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bookmarkStart w:id="1" w:name="_GoBack"/>
            <w:bookmarkEnd w:id="1"/>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tbl>
    <w:bookmarkEnd w:id="0"/>
    <w:p w14:paraId="25693B34" w14:textId="11E19651"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14:paraId="03963DD5" w14:textId="5E2C5E73" w:rsidR="00357F4D" w:rsidRPr="00845CF3" w:rsidRDefault="00E67511" w:rsidP="00845CF3">
            <w:pPr>
              <w:pStyle w:val="Caption"/>
              <w:spacing w:before="240" w:line="260" w:lineRule="exact"/>
              <w:rPr>
                <w:b/>
                <w:sz w:val="28"/>
                <w:szCs w:val="28"/>
              </w:rPr>
            </w:pPr>
            <w:r w:rsidRPr="00732169">
              <w:rPr>
                <w:b/>
                <w:sz w:val="28"/>
                <w:szCs w:val="28"/>
              </w:rPr>
              <w:t xml:space="preserve">PETITION TO </w:t>
            </w:r>
            <w:r w:rsidR="007219E6">
              <w:rPr>
                <w:b/>
                <w:sz w:val="28"/>
                <w:szCs w:val="28"/>
              </w:rPr>
              <w:t>AMEND RULE 45(a)(2) OF THE ARIZONA RULES OF THE SUPREME COURT</w:t>
            </w:r>
          </w:p>
        </w:tc>
        <w:tc>
          <w:tcPr>
            <w:tcW w:w="4524" w:type="dxa"/>
            <w:tcBorders>
              <w:top w:val="nil"/>
              <w:left w:val="single" w:sz="4" w:space="0" w:color="auto"/>
            </w:tcBorders>
            <w:shd w:val="clear" w:color="auto" w:fill="auto"/>
          </w:tcPr>
          <w:p w14:paraId="35CED5CB" w14:textId="0B2B0914"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6E4770">
              <w:rPr>
                <w:sz w:val="28"/>
                <w:szCs w:val="28"/>
              </w:rPr>
              <w:t>1</w:t>
            </w:r>
            <w:r w:rsidR="00F850BE">
              <w:rPr>
                <w:sz w:val="28"/>
                <w:szCs w:val="28"/>
              </w:rPr>
              <w:t>-</w:t>
            </w:r>
            <w:r w:rsidR="000C4677">
              <w:rPr>
                <w:sz w:val="28"/>
                <w:szCs w:val="28"/>
              </w:rPr>
              <w:t>0016</w:t>
            </w:r>
          </w:p>
          <w:p w14:paraId="5CA46850" w14:textId="77777777" w:rsidR="00845CF3" w:rsidRDefault="00845CF3" w:rsidP="000F7A7F">
            <w:pPr>
              <w:pStyle w:val="Caption"/>
              <w:tabs>
                <w:tab w:val="left" w:pos="1238"/>
              </w:tabs>
              <w:spacing w:line="260" w:lineRule="exact"/>
              <w:ind w:right="115"/>
              <w:jc w:val="center"/>
              <w:rPr>
                <w:b/>
                <w:sz w:val="28"/>
                <w:szCs w:val="28"/>
              </w:rPr>
            </w:pPr>
            <w:r>
              <w:rPr>
                <w:b/>
                <w:sz w:val="28"/>
                <w:szCs w:val="28"/>
              </w:rPr>
              <w:t xml:space="preserve">REPLY OF THE </w:t>
            </w:r>
          </w:p>
          <w:p w14:paraId="5AEC962D" w14:textId="7C943439" w:rsidR="00357F4D" w:rsidRPr="00845CF3" w:rsidRDefault="00845CF3" w:rsidP="000F7A7F">
            <w:pPr>
              <w:pStyle w:val="Caption"/>
              <w:tabs>
                <w:tab w:val="left" w:pos="1238"/>
              </w:tabs>
              <w:spacing w:line="260" w:lineRule="exact"/>
              <w:ind w:right="115"/>
              <w:jc w:val="center"/>
              <w:rPr>
                <w:b/>
                <w:sz w:val="28"/>
                <w:szCs w:val="28"/>
              </w:rPr>
            </w:pPr>
            <w:r>
              <w:rPr>
                <w:b/>
                <w:sz w:val="28"/>
                <w:szCs w:val="28"/>
              </w:rPr>
              <w:t>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2"/>
    </w:tbl>
    <w:p w14:paraId="14B66B5A" w14:textId="77777777" w:rsidR="004331B2" w:rsidRDefault="004331B2" w:rsidP="006338C1">
      <w:pPr>
        <w:pStyle w:val="Body"/>
        <w:widowControl w:val="0"/>
        <w:ind w:firstLine="720"/>
        <w:jc w:val="both"/>
        <w:rPr>
          <w:sz w:val="28"/>
          <w:szCs w:val="28"/>
        </w:rPr>
      </w:pPr>
    </w:p>
    <w:p w14:paraId="29CEB220" w14:textId="77C367E8" w:rsidR="000B13E7" w:rsidRPr="007B03D2"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w:t>
      </w:r>
      <w:r w:rsidR="003A1ABC">
        <w:rPr>
          <w:sz w:val="28"/>
          <w:szCs w:val="28"/>
        </w:rPr>
        <w:t>(5)</w:t>
      </w:r>
      <w:r w:rsidRPr="007B7449">
        <w:rPr>
          <w:sz w:val="28"/>
          <w:szCs w:val="28"/>
        </w:rPr>
        <w:t xml:space="preserve"> of the Arizona Rules of </w:t>
      </w:r>
      <w:r w:rsidR="001E3CFC">
        <w:rPr>
          <w:sz w:val="28"/>
          <w:szCs w:val="28"/>
        </w:rPr>
        <w:t xml:space="preserve">the </w:t>
      </w:r>
      <w:r w:rsidRPr="007B7449">
        <w:rPr>
          <w:sz w:val="28"/>
          <w:szCs w:val="28"/>
        </w:rPr>
        <w:t xml:space="preserve">Supreme Court, the State Bar of Arizona (the “State Bar”) hereby </w:t>
      </w:r>
      <w:r w:rsidR="00A4249C">
        <w:rPr>
          <w:sz w:val="28"/>
          <w:szCs w:val="28"/>
        </w:rPr>
        <w:t xml:space="preserve">submits the following as its </w:t>
      </w:r>
      <w:r w:rsidR="003A1ABC">
        <w:rPr>
          <w:sz w:val="28"/>
          <w:szCs w:val="28"/>
        </w:rPr>
        <w:t>reply</w:t>
      </w:r>
      <w:r w:rsidR="00A4249C">
        <w:rPr>
          <w:sz w:val="28"/>
          <w:szCs w:val="28"/>
        </w:rPr>
        <w:t xml:space="preserve"> t</w:t>
      </w:r>
      <w:r w:rsidR="008E76B4">
        <w:rPr>
          <w:sz w:val="28"/>
          <w:szCs w:val="28"/>
        </w:rPr>
        <w:t>o the above-captioned Petition.</w:t>
      </w:r>
      <w:r w:rsidR="00954A5E">
        <w:rPr>
          <w:sz w:val="28"/>
          <w:szCs w:val="28"/>
        </w:rPr>
        <w:t xml:space="preserve"> </w:t>
      </w:r>
      <w:r>
        <w:rPr>
          <w:sz w:val="28"/>
          <w:szCs w:val="28"/>
        </w:rPr>
        <w:t xml:space="preserve"> </w:t>
      </w:r>
      <w:r w:rsidR="00872BEE">
        <w:rPr>
          <w:sz w:val="28"/>
          <w:szCs w:val="28"/>
        </w:rPr>
        <w:t>At the outset, t</w:t>
      </w:r>
      <w:r w:rsidR="00E574FA">
        <w:rPr>
          <w:sz w:val="28"/>
          <w:szCs w:val="28"/>
        </w:rPr>
        <w:t xml:space="preserve">he State Bar stands by its assertions that </w:t>
      </w:r>
      <w:r w:rsidR="007B03D2">
        <w:rPr>
          <w:sz w:val="28"/>
          <w:szCs w:val="28"/>
        </w:rPr>
        <w:t xml:space="preserve">the proposed MCLE would “assist Arizona lawyers’ understanding of their obligations under ER 8.4(d) Arizona Rules of Professional Conduct” and comport with </w:t>
      </w:r>
      <w:r w:rsidR="005472FF">
        <w:rPr>
          <w:sz w:val="28"/>
          <w:szCs w:val="28"/>
        </w:rPr>
        <w:t>a</w:t>
      </w:r>
      <w:r w:rsidR="005E1E94">
        <w:rPr>
          <w:sz w:val="28"/>
          <w:szCs w:val="28"/>
        </w:rPr>
        <w:t xml:space="preserve"> core value of the</w:t>
      </w:r>
      <w:r w:rsidR="007B03D2">
        <w:rPr>
          <w:sz w:val="28"/>
          <w:szCs w:val="28"/>
        </w:rPr>
        <w:t xml:space="preserve"> State Bar</w:t>
      </w:r>
      <w:r w:rsidR="001E3CFC">
        <w:rPr>
          <w:sz w:val="28"/>
          <w:szCs w:val="28"/>
        </w:rPr>
        <w:t>:</w:t>
      </w:r>
      <w:r w:rsidR="007B03D2">
        <w:rPr>
          <w:sz w:val="28"/>
          <w:szCs w:val="28"/>
        </w:rPr>
        <w:t xml:space="preserve"> diversity.  </w:t>
      </w:r>
      <w:r w:rsidR="007B03D2">
        <w:rPr>
          <w:i/>
          <w:sz w:val="28"/>
          <w:szCs w:val="28"/>
        </w:rPr>
        <w:t>See</w:t>
      </w:r>
      <w:r w:rsidR="007B03D2">
        <w:rPr>
          <w:sz w:val="28"/>
          <w:szCs w:val="28"/>
        </w:rPr>
        <w:t xml:space="preserve"> Petition, at 3–4.</w:t>
      </w:r>
    </w:p>
    <w:p w14:paraId="4A174012" w14:textId="3A7773FF" w:rsidR="00553BCB" w:rsidRDefault="001E3CFC" w:rsidP="00A53C6E">
      <w:pPr>
        <w:pStyle w:val="Body"/>
        <w:widowControl w:val="0"/>
        <w:spacing w:line="480" w:lineRule="auto"/>
        <w:ind w:firstLine="720"/>
        <w:jc w:val="both"/>
        <w:rPr>
          <w:sz w:val="28"/>
          <w:szCs w:val="28"/>
        </w:rPr>
      </w:pPr>
      <w:r>
        <w:rPr>
          <w:sz w:val="28"/>
          <w:szCs w:val="28"/>
        </w:rPr>
        <w:t>In its comment supporting the petition, the</w:t>
      </w:r>
      <w:r w:rsidR="000B13E7">
        <w:rPr>
          <w:sz w:val="28"/>
          <w:szCs w:val="28"/>
        </w:rPr>
        <w:t xml:space="preserve"> </w:t>
      </w:r>
      <w:r>
        <w:rPr>
          <w:sz w:val="28"/>
          <w:szCs w:val="28"/>
        </w:rPr>
        <w:t xml:space="preserve">Attorney Regulation Advisory </w:t>
      </w:r>
      <w:r w:rsidR="000B13E7">
        <w:rPr>
          <w:sz w:val="28"/>
          <w:szCs w:val="28"/>
        </w:rPr>
        <w:t>Committee recommended that this Court grant the Petition</w:t>
      </w:r>
      <w:r w:rsidR="003244B8">
        <w:rPr>
          <w:sz w:val="28"/>
          <w:szCs w:val="28"/>
        </w:rPr>
        <w:t>,</w:t>
      </w:r>
      <w:r w:rsidR="000B13E7">
        <w:rPr>
          <w:sz w:val="28"/>
          <w:szCs w:val="28"/>
        </w:rPr>
        <w:t xml:space="preserve"> but </w:t>
      </w:r>
      <w:r w:rsidR="00A60B5A">
        <w:rPr>
          <w:sz w:val="28"/>
          <w:szCs w:val="28"/>
        </w:rPr>
        <w:t xml:space="preserve">also recommended that the new proposed MCLE “be included as part of the overall 15-hour </w:t>
      </w:r>
      <w:r w:rsidR="00952808">
        <w:rPr>
          <w:sz w:val="28"/>
          <w:szCs w:val="28"/>
        </w:rPr>
        <w:t>requirement under Rule 45(a)(1)</w:t>
      </w:r>
      <w:r w:rsidR="00A60B5A">
        <w:rPr>
          <w:sz w:val="28"/>
          <w:szCs w:val="28"/>
        </w:rPr>
        <w:t>”</w:t>
      </w:r>
      <w:r w:rsidR="00952808">
        <w:rPr>
          <w:sz w:val="28"/>
          <w:szCs w:val="28"/>
        </w:rPr>
        <w:t>—rather than as part of the three-hour professional-responsibility MCLE.</w:t>
      </w:r>
      <w:r w:rsidR="00F72FE9">
        <w:rPr>
          <w:sz w:val="28"/>
          <w:szCs w:val="28"/>
        </w:rPr>
        <w:t xml:space="preserve">  </w:t>
      </w:r>
      <w:r w:rsidRPr="00197915">
        <w:rPr>
          <w:i/>
          <w:sz w:val="28"/>
          <w:szCs w:val="28"/>
        </w:rPr>
        <w:t>See</w:t>
      </w:r>
      <w:r>
        <w:rPr>
          <w:sz w:val="28"/>
          <w:szCs w:val="28"/>
        </w:rPr>
        <w:t xml:space="preserve"> </w:t>
      </w:r>
      <w:r w:rsidR="00F72FE9">
        <w:rPr>
          <w:sz w:val="28"/>
          <w:szCs w:val="28"/>
        </w:rPr>
        <w:t>Comment</w:t>
      </w:r>
      <w:r w:rsidR="00A60B5A">
        <w:rPr>
          <w:sz w:val="28"/>
          <w:szCs w:val="28"/>
        </w:rPr>
        <w:t>.</w:t>
      </w:r>
      <w:r w:rsidR="00E463C1">
        <w:rPr>
          <w:sz w:val="28"/>
          <w:szCs w:val="28"/>
        </w:rPr>
        <w:t xml:space="preserve">  In effect, it asks this Court to </w:t>
      </w:r>
      <w:r w:rsidR="009853D3">
        <w:rPr>
          <w:sz w:val="28"/>
          <w:szCs w:val="28"/>
        </w:rPr>
        <w:t xml:space="preserve">approve a change to Rule 45(a)(1), not Rule 45(a)(2).  This Court may do so under </w:t>
      </w:r>
      <w:r w:rsidR="009853D3">
        <w:rPr>
          <w:sz w:val="28"/>
          <w:szCs w:val="28"/>
        </w:rPr>
        <w:lastRenderedPageBreak/>
        <w:t xml:space="preserve">Rule 28(g)(1) of the Supreme Court of Arizona.  </w:t>
      </w:r>
      <w:r w:rsidR="009853D3">
        <w:rPr>
          <w:i/>
          <w:sz w:val="28"/>
          <w:szCs w:val="28"/>
        </w:rPr>
        <w:t>See</w:t>
      </w:r>
      <w:r w:rsidR="009853D3">
        <w:rPr>
          <w:sz w:val="28"/>
          <w:szCs w:val="28"/>
        </w:rPr>
        <w:t xml:space="preserve"> Ariz. R. of the Sup. Ct. 28(g)(1) (permitting this Court to “approve the rule changes as proposed in the petition, </w:t>
      </w:r>
      <w:r w:rsidR="009853D3">
        <w:rPr>
          <w:i/>
          <w:sz w:val="28"/>
          <w:szCs w:val="28"/>
        </w:rPr>
        <w:t>approve different changes</w:t>
      </w:r>
      <w:r w:rsidR="009853D3">
        <w:rPr>
          <w:sz w:val="28"/>
          <w:szCs w:val="28"/>
        </w:rPr>
        <w:t>, deny the petition, or continue the petition for later consideration”)</w:t>
      </w:r>
      <w:r w:rsidR="000014A0">
        <w:rPr>
          <w:sz w:val="28"/>
          <w:szCs w:val="28"/>
        </w:rPr>
        <w:t xml:space="preserve"> (emphasis added)</w:t>
      </w:r>
      <w:r w:rsidR="009853D3">
        <w:rPr>
          <w:sz w:val="28"/>
          <w:szCs w:val="28"/>
        </w:rPr>
        <w:t>.</w:t>
      </w:r>
      <w:r w:rsidR="00952808">
        <w:rPr>
          <w:sz w:val="28"/>
          <w:szCs w:val="28"/>
        </w:rPr>
        <w:t xml:space="preserve">  </w:t>
      </w:r>
    </w:p>
    <w:p w14:paraId="202ACBAD" w14:textId="24D47069" w:rsidR="00845CF3" w:rsidRPr="00845CF3" w:rsidRDefault="00A53C6E" w:rsidP="00B35EA0">
      <w:pPr>
        <w:spacing w:line="480" w:lineRule="auto"/>
        <w:jc w:val="both"/>
        <w:rPr>
          <w:rStyle w:val="BodyTextChar"/>
          <w:sz w:val="28"/>
          <w:szCs w:val="28"/>
        </w:rPr>
      </w:pPr>
      <w:r>
        <w:rPr>
          <w:sz w:val="28"/>
          <w:szCs w:val="28"/>
        </w:rPr>
        <w:tab/>
      </w:r>
      <w:r w:rsidR="00952808">
        <w:rPr>
          <w:sz w:val="28"/>
          <w:szCs w:val="28"/>
        </w:rPr>
        <w:t>Th</w:t>
      </w:r>
      <w:r w:rsidR="00FF7E42">
        <w:rPr>
          <w:sz w:val="28"/>
          <w:szCs w:val="28"/>
        </w:rPr>
        <w:t>e State Bar does not oppose the Committee’s proposed</w:t>
      </w:r>
      <w:r w:rsidR="00952808">
        <w:rPr>
          <w:sz w:val="28"/>
          <w:szCs w:val="28"/>
        </w:rPr>
        <w:t xml:space="preserve"> modification for three re</w:t>
      </w:r>
      <w:r w:rsidR="00CF43E2">
        <w:rPr>
          <w:sz w:val="28"/>
          <w:szCs w:val="28"/>
        </w:rPr>
        <w:t xml:space="preserve">asons.  First </w:t>
      </w:r>
      <w:r w:rsidR="00CF43E2" w:rsidRPr="00A53C6E">
        <w:rPr>
          <w:sz w:val="28"/>
          <w:szCs w:val="28"/>
        </w:rPr>
        <w:t xml:space="preserve">and foremost, the Petition’s </w:t>
      </w:r>
      <w:r w:rsidR="00952808" w:rsidRPr="00A53C6E">
        <w:rPr>
          <w:sz w:val="28"/>
          <w:szCs w:val="28"/>
        </w:rPr>
        <w:t xml:space="preserve">proposed MCLE </w:t>
      </w:r>
      <w:r w:rsidR="000014A0">
        <w:rPr>
          <w:sz w:val="28"/>
          <w:szCs w:val="28"/>
        </w:rPr>
        <w:t xml:space="preserve">requirement </w:t>
      </w:r>
      <w:r w:rsidR="00952808" w:rsidRPr="00A53C6E">
        <w:rPr>
          <w:sz w:val="28"/>
          <w:szCs w:val="28"/>
        </w:rPr>
        <w:t>would remain</w:t>
      </w:r>
      <w:r w:rsidRPr="00A53C6E">
        <w:rPr>
          <w:sz w:val="28"/>
          <w:szCs w:val="28"/>
        </w:rPr>
        <w:t>.  Second, to place the proposed MCLE as a stand-alone MCLE would stress the MCLE’s importance</w:t>
      </w:r>
      <w:r w:rsidR="00AE0D4A" w:rsidRPr="00A53C6E">
        <w:rPr>
          <w:sz w:val="28"/>
          <w:szCs w:val="28"/>
        </w:rPr>
        <w:t xml:space="preserve">.  </w:t>
      </w:r>
      <w:r w:rsidR="00F3285B">
        <w:rPr>
          <w:sz w:val="28"/>
          <w:szCs w:val="28"/>
        </w:rPr>
        <w:t>T</w:t>
      </w:r>
      <w:r w:rsidR="00C63017">
        <w:rPr>
          <w:sz w:val="28"/>
          <w:szCs w:val="28"/>
        </w:rPr>
        <w:t xml:space="preserve">hird, </w:t>
      </w:r>
      <w:r w:rsidR="00F3285B">
        <w:rPr>
          <w:sz w:val="28"/>
          <w:szCs w:val="28"/>
        </w:rPr>
        <w:t xml:space="preserve">and </w:t>
      </w:r>
      <w:r w:rsidR="00C63017">
        <w:rPr>
          <w:sz w:val="28"/>
          <w:szCs w:val="28"/>
        </w:rPr>
        <w:t xml:space="preserve">as the Committee stresses, </w:t>
      </w:r>
      <w:r w:rsidR="00341DF2">
        <w:rPr>
          <w:sz w:val="28"/>
          <w:szCs w:val="28"/>
        </w:rPr>
        <w:t>the</w:t>
      </w:r>
      <w:r w:rsidR="00C63017">
        <w:rPr>
          <w:sz w:val="28"/>
          <w:szCs w:val="28"/>
        </w:rPr>
        <w:t xml:space="preserve"> proposed modification would quell any concern of “reducing members’ enrollment in CLE seminars on topics related directly to the Ethical Rules or other topics that are relevant to ethics and professionalism standards for State Bar members.”  </w:t>
      </w:r>
      <w:r w:rsidR="00C63017">
        <w:rPr>
          <w:i/>
          <w:sz w:val="28"/>
          <w:szCs w:val="28"/>
        </w:rPr>
        <w:t xml:space="preserve">See </w:t>
      </w:r>
      <w:r w:rsidR="00C63017">
        <w:rPr>
          <w:sz w:val="28"/>
          <w:szCs w:val="28"/>
        </w:rPr>
        <w:t xml:space="preserve">Comment.  </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7F96FB1C" w14:textId="67305697" w:rsidR="00845CF3" w:rsidRPr="00845CF3" w:rsidRDefault="000C48A9" w:rsidP="00845CF3">
      <w:pPr>
        <w:pStyle w:val="Body"/>
        <w:widowControl w:val="0"/>
        <w:tabs>
          <w:tab w:val="left" w:pos="720"/>
        </w:tabs>
        <w:spacing w:line="480" w:lineRule="auto"/>
        <w:ind w:firstLine="0"/>
        <w:jc w:val="both"/>
        <w:rPr>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D42C21">
        <w:rPr>
          <w:sz w:val="28"/>
          <w:szCs w:val="28"/>
        </w:rPr>
        <w:t xml:space="preserve">this Court approve </w:t>
      </w:r>
      <w:r w:rsidR="0052009B">
        <w:rPr>
          <w:sz w:val="28"/>
          <w:szCs w:val="28"/>
        </w:rPr>
        <w:t>the change to Rule 45(a)</w:t>
      </w:r>
      <w:r w:rsidR="00D42C21">
        <w:rPr>
          <w:sz w:val="28"/>
          <w:szCs w:val="28"/>
        </w:rPr>
        <w:t xml:space="preserve"> </w:t>
      </w:r>
      <w:r w:rsidR="00291284">
        <w:rPr>
          <w:sz w:val="28"/>
          <w:szCs w:val="28"/>
        </w:rPr>
        <w:t xml:space="preserve">either </w:t>
      </w:r>
      <w:r w:rsidR="00D25F92">
        <w:rPr>
          <w:sz w:val="28"/>
          <w:szCs w:val="28"/>
        </w:rPr>
        <w:t>as proposed by</w:t>
      </w:r>
      <w:r w:rsidR="00D42C21">
        <w:rPr>
          <w:sz w:val="28"/>
          <w:szCs w:val="28"/>
        </w:rPr>
        <w:t xml:space="preserve"> the Petition or </w:t>
      </w:r>
      <w:r w:rsidR="00B505EE">
        <w:rPr>
          <w:sz w:val="28"/>
          <w:szCs w:val="28"/>
        </w:rPr>
        <w:t>by the Attorney Regulation Advisory Committee</w:t>
      </w:r>
      <w:r w:rsidR="00295D9D">
        <w:rPr>
          <w:sz w:val="28"/>
          <w:szCs w:val="28"/>
        </w:rPr>
        <w:t>.</w:t>
      </w:r>
      <w:r w:rsidR="00D31E69">
        <w:rPr>
          <w:sz w:val="28"/>
          <w:szCs w:val="28"/>
        </w:rPr>
        <w:t xml:space="preserve">  </w:t>
      </w:r>
      <w:r w:rsidR="00D31E69">
        <w:rPr>
          <w:i/>
          <w:sz w:val="28"/>
          <w:szCs w:val="28"/>
        </w:rPr>
        <w:t>See</w:t>
      </w:r>
      <w:r w:rsidR="00D31E69">
        <w:rPr>
          <w:sz w:val="28"/>
          <w:szCs w:val="28"/>
        </w:rPr>
        <w:t xml:space="preserve"> Ariz. R. of the Sup. Ct. 28(g)(1)</w:t>
      </w:r>
      <w:r w:rsidR="00017438">
        <w:rPr>
          <w:sz w:val="28"/>
          <w:szCs w:val="28"/>
        </w:rPr>
        <w:t>.</w:t>
      </w:r>
      <w:r w:rsidR="00D42C21">
        <w:rPr>
          <w:sz w:val="28"/>
          <w:szCs w:val="28"/>
        </w:rPr>
        <w:t xml:space="preserve"> </w:t>
      </w:r>
    </w:p>
    <w:p w14:paraId="56DC022B" w14:textId="74BB97B5"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954A5E">
        <w:rPr>
          <w:sz w:val="28"/>
          <w:szCs w:val="28"/>
        </w:rPr>
        <w:t>2</w:t>
      </w:r>
      <w:r w:rsidR="006E4770">
        <w:rPr>
          <w:sz w:val="28"/>
          <w:szCs w:val="28"/>
        </w:rPr>
        <w:t>1</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77777777" w:rsidR="000C48A9" w:rsidRPr="000F7A7F" w:rsidRDefault="000C48A9" w:rsidP="000C48A9">
      <w:pPr>
        <w:pStyle w:val="Body"/>
        <w:widowControl w:val="0"/>
        <w:tabs>
          <w:tab w:val="left" w:pos="720"/>
        </w:tabs>
        <w:ind w:firstLine="0"/>
        <w:rPr>
          <w:szCs w:val="26"/>
        </w:rPr>
      </w:pP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2A42BDC6"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954A5E">
        <w:rPr>
          <w:sz w:val="28"/>
          <w:szCs w:val="28"/>
        </w:rPr>
        <w:t>2</w:t>
      </w:r>
      <w:r w:rsidR="006E4770">
        <w:rPr>
          <w:sz w:val="28"/>
          <w:szCs w:val="28"/>
        </w:rPr>
        <w:t>1</w:t>
      </w:r>
      <w:r w:rsidR="000F7A7F" w:rsidRPr="00C52E56">
        <w:rPr>
          <w:sz w:val="28"/>
          <w:szCs w:val="28"/>
        </w:rPr>
        <w:t>.</w:t>
      </w:r>
    </w:p>
    <w:p w14:paraId="5D77204E" w14:textId="77777777" w:rsidR="00845CF3" w:rsidRPr="00C52E56" w:rsidRDefault="00845CF3" w:rsidP="00C52E56">
      <w:pPr>
        <w:tabs>
          <w:tab w:val="left" w:pos="4836"/>
        </w:tabs>
        <w:spacing w:line="240" w:lineRule="auto"/>
        <w:ind w:right="3870"/>
        <w:rPr>
          <w:sz w:val="28"/>
          <w:szCs w:val="28"/>
        </w:rPr>
      </w:pPr>
    </w:p>
    <w:p w14:paraId="69581EED" w14:textId="77777777" w:rsidR="000F7A7F" w:rsidRPr="00C52E56" w:rsidRDefault="000F7A7F" w:rsidP="000C48A9">
      <w:pPr>
        <w:spacing w:line="240" w:lineRule="auto"/>
        <w:ind w:right="4572"/>
        <w:rPr>
          <w:sz w:val="28"/>
          <w:szCs w:val="28"/>
        </w:rPr>
      </w:pPr>
    </w:p>
    <w:p w14:paraId="74A74D4D"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2AC00" w14:textId="77777777" w:rsidR="00C23D65" w:rsidRDefault="00C23D65">
      <w:r>
        <w:separator/>
      </w:r>
    </w:p>
  </w:endnote>
  <w:endnote w:type="continuationSeparator" w:id="0">
    <w:p w14:paraId="094278CE" w14:textId="77777777" w:rsidR="00C23D65" w:rsidRDefault="00C2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D861FA" w:rsidRDefault="00D861FA"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D861FA" w:rsidRDefault="00D861FA" w:rsidP="00861563">
    <w:pPr>
      <w:pStyle w:val="Footer"/>
      <w:ind w:right="360"/>
    </w:pPr>
  </w:p>
  <w:p w14:paraId="180E891B" w14:textId="77777777" w:rsidR="00D861FA" w:rsidRDefault="00D861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D861FA" w:rsidRPr="006B4F9A" w:rsidRDefault="00D861FA">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5F316C">
          <w:rPr>
            <w:noProof/>
            <w:sz w:val="26"/>
            <w:szCs w:val="26"/>
          </w:rPr>
          <w:t>3</w:t>
        </w:r>
        <w:r w:rsidRPr="006B4F9A">
          <w:rPr>
            <w:noProof/>
            <w:sz w:val="26"/>
            <w:szCs w:val="26"/>
          </w:rPr>
          <w:fldChar w:fldCharType="end"/>
        </w:r>
      </w:p>
    </w:sdtContent>
  </w:sdt>
  <w:p w14:paraId="44037EDE" w14:textId="77777777" w:rsidR="00D861FA" w:rsidRDefault="00D86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0521F" w14:textId="77777777" w:rsidR="00C23D65" w:rsidRDefault="00C23D65">
      <w:r>
        <w:separator/>
      </w:r>
    </w:p>
  </w:footnote>
  <w:footnote w:type="continuationSeparator" w:id="0">
    <w:p w14:paraId="3CA2ABE9" w14:textId="77777777" w:rsidR="00C23D65" w:rsidRDefault="00C2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D861FA" w:rsidRDefault="00D861FA">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9DC47"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8ECD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0E6AF"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D861FA" w:rsidRDefault="00D861FA">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D861FA" w:rsidRPr="00000C35" w:rsidRDefault="00D861FA">
                          <w:pPr>
                            <w:jc w:val="right"/>
                            <w:rPr>
                              <w:sz w:val="28"/>
                              <w:szCs w:val="28"/>
                            </w:rPr>
                          </w:pPr>
                          <w:r w:rsidRPr="00000C35">
                            <w:rPr>
                              <w:sz w:val="28"/>
                              <w:szCs w:val="28"/>
                            </w:rPr>
                            <w:t>1</w:t>
                          </w:r>
                        </w:p>
                        <w:p w14:paraId="4C6706F3" w14:textId="77777777" w:rsidR="00D861FA" w:rsidRPr="00000C35" w:rsidRDefault="00D861FA">
                          <w:pPr>
                            <w:jc w:val="right"/>
                            <w:rPr>
                              <w:sz w:val="28"/>
                              <w:szCs w:val="28"/>
                            </w:rPr>
                          </w:pPr>
                          <w:r w:rsidRPr="00000C35">
                            <w:rPr>
                              <w:sz w:val="28"/>
                              <w:szCs w:val="28"/>
                            </w:rPr>
                            <w:t>2</w:t>
                          </w:r>
                        </w:p>
                        <w:p w14:paraId="2782703F" w14:textId="77777777" w:rsidR="00D861FA" w:rsidRPr="00000C35" w:rsidRDefault="00D861FA">
                          <w:pPr>
                            <w:jc w:val="right"/>
                            <w:rPr>
                              <w:sz w:val="28"/>
                              <w:szCs w:val="28"/>
                            </w:rPr>
                          </w:pPr>
                          <w:r w:rsidRPr="00000C35">
                            <w:rPr>
                              <w:sz w:val="28"/>
                              <w:szCs w:val="28"/>
                            </w:rPr>
                            <w:t>3</w:t>
                          </w:r>
                        </w:p>
                        <w:p w14:paraId="5218DDCD" w14:textId="77777777" w:rsidR="00D861FA" w:rsidRPr="00000C35" w:rsidRDefault="00D861FA">
                          <w:pPr>
                            <w:jc w:val="right"/>
                            <w:rPr>
                              <w:sz w:val="28"/>
                              <w:szCs w:val="28"/>
                            </w:rPr>
                          </w:pPr>
                          <w:r w:rsidRPr="00000C35">
                            <w:rPr>
                              <w:sz w:val="28"/>
                              <w:szCs w:val="28"/>
                            </w:rPr>
                            <w:t>4</w:t>
                          </w:r>
                        </w:p>
                        <w:p w14:paraId="1F01F52A" w14:textId="77777777" w:rsidR="00D861FA" w:rsidRPr="00000C35" w:rsidRDefault="00D861FA">
                          <w:pPr>
                            <w:jc w:val="right"/>
                            <w:rPr>
                              <w:sz w:val="28"/>
                              <w:szCs w:val="28"/>
                            </w:rPr>
                          </w:pPr>
                          <w:r w:rsidRPr="00000C35">
                            <w:rPr>
                              <w:sz w:val="28"/>
                              <w:szCs w:val="28"/>
                            </w:rPr>
                            <w:t>5</w:t>
                          </w:r>
                        </w:p>
                        <w:p w14:paraId="2927111E" w14:textId="77777777" w:rsidR="00D861FA" w:rsidRPr="00000C35" w:rsidRDefault="00D861FA">
                          <w:pPr>
                            <w:jc w:val="right"/>
                            <w:rPr>
                              <w:sz w:val="28"/>
                              <w:szCs w:val="28"/>
                            </w:rPr>
                          </w:pPr>
                          <w:r w:rsidRPr="00000C35">
                            <w:rPr>
                              <w:sz w:val="28"/>
                              <w:szCs w:val="28"/>
                            </w:rPr>
                            <w:t>6</w:t>
                          </w:r>
                        </w:p>
                        <w:p w14:paraId="5AC882F7" w14:textId="77777777" w:rsidR="00D861FA" w:rsidRPr="00000C35" w:rsidRDefault="00D861FA">
                          <w:pPr>
                            <w:jc w:val="right"/>
                            <w:rPr>
                              <w:sz w:val="28"/>
                              <w:szCs w:val="28"/>
                            </w:rPr>
                          </w:pPr>
                          <w:r w:rsidRPr="00000C35">
                            <w:rPr>
                              <w:sz w:val="28"/>
                              <w:szCs w:val="28"/>
                            </w:rPr>
                            <w:t>7</w:t>
                          </w:r>
                        </w:p>
                        <w:p w14:paraId="59551A1E" w14:textId="77777777" w:rsidR="00D861FA" w:rsidRPr="00000C35" w:rsidRDefault="00D861FA">
                          <w:pPr>
                            <w:jc w:val="right"/>
                            <w:rPr>
                              <w:sz w:val="28"/>
                              <w:szCs w:val="28"/>
                            </w:rPr>
                          </w:pPr>
                          <w:r w:rsidRPr="00000C35">
                            <w:rPr>
                              <w:sz w:val="28"/>
                              <w:szCs w:val="28"/>
                            </w:rPr>
                            <w:t>8</w:t>
                          </w:r>
                        </w:p>
                        <w:p w14:paraId="30D7C951" w14:textId="77777777" w:rsidR="00D861FA" w:rsidRPr="00000C35" w:rsidRDefault="00D861FA">
                          <w:pPr>
                            <w:jc w:val="right"/>
                            <w:rPr>
                              <w:sz w:val="28"/>
                              <w:szCs w:val="28"/>
                            </w:rPr>
                          </w:pPr>
                          <w:r w:rsidRPr="00000C35">
                            <w:rPr>
                              <w:sz w:val="28"/>
                              <w:szCs w:val="28"/>
                            </w:rPr>
                            <w:t>9</w:t>
                          </w:r>
                        </w:p>
                        <w:p w14:paraId="6152E8CA" w14:textId="77777777" w:rsidR="00D861FA" w:rsidRPr="00000C35" w:rsidRDefault="00D861FA">
                          <w:pPr>
                            <w:jc w:val="right"/>
                            <w:rPr>
                              <w:sz w:val="28"/>
                              <w:szCs w:val="28"/>
                            </w:rPr>
                          </w:pPr>
                          <w:r w:rsidRPr="00000C35">
                            <w:rPr>
                              <w:sz w:val="28"/>
                              <w:szCs w:val="28"/>
                            </w:rPr>
                            <w:t>10</w:t>
                          </w:r>
                        </w:p>
                        <w:p w14:paraId="44B96859" w14:textId="77777777" w:rsidR="00D861FA" w:rsidRPr="00000C35" w:rsidRDefault="00D861FA">
                          <w:pPr>
                            <w:jc w:val="right"/>
                            <w:rPr>
                              <w:sz w:val="28"/>
                              <w:szCs w:val="28"/>
                            </w:rPr>
                          </w:pPr>
                          <w:r w:rsidRPr="00000C35">
                            <w:rPr>
                              <w:sz w:val="28"/>
                              <w:szCs w:val="28"/>
                            </w:rPr>
                            <w:t>11</w:t>
                          </w:r>
                        </w:p>
                        <w:p w14:paraId="17E4E571" w14:textId="77777777" w:rsidR="00D861FA" w:rsidRPr="00000C35" w:rsidRDefault="00D861FA">
                          <w:pPr>
                            <w:jc w:val="right"/>
                            <w:rPr>
                              <w:sz w:val="28"/>
                              <w:szCs w:val="28"/>
                            </w:rPr>
                          </w:pPr>
                          <w:r w:rsidRPr="00000C35">
                            <w:rPr>
                              <w:sz w:val="28"/>
                              <w:szCs w:val="28"/>
                            </w:rPr>
                            <w:t>12</w:t>
                          </w:r>
                        </w:p>
                        <w:p w14:paraId="4342E1FD" w14:textId="77777777" w:rsidR="00D861FA" w:rsidRPr="00000C35" w:rsidRDefault="00D861FA">
                          <w:pPr>
                            <w:jc w:val="right"/>
                            <w:rPr>
                              <w:sz w:val="28"/>
                              <w:szCs w:val="28"/>
                            </w:rPr>
                          </w:pPr>
                          <w:r w:rsidRPr="00000C35">
                            <w:rPr>
                              <w:sz w:val="28"/>
                              <w:szCs w:val="28"/>
                            </w:rPr>
                            <w:t>13</w:t>
                          </w:r>
                        </w:p>
                        <w:p w14:paraId="77E47AC0" w14:textId="77777777" w:rsidR="00D861FA" w:rsidRPr="00000C35" w:rsidRDefault="00D861FA">
                          <w:pPr>
                            <w:jc w:val="right"/>
                            <w:rPr>
                              <w:sz w:val="28"/>
                              <w:szCs w:val="28"/>
                            </w:rPr>
                          </w:pPr>
                          <w:r w:rsidRPr="00000C35">
                            <w:rPr>
                              <w:sz w:val="28"/>
                              <w:szCs w:val="28"/>
                            </w:rPr>
                            <w:t>14</w:t>
                          </w:r>
                        </w:p>
                        <w:p w14:paraId="134621C5" w14:textId="77777777" w:rsidR="00D861FA" w:rsidRPr="00000C35" w:rsidRDefault="00D861FA">
                          <w:pPr>
                            <w:jc w:val="right"/>
                            <w:rPr>
                              <w:sz w:val="28"/>
                              <w:szCs w:val="28"/>
                            </w:rPr>
                          </w:pPr>
                          <w:r w:rsidRPr="00000C35">
                            <w:rPr>
                              <w:sz w:val="28"/>
                              <w:szCs w:val="28"/>
                            </w:rPr>
                            <w:t>15</w:t>
                          </w:r>
                        </w:p>
                        <w:p w14:paraId="048A4C86" w14:textId="77777777" w:rsidR="00D861FA" w:rsidRPr="00000C35" w:rsidRDefault="00D861FA">
                          <w:pPr>
                            <w:jc w:val="right"/>
                            <w:rPr>
                              <w:sz w:val="28"/>
                              <w:szCs w:val="28"/>
                            </w:rPr>
                          </w:pPr>
                          <w:r w:rsidRPr="00000C35">
                            <w:rPr>
                              <w:sz w:val="28"/>
                              <w:szCs w:val="28"/>
                            </w:rPr>
                            <w:t>16</w:t>
                          </w:r>
                        </w:p>
                        <w:p w14:paraId="48A66EDF" w14:textId="77777777" w:rsidR="00D861FA" w:rsidRPr="00000C35" w:rsidRDefault="00D861FA">
                          <w:pPr>
                            <w:jc w:val="right"/>
                            <w:rPr>
                              <w:sz w:val="28"/>
                              <w:szCs w:val="28"/>
                            </w:rPr>
                          </w:pPr>
                          <w:r w:rsidRPr="00000C35">
                            <w:rPr>
                              <w:sz w:val="28"/>
                              <w:szCs w:val="28"/>
                            </w:rPr>
                            <w:t>17</w:t>
                          </w:r>
                        </w:p>
                        <w:p w14:paraId="33F831B6" w14:textId="77777777" w:rsidR="00D861FA" w:rsidRPr="00000C35" w:rsidRDefault="00D861FA">
                          <w:pPr>
                            <w:jc w:val="right"/>
                            <w:rPr>
                              <w:sz w:val="28"/>
                              <w:szCs w:val="28"/>
                            </w:rPr>
                          </w:pPr>
                          <w:r w:rsidRPr="00000C35">
                            <w:rPr>
                              <w:sz w:val="28"/>
                              <w:szCs w:val="28"/>
                            </w:rPr>
                            <w:t>18</w:t>
                          </w:r>
                        </w:p>
                        <w:p w14:paraId="5397DEA5" w14:textId="77777777" w:rsidR="00D861FA" w:rsidRPr="00000C35" w:rsidRDefault="00D861FA">
                          <w:pPr>
                            <w:jc w:val="right"/>
                            <w:rPr>
                              <w:sz w:val="28"/>
                              <w:szCs w:val="28"/>
                            </w:rPr>
                          </w:pPr>
                          <w:r w:rsidRPr="00000C35">
                            <w:rPr>
                              <w:sz w:val="28"/>
                              <w:szCs w:val="28"/>
                            </w:rPr>
                            <w:t>19</w:t>
                          </w:r>
                        </w:p>
                        <w:p w14:paraId="04453D62" w14:textId="77777777" w:rsidR="00D861FA" w:rsidRPr="00000C35" w:rsidRDefault="00D861FA">
                          <w:pPr>
                            <w:jc w:val="right"/>
                            <w:rPr>
                              <w:sz w:val="28"/>
                              <w:szCs w:val="28"/>
                            </w:rPr>
                          </w:pPr>
                          <w:r w:rsidRPr="00000C35">
                            <w:rPr>
                              <w:sz w:val="28"/>
                              <w:szCs w:val="28"/>
                            </w:rPr>
                            <w:t>20</w:t>
                          </w:r>
                        </w:p>
                        <w:p w14:paraId="6F50791E" w14:textId="77777777" w:rsidR="00D861FA" w:rsidRPr="00000C35" w:rsidRDefault="00D861FA">
                          <w:pPr>
                            <w:jc w:val="right"/>
                            <w:rPr>
                              <w:sz w:val="28"/>
                              <w:szCs w:val="28"/>
                            </w:rPr>
                          </w:pPr>
                          <w:r w:rsidRPr="00000C35">
                            <w:rPr>
                              <w:sz w:val="28"/>
                              <w:szCs w:val="28"/>
                            </w:rPr>
                            <w:t>21</w:t>
                          </w:r>
                        </w:p>
                        <w:p w14:paraId="7D436DA7" w14:textId="77777777" w:rsidR="00D861FA" w:rsidRPr="00000C35" w:rsidRDefault="00D861FA">
                          <w:pPr>
                            <w:jc w:val="right"/>
                            <w:rPr>
                              <w:sz w:val="28"/>
                              <w:szCs w:val="28"/>
                            </w:rPr>
                          </w:pPr>
                          <w:r w:rsidRPr="00000C35">
                            <w:rPr>
                              <w:sz w:val="28"/>
                              <w:szCs w:val="28"/>
                            </w:rPr>
                            <w:t>22</w:t>
                          </w:r>
                        </w:p>
                        <w:p w14:paraId="1ED2A651" w14:textId="77777777" w:rsidR="00D861FA" w:rsidRPr="00000C35" w:rsidRDefault="00D861FA">
                          <w:pPr>
                            <w:jc w:val="right"/>
                            <w:rPr>
                              <w:sz w:val="28"/>
                              <w:szCs w:val="28"/>
                            </w:rPr>
                          </w:pPr>
                          <w:r w:rsidRPr="00000C35">
                            <w:rPr>
                              <w:sz w:val="28"/>
                              <w:szCs w:val="28"/>
                            </w:rPr>
                            <w:t>23</w:t>
                          </w:r>
                        </w:p>
                        <w:p w14:paraId="124334A4" w14:textId="77777777" w:rsidR="00D861FA" w:rsidRPr="00000C35" w:rsidRDefault="00D861FA">
                          <w:pPr>
                            <w:jc w:val="right"/>
                            <w:rPr>
                              <w:sz w:val="28"/>
                              <w:szCs w:val="28"/>
                            </w:rPr>
                          </w:pPr>
                          <w:r w:rsidRPr="00000C35">
                            <w:rPr>
                              <w:sz w:val="28"/>
                              <w:szCs w:val="28"/>
                            </w:rPr>
                            <w:t>24</w:t>
                          </w:r>
                        </w:p>
                        <w:p w14:paraId="3747286F" w14:textId="77777777" w:rsidR="00D861FA" w:rsidRPr="00000C35" w:rsidRDefault="00D861FA">
                          <w:pPr>
                            <w:jc w:val="right"/>
                            <w:rPr>
                              <w:sz w:val="28"/>
                              <w:szCs w:val="28"/>
                            </w:rPr>
                          </w:pPr>
                          <w:r w:rsidRPr="00000C35">
                            <w:rPr>
                              <w:sz w:val="28"/>
                              <w:szCs w:val="28"/>
                            </w:rPr>
                            <w:t>25</w:t>
                          </w:r>
                        </w:p>
                        <w:p w14:paraId="3FE6EE49" w14:textId="77777777" w:rsidR="00D861FA" w:rsidRPr="00000C35" w:rsidRDefault="00D861FA">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D861FA" w:rsidRPr="00000C35" w:rsidRDefault="00D861FA">
                    <w:pPr>
                      <w:jc w:val="right"/>
                      <w:rPr>
                        <w:sz w:val="28"/>
                        <w:szCs w:val="28"/>
                      </w:rPr>
                    </w:pPr>
                    <w:r w:rsidRPr="00000C35">
                      <w:rPr>
                        <w:sz w:val="28"/>
                        <w:szCs w:val="28"/>
                      </w:rPr>
                      <w:t>1</w:t>
                    </w:r>
                  </w:p>
                  <w:p w14:paraId="4C6706F3" w14:textId="77777777" w:rsidR="00D861FA" w:rsidRPr="00000C35" w:rsidRDefault="00D861FA">
                    <w:pPr>
                      <w:jc w:val="right"/>
                      <w:rPr>
                        <w:sz w:val="28"/>
                        <w:szCs w:val="28"/>
                      </w:rPr>
                    </w:pPr>
                    <w:r w:rsidRPr="00000C35">
                      <w:rPr>
                        <w:sz w:val="28"/>
                        <w:szCs w:val="28"/>
                      </w:rPr>
                      <w:t>2</w:t>
                    </w:r>
                  </w:p>
                  <w:p w14:paraId="2782703F" w14:textId="77777777" w:rsidR="00D861FA" w:rsidRPr="00000C35" w:rsidRDefault="00D861FA">
                    <w:pPr>
                      <w:jc w:val="right"/>
                      <w:rPr>
                        <w:sz w:val="28"/>
                        <w:szCs w:val="28"/>
                      </w:rPr>
                    </w:pPr>
                    <w:r w:rsidRPr="00000C35">
                      <w:rPr>
                        <w:sz w:val="28"/>
                        <w:szCs w:val="28"/>
                      </w:rPr>
                      <w:t>3</w:t>
                    </w:r>
                  </w:p>
                  <w:p w14:paraId="5218DDCD" w14:textId="77777777" w:rsidR="00D861FA" w:rsidRPr="00000C35" w:rsidRDefault="00D861FA">
                    <w:pPr>
                      <w:jc w:val="right"/>
                      <w:rPr>
                        <w:sz w:val="28"/>
                        <w:szCs w:val="28"/>
                      </w:rPr>
                    </w:pPr>
                    <w:r w:rsidRPr="00000C35">
                      <w:rPr>
                        <w:sz w:val="28"/>
                        <w:szCs w:val="28"/>
                      </w:rPr>
                      <w:t>4</w:t>
                    </w:r>
                  </w:p>
                  <w:p w14:paraId="1F01F52A" w14:textId="77777777" w:rsidR="00D861FA" w:rsidRPr="00000C35" w:rsidRDefault="00D861FA">
                    <w:pPr>
                      <w:jc w:val="right"/>
                      <w:rPr>
                        <w:sz w:val="28"/>
                        <w:szCs w:val="28"/>
                      </w:rPr>
                    </w:pPr>
                    <w:r w:rsidRPr="00000C35">
                      <w:rPr>
                        <w:sz w:val="28"/>
                        <w:szCs w:val="28"/>
                      </w:rPr>
                      <w:t>5</w:t>
                    </w:r>
                  </w:p>
                  <w:p w14:paraId="2927111E" w14:textId="77777777" w:rsidR="00D861FA" w:rsidRPr="00000C35" w:rsidRDefault="00D861FA">
                    <w:pPr>
                      <w:jc w:val="right"/>
                      <w:rPr>
                        <w:sz w:val="28"/>
                        <w:szCs w:val="28"/>
                      </w:rPr>
                    </w:pPr>
                    <w:r w:rsidRPr="00000C35">
                      <w:rPr>
                        <w:sz w:val="28"/>
                        <w:szCs w:val="28"/>
                      </w:rPr>
                      <w:t>6</w:t>
                    </w:r>
                  </w:p>
                  <w:p w14:paraId="5AC882F7" w14:textId="77777777" w:rsidR="00D861FA" w:rsidRPr="00000C35" w:rsidRDefault="00D861FA">
                    <w:pPr>
                      <w:jc w:val="right"/>
                      <w:rPr>
                        <w:sz w:val="28"/>
                        <w:szCs w:val="28"/>
                      </w:rPr>
                    </w:pPr>
                    <w:r w:rsidRPr="00000C35">
                      <w:rPr>
                        <w:sz w:val="28"/>
                        <w:szCs w:val="28"/>
                      </w:rPr>
                      <w:t>7</w:t>
                    </w:r>
                  </w:p>
                  <w:p w14:paraId="59551A1E" w14:textId="77777777" w:rsidR="00D861FA" w:rsidRPr="00000C35" w:rsidRDefault="00D861FA">
                    <w:pPr>
                      <w:jc w:val="right"/>
                      <w:rPr>
                        <w:sz w:val="28"/>
                        <w:szCs w:val="28"/>
                      </w:rPr>
                    </w:pPr>
                    <w:r w:rsidRPr="00000C35">
                      <w:rPr>
                        <w:sz w:val="28"/>
                        <w:szCs w:val="28"/>
                      </w:rPr>
                      <w:t>8</w:t>
                    </w:r>
                  </w:p>
                  <w:p w14:paraId="30D7C951" w14:textId="77777777" w:rsidR="00D861FA" w:rsidRPr="00000C35" w:rsidRDefault="00D861FA">
                    <w:pPr>
                      <w:jc w:val="right"/>
                      <w:rPr>
                        <w:sz w:val="28"/>
                        <w:szCs w:val="28"/>
                      </w:rPr>
                    </w:pPr>
                    <w:r w:rsidRPr="00000C35">
                      <w:rPr>
                        <w:sz w:val="28"/>
                        <w:szCs w:val="28"/>
                      </w:rPr>
                      <w:t>9</w:t>
                    </w:r>
                  </w:p>
                  <w:p w14:paraId="6152E8CA" w14:textId="77777777" w:rsidR="00D861FA" w:rsidRPr="00000C35" w:rsidRDefault="00D861FA">
                    <w:pPr>
                      <w:jc w:val="right"/>
                      <w:rPr>
                        <w:sz w:val="28"/>
                        <w:szCs w:val="28"/>
                      </w:rPr>
                    </w:pPr>
                    <w:r w:rsidRPr="00000C35">
                      <w:rPr>
                        <w:sz w:val="28"/>
                        <w:szCs w:val="28"/>
                      </w:rPr>
                      <w:t>10</w:t>
                    </w:r>
                  </w:p>
                  <w:p w14:paraId="44B96859" w14:textId="77777777" w:rsidR="00D861FA" w:rsidRPr="00000C35" w:rsidRDefault="00D861FA">
                    <w:pPr>
                      <w:jc w:val="right"/>
                      <w:rPr>
                        <w:sz w:val="28"/>
                        <w:szCs w:val="28"/>
                      </w:rPr>
                    </w:pPr>
                    <w:r w:rsidRPr="00000C35">
                      <w:rPr>
                        <w:sz w:val="28"/>
                        <w:szCs w:val="28"/>
                      </w:rPr>
                      <w:t>11</w:t>
                    </w:r>
                  </w:p>
                  <w:p w14:paraId="17E4E571" w14:textId="77777777" w:rsidR="00D861FA" w:rsidRPr="00000C35" w:rsidRDefault="00D861FA">
                    <w:pPr>
                      <w:jc w:val="right"/>
                      <w:rPr>
                        <w:sz w:val="28"/>
                        <w:szCs w:val="28"/>
                      </w:rPr>
                    </w:pPr>
                    <w:r w:rsidRPr="00000C35">
                      <w:rPr>
                        <w:sz w:val="28"/>
                        <w:szCs w:val="28"/>
                      </w:rPr>
                      <w:t>12</w:t>
                    </w:r>
                  </w:p>
                  <w:p w14:paraId="4342E1FD" w14:textId="77777777" w:rsidR="00D861FA" w:rsidRPr="00000C35" w:rsidRDefault="00D861FA">
                    <w:pPr>
                      <w:jc w:val="right"/>
                      <w:rPr>
                        <w:sz w:val="28"/>
                        <w:szCs w:val="28"/>
                      </w:rPr>
                    </w:pPr>
                    <w:r w:rsidRPr="00000C35">
                      <w:rPr>
                        <w:sz w:val="28"/>
                        <w:szCs w:val="28"/>
                      </w:rPr>
                      <w:t>13</w:t>
                    </w:r>
                  </w:p>
                  <w:p w14:paraId="77E47AC0" w14:textId="77777777" w:rsidR="00D861FA" w:rsidRPr="00000C35" w:rsidRDefault="00D861FA">
                    <w:pPr>
                      <w:jc w:val="right"/>
                      <w:rPr>
                        <w:sz w:val="28"/>
                        <w:szCs w:val="28"/>
                      </w:rPr>
                    </w:pPr>
                    <w:r w:rsidRPr="00000C35">
                      <w:rPr>
                        <w:sz w:val="28"/>
                        <w:szCs w:val="28"/>
                      </w:rPr>
                      <w:t>14</w:t>
                    </w:r>
                  </w:p>
                  <w:p w14:paraId="134621C5" w14:textId="77777777" w:rsidR="00D861FA" w:rsidRPr="00000C35" w:rsidRDefault="00D861FA">
                    <w:pPr>
                      <w:jc w:val="right"/>
                      <w:rPr>
                        <w:sz w:val="28"/>
                        <w:szCs w:val="28"/>
                      </w:rPr>
                    </w:pPr>
                    <w:r w:rsidRPr="00000C35">
                      <w:rPr>
                        <w:sz w:val="28"/>
                        <w:szCs w:val="28"/>
                      </w:rPr>
                      <w:t>15</w:t>
                    </w:r>
                  </w:p>
                  <w:p w14:paraId="048A4C86" w14:textId="77777777" w:rsidR="00D861FA" w:rsidRPr="00000C35" w:rsidRDefault="00D861FA">
                    <w:pPr>
                      <w:jc w:val="right"/>
                      <w:rPr>
                        <w:sz w:val="28"/>
                        <w:szCs w:val="28"/>
                      </w:rPr>
                    </w:pPr>
                    <w:r w:rsidRPr="00000C35">
                      <w:rPr>
                        <w:sz w:val="28"/>
                        <w:szCs w:val="28"/>
                      </w:rPr>
                      <w:t>16</w:t>
                    </w:r>
                  </w:p>
                  <w:p w14:paraId="48A66EDF" w14:textId="77777777" w:rsidR="00D861FA" w:rsidRPr="00000C35" w:rsidRDefault="00D861FA">
                    <w:pPr>
                      <w:jc w:val="right"/>
                      <w:rPr>
                        <w:sz w:val="28"/>
                        <w:szCs w:val="28"/>
                      </w:rPr>
                    </w:pPr>
                    <w:r w:rsidRPr="00000C35">
                      <w:rPr>
                        <w:sz w:val="28"/>
                        <w:szCs w:val="28"/>
                      </w:rPr>
                      <w:t>17</w:t>
                    </w:r>
                  </w:p>
                  <w:p w14:paraId="33F831B6" w14:textId="77777777" w:rsidR="00D861FA" w:rsidRPr="00000C35" w:rsidRDefault="00D861FA">
                    <w:pPr>
                      <w:jc w:val="right"/>
                      <w:rPr>
                        <w:sz w:val="28"/>
                        <w:szCs w:val="28"/>
                      </w:rPr>
                    </w:pPr>
                    <w:r w:rsidRPr="00000C35">
                      <w:rPr>
                        <w:sz w:val="28"/>
                        <w:szCs w:val="28"/>
                      </w:rPr>
                      <w:t>18</w:t>
                    </w:r>
                  </w:p>
                  <w:p w14:paraId="5397DEA5" w14:textId="77777777" w:rsidR="00D861FA" w:rsidRPr="00000C35" w:rsidRDefault="00D861FA">
                    <w:pPr>
                      <w:jc w:val="right"/>
                      <w:rPr>
                        <w:sz w:val="28"/>
                        <w:szCs w:val="28"/>
                      </w:rPr>
                    </w:pPr>
                    <w:r w:rsidRPr="00000C35">
                      <w:rPr>
                        <w:sz w:val="28"/>
                        <w:szCs w:val="28"/>
                      </w:rPr>
                      <w:t>19</w:t>
                    </w:r>
                  </w:p>
                  <w:p w14:paraId="04453D62" w14:textId="77777777" w:rsidR="00D861FA" w:rsidRPr="00000C35" w:rsidRDefault="00D861FA">
                    <w:pPr>
                      <w:jc w:val="right"/>
                      <w:rPr>
                        <w:sz w:val="28"/>
                        <w:szCs w:val="28"/>
                      </w:rPr>
                    </w:pPr>
                    <w:r w:rsidRPr="00000C35">
                      <w:rPr>
                        <w:sz w:val="28"/>
                        <w:szCs w:val="28"/>
                      </w:rPr>
                      <w:t>20</w:t>
                    </w:r>
                  </w:p>
                  <w:p w14:paraId="6F50791E" w14:textId="77777777" w:rsidR="00D861FA" w:rsidRPr="00000C35" w:rsidRDefault="00D861FA">
                    <w:pPr>
                      <w:jc w:val="right"/>
                      <w:rPr>
                        <w:sz w:val="28"/>
                        <w:szCs w:val="28"/>
                      </w:rPr>
                    </w:pPr>
                    <w:r w:rsidRPr="00000C35">
                      <w:rPr>
                        <w:sz w:val="28"/>
                        <w:szCs w:val="28"/>
                      </w:rPr>
                      <w:t>21</w:t>
                    </w:r>
                  </w:p>
                  <w:p w14:paraId="7D436DA7" w14:textId="77777777" w:rsidR="00D861FA" w:rsidRPr="00000C35" w:rsidRDefault="00D861FA">
                    <w:pPr>
                      <w:jc w:val="right"/>
                      <w:rPr>
                        <w:sz w:val="28"/>
                        <w:szCs w:val="28"/>
                      </w:rPr>
                    </w:pPr>
                    <w:r w:rsidRPr="00000C35">
                      <w:rPr>
                        <w:sz w:val="28"/>
                        <w:szCs w:val="28"/>
                      </w:rPr>
                      <w:t>22</w:t>
                    </w:r>
                  </w:p>
                  <w:p w14:paraId="1ED2A651" w14:textId="77777777" w:rsidR="00D861FA" w:rsidRPr="00000C35" w:rsidRDefault="00D861FA">
                    <w:pPr>
                      <w:jc w:val="right"/>
                      <w:rPr>
                        <w:sz w:val="28"/>
                        <w:szCs w:val="28"/>
                      </w:rPr>
                    </w:pPr>
                    <w:r w:rsidRPr="00000C35">
                      <w:rPr>
                        <w:sz w:val="28"/>
                        <w:szCs w:val="28"/>
                      </w:rPr>
                      <w:t>23</w:t>
                    </w:r>
                  </w:p>
                  <w:p w14:paraId="124334A4" w14:textId="77777777" w:rsidR="00D861FA" w:rsidRPr="00000C35" w:rsidRDefault="00D861FA">
                    <w:pPr>
                      <w:jc w:val="right"/>
                      <w:rPr>
                        <w:sz w:val="28"/>
                        <w:szCs w:val="28"/>
                      </w:rPr>
                    </w:pPr>
                    <w:r w:rsidRPr="00000C35">
                      <w:rPr>
                        <w:sz w:val="28"/>
                        <w:szCs w:val="28"/>
                      </w:rPr>
                      <w:t>24</w:t>
                    </w:r>
                  </w:p>
                  <w:p w14:paraId="3747286F" w14:textId="77777777" w:rsidR="00D861FA" w:rsidRPr="00000C35" w:rsidRDefault="00D861FA">
                    <w:pPr>
                      <w:jc w:val="right"/>
                      <w:rPr>
                        <w:sz w:val="28"/>
                        <w:szCs w:val="28"/>
                      </w:rPr>
                    </w:pPr>
                    <w:r w:rsidRPr="00000C35">
                      <w:rPr>
                        <w:sz w:val="28"/>
                        <w:szCs w:val="28"/>
                      </w:rPr>
                      <w:t>25</w:t>
                    </w:r>
                  </w:p>
                  <w:p w14:paraId="3FE6EE49" w14:textId="77777777" w:rsidR="00D861FA" w:rsidRPr="00000C35" w:rsidRDefault="00D861FA">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45F"/>
    <w:rsid w:val="000014A0"/>
    <w:rsid w:val="00017438"/>
    <w:rsid w:val="000410B3"/>
    <w:rsid w:val="00043D4D"/>
    <w:rsid w:val="00052372"/>
    <w:rsid w:val="000666D1"/>
    <w:rsid w:val="0008003D"/>
    <w:rsid w:val="000917C0"/>
    <w:rsid w:val="000A1D6B"/>
    <w:rsid w:val="000B13E7"/>
    <w:rsid w:val="000C2BDB"/>
    <w:rsid w:val="000C4677"/>
    <w:rsid w:val="000C48A9"/>
    <w:rsid w:val="000F7A7F"/>
    <w:rsid w:val="000F7C13"/>
    <w:rsid w:val="00135326"/>
    <w:rsid w:val="00197915"/>
    <w:rsid w:val="001A2520"/>
    <w:rsid w:val="001E3CFC"/>
    <w:rsid w:val="001E6AC0"/>
    <w:rsid w:val="001F4579"/>
    <w:rsid w:val="001F591C"/>
    <w:rsid w:val="00207336"/>
    <w:rsid w:val="00244EBB"/>
    <w:rsid w:val="0025594D"/>
    <w:rsid w:val="00274D6A"/>
    <w:rsid w:val="00291284"/>
    <w:rsid w:val="002922C8"/>
    <w:rsid w:val="00295D9D"/>
    <w:rsid w:val="002A2A1E"/>
    <w:rsid w:val="003244B8"/>
    <w:rsid w:val="00341DF2"/>
    <w:rsid w:val="00352347"/>
    <w:rsid w:val="003566D6"/>
    <w:rsid w:val="00357F4D"/>
    <w:rsid w:val="003617D1"/>
    <w:rsid w:val="00377199"/>
    <w:rsid w:val="00396AF9"/>
    <w:rsid w:val="003A1ABC"/>
    <w:rsid w:val="003A28AC"/>
    <w:rsid w:val="003C50CE"/>
    <w:rsid w:val="0040111C"/>
    <w:rsid w:val="00407E2D"/>
    <w:rsid w:val="004331B2"/>
    <w:rsid w:val="00440E4C"/>
    <w:rsid w:val="00457F4A"/>
    <w:rsid w:val="00463734"/>
    <w:rsid w:val="00471EF0"/>
    <w:rsid w:val="00494BDF"/>
    <w:rsid w:val="004C3AE3"/>
    <w:rsid w:val="00504E1E"/>
    <w:rsid w:val="00506859"/>
    <w:rsid w:val="0052009B"/>
    <w:rsid w:val="00520F93"/>
    <w:rsid w:val="005372E1"/>
    <w:rsid w:val="005472FF"/>
    <w:rsid w:val="00553BCB"/>
    <w:rsid w:val="00566856"/>
    <w:rsid w:val="005845AE"/>
    <w:rsid w:val="005848A7"/>
    <w:rsid w:val="005A21B0"/>
    <w:rsid w:val="005B5161"/>
    <w:rsid w:val="005D6AD4"/>
    <w:rsid w:val="005E1E94"/>
    <w:rsid w:val="005F316C"/>
    <w:rsid w:val="006338C1"/>
    <w:rsid w:val="00636F5E"/>
    <w:rsid w:val="00665CCF"/>
    <w:rsid w:val="006666D1"/>
    <w:rsid w:val="006721EC"/>
    <w:rsid w:val="006766BF"/>
    <w:rsid w:val="00692391"/>
    <w:rsid w:val="006932BA"/>
    <w:rsid w:val="006B4F9A"/>
    <w:rsid w:val="006D32BF"/>
    <w:rsid w:val="006E4770"/>
    <w:rsid w:val="006F63FD"/>
    <w:rsid w:val="007219E6"/>
    <w:rsid w:val="00731451"/>
    <w:rsid w:val="00732169"/>
    <w:rsid w:val="00735659"/>
    <w:rsid w:val="007427C6"/>
    <w:rsid w:val="0077110E"/>
    <w:rsid w:val="007870CB"/>
    <w:rsid w:val="007A3F0F"/>
    <w:rsid w:val="007B03D2"/>
    <w:rsid w:val="007D5C49"/>
    <w:rsid w:val="007D73FF"/>
    <w:rsid w:val="007E3CCB"/>
    <w:rsid w:val="008006ED"/>
    <w:rsid w:val="00822598"/>
    <w:rsid w:val="008360A1"/>
    <w:rsid w:val="00845CF3"/>
    <w:rsid w:val="00852B3F"/>
    <w:rsid w:val="00856B8F"/>
    <w:rsid w:val="00856DA3"/>
    <w:rsid w:val="00861563"/>
    <w:rsid w:val="00871AAA"/>
    <w:rsid w:val="00872BEE"/>
    <w:rsid w:val="00876F57"/>
    <w:rsid w:val="00891AAA"/>
    <w:rsid w:val="008A4EB3"/>
    <w:rsid w:val="008E76B4"/>
    <w:rsid w:val="00922ED9"/>
    <w:rsid w:val="00933EA1"/>
    <w:rsid w:val="00951416"/>
    <w:rsid w:val="00952808"/>
    <w:rsid w:val="00954A5E"/>
    <w:rsid w:val="00960D21"/>
    <w:rsid w:val="009768C8"/>
    <w:rsid w:val="00981D29"/>
    <w:rsid w:val="00981E11"/>
    <w:rsid w:val="009853D3"/>
    <w:rsid w:val="009D251E"/>
    <w:rsid w:val="00A12B7B"/>
    <w:rsid w:val="00A1564B"/>
    <w:rsid w:val="00A4249C"/>
    <w:rsid w:val="00A5194F"/>
    <w:rsid w:val="00A53C6E"/>
    <w:rsid w:val="00A60B5A"/>
    <w:rsid w:val="00A73685"/>
    <w:rsid w:val="00A871D1"/>
    <w:rsid w:val="00A871D6"/>
    <w:rsid w:val="00A93A7C"/>
    <w:rsid w:val="00AE0D4A"/>
    <w:rsid w:val="00AF282C"/>
    <w:rsid w:val="00AF3FF7"/>
    <w:rsid w:val="00B1491D"/>
    <w:rsid w:val="00B35EA0"/>
    <w:rsid w:val="00B47B7D"/>
    <w:rsid w:val="00B505EE"/>
    <w:rsid w:val="00B55253"/>
    <w:rsid w:val="00B85E5D"/>
    <w:rsid w:val="00B91F01"/>
    <w:rsid w:val="00C00D12"/>
    <w:rsid w:val="00C03E0F"/>
    <w:rsid w:val="00C23758"/>
    <w:rsid w:val="00C23D65"/>
    <w:rsid w:val="00C52D69"/>
    <w:rsid w:val="00C52E56"/>
    <w:rsid w:val="00C5407A"/>
    <w:rsid w:val="00C63017"/>
    <w:rsid w:val="00C662B0"/>
    <w:rsid w:val="00C84FD4"/>
    <w:rsid w:val="00C87264"/>
    <w:rsid w:val="00C958EE"/>
    <w:rsid w:val="00CD21FB"/>
    <w:rsid w:val="00CF01A6"/>
    <w:rsid w:val="00CF43E2"/>
    <w:rsid w:val="00D25F92"/>
    <w:rsid w:val="00D31E69"/>
    <w:rsid w:val="00D423FE"/>
    <w:rsid w:val="00D42C21"/>
    <w:rsid w:val="00D442E4"/>
    <w:rsid w:val="00D60D9B"/>
    <w:rsid w:val="00D7637D"/>
    <w:rsid w:val="00D80EDC"/>
    <w:rsid w:val="00D861FA"/>
    <w:rsid w:val="00DA13C1"/>
    <w:rsid w:val="00DF4F15"/>
    <w:rsid w:val="00E047D3"/>
    <w:rsid w:val="00E266B7"/>
    <w:rsid w:val="00E321C5"/>
    <w:rsid w:val="00E463C1"/>
    <w:rsid w:val="00E574FA"/>
    <w:rsid w:val="00E5772B"/>
    <w:rsid w:val="00E67511"/>
    <w:rsid w:val="00E81026"/>
    <w:rsid w:val="00E82D0F"/>
    <w:rsid w:val="00E94436"/>
    <w:rsid w:val="00E950B5"/>
    <w:rsid w:val="00F05879"/>
    <w:rsid w:val="00F063CA"/>
    <w:rsid w:val="00F06F5B"/>
    <w:rsid w:val="00F2485D"/>
    <w:rsid w:val="00F3285B"/>
    <w:rsid w:val="00F33926"/>
    <w:rsid w:val="00F60C61"/>
    <w:rsid w:val="00F64B52"/>
    <w:rsid w:val="00F708EC"/>
    <w:rsid w:val="00F72FE9"/>
    <w:rsid w:val="00F850BE"/>
    <w:rsid w:val="00FB3E0D"/>
    <w:rsid w:val="00FB5291"/>
    <w:rsid w:val="00FB5E84"/>
    <w:rsid w:val="00FF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65F33E"/>
  <w15:docId w15:val="{BD211CC4-2A78-4D44-B5E8-9D8888DA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D861FA"/>
    <w:pPr>
      <w:ind w:left="720"/>
      <w:contextualSpacing/>
    </w:pPr>
  </w:style>
  <w:style w:type="paragraph" w:customStyle="1" w:styleId="Default">
    <w:name w:val="Default"/>
    <w:rsid w:val="00D861FA"/>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9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1307-1475-48C9-8C55-EF9C4F26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Patricia Seguin</cp:lastModifiedBy>
  <cp:revision>2</cp:revision>
  <cp:lastPrinted>2014-04-30T16:27:00Z</cp:lastPrinted>
  <dcterms:created xsi:type="dcterms:W3CDTF">2021-05-27T22:07:00Z</dcterms:created>
  <dcterms:modified xsi:type="dcterms:W3CDTF">2021-05-27T22:07:00Z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