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120" w:rsidRDefault="00871120" w:rsidP="00871120">
      <w:pPr>
        <w:spacing w:after="160"/>
      </w:pPr>
    </w:p>
    <w:tbl>
      <w:tblPr>
        <w:tblW w:w="10278" w:type="dxa"/>
        <w:tblLayout w:type="fixed"/>
        <w:tblLook w:val="0000" w:firstRow="0" w:lastRow="0" w:firstColumn="0" w:lastColumn="0" w:noHBand="0" w:noVBand="0"/>
      </w:tblPr>
      <w:tblGrid>
        <w:gridCol w:w="5148"/>
        <w:gridCol w:w="5130"/>
      </w:tblGrid>
      <w:tr w:rsidR="00284854" w:rsidTr="005E42C7">
        <w:trPr>
          <w:cantSplit/>
          <w:trHeight w:val="2347"/>
        </w:trPr>
        <w:tc>
          <w:tcPr>
            <w:tcW w:w="5148" w:type="dxa"/>
          </w:tcPr>
          <w:p w:rsidR="005962AA" w:rsidRDefault="00AA14A4" w:rsidP="005E42C7">
            <w:pPr>
              <w:pStyle w:val="FirmInformation"/>
            </w:pPr>
            <w:bookmarkStart w:id="0" w:name="_zzmpFIXED_CounselTable"/>
            <w:r w:rsidRPr="00EC1765">
              <w:t>J. Russell Skelton, Bar #002380</w:t>
            </w:r>
          </w:p>
          <w:p w:rsidR="00871120" w:rsidRPr="00EC1765" w:rsidRDefault="00AA14A4" w:rsidP="005E42C7">
            <w:pPr>
              <w:pStyle w:val="FirmInformation"/>
            </w:pPr>
            <w:r>
              <w:t>Cory E. Tyszka, Bar #032412</w:t>
            </w:r>
          </w:p>
          <w:p w:rsidR="00871120" w:rsidRPr="00EC1765" w:rsidRDefault="00AA14A4" w:rsidP="005E42C7">
            <w:pPr>
              <w:pStyle w:val="FirmInformation"/>
              <w:rPr>
                <w:caps/>
              </w:rPr>
            </w:pPr>
            <w:r w:rsidRPr="00EC1765">
              <w:rPr>
                <w:caps/>
              </w:rPr>
              <w:t>Jones, Skelton &amp; Hochuli, P.L.C.</w:t>
            </w:r>
          </w:p>
          <w:p w:rsidR="00871120" w:rsidRPr="00EC1765" w:rsidRDefault="00AA14A4" w:rsidP="005E42C7">
            <w:pPr>
              <w:pStyle w:val="FirmInformation"/>
            </w:pPr>
            <w:r w:rsidRPr="00EC1765">
              <w:t>40 North Central Avenue, Suite 2700</w:t>
            </w:r>
            <w:r w:rsidRPr="00EC1765">
              <w:br/>
              <w:t xml:space="preserve">Phoenix, </w:t>
            </w:r>
            <w:proofErr w:type="gramStart"/>
            <w:r w:rsidRPr="00EC1765">
              <w:t>Arizona  85004</w:t>
            </w:r>
            <w:proofErr w:type="gramEnd"/>
          </w:p>
          <w:p w:rsidR="00871120" w:rsidRPr="00EC1765" w:rsidRDefault="00AA14A4" w:rsidP="005E42C7">
            <w:pPr>
              <w:pStyle w:val="FirmInformation"/>
            </w:pPr>
            <w:r w:rsidRPr="00EC1765">
              <w:t>Telephone</w:t>
            </w:r>
            <w:proofErr w:type="gramStart"/>
            <w:r w:rsidRPr="00EC1765">
              <w:t>:  (</w:t>
            </w:r>
            <w:proofErr w:type="gramEnd"/>
            <w:r w:rsidRPr="00EC1765">
              <w:t>602) 263-17</w:t>
            </w:r>
            <w:r w:rsidR="00E42B01">
              <w:t>39</w:t>
            </w:r>
          </w:p>
          <w:p w:rsidR="00871120" w:rsidRPr="00EC1765" w:rsidRDefault="00AA14A4" w:rsidP="005E42C7">
            <w:pPr>
              <w:pStyle w:val="FirmInformation"/>
            </w:pPr>
            <w:r w:rsidRPr="00EC1765">
              <w:t>Fax</w:t>
            </w:r>
            <w:proofErr w:type="gramStart"/>
            <w:r w:rsidRPr="00EC1765">
              <w:t>:  (</w:t>
            </w:r>
            <w:proofErr w:type="gramEnd"/>
            <w:r w:rsidRPr="00EC1765">
              <w:t>602) 200-</w:t>
            </w:r>
            <w:r w:rsidR="00E42B01">
              <w:t>7880</w:t>
            </w:r>
          </w:p>
          <w:p w:rsidR="00871120" w:rsidRPr="00EC1765" w:rsidRDefault="00A83AA4" w:rsidP="005E42C7">
            <w:pPr>
              <w:pStyle w:val="FirmInformation"/>
            </w:pPr>
            <w:hyperlink r:id="rId8" w:history="1">
              <w:r w:rsidR="00E42B01" w:rsidRPr="00AB7BF2">
                <w:rPr>
                  <w:rStyle w:val="Hyperlink"/>
                </w:rPr>
                <w:t>rskelton@jshfirm.com</w:t>
              </w:r>
            </w:hyperlink>
            <w:r w:rsidR="00AA14A4" w:rsidRPr="00EC1765">
              <w:br/>
            </w:r>
            <w:hyperlink r:id="rId9" w:history="1">
              <w:r w:rsidR="00E42B01" w:rsidRPr="00AB7BF2">
                <w:rPr>
                  <w:rStyle w:val="Hyperlink"/>
                </w:rPr>
                <w:t>ctyszka@jshfirm.com</w:t>
              </w:r>
            </w:hyperlink>
            <w:r w:rsidR="00E42B01">
              <w:t xml:space="preserve"> </w:t>
            </w:r>
          </w:p>
          <w:p w:rsidR="00871120" w:rsidRDefault="00871120" w:rsidP="005E42C7">
            <w:pPr>
              <w:pStyle w:val="FirmInformation"/>
            </w:pPr>
          </w:p>
          <w:p w:rsidR="00871120" w:rsidRPr="00EC1765" w:rsidRDefault="00AA14A4" w:rsidP="005E42C7">
            <w:pPr>
              <w:pStyle w:val="FirmInformation"/>
            </w:pPr>
            <w:r>
              <w:t>Attorneys on behalf of Mutual Insurance Company of Arizona</w:t>
            </w:r>
            <w:r w:rsidR="00376172">
              <w:t xml:space="preserve"> and HonorHealth</w:t>
            </w:r>
          </w:p>
          <w:p w:rsidR="00871120" w:rsidRDefault="00871120" w:rsidP="005E42C7">
            <w:pPr>
              <w:pStyle w:val="FirmInformation"/>
            </w:pPr>
          </w:p>
        </w:tc>
        <w:tc>
          <w:tcPr>
            <w:tcW w:w="5130" w:type="dxa"/>
          </w:tcPr>
          <w:p w:rsidR="00871120" w:rsidRDefault="00871120" w:rsidP="005E42C7">
            <w:pPr>
              <w:ind w:left="113" w:right="113"/>
            </w:pPr>
          </w:p>
        </w:tc>
      </w:tr>
    </w:tbl>
    <w:bookmarkEnd w:id="0"/>
    <w:p w:rsidR="00871120" w:rsidRPr="00B53122" w:rsidRDefault="00AA14A4" w:rsidP="00871120">
      <w:pPr>
        <w:pStyle w:val="Court"/>
      </w:pPr>
      <w:r w:rsidRPr="00B53122">
        <w:t>IN THE SUPREME COURT</w:t>
      </w:r>
      <w:r w:rsidRPr="00B53122">
        <w:br/>
        <w:t>STATE OF ARIZONA</w:t>
      </w:r>
    </w:p>
    <w:tbl>
      <w:tblPr>
        <w:tblW w:w="1027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5400"/>
      </w:tblGrid>
      <w:tr w:rsidR="00284854" w:rsidTr="005E42C7">
        <w:tc>
          <w:tcPr>
            <w:tcW w:w="487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120" w:rsidRPr="000F6D4F" w:rsidRDefault="00AA14A4" w:rsidP="005E42C7">
            <w:pPr>
              <w:pStyle w:val="Caption"/>
            </w:pPr>
            <w:bookmarkStart w:id="1" w:name="_zzmpFIXED_CaptionTable"/>
            <w:r w:rsidRPr="000F6D4F">
              <w:t>In the Matter of:</w:t>
            </w:r>
            <w:r w:rsidRPr="000F6D4F">
              <w:br/>
            </w:r>
            <w:r w:rsidRPr="000F6D4F">
              <w:br/>
            </w:r>
            <w:r w:rsidRPr="000F6D4F">
              <w:rPr>
                <w:b/>
              </w:rPr>
              <w:t>PETITION TO AMEND RULES 18.4 AND 18.5 OF THE ARIZONA RULES OF CRIMINAL PROCEDURE AND RULE 47(e) OF THE ARIZONA RULES OF CIVIL PROCEDURE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871120" w:rsidRPr="000F6D4F" w:rsidRDefault="00AA14A4" w:rsidP="005E42C7">
            <w:pPr>
              <w:pStyle w:val="Caption"/>
              <w:spacing w:after="240"/>
              <w:ind w:left="72" w:right="115"/>
            </w:pPr>
            <w:r w:rsidRPr="000F6D4F">
              <w:t>Supreme Court No. R-21-0020</w:t>
            </w:r>
          </w:p>
          <w:p w:rsidR="00871120" w:rsidRPr="000F6D4F" w:rsidRDefault="00AA14A4" w:rsidP="005E42C7">
            <w:pPr>
              <w:pStyle w:val="DocumentTitle"/>
              <w:tabs>
                <w:tab w:val="clear" w:pos="1238"/>
              </w:tabs>
              <w:ind w:left="72"/>
            </w:pPr>
            <w:r>
              <w:t>C</w:t>
            </w:r>
            <w:r w:rsidRPr="000F6D4F">
              <w:t xml:space="preserve">OMMENT </w:t>
            </w:r>
            <w:r>
              <w:t>TO PROPOSED AMENDMENT OF</w:t>
            </w:r>
            <w:r w:rsidRPr="000F6D4F">
              <w:t xml:space="preserve"> RULE 47(e) OF THE ARIZONA RULES OF CIVIL PROCEDURE</w:t>
            </w:r>
          </w:p>
          <w:p w:rsidR="00871120" w:rsidRPr="000F6D4F" w:rsidRDefault="00871120" w:rsidP="005E42C7">
            <w:pPr>
              <w:pStyle w:val="Caption"/>
              <w:ind w:left="1332" w:right="115" w:hanging="1253"/>
            </w:pPr>
          </w:p>
          <w:p w:rsidR="00871120" w:rsidRPr="000F6D4F" w:rsidRDefault="00871120" w:rsidP="005E42C7">
            <w:pPr>
              <w:pStyle w:val="Caption"/>
            </w:pPr>
          </w:p>
        </w:tc>
      </w:tr>
      <w:bookmarkEnd w:id="1"/>
    </w:tbl>
    <w:p w:rsidR="00871120" w:rsidRPr="000F6D4F" w:rsidRDefault="00871120" w:rsidP="00871120"/>
    <w:p w:rsidR="00376172" w:rsidRDefault="00AA14A4" w:rsidP="00EB0670">
      <w:pPr>
        <w:pStyle w:val="BodyText"/>
      </w:pPr>
      <w:r w:rsidRPr="000F6D4F">
        <w:t xml:space="preserve">Undersigned counsel, on behalf of </w:t>
      </w:r>
      <w:r w:rsidR="00792E08">
        <w:t xml:space="preserve">the </w:t>
      </w:r>
      <w:r w:rsidRPr="000F6D4F">
        <w:t>Mutual Insurance Company of Arizona (“MICA”)</w:t>
      </w:r>
      <w:r w:rsidR="00792E08">
        <w:t xml:space="preserve"> and HonorHealth</w:t>
      </w:r>
      <w:r w:rsidRPr="000F6D4F">
        <w:t xml:space="preserve">, oppose the Petition to Amend </w:t>
      </w:r>
      <w:r w:rsidR="009D626D">
        <w:t>Rule</w:t>
      </w:r>
      <w:r w:rsidR="00792E08">
        <w:t xml:space="preserve"> </w:t>
      </w:r>
      <w:r w:rsidRPr="000F6D4F">
        <w:t>47(e)</w:t>
      </w:r>
      <w:r w:rsidR="009E6258">
        <w:t xml:space="preserve">, Ariz. R. Civ. P., </w:t>
      </w:r>
      <w:r w:rsidR="00792E08">
        <w:t xml:space="preserve">to eliminate peremptory strikes.  </w:t>
      </w:r>
      <w:r w:rsidR="00DE682A">
        <w:t>Batson challenge</w:t>
      </w:r>
      <w:r w:rsidR="00C85CCA">
        <w:t xml:space="preserve"> procedures, and any reforms thereto,</w:t>
      </w:r>
      <w:r w:rsidR="00DE682A">
        <w:t xml:space="preserve"> </w:t>
      </w:r>
      <w:r w:rsidR="00C85CCA">
        <w:t xml:space="preserve">are designed to </w:t>
      </w:r>
      <w:r w:rsidR="00DE682A">
        <w:t xml:space="preserve">directly address </w:t>
      </w:r>
      <w:r w:rsidR="00C85CCA">
        <w:t xml:space="preserve">and remediate </w:t>
      </w:r>
      <w:r w:rsidR="00DE682A">
        <w:t xml:space="preserve">the kind of racial, gender and religious bias </w:t>
      </w:r>
      <w:r w:rsidR="0070423D" w:rsidRPr="0070423D">
        <w:rPr>
          <w:i/>
        </w:rPr>
        <w:t>in litigants</w:t>
      </w:r>
      <w:r w:rsidR="0070423D">
        <w:t xml:space="preserve"> </w:t>
      </w:r>
      <w:r w:rsidR="00A01C74">
        <w:t>about</w:t>
      </w:r>
      <w:r w:rsidR="00DE682A">
        <w:t xml:space="preserve"> which the Petitioners </w:t>
      </w:r>
      <w:r w:rsidR="00A01C74">
        <w:t>are concerned</w:t>
      </w:r>
      <w:r w:rsidR="00C85CCA">
        <w:t>.  And they do so</w:t>
      </w:r>
      <w:r w:rsidR="00BA2F67">
        <w:t xml:space="preserve"> without depriving litigants of th</w:t>
      </w:r>
      <w:r w:rsidR="00DE682A">
        <w:t>e</w:t>
      </w:r>
      <w:r w:rsidR="00BA2F67">
        <w:t xml:space="preserve"> valuable </w:t>
      </w:r>
      <w:r w:rsidR="00DE682A">
        <w:t xml:space="preserve">peremptory strike </w:t>
      </w:r>
      <w:r w:rsidR="00BA2F67">
        <w:t xml:space="preserve">tool </w:t>
      </w:r>
      <w:r w:rsidR="00DE682A">
        <w:t xml:space="preserve">that allows </w:t>
      </w:r>
      <w:r w:rsidR="00C85CCA">
        <w:t>the parties and the court t</w:t>
      </w:r>
      <w:r w:rsidR="00DE682A">
        <w:t xml:space="preserve">o ensure </w:t>
      </w:r>
      <w:r w:rsidR="00C85CCA">
        <w:t xml:space="preserve">that </w:t>
      </w:r>
      <w:r w:rsidR="00C85CCA" w:rsidRPr="00E05FDB">
        <w:rPr>
          <w:i/>
        </w:rPr>
        <w:t>jurors</w:t>
      </w:r>
      <w:r w:rsidR="00C85CCA">
        <w:t xml:space="preserve"> are</w:t>
      </w:r>
      <w:r w:rsidR="00DE682A">
        <w:t xml:space="preserve"> not biased </w:t>
      </w:r>
      <w:r w:rsidR="00C85CCA">
        <w:t xml:space="preserve">towards or against a party, </w:t>
      </w:r>
      <w:r w:rsidR="00B833EA">
        <w:t>and</w:t>
      </w:r>
      <w:r w:rsidR="00C85CCA">
        <w:t xml:space="preserve"> are</w:t>
      </w:r>
      <w:r w:rsidR="00DE682A">
        <w:t xml:space="preserve"> </w:t>
      </w:r>
      <w:r w:rsidR="00A01C74">
        <w:t xml:space="preserve">not </w:t>
      </w:r>
      <w:r w:rsidR="00DE682A">
        <w:t xml:space="preserve">otherwise ill-suited for the case. </w:t>
      </w:r>
      <w:r w:rsidR="00BA2F67">
        <w:t xml:space="preserve"> </w:t>
      </w:r>
      <w:r w:rsidR="00697FB1">
        <w:t xml:space="preserve">If Petitioners are concerned about </w:t>
      </w:r>
      <w:r w:rsidR="00E05FDB">
        <w:t xml:space="preserve">litigants’ </w:t>
      </w:r>
      <w:r w:rsidR="00697FB1">
        <w:t>racial, gender, and religious bias</w:t>
      </w:r>
      <w:r w:rsidR="00AB3269">
        <w:t xml:space="preserve"> even with Batson challenges, then</w:t>
      </w:r>
      <w:r w:rsidR="00697FB1">
        <w:t xml:space="preserve"> </w:t>
      </w:r>
      <w:r w:rsidR="00790ECE">
        <w:t>Batson reforms are the answer.  E</w:t>
      </w:r>
      <w:r w:rsidR="00697FB1">
        <w:t xml:space="preserve">liminating peremptory strikes </w:t>
      </w:r>
      <w:r w:rsidR="00AB3269">
        <w:t xml:space="preserve">actually </w:t>
      </w:r>
      <w:r w:rsidR="00697FB1">
        <w:t xml:space="preserve">creates more problems—and potential bias in the jury pool—than it </w:t>
      </w:r>
      <w:r w:rsidR="00403B27">
        <w:t>cure</w:t>
      </w:r>
      <w:r w:rsidR="00697FB1">
        <w:t xml:space="preserve">s. </w:t>
      </w:r>
      <w:r w:rsidR="00BA2F67">
        <w:t xml:space="preserve"> </w:t>
      </w:r>
    </w:p>
    <w:p w:rsidR="00AB3269" w:rsidRDefault="00AA14A4" w:rsidP="00760E2B">
      <w:pPr>
        <w:pStyle w:val="Pleading1L2"/>
      </w:pPr>
      <w:r>
        <w:lastRenderedPageBreak/>
        <w:t>Commenters’ interest</w:t>
      </w:r>
      <w:r w:rsidR="0081412E">
        <w:t xml:space="preserve"> and position</w:t>
      </w:r>
      <w:r>
        <w:t>.</w:t>
      </w:r>
    </w:p>
    <w:p w:rsidR="00E05FDB" w:rsidRDefault="00AA14A4" w:rsidP="00E05FDB">
      <w:pPr>
        <w:pStyle w:val="BodyText"/>
      </w:pPr>
      <w:r>
        <w:t xml:space="preserve">MICA and HonorHealth have a deep interest in </w:t>
      </w:r>
      <w:r w:rsidR="00F6581B">
        <w:t>rule changes like this</w:t>
      </w:r>
      <w:r w:rsidR="009825B2">
        <w:t xml:space="preserve"> one</w:t>
      </w:r>
      <w:r w:rsidR="00F6581B">
        <w:t xml:space="preserve"> that</w:t>
      </w:r>
      <w:r w:rsidR="009825B2">
        <w:t xml:space="preserve"> so significantly</w:t>
      </w:r>
      <w:r w:rsidR="00F6581B">
        <w:t xml:space="preserve"> affect trial practice and procedure.  </w:t>
      </w:r>
      <w:r w:rsidR="00DE3D87">
        <w:t xml:space="preserve">MICA, a physician-owned and directed medical professional </w:t>
      </w:r>
      <w:r w:rsidR="00871120">
        <w:t>liability company</w:t>
      </w:r>
      <w:r w:rsidR="00DE3D87">
        <w:t>, insures</w:t>
      </w:r>
      <w:r w:rsidR="00871120">
        <w:t xml:space="preserve"> the majority of physicians in private practice in the State of Arizona.  </w:t>
      </w:r>
      <w:r w:rsidR="00DE3D87">
        <w:t xml:space="preserve">HonorHealth is </w:t>
      </w:r>
      <w:r w:rsidR="00DE3D87" w:rsidRPr="00DE3D87">
        <w:t>a locally owned, nonprofit, integrated health system</w:t>
      </w:r>
      <w:r w:rsidR="00DE3D87">
        <w:t xml:space="preserve"> consisting of six hospitals</w:t>
      </w:r>
      <w:r>
        <w:t>;</w:t>
      </w:r>
      <w:r w:rsidR="004F6CA5">
        <w:t xml:space="preserve"> primary, specialty and urgent care locations</w:t>
      </w:r>
      <w:r>
        <w:t>;</w:t>
      </w:r>
      <w:r w:rsidR="004F6CA5">
        <w:t xml:space="preserve"> and research, cancer, and surgery centers.  </w:t>
      </w:r>
      <w:r w:rsidR="00EF324C">
        <w:t xml:space="preserve">Both entities are </w:t>
      </w:r>
      <w:r w:rsidR="00F6581B">
        <w:t>involved in defending medical malpractice claims, which</w:t>
      </w:r>
      <w:r w:rsidR="000E68ED">
        <w:t xml:space="preserve"> </w:t>
      </w:r>
      <w:r w:rsidR="00871120" w:rsidRPr="00922154">
        <w:t>are some of the mo</w:t>
      </w:r>
      <w:r w:rsidR="00F6581B">
        <w:t>st</w:t>
      </w:r>
      <w:r w:rsidR="00871120" w:rsidRPr="00922154">
        <w:t xml:space="preserve"> complex </w:t>
      </w:r>
      <w:r w:rsidR="00E23573">
        <w:t xml:space="preserve">and legally (and judicially) time-consuming </w:t>
      </w:r>
      <w:r w:rsidR="00871120" w:rsidRPr="00922154">
        <w:t>claims flowing through Arizona’s court system</w:t>
      </w:r>
      <w:r w:rsidR="00F6581B">
        <w:t xml:space="preserve">.  </w:t>
      </w:r>
    </w:p>
    <w:p w:rsidR="0070423D" w:rsidRDefault="00AA14A4" w:rsidP="009B75CD">
      <w:pPr>
        <w:pStyle w:val="BodyText"/>
        <w:spacing w:after="240"/>
      </w:pPr>
      <w:r>
        <w:t xml:space="preserve">These types of cases </w:t>
      </w:r>
      <w:r w:rsidR="00871120" w:rsidRPr="00922154">
        <w:t>frequently includ</w:t>
      </w:r>
      <w:r>
        <w:t>e</w:t>
      </w:r>
      <w:r w:rsidR="00871120" w:rsidRPr="00922154">
        <w:t xml:space="preserve"> multiple defendants, requir</w:t>
      </w:r>
      <w:r>
        <w:t>e</w:t>
      </w:r>
      <w:r w:rsidR="00871120" w:rsidRPr="00922154">
        <w:t xml:space="preserve"> specialized knowledge, </w:t>
      </w:r>
      <w:r w:rsidR="000E68ED">
        <w:t xml:space="preserve">and </w:t>
      </w:r>
      <w:r w:rsidR="00871120" w:rsidRPr="00922154">
        <w:t>involv</w:t>
      </w:r>
      <w:r>
        <w:t>e</w:t>
      </w:r>
      <w:r w:rsidR="00871120" w:rsidRPr="00922154">
        <w:t xml:space="preserve"> </w:t>
      </w:r>
      <w:r>
        <w:t>millions of dollars in</w:t>
      </w:r>
      <w:r w:rsidR="00871120" w:rsidRPr="00922154">
        <w:t xml:space="preserve"> </w:t>
      </w:r>
      <w:r>
        <w:t>claimed</w:t>
      </w:r>
      <w:r w:rsidR="00871120" w:rsidRPr="00922154">
        <w:t xml:space="preserve"> damages</w:t>
      </w:r>
      <w:r w:rsidR="000E68ED">
        <w:t xml:space="preserve">. </w:t>
      </w:r>
      <w:r w:rsidR="00B626EC">
        <w:t xml:space="preserve"> They also </w:t>
      </w:r>
      <w:r w:rsidR="007B06F5">
        <w:t xml:space="preserve">often </w:t>
      </w:r>
      <w:r w:rsidR="00790ECE">
        <w:t>involve heart-wrenching personal injury and death</w:t>
      </w:r>
      <w:r w:rsidR="007B06F5">
        <w:t xml:space="preserve"> events</w:t>
      </w:r>
      <w:r w:rsidR="00790ECE">
        <w:t xml:space="preserve"> and thus </w:t>
      </w:r>
      <w:r w:rsidR="00B626EC">
        <w:t xml:space="preserve">generate intense feelings </w:t>
      </w:r>
      <w:r w:rsidR="007B06F5">
        <w:t>on the part of</w:t>
      </w:r>
      <w:r w:rsidR="00B626EC">
        <w:t xml:space="preserve"> </w:t>
      </w:r>
      <w:r w:rsidR="00403B27">
        <w:t>l</w:t>
      </w:r>
      <w:r w:rsidR="00790ECE">
        <w:t>itigants and jurors alike.</w:t>
      </w:r>
      <w:r w:rsidR="000E68ED">
        <w:t xml:space="preserve">  </w:t>
      </w:r>
      <w:r w:rsidR="00866C08">
        <w:t>It is b</w:t>
      </w:r>
      <w:r w:rsidR="007B06F5">
        <w:t>ecause these cases are emotional</w:t>
      </w:r>
      <w:r w:rsidR="00266702">
        <w:t>ly-driven</w:t>
      </w:r>
      <w:r w:rsidR="007B06F5">
        <w:t xml:space="preserve"> for the parties</w:t>
      </w:r>
      <w:r w:rsidR="00866C08">
        <w:t>—</w:t>
      </w:r>
      <w:r w:rsidR="007B06F5">
        <w:t>and</w:t>
      </w:r>
      <w:r w:rsidR="00866C08">
        <w:t xml:space="preserve"> </w:t>
      </w:r>
      <w:r w:rsidR="007B06F5">
        <w:t xml:space="preserve">not </w:t>
      </w:r>
      <w:r w:rsidR="00266702">
        <w:t>solely</w:t>
      </w:r>
      <w:r w:rsidR="007B06F5">
        <w:t xml:space="preserve"> “business decisions”</w:t>
      </w:r>
      <w:r w:rsidR="00866C08">
        <w:t xml:space="preserve">—that </w:t>
      </w:r>
      <w:r w:rsidR="007B06F5">
        <w:t xml:space="preserve">they are </w:t>
      </w:r>
      <w:r w:rsidR="00403B27">
        <w:t>more likely to go to trial.</w:t>
      </w:r>
      <w:r>
        <w:rPr>
          <w:rStyle w:val="FootnoteReference"/>
        </w:rPr>
        <w:footnoteReference w:id="1"/>
      </w:r>
      <w:r w:rsidR="00403B27">
        <w:t xml:space="preserve">  </w:t>
      </w:r>
      <w:r w:rsidR="00866C08">
        <w:t xml:space="preserve">And </w:t>
      </w:r>
      <w:r w:rsidR="00403B27">
        <w:t xml:space="preserve">it is precisely because </w:t>
      </w:r>
      <w:r w:rsidR="00790ECE">
        <w:t xml:space="preserve">these cases </w:t>
      </w:r>
      <w:r w:rsidR="00266702">
        <w:t xml:space="preserve">can be highly </w:t>
      </w:r>
      <w:r w:rsidR="00790ECE">
        <w:t xml:space="preserve">emotional that </w:t>
      </w:r>
      <w:r w:rsidR="00B30E83">
        <w:t xml:space="preserve">it is especially important to </w:t>
      </w:r>
      <w:r w:rsidR="00CE41E7">
        <w:t xml:space="preserve">have </w:t>
      </w:r>
      <w:r w:rsidR="00866C08">
        <w:t xml:space="preserve">the peremptory challenge </w:t>
      </w:r>
      <w:r w:rsidR="00CE41E7">
        <w:t xml:space="preserve">safety valve for ensuring that the jurors who are seated </w:t>
      </w:r>
      <w:r w:rsidR="00866C08">
        <w:t xml:space="preserve">in these cases </w:t>
      </w:r>
      <w:r w:rsidR="00B30E83">
        <w:t>are not unfairly biased</w:t>
      </w:r>
      <w:r w:rsidR="00403B27">
        <w:t xml:space="preserve"> for or against one side or the other</w:t>
      </w:r>
      <w:r w:rsidR="00A01C74">
        <w:t xml:space="preserve">.  </w:t>
      </w:r>
      <w:r>
        <w:t xml:space="preserve">As Justice Sandra Day O’Connor stated in </w:t>
      </w:r>
      <w:r w:rsidRPr="00000DD4">
        <w:rPr>
          <w:i/>
        </w:rPr>
        <w:t>J.E.B. v. Alabama ex rel. T.B.</w:t>
      </w:r>
      <w:r>
        <w:t>, 511 U.S. 127 (1994):</w:t>
      </w:r>
    </w:p>
    <w:p w:rsidR="00C95C3D" w:rsidRDefault="00AA14A4" w:rsidP="00C95C3D">
      <w:pPr>
        <w:pStyle w:val="Quote"/>
        <w:spacing w:after="240"/>
      </w:pPr>
      <w:r>
        <w:t>The principal value of the peremptory is that i</w:t>
      </w:r>
      <w:r w:rsidR="00B833EA">
        <w:t>t</w:t>
      </w:r>
      <w:r>
        <w:t xml:space="preserve"> helps produce fair and impartial juries.  Peremptory challenges, by enabling each side to exclude those jurors it believes will be most partial toward the other side, are a means of </w:t>
      </w:r>
      <w:proofErr w:type="spellStart"/>
      <w:r>
        <w:t>eliminat</w:t>
      </w:r>
      <w:proofErr w:type="spellEnd"/>
      <w:r>
        <w:t>[</w:t>
      </w:r>
      <w:proofErr w:type="spellStart"/>
      <w:r>
        <w:t>ing</w:t>
      </w:r>
      <w:proofErr w:type="spellEnd"/>
      <w:r>
        <w:t>] extremes of partiality on both sides, thereby assuring the selection of a qualified and unbiased jury.</w:t>
      </w:r>
    </w:p>
    <w:p w:rsidR="00866C08" w:rsidRDefault="00AA14A4" w:rsidP="00CE41E7">
      <w:pPr>
        <w:pStyle w:val="BodyTextContinued"/>
      </w:pPr>
      <w:r>
        <w:t>511 U.S. at 147 (O’Connor, J. concurring) (citations and quotation marks omitted) (alteration in original</w:t>
      </w:r>
      <w:r w:rsidR="00B833EA">
        <w:t>).</w:t>
      </w:r>
      <w:r w:rsidR="00CE41E7">
        <w:t xml:space="preserve">  </w:t>
      </w:r>
    </w:p>
    <w:p w:rsidR="00E23573" w:rsidRDefault="00AA14A4" w:rsidP="00866C08">
      <w:pPr>
        <w:pStyle w:val="BodyText"/>
      </w:pPr>
      <w:r>
        <w:lastRenderedPageBreak/>
        <w:t>Requir</w:t>
      </w:r>
      <w:r w:rsidR="00C72D47">
        <w:t xml:space="preserve">ing litigants to support their peremptory challenges with an explanation akin to a challenge for cause </w:t>
      </w:r>
      <w:r w:rsidR="0031643F">
        <w:t xml:space="preserve">is </w:t>
      </w:r>
      <w:r w:rsidR="00866C08">
        <w:t xml:space="preserve">not the answer:  that would be </w:t>
      </w:r>
      <w:r w:rsidR="0031643F">
        <w:t>duplicative of the for-cause challenges the parties already receive (not to mention ant</w:t>
      </w:r>
      <w:r w:rsidR="00C72D47">
        <w:t>ithetical to the definition of</w:t>
      </w:r>
      <w:r w:rsidR="00866C08">
        <w:t xml:space="preserve"> </w:t>
      </w:r>
      <w:r w:rsidR="002F3D6B">
        <w:t xml:space="preserve">the </w:t>
      </w:r>
      <w:r w:rsidR="00866C08">
        <w:t>word</w:t>
      </w:r>
      <w:r w:rsidR="00C72D47">
        <w:t xml:space="preserve"> “peremptory</w:t>
      </w:r>
      <w:r w:rsidR="0031643F">
        <w:t xml:space="preserve">”).  </w:t>
      </w:r>
      <w:r w:rsidR="00866C08">
        <w:t>And e</w:t>
      </w:r>
      <w:r w:rsidR="00C72D47">
        <w:t xml:space="preserve">liminating the right to peremptory strikes altogether would </w:t>
      </w:r>
      <w:r w:rsidR="00391913">
        <w:t xml:space="preserve">undermine the </w:t>
      </w:r>
      <w:r w:rsidR="00B92F83">
        <w:t xml:space="preserve">entire </w:t>
      </w:r>
      <w:r w:rsidR="0031643F">
        <w:t xml:space="preserve">goal </w:t>
      </w:r>
      <w:r w:rsidR="00866C08">
        <w:t>of</w:t>
      </w:r>
      <w:r w:rsidR="0031643F">
        <w:t xml:space="preserve"> ensuring </w:t>
      </w:r>
      <w:r w:rsidR="00B92F83">
        <w:t>the empaneling of</w:t>
      </w:r>
      <w:r w:rsidR="00C72D47">
        <w:t xml:space="preserve"> a</w:t>
      </w:r>
      <w:r w:rsidR="003A4D33">
        <w:t xml:space="preserve"> jury that is</w:t>
      </w:r>
      <w:r w:rsidR="00C72D47">
        <w:t xml:space="preserve"> fair and impartial</w:t>
      </w:r>
      <w:r w:rsidR="003A4D33">
        <w:t xml:space="preserve"> to both sides</w:t>
      </w:r>
      <w:r w:rsidR="00C72D47">
        <w:t>.</w:t>
      </w:r>
      <w:r w:rsidR="003A4D33">
        <w:t xml:space="preserve">  </w:t>
      </w:r>
      <w:r w:rsidR="00866C08">
        <w:t>The use of p</w:t>
      </w:r>
      <w:r w:rsidR="003A4D33">
        <w:t>eremptory strikes do</w:t>
      </w:r>
      <w:r w:rsidR="00866C08">
        <w:t>es</w:t>
      </w:r>
      <w:r w:rsidR="003A4D33">
        <w:t xml:space="preserve"> not tilt the scales in favor of one side or the other</w:t>
      </w:r>
      <w:r w:rsidR="00C72D47">
        <w:t xml:space="preserve"> </w:t>
      </w:r>
      <w:r w:rsidR="003A4D33">
        <w:t>b</w:t>
      </w:r>
      <w:r w:rsidR="00C72D47">
        <w:t xml:space="preserve">ecause plaintiffs and defendants </w:t>
      </w:r>
      <w:r w:rsidR="00866C08">
        <w:t xml:space="preserve">may use them equally. </w:t>
      </w:r>
      <w:r w:rsidR="003200C4">
        <w:t xml:space="preserve"> In short, </w:t>
      </w:r>
      <w:r w:rsidR="004F4B67">
        <w:t>peremptory strikes are a critical tool for the court and the parties to ensure that both sides have a fair trial</w:t>
      </w:r>
      <w:r w:rsidR="00B833EA">
        <w:t xml:space="preserve"> with impartial jurors</w:t>
      </w:r>
      <w:r w:rsidR="004F4B67">
        <w:t xml:space="preserve">.  </w:t>
      </w:r>
    </w:p>
    <w:p w:rsidR="00C95C3D" w:rsidRDefault="00AA14A4" w:rsidP="00760E2B">
      <w:pPr>
        <w:pStyle w:val="Pleading1L2"/>
      </w:pPr>
      <w:r>
        <w:t>Peremptory strikes are not inherently biased or arbitrary.</w:t>
      </w:r>
    </w:p>
    <w:p w:rsidR="0081412E" w:rsidRDefault="00AA14A4" w:rsidP="003200C4">
      <w:pPr>
        <w:pStyle w:val="BodyText"/>
      </w:pPr>
      <w:r>
        <w:t>Peremptory strikes are not inherently biased or arbitrary, as the Petition asserts.  There are</w:t>
      </w:r>
      <w:r w:rsidR="00452D1F">
        <w:t xml:space="preserve"> </w:t>
      </w:r>
      <w:r w:rsidR="000B1DE2">
        <w:t>many</w:t>
      </w:r>
      <w:r w:rsidR="00452D1F">
        <w:t xml:space="preserve"> </w:t>
      </w:r>
      <w:r>
        <w:t xml:space="preserve">valid, non-discriminatory reasons to exercise peremptory strikes.  For example, </w:t>
      </w:r>
      <w:r w:rsidR="00452D1F">
        <w:t>a</w:t>
      </w:r>
      <w:r>
        <w:t xml:space="preserve"> juror who expresses extreme </w:t>
      </w:r>
      <w:r w:rsidR="00831FEE">
        <w:t xml:space="preserve">frustration or </w:t>
      </w:r>
      <w:r w:rsidR="00D344D3">
        <w:t>resentment</w:t>
      </w:r>
      <w:r w:rsidR="00831FEE">
        <w:t xml:space="preserve"> at the prospect of serving (for whatever reason) might</w:t>
      </w:r>
      <w:r>
        <w:t xml:space="preserve"> be excused </w:t>
      </w:r>
      <w:r w:rsidR="00D344D3">
        <w:t xml:space="preserve">in favor of a juror who will dutifully listen to the evidence. </w:t>
      </w:r>
      <w:r>
        <w:t xml:space="preserve"> A peremptory strike might be used on a juror who seems distractible, especially in a case that involves nuanced details </w:t>
      </w:r>
      <w:r w:rsidR="00B833EA">
        <w:t>requiring</w:t>
      </w:r>
      <w:r>
        <w:t xml:space="preserve"> the jury’s full attention.</w:t>
      </w:r>
      <w:r w:rsidR="00452D1F">
        <w:t xml:space="preserve">  A peremptory strike can even be used for a juror </w:t>
      </w:r>
      <w:r w:rsidR="003A3DB9">
        <w:t xml:space="preserve">who will feel pressure to end the case quickly because </w:t>
      </w:r>
      <w:r w:rsidR="00B833EA">
        <w:t>his or her</w:t>
      </w:r>
      <w:r w:rsidR="003A3DB9">
        <w:t xml:space="preserve"> </w:t>
      </w:r>
      <w:r w:rsidR="00452D1F">
        <w:t xml:space="preserve">service would create a hardship for someone other than </w:t>
      </w:r>
      <w:r w:rsidR="00B833EA">
        <w:t>himself or herself</w:t>
      </w:r>
      <w:r w:rsidR="00452D1F">
        <w:t xml:space="preserve"> (e.g., a small business employer).   </w:t>
      </w:r>
    </w:p>
    <w:p w:rsidR="004F4B67" w:rsidRDefault="00AA14A4" w:rsidP="004F4B67">
      <w:pPr>
        <w:pStyle w:val="BodyText"/>
      </w:pPr>
      <w:r>
        <w:t xml:space="preserve">More common is the use of peremptory strikes for jurors who have reported a history or perspective suggesting bias.  These jurors are often easily </w:t>
      </w:r>
      <w:r w:rsidR="00AB31D3">
        <w:t>“</w:t>
      </w:r>
      <w:r>
        <w:t>rehabilitated</w:t>
      </w:r>
      <w:r w:rsidR="00AB31D3">
        <w:t>”—at least superficially—</w:t>
      </w:r>
      <w:r>
        <w:t>by</w:t>
      </w:r>
      <w:r w:rsidR="00AB31D3">
        <w:t xml:space="preserve"> answering affirmatively to</w:t>
      </w:r>
      <w:r>
        <w:t xml:space="preserve"> the leading question, “Do you think you can be fair and impartial?”  An affirmative answer is generally sufficient to defeat a challenge for cause, but the </w:t>
      </w:r>
      <w:r w:rsidR="00AB31D3">
        <w:t>truth</w:t>
      </w:r>
      <w:r>
        <w:t xml:space="preserve"> is that many prospective jurors answer this way to avoid conflict</w:t>
      </w:r>
      <w:r w:rsidR="00C24EA4">
        <w:t xml:space="preserve"> and</w:t>
      </w:r>
      <w:r>
        <w:t xml:space="preserve"> appearing biased in front of their peers.  But t</w:t>
      </w:r>
      <w:r w:rsidR="00AB31D3">
        <w:t xml:space="preserve">he answer does not eliminate the inherent or </w:t>
      </w:r>
      <w:r w:rsidR="0070423D">
        <w:t>sub</w:t>
      </w:r>
      <w:r w:rsidR="00AB31D3">
        <w:t>conscious bias.  L</w:t>
      </w:r>
      <w:r>
        <w:t>itigants</w:t>
      </w:r>
      <w:r w:rsidR="00AB31D3">
        <w:t>, who have</w:t>
      </w:r>
      <w:r>
        <w:t xml:space="preserve"> in-depth knowledge of the facts, evidence, and theories of the case</w:t>
      </w:r>
      <w:r w:rsidR="00AB31D3">
        <w:t xml:space="preserve">, are in the best </w:t>
      </w:r>
      <w:r>
        <w:t>position to assess whether a juror’s perspectives or prior experiences m</w:t>
      </w:r>
      <w:r w:rsidR="00AB31D3">
        <w:t>ight</w:t>
      </w:r>
      <w:r>
        <w:t xml:space="preserve"> result in partiality.  </w:t>
      </w:r>
      <w:r w:rsidR="00AB31D3">
        <w:t>A</w:t>
      </w:r>
      <w:r>
        <w:t xml:space="preserve">n attorney who recognizes </w:t>
      </w:r>
      <w:r w:rsidR="00AB31D3">
        <w:t xml:space="preserve">this </w:t>
      </w:r>
      <w:r w:rsidR="00B770C8">
        <w:t xml:space="preserve">bias </w:t>
      </w:r>
      <w:r>
        <w:t xml:space="preserve">potential in a juror who </w:t>
      </w:r>
      <w:r w:rsidR="00AB31D3">
        <w:t xml:space="preserve">has </w:t>
      </w:r>
      <w:r>
        <w:t>passe</w:t>
      </w:r>
      <w:r w:rsidR="00AB31D3">
        <w:t>d</w:t>
      </w:r>
      <w:r>
        <w:t xml:space="preserve"> </w:t>
      </w:r>
      <w:r w:rsidR="001C694D">
        <w:t>the “</w:t>
      </w:r>
      <w:r>
        <w:t xml:space="preserve">for </w:t>
      </w:r>
      <w:r>
        <w:lastRenderedPageBreak/>
        <w:t>cause</w:t>
      </w:r>
      <w:r w:rsidR="001C694D">
        <w:t>” analysis</w:t>
      </w:r>
      <w:r>
        <w:t xml:space="preserve"> may properly exercise a peremptory strike to avoid an unjust result.  </w:t>
      </w:r>
      <w:r w:rsidR="00B770C8">
        <w:t>The bottom line is that peremptory challenges serve a vital function in our jury selection process</w:t>
      </w:r>
      <w:r w:rsidR="0070423D">
        <w:t>.</w:t>
      </w:r>
      <w:r w:rsidR="00B770C8">
        <w:t xml:space="preserve">  </w:t>
      </w:r>
      <w:r w:rsidR="0070423D">
        <w:t>S</w:t>
      </w:r>
      <w:r>
        <w:t>electing jurors who will appreciate and do their best to fulfill their responsibilit</w:t>
      </w:r>
      <w:r w:rsidR="001C694D">
        <w:t>ies</w:t>
      </w:r>
      <w:r w:rsidRPr="004F4B67">
        <w:t xml:space="preserve"> </w:t>
      </w:r>
      <w:r>
        <w:t xml:space="preserve">despite the inconvenience increases public trust and confidence in jury service and makes jury service more effective for everyone.  </w:t>
      </w:r>
    </w:p>
    <w:p w:rsidR="00C95C3D" w:rsidRDefault="00AA14A4" w:rsidP="00234249">
      <w:pPr>
        <w:pStyle w:val="BodyText"/>
      </w:pPr>
      <w:r>
        <w:t>T</w:t>
      </w:r>
      <w:r w:rsidR="0081412E">
        <w:t>he Petition</w:t>
      </w:r>
      <w:r>
        <w:t xml:space="preserve"> expresses</w:t>
      </w:r>
      <w:r w:rsidR="0081412E">
        <w:t xml:space="preserve"> concern about the use of “hunch-based strikes</w:t>
      </w:r>
      <w:r>
        <w:t>.</w:t>
      </w:r>
      <w:r w:rsidR="0081412E">
        <w:t xml:space="preserve">” </w:t>
      </w:r>
      <w:r w:rsidR="00656D71">
        <w:t xml:space="preserve"> </w:t>
      </w:r>
      <w:r>
        <w:t>But</w:t>
      </w:r>
      <w:r w:rsidR="00656D71">
        <w:t xml:space="preserve"> the fact that an attorney cannot articulate the </w:t>
      </w:r>
      <w:r>
        <w:t>non-arbitrary, non-discriminatory reason</w:t>
      </w:r>
      <w:r w:rsidR="00656D71">
        <w:t xml:space="preserve"> for using a strike does not mean the strike is discriminatory</w:t>
      </w:r>
      <w:r>
        <w:t>.</w:t>
      </w:r>
      <w:r w:rsidR="0081412E">
        <w:t xml:space="preserve"> </w:t>
      </w:r>
      <w:r>
        <w:t xml:space="preserve"> </w:t>
      </w:r>
      <w:r w:rsidR="00656D71">
        <w:t>Many times, a</w:t>
      </w:r>
      <w:r w:rsidR="0081412E">
        <w:t xml:space="preserve"> juror’s nonverbal cues</w:t>
      </w:r>
      <w:r>
        <w:t>—</w:t>
      </w:r>
      <w:r w:rsidR="0081412E">
        <w:t>such</w:t>
      </w:r>
      <w:r>
        <w:t xml:space="preserve"> as</w:t>
      </w:r>
      <w:r w:rsidR="0081412E">
        <w:t xml:space="preserve"> facial expressions, gestures, and body language</w:t>
      </w:r>
      <w:r>
        <w:t>—</w:t>
      </w:r>
      <w:r w:rsidR="0081412E">
        <w:t>may</w:t>
      </w:r>
      <w:r>
        <w:t xml:space="preserve"> </w:t>
      </w:r>
      <w:r w:rsidR="0081412E">
        <w:t>reveal information</w:t>
      </w:r>
      <w:r>
        <w:t xml:space="preserve"> about the juror’s biases that </w:t>
      </w:r>
      <w:r w:rsidR="001C694D">
        <w:t>is</w:t>
      </w:r>
      <w:r w:rsidR="0081412E">
        <w:t xml:space="preserve"> not evident through words alone.</w:t>
      </w:r>
      <w:r>
        <w:t xml:space="preserve">  </w:t>
      </w:r>
      <w:r w:rsidRPr="00656D71">
        <w:rPr>
          <w:i/>
        </w:rPr>
        <w:t>J.E.B</w:t>
      </w:r>
      <w:r>
        <w:t>., 511 U.S. at 148</w:t>
      </w:r>
      <w:r w:rsidR="00104AFD">
        <w:t xml:space="preserve"> (O’Connor, J. concurring)</w:t>
      </w:r>
      <w:r w:rsidR="0081412E">
        <w:t xml:space="preserve"> (citing V. Starr &amp; M. McCormick, Jury Selection 522 (1993)).</w:t>
      </w:r>
      <w:r>
        <w:rPr>
          <w:rStyle w:val="FootnoteReference"/>
        </w:rPr>
        <w:footnoteReference w:id="2"/>
      </w:r>
      <w:r w:rsidR="0081412E">
        <w:t xml:space="preserve">  </w:t>
      </w:r>
      <w:r w:rsidR="00104AFD">
        <w:t xml:space="preserve">While </w:t>
      </w:r>
      <w:r w:rsidR="0081412E">
        <w:t xml:space="preserve">a “hunch” should not be used as a proxy for </w:t>
      </w:r>
      <w:r w:rsidR="00656D71">
        <w:t xml:space="preserve">a litigant’s </w:t>
      </w:r>
      <w:r w:rsidR="0081412E">
        <w:t xml:space="preserve">discriminatory practices, </w:t>
      </w:r>
      <w:r w:rsidR="00104AFD">
        <w:t>problems like that can be unearthed and addressed through the use of</w:t>
      </w:r>
      <w:r w:rsidR="00656D71">
        <w:t xml:space="preserve"> the</w:t>
      </w:r>
      <w:r w:rsidR="00104AFD">
        <w:t xml:space="preserve"> Batson challenge</w:t>
      </w:r>
      <w:r w:rsidR="00656D71">
        <w:t xml:space="preserve"> process</w:t>
      </w:r>
      <w:r w:rsidR="0081412E">
        <w:t xml:space="preserve">.    </w:t>
      </w:r>
    </w:p>
    <w:p w:rsidR="00871120" w:rsidRDefault="00AA14A4" w:rsidP="00871120">
      <w:pPr>
        <w:pStyle w:val="Pleading1L2"/>
      </w:pPr>
      <w:r>
        <w:t>Petitioners’ judicial efficiency argument is not well taken.</w:t>
      </w:r>
    </w:p>
    <w:p w:rsidR="00A726BE" w:rsidRDefault="00AA14A4" w:rsidP="000344E6">
      <w:pPr>
        <w:pStyle w:val="BodyText"/>
      </w:pPr>
      <w:r>
        <w:t>U</w:t>
      </w:r>
      <w:r w:rsidR="00DE2662">
        <w:t xml:space="preserve">ndersigned disagree with </w:t>
      </w:r>
      <w:r w:rsidR="00D25527">
        <w:t xml:space="preserve">the Petition’s </w:t>
      </w:r>
      <w:r w:rsidR="00DE2662">
        <w:t>assertion that eliminating peremptory strikes will streamline jury selection.  It will actually</w:t>
      </w:r>
      <w:r w:rsidR="00656D71">
        <w:t xml:space="preserve"> greatly</w:t>
      </w:r>
      <w:r w:rsidR="00DE2662">
        <w:t xml:space="preserve"> </w:t>
      </w:r>
      <w:r w:rsidR="00B016B8">
        <w:t>e</w:t>
      </w:r>
      <w:r w:rsidR="006A64F4">
        <w:t>xtend</w:t>
      </w:r>
      <w:r w:rsidR="00656D71">
        <w:t xml:space="preserve"> </w:t>
      </w:r>
      <w:proofErr w:type="spellStart"/>
      <w:r w:rsidR="001A1034">
        <w:t>voir</w:t>
      </w:r>
      <w:proofErr w:type="spellEnd"/>
      <w:r w:rsidR="001A1034">
        <w:t xml:space="preserve"> dire</w:t>
      </w:r>
      <w:r w:rsidR="00656D71">
        <w:t xml:space="preserve">.  Litigants will need more time </w:t>
      </w:r>
      <w:r w:rsidR="00D25527">
        <w:t>to question</w:t>
      </w:r>
      <w:r w:rsidR="00B016B8">
        <w:t xml:space="preserve"> the panel </w:t>
      </w:r>
      <w:r w:rsidR="00DE2662">
        <w:t xml:space="preserve">about issues related to </w:t>
      </w:r>
      <w:r w:rsidR="006A64F4">
        <w:t>challenges for cause, and more time to create a record on</w:t>
      </w:r>
      <w:r w:rsidR="00DE2662">
        <w:t xml:space="preserve"> denied</w:t>
      </w:r>
      <w:r w:rsidR="006A64F4">
        <w:t xml:space="preserve"> challenges for cause.  </w:t>
      </w:r>
      <w:r w:rsidR="00DE2662">
        <w:t xml:space="preserve">Appellate practice related to denied challenges will certainly increase. </w:t>
      </w:r>
      <w:r w:rsidR="00722B27">
        <w:t>More importantly, b</w:t>
      </w:r>
      <w:r w:rsidR="00656D71">
        <w:t>ecause</w:t>
      </w:r>
      <w:r w:rsidR="00DE2662">
        <w:t xml:space="preserve"> appellate courts greatly defer to </w:t>
      </w:r>
      <w:r w:rsidR="006A64F4">
        <w:t>trial courts</w:t>
      </w:r>
      <w:r w:rsidR="00DE2662">
        <w:t>’</w:t>
      </w:r>
      <w:r w:rsidR="006A64F4">
        <w:t xml:space="preserve"> decision</w:t>
      </w:r>
      <w:r w:rsidR="00DE2662">
        <w:t>s</w:t>
      </w:r>
      <w:r w:rsidR="006A64F4">
        <w:t xml:space="preserve"> on challenges for cause, </w:t>
      </w:r>
      <w:r w:rsidR="00656D71" w:rsidRPr="00385D2D">
        <w:rPr>
          <w:i/>
        </w:rPr>
        <w:t>State v. Naranj</w:t>
      </w:r>
      <w:r w:rsidR="00656D71">
        <w:t xml:space="preserve">o, 234 Ariz. 233, 239 ¶ 12 (2014), </w:t>
      </w:r>
      <w:r w:rsidR="006A64F4">
        <w:t xml:space="preserve">litigants </w:t>
      </w:r>
      <w:r w:rsidR="00DE2662">
        <w:t xml:space="preserve">will have </w:t>
      </w:r>
      <w:r w:rsidR="006A64F4">
        <w:t xml:space="preserve">little to no remedy </w:t>
      </w:r>
      <w:r w:rsidR="00DE2662">
        <w:t xml:space="preserve">for </w:t>
      </w:r>
      <w:r w:rsidR="00085A44">
        <w:t xml:space="preserve">having </w:t>
      </w:r>
      <w:r w:rsidR="00656D71">
        <w:t xml:space="preserve">had to endure </w:t>
      </w:r>
      <w:r w:rsidR="00085A44">
        <w:t xml:space="preserve">a trial with </w:t>
      </w:r>
      <w:r w:rsidR="006A64F4">
        <w:t xml:space="preserve">a </w:t>
      </w:r>
      <w:r w:rsidR="000344E6">
        <w:t>biased</w:t>
      </w:r>
      <w:r w:rsidR="006A64F4">
        <w:t xml:space="preserve"> jury.</w:t>
      </w:r>
      <w:r w:rsidR="000344E6">
        <w:t xml:space="preserve"> </w:t>
      </w:r>
      <w:r w:rsidR="00385D2D">
        <w:t xml:space="preserve"> </w:t>
      </w:r>
    </w:p>
    <w:p w:rsidR="00130FC0" w:rsidRDefault="00AA14A4" w:rsidP="00130FC0">
      <w:pPr>
        <w:pStyle w:val="BodyText"/>
      </w:pPr>
      <w:r>
        <w:t>Additionally, r</w:t>
      </w:r>
      <w:r w:rsidR="00656AC4">
        <w:t xml:space="preserve">equiring litigants to </w:t>
      </w:r>
      <w:r w:rsidR="00085A44">
        <w:t xml:space="preserve">fully </w:t>
      </w:r>
      <w:r w:rsidR="00656AC4">
        <w:t xml:space="preserve">explore </w:t>
      </w:r>
      <w:r w:rsidR="00085A44">
        <w:t xml:space="preserve">jurors’ </w:t>
      </w:r>
      <w:r w:rsidR="00656AC4">
        <w:t>potential biases</w:t>
      </w:r>
      <w:r w:rsidR="00722B27">
        <w:t xml:space="preserve"> </w:t>
      </w:r>
      <w:r w:rsidR="00656AC4">
        <w:t>rather</w:t>
      </w:r>
      <w:r w:rsidR="00722B27">
        <w:t xml:space="preserve"> </w:t>
      </w:r>
      <w:r w:rsidR="00656AC4">
        <w:t>than relegat</w:t>
      </w:r>
      <w:r w:rsidR="00722B27">
        <w:t>ing t</w:t>
      </w:r>
      <w:r w:rsidR="00656AC4">
        <w:t>hose jurors to the peremptory strike list</w:t>
      </w:r>
      <w:r w:rsidR="00722B27">
        <w:t xml:space="preserve"> </w:t>
      </w:r>
      <w:r w:rsidR="00656AC4">
        <w:t xml:space="preserve">risks alienating jurors – including other </w:t>
      </w:r>
      <w:r w:rsidR="00656AC4">
        <w:lastRenderedPageBreak/>
        <w:t xml:space="preserve">members of the panel – </w:t>
      </w:r>
      <w:r w:rsidR="00085A44">
        <w:t xml:space="preserve">with </w:t>
      </w:r>
      <w:r w:rsidR="00656AC4">
        <w:t>the invasive questioning that may be required.</w:t>
      </w:r>
      <w:r w:rsidR="009F4FC0">
        <w:t xml:space="preserve">  This can improperly prejudice the jury against </w:t>
      </w:r>
      <w:r w:rsidR="001C694D">
        <w:t>a</w:t>
      </w:r>
      <w:r w:rsidR="009F4FC0">
        <w:t xml:space="preserve"> litigant, which is exactly what jury selection is intended to prevent.</w:t>
      </w:r>
      <w:r>
        <w:t xml:space="preserve">  </w:t>
      </w:r>
    </w:p>
    <w:p w:rsidR="00130FC0" w:rsidRDefault="00AA14A4" w:rsidP="00130FC0">
      <w:pPr>
        <w:pStyle w:val="BodyText"/>
      </w:pPr>
      <w:r>
        <w:t xml:space="preserve">Finally, the Petition’s concern about the inconvenience to the extra jurors called to </w:t>
      </w:r>
      <w:proofErr w:type="spellStart"/>
      <w:r>
        <w:t>voir</w:t>
      </w:r>
      <w:proofErr w:type="spellEnd"/>
      <w:r>
        <w:t xml:space="preserve"> dire who are peremptorily struck has little merit.  The court deems those jurors to have duly served their community and they will not be called </w:t>
      </w:r>
      <w:r w:rsidR="00722B27">
        <w:t xml:space="preserve">to serve </w:t>
      </w:r>
      <w:r>
        <w:t>again for several years.  It</w:t>
      </w:r>
      <w:r w:rsidR="00722B27">
        <w:t xml:space="preserve"> is</w:t>
      </w:r>
      <w:r>
        <w:t xml:space="preserve"> not as if a peremptorily struck juror must return to court again and again until chosen.  Furthermore, as jurors are told in </w:t>
      </w:r>
      <w:r w:rsidR="00722B27">
        <w:t>an</w:t>
      </w:r>
      <w:r>
        <w:t xml:space="preserve"> informational video when they arrive in the jury room, the inconvenience associated with participating in one’s civic duty is a small burden compared with the great risk </w:t>
      </w:r>
      <w:r w:rsidR="00EB0670">
        <w:t>a biased</w:t>
      </w:r>
      <w:r>
        <w:t xml:space="preserve"> jury has on the administration of justice and the public’s faith in our justice system.</w:t>
      </w:r>
    </w:p>
    <w:p w:rsidR="00871120" w:rsidRDefault="00AA14A4" w:rsidP="00871120">
      <w:pPr>
        <w:pStyle w:val="Pleading1L2"/>
      </w:pPr>
      <w:r>
        <w:t>Batson reforms, if any are needed, are a</w:t>
      </w:r>
      <w:r w:rsidR="00385A81">
        <w:t xml:space="preserve"> more suitable</w:t>
      </w:r>
      <w:r>
        <w:t xml:space="preserve"> place to combat litigant discrimination.</w:t>
      </w:r>
    </w:p>
    <w:p w:rsidR="008A6795" w:rsidRDefault="00AA14A4" w:rsidP="001A1034">
      <w:pPr>
        <w:pStyle w:val="BodyText"/>
      </w:pPr>
      <w:r>
        <w:t xml:space="preserve">The Petition’s concerns about </w:t>
      </w:r>
      <w:r w:rsidR="00841066">
        <w:t xml:space="preserve">litigants’ </w:t>
      </w:r>
      <w:r>
        <w:t>use of peremptory strikes for improper</w:t>
      </w:r>
      <w:r w:rsidR="000344E6">
        <w:t>, discriminatory</w:t>
      </w:r>
      <w:r>
        <w:t xml:space="preserve"> purpose</w:t>
      </w:r>
      <w:r w:rsidR="000344E6">
        <w:t>s</w:t>
      </w:r>
      <w:r>
        <w:t xml:space="preserve"> are </w:t>
      </w:r>
      <w:r w:rsidR="001C694D">
        <w:t>legitimate</w:t>
      </w:r>
      <w:r>
        <w:t>.  Indeed, the United States Supreme Court has readily acknowledged that</w:t>
      </w:r>
      <w:r w:rsidR="00385A81">
        <w:t xml:space="preserve"> the</w:t>
      </w:r>
      <w:r>
        <w:t xml:space="preserve"> improper use of peremptory strikes can perpetuate historical patterns of discrimination, invidious group stereotypes, and loss of confidence in the judicial system.  </w:t>
      </w:r>
      <w:r w:rsidR="000344E6" w:rsidRPr="00130FC0">
        <w:rPr>
          <w:i/>
        </w:rPr>
        <w:t>See, e.g.,</w:t>
      </w:r>
      <w:r w:rsidR="000344E6">
        <w:t xml:space="preserve"> </w:t>
      </w:r>
      <w:r w:rsidR="000344E6" w:rsidRPr="00130FC0">
        <w:rPr>
          <w:i/>
        </w:rPr>
        <w:t>J.E.B. v. Alabama ex rel. T.B.</w:t>
      </w:r>
      <w:r w:rsidR="000344E6">
        <w:t>, 511 U.S. 127, 130-31 (1994</w:t>
      </w:r>
      <w:r w:rsidR="000344E6" w:rsidRPr="001A1034">
        <w:t xml:space="preserve">); </w:t>
      </w:r>
      <w:r w:rsidR="001A1034" w:rsidRPr="001A1034">
        <w:rPr>
          <w:i/>
        </w:rPr>
        <w:t>Batson v. Kentucky</w:t>
      </w:r>
      <w:r w:rsidR="001A1034" w:rsidRPr="001A1034">
        <w:t>, 476 U.S. 79 (1986)</w:t>
      </w:r>
      <w:r w:rsidRPr="001A1034">
        <w:t>.  B</w:t>
      </w:r>
      <w:r>
        <w:t xml:space="preserve">ut </w:t>
      </w:r>
      <w:r w:rsidR="00385A81">
        <w:t xml:space="preserve">eliminating peremptory strikes </w:t>
      </w:r>
      <w:r w:rsidR="00F10522">
        <w:t>is not the answer; for that does nothing more than substitute the equally iniquitous problem of</w:t>
      </w:r>
      <w:r w:rsidR="007C1667">
        <w:t xml:space="preserve"> </w:t>
      </w:r>
      <w:r w:rsidR="00841066">
        <w:t>facilitating the</w:t>
      </w:r>
      <w:r w:rsidR="00385A81">
        <w:t xml:space="preserve"> </w:t>
      </w:r>
      <w:r w:rsidR="008630F9">
        <w:t>seating of jurors who harbor unspoken or inherent biases i</w:t>
      </w:r>
      <w:r w:rsidR="00385A81">
        <w:t xml:space="preserve">n favor or against </w:t>
      </w:r>
      <w:r w:rsidR="008630F9">
        <w:t xml:space="preserve">one of </w:t>
      </w:r>
      <w:r w:rsidR="00385A81">
        <w:t xml:space="preserve">the parties.  </w:t>
      </w:r>
      <w:r w:rsidR="008630F9">
        <w:t>Substituting bias</w:t>
      </w:r>
      <w:r w:rsidR="00841066">
        <w:t xml:space="preserve"> in the jury</w:t>
      </w:r>
      <w:r w:rsidR="008630F9">
        <w:t xml:space="preserve"> for </w:t>
      </w:r>
      <w:r w:rsidR="00841066">
        <w:t xml:space="preserve">bias of a litigant </w:t>
      </w:r>
      <w:r w:rsidR="008630F9">
        <w:t xml:space="preserve">is not the answer.  </w:t>
      </w:r>
    </w:p>
    <w:p w:rsidR="00C03BEC" w:rsidRDefault="00AA14A4" w:rsidP="00C03BEC">
      <w:pPr>
        <w:pStyle w:val="BodyText"/>
      </w:pPr>
      <w:r>
        <w:t>Th</w:t>
      </w:r>
      <w:r w:rsidR="008630F9">
        <w:t>is Court has shown its</w:t>
      </w:r>
      <w:r w:rsidR="008630F9" w:rsidRPr="008630F9">
        <w:t xml:space="preserve"> </w:t>
      </w:r>
      <w:r w:rsidR="008630F9">
        <w:t xml:space="preserve">commitment to improving jury service and preventing discriminatory practices by establishing </w:t>
      </w:r>
      <w:r>
        <w:t>the Task Force on Jury Data Collection, Practices, and Procedures</w:t>
      </w:r>
      <w:r w:rsidR="008A6795">
        <w:t xml:space="preserve">. </w:t>
      </w:r>
      <w:r w:rsidR="00130FC0">
        <w:t xml:space="preserve">  </w:t>
      </w:r>
      <w:r w:rsidR="00F10522">
        <w:t xml:space="preserve">That Task Force should study the different factors that </w:t>
      </w:r>
      <w:r w:rsidR="00130FC0">
        <w:t>play a role in decreasing juror diversity</w:t>
      </w:r>
      <w:r w:rsidR="00F10522">
        <w:t xml:space="preserve">.  </w:t>
      </w:r>
      <w:r w:rsidR="004F5E91">
        <w:t>I</w:t>
      </w:r>
      <w:r w:rsidR="00F10522">
        <w:t xml:space="preserve">f reforms are needed to the Batson challenge process, that is the place to combat </w:t>
      </w:r>
      <w:r w:rsidR="00EE00C0">
        <w:t xml:space="preserve">potential </w:t>
      </w:r>
      <w:r>
        <w:t>racial, gender, and/or religious discrimination</w:t>
      </w:r>
      <w:r w:rsidR="00EE00C0">
        <w:t xml:space="preserve"> in litigants</w:t>
      </w:r>
      <w:r>
        <w:t>.</w:t>
      </w:r>
      <w:r w:rsidR="00841066">
        <w:t xml:space="preserve">  Eliminating peremptory strikes is not the answer.</w:t>
      </w:r>
      <w:r>
        <w:t xml:space="preserve"> </w:t>
      </w:r>
    </w:p>
    <w:p w:rsidR="00871120" w:rsidRPr="00C03BEC" w:rsidRDefault="00AA14A4" w:rsidP="00C03BEC">
      <w:pPr>
        <w:pStyle w:val="BodyText"/>
        <w:ind w:left="2880"/>
        <w:rPr>
          <w:b/>
          <w:u w:val="single"/>
        </w:rPr>
      </w:pPr>
      <w:r w:rsidRPr="00C03BEC">
        <w:rPr>
          <w:b/>
          <w:u w:val="single"/>
        </w:rPr>
        <w:lastRenderedPageBreak/>
        <w:t>CONCLUSION</w:t>
      </w:r>
    </w:p>
    <w:p w:rsidR="00871120" w:rsidRDefault="00AA14A4" w:rsidP="00871120">
      <w:pPr>
        <w:pStyle w:val="BodyText"/>
      </w:pPr>
      <w:r>
        <w:t xml:space="preserve">MICA and HonorHealth appreciate the fact that Arizona has long been a national leader in improving jury practices.  </w:t>
      </w:r>
      <w:r>
        <w:rPr>
          <w:i/>
        </w:rPr>
        <w:t>See, e.g.</w:t>
      </w:r>
      <w:r>
        <w:t xml:space="preserve">, Shari Seidman Diamond, et al., </w:t>
      </w:r>
      <w:r>
        <w:rPr>
          <w:i/>
        </w:rPr>
        <w:t>Juror Questions During Trial:  A Window into Juror Thinking</w:t>
      </w:r>
      <w:r>
        <w:t>, 59 Van. L. Rev. 1927 (2006);</w:t>
      </w:r>
      <w:r>
        <w:rPr>
          <w:i/>
        </w:rPr>
        <w:t xml:space="preserve"> </w:t>
      </w:r>
      <w:r>
        <w:t xml:space="preserve">Valerie Hans, et al., </w:t>
      </w:r>
      <w:r>
        <w:rPr>
          <w:i/>
        </w:rPr>
        <w:t>The Arizona Jury Reform Permitting Civil Jury Trial Discussions:  The Views of Trial Participants, Judges, and Jurors</w:t>
      </w:r>
      <w:r>
        <w:t xml:space="preserve">, 32 U. Mich. J.L. Reform 349 (1999).  Improvements in jury practices lead to positive, rewarding experiences for jurors.  </w:t>
      </w:r>
      <w:r w:rsidRPr="00471567">
        <w:rPr>
          <w:i/>
        </w:rPr>
        <w:t>See</w:t>
      </w:r>
      <w:r>
        <w:t xml:space="preserve"> Petition at 10.  But when used for valid purposes—which the trial court can certainly assess</w:t>
      </w:r>
      <w:r w:rsidR="00970AE3">
        <w:t xml:space="preserve"> during the Batson process</w:t>
      </w:r>
      <w:r>
        <w:t xml:space="preserve">—peremptory strikes are a critical tool for ensuring that each case is staffed with </w:t>
      </w:r>
      <w:r w:rsidR="00DE2662">
        <w:t>an</w:t>
      </w:r>
      <w:r>
        <w:t xml:space="preserve"> impartial, well-suited jury.  For the </w:t>
      </w:r>
      <w:r w:rsidR="00D20163">
        <w:t>foregoing</w:t>
      </w:r>
      <w:r>
        <w:t xml:space="preserve"> reasons, undersigned oppose the proposed amendment of Rule 47(e) of the Arizona Rules of Civil Procedure</w:t>
      </w:r>
      <w:r w:rsidR="00D20163">
        <w:t>.</w:t>
      </w:r>
      <w:r w:rsidR="00EB0670">
        <w:t xml:space="preserve">  </w:t>
      </w:r>
    </w:p>
    <w:p w:rsidR="00871120" w:rsidRDefault="00871120" w:rsidP="00871120"/>
    <w:tbl>
      <w:tblPr>
        <w:tblW w:w="10296" w:type="dxa"/>
        <w:tblLayout w:type="fixed"/>
        <w:tblLook w:val="0000" w:firstRow="0" w:lastRow="0" w:firstColumn="0" w:lastColumn="0" w:noHBand="0" w:noVBand="0"/>
      </w:tblPr>
      <w:tblGrid>
        <w:gridCol w:w="4360"/>
        <w:gridCol w:w="5936"/>
      </w:tblGrid>
      <w:tr w:rsidR="00284854" w:rsidTr="005E42C7">
        <w:trPr>
          <w:cantSplit/>
        </w:trPr>
        <w:tc>
          <w:tcPr>
            <w:tcW w:w="10296" w:type="dxa"/>
            <w:gridSpan w:val="2"/>
          </w:tcPr>
          <w:p w:rsidR="00871120" w:rsidRDefault="00AA14A4" w:rsidP="005E42C7">
            <w:pPr>
              <w:pStyle w:val="PleadingSignature"/>
              <w:keepLines w:val="0"/>
              <w:spacing w:after="240"/>
              <w:ind w:left="1440"/>
            </w:pPr>
            <w:bookmarkStart w:id="2" w:name="_zzmpFIXED_SignatureTable"/>
            <w:r w:rsidRPr="00673373">
              <w:t xml:space="preserve">DATED this </w:t>
            </w:r>
            <w:r w:rsidR="00FC3D1A">
              <w:t>3</w:t>
            </w:r>
            <w:r w:rsidR="00FC3D1A" w:rsidRPr="00FC3D1A">
              <w:rPr>
                <w:vertAlign w:val="superscript"/>
              </w:rPr>
              <w:t>rd</w:t>
            </w:r>
            <w:r w:rsidR="00FC3D1A">
              <w:t xml:space="preserve"> </w:t>
            </w:r>
            <w:r w:rsidRPr="00673373">
              <w:t xml:space="preserve">day of </w:t>
            </w:r>
            <w:r w:rsidR="00E926EA">
              <w:t>May,</w:t>
            </w:r>
            <w:r>
              <w:t xml:space="preserve"> 2021</w:t>
            </w:r>
            <w:r w:rsidRPr="00673373">
              <w:t>.</w:t>
            </w:r>
          </w:p>
        </w:tc>
      </w:tr>
      <w:tr w:rsidR="00284854" w:rsidTr="005E42C7">
        <w:trPr>
          <w:cantSplit/>
        </w:trPr>
        <w:tc>
          <w:tcPr>
            <w:tcW w:w="4360" w:type="dxa"/>
          </w:tcPr>
          <w:p w:rsidR="00871120" w:rsidRDefault="00871120" w:rsidP="005E42C7">
            <w:pPr>
              <w:pStyle w:val="PleadingSignature"/>
              <w:keepLines w:val="0"/>
            </w:pPr>
          </w:p>
          <w:p w:rsidR="00871120" w:rsidRDefault="00871120" w:rsidP="005E42C7">
            <w:pPr>
              <w:pStyle w:val="PleadingSignature"/>
              <w:keepLines w:val="0"/>
            </w:pPr>
          </w:p>
        </w:tc>
        <w:tc>
          <w:tcPr>
            <w:tcW w:w="5936" w:type="dxa"/>
          </w:tcPr>
          <w:p w:rsidR="00871120" w:rsidRPr="00E82EFA" w:rsidRDefault="00B129D6" w:rsidP="005E42C7">
            <w:pPr>
              <w:pStyle w:val="PleadingSignature"/>
              <w:keepNext w:val="0"/>
              <w:keepLines w:val="0"/>
              <w:spacing w:after="720"/>
              <w:rPr>
                <w:caps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2F82B26C">
                  <wp:simplePos x="0" y="0"/>
                  <wp:positionH relativeFrom="column">
                    <wp:posOffset>336550</wp:posOffset>
                  </wp:positionH>
                  <wp:positionV relativeFrom="paragraph">
                    <wp:posOffset>342900</wp:posOffset>
                  </wp:positionV>
                  <wp:extent cx="1676400" cy="692621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692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A14A4" w:rsidRPr="00E82EFA">
              <w:rPr>
                <w:caps/>
                <w:szCs w:val="24"/>
              </w:rPr>
              <w:t>Jones, Skelton &amp; Hochuli, P.L.C.</w:t>
            </w:r>
          </w:p>
          <w:p w:rsidR="00871120" w:rsidRPr="00FC3D1A" w:rsidRDefault="00AA14A4" w:rsidP="005E42C7">
            <w:pPr>
              <w:pStyle w:val="PleadingSignature"/>
              <w:keepNext w:val="0"/>
              <w:keepLines w:val="0"/>
            </w:pPr>
            <w:r>
              <w:t>By</w:t>
            </w:r>
            <w:r w:rsidR="00FC3D1A">
              <w:t xml:space="preserve"> </w:t>
            </w:r>
          </w:p>
          <w:p w:rsidR="00871120" w:rsidRDefault="00AA14A4" w:rsidP="005E42C7">
            <w:pPr>
              <w:pStyle w:val="PleadingSignature"/>
              <w:keepNext w:val="0"/>
              <w:keepLines w:val="0"/>
              <w:pBdr>
                <w:top w:val="single" w:sz="4" w:space="1" w:color="auto"/>
              </w:pBdr>
              <w:ind w:left="360"/>
            </w:pPr>
            <w:r w:rsidRPr="00E82EFA">
              <w:t>J. Russell Skelton</w:t>
            </w:r>
          </w:p>
          <w:p w:rsidR="00871120" w:rsidRPr="00E82EFA" w:rsidRDefault="00AA14A4" w:rsidP="005E42C7">
            <w:pPr>
              <w:pStyle w:val="PleadingSignature"/>
              <w:keepNext w:val="0"/>
              <w:keepLines w:val="0"/>
              <w:pBdr>
                <w:top w:val="single" w:sz="4" w:space="1" w:color="auto"/>
              </w:pBdr>
              <w:ind w:left="360"/>
            </w:pPr>
            <w:r w:rsidRPr="00E82EFA">
              <w:t>Cory E. Tyszka</w:t>
            </w:r>
          </w:p>
          <w:p w:rsidR="00871120" w:rsidRPr="00E82EFA" w:rsidRDefault="00AA14A4" w:rsidP="005E42C7">
            <w:pPr>
              <w:pStyle w:val="PleadingSignature"/>
              <w:keepNext w:val="0"/>
              <w:keepLines w:val="0"/>
              <w:ind w:left="360"/>
              <w:rPr>
                <w:szCs w:val="24"/>
              </w:rPr>
            </w:pPr>
            <w:r w:rsidRPr="00E82EFA">
              <w:rPr>
                <w:szCs w:val="24"/>
              </w:rPr>
              <w:t>40 North Central Avenue, Suite 2700</w:t>
            </w:r>
            <w:r w:rsidRPr="00E82EFA">
              <w:rPr>
                <w:szCs w:val="24"/>
              </w:rPr>
              <w:br/>
              <w:t>Phoenix, Arizona 85004</w:t>
            </w:r>
          </w:p>
          <w:p w:rsidR="00871120" w:rsidRDefault="00AA14A4" w:rsidP="005E42C7">
            <w:pPr>
              <w:pStyle w:val="PleadingSignature"/>
              <w:keepNext w:val="0"/>
              <w:keepLines w:val="0"/>
            </w:pPr>
            <w:r>
              <w:t xml:space="preserve">     </w:t>
            </w:r>
            <w:r w:rsidRPr="00E82EFA">
              <w:t>Attorneys on behalf of Mutual Insurance Company</w:t>
            </w:r>
          </w:p>
          <w:p w:rsidR="00C17D16" w:rsidRDefault="00AA14A4" w:rsidP="005E42C7">
            <w:pPr>
              <w:pStyle w:val="PleadingSignature"/>
              <w:keepNext w:val="0"/>
              <w:keepLines w:val="0"/>
              <w:spacing w:after="240"/>
            </w:pPr>
            <w:r w:rsidRPr="00E82EFA">
              <w:t xml:space="preserve"> </w:t>
            </w:r>
            <w:r>
              <w:t xml:space="preserve">    </w:t>
            </w:r>
            <w:r w:rsidRPr="00E82EFA">
              <w:t>of Arizona</w:t>
            </w:r>
            <w:r w:rsidR="008C326A">
              <w:t xml:space="preserve"> and HonorHealth</w:t>
            </w:r>
          </w:p>
          <w:p w:rsidR="00871120" w:rsidRDefault="00871120" w:rsidP="00097445">
            <w:pPr>
              <w:pStyle w:val="PleadingSignature"/>
              <w:keepNext w:val="0"/>
              <w:keepLines w:val="0"/>
            </w:pPr>
          </w:p>
        </w:tc>
      </w:tr>
    </w:tbl>
    <w:bookmarkEnd w:id="2"/>
    <w:p w:rsidR="00097445" w:rsidRDefault="00C17D16" w:rsidP="00733897">
      <w:r>
        <w:tab/>
      </w:r>
      <w:r>
        <w:tab/>
      </w:r>
      <w:r>
        <w:tab/>
      </w:r>
      <w:r>
        <w:tab/>
      </w:r>
      <w:r>
        <w:tab/>
      </w:r>
      <w:r>
        <w:tab/>
      </w:r>
      <w:r w:rsidR="00733897">
        <w:t>QUINTAIROS, PRIETO, WOOD &amp; BOYER, P.A.</w:t>
      </w:r>
    </w:p>
    <w:p w:rsidR="00733897" w:rsidRDefault="00733897" w:rsidP="00097445">
      <w:pPr>
        <w:tabs>
          <w:tab w:val="left" w:pos="4680"/>
        </w:tabs>
        <w:ind w:left="3600" w:firstLine="720"/>
      </w:pPr>
    </w:p>
    <w:p w:rsidR="00733897" w:rsidRDefault="00733897" w:rsidP="00097445">
      <w:pPr>
        <w:tabs>
          <w:tab w:val="left" w:pos="4680"/>
        </w:tabs>
        <w:ind w:left="3600" w:firstLine="720"/>
      </w:pPr>
    </w:p>
    <w:p w:rsidR="00733897" w:rsidRDefault="00733897" w:rsidP="00733897">
      <w:pPr>
        <w:tabs>
          <w:tab w:val="left" w:pos="4680"/>
        </w:tabs>
        <w:ind w:left="3600" w:firstLine="720"/>
      </w:pPr>
      <w:r>
        <w:t>By</w:t>
      </w:r>
      <w:r>
        <w:rPr>
          <w:u w:val="single"/>
        </w:rPr>
        <w:tab/>
      </w:r>
      <w:r w:rsidR="00FC3D1A">
        <w:rPr>
          <w:u w:val="single"/>
        </w:rPr>
        <w:t xml:space="preserve"> </w:t>
      </w:r>
      <w:r w:rsidR="00B129D6">
        <w:rPr>
          <w:u w:val="single"/>
        </w:rPr>
        <w:t xml:space="preserve">Vincent J. </w:t>
      </w:r>
      <w:proofErr w:type="spellStart"/>
      <w:r w:rsidR="00B129D6">
        <w:rPr>
          <w:u w:val="single"/>
        </w:rPr>
        <w:t>Montell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33897" w:rsidRDefault="00733897" w:rsidP="00733897">
      <w:pPr>
        <w:tabs>
          <w:tab w:val="left" w:pos="4680"/>
        </w:tabs>
        <w:ind w:left="3600" w:firstLine="720"/>
      </w:pPr>
      <w:r>
        <w:tab/>
        <w:t xml:space="preserve">Vincent J. </w:t>
      </w:r>
      <w:proofErr w:type="spellStart"/>
      <w:r>
        <w:t>Montell</w:t>
      </w:r>
      <w:proofErr w:type="spellEnd"/>
      <w:r>
        <w:t xml:space="preserve">, </w:t>
      </w:r>
      <w:r w:rsidR="005962AA" w:rsidRPr="005962AA">
        <w:t>Bar #</w:t>
      </w:r>
      <w:r>
        <w:t>014236</w:t>
      </w:r>
    </w:p>
    <w:p w:rsidR="000D41E7" w:rsidRPr="00361FFE" w:rsidRDefault="000D41E7" w:rsidP="00733897">
      <w:pPr>
        <w:tabs>
          <w:tab w:val="left" w:pos="4680"/>
        </w:tabs>
        <w:ind w:left="3600" w:firstLine="720"/>
      </w:pPr>
      <w:r>
        <w:tab/>
        <w:t>And</w:t>
      </w:r>
      <w:r w:rsidR="005962AA">
        <w:t>rew</w:t>
      </w:r>
      <w:r>
        <w:t xml:space="preserve"> Rosenzweig</w:t>
      </w:r>
      <w:r w:rsidR="00361FFE">
        <w:t xml:space="preserve">, </w:t>
      </w:r>
      <w:r w:rsidR="005962AA" w:rsidRPr="005962AA">
        <w:t>Bar #013083</w:t>
      </w:r>
    </w:p>
    <w:p w:rsidR="00733897" w:rsidRDefault="00733897" w:rsidP="00733897">
      <w:pPr>
        <w:tabs>
          <w:tab w:val="left" w:pos="4680"/>
        </w:tabs>
        <w:ind w:left="3600" w:firstLine="720"/>
      </w:pPr>
      <w:r>
        <w:tab/>
        <w:t>8800 East Raintree Drive, Suite 100</w:t>
      </w:r>
    </w:p>
    <w:p w:rsidR="00733897" w:rsidRDefault="00733897" w:rsidP="00733897">
      <w:pPr>
        <w:tabs>
          <w:tab w:val="left" w:pos="4680"/>
        </w:tabs>
        <w:ind w:left="3600" w:firstLine="720"/>
      </w:pPr>
      <w:r>
        <w:tab/>
        <w:t>Scottsdale, Arizona 85260</w:t>
      </w:r>
    </w:p>
    <w:p w:rsidR="00733897" w:rsidRDefault="00733897" w:rsidP="00733897">
      <w:pPr>
        <w:pStyle w:val="PleadingSignature"/>
        <w:keepNext w:val="0"/>
        <w:keepLines w:val="0"/>
        <w:tabs>
          <w:tab w:val="left" w:pos="4680"/>
        </w:tabs>
        <w:ind w:left="4320"/>
      </w:pPr>
      <w:r>
        <w:tab/>
        <w:t xml:space="preserve">Attorneys </w:t>
      </w:r>
      <w:r w:rsidRPr="00E82EFA">
        <w:t>on behalf of Mutual Insurance Company</w:t>
      </w:r>
    </w:p>
    <w:p w:rsidR="00733897" w:rsidRDefault="00733897" w:rsidP="00733897">
      <w:pPr>
        <w:pStyle w:val="PleadingSignature"/>
        <w:keepNext w:val="0"/>
        <w:keepLines w:val="0"/>
        <w:tabs>
          <w:tab w:val="left" w:pos="4680"/>
        </w:tabs>
        <w:ind w:left="4320"/>
      </w:pPr>
      <w:r>
        <w:tab/>
      </w:r>
      <w:r w:rsidRPr="00E82EFA">
        <w:t>of Arizona</w:t>
      </w:r>
      <w:r>
        <w:t xml:space="preserve"> and HonorHealth</w:t>
      </w:r>
    </w:p>
    <w:p w:rsidR="00733897" w:rsidRDefault="00733897" w:rsidP="00733897">
      <w:pPr>
        <w:tabs>
          <w:tab w:val="left" w:pos="4680"/>
        </w:tabs>
        <w:ind w:left="3600" w:firstLine="720"/>
      </w:pPr>
    </w:p>
    <w:p w:rsidR="00733897" w:rsidRDefault="00733897" w:rsidP="00733897">
      <w:pPr>
        <w:tabs>
          <w:tab w:val="left" w:pos="4680"/>
        </w:tabs>
        <w:ind w:left="3600" w:firstLine="720"/>
      </w:pPr>
    </w:p>
    <w:p w:rsidR="00733897" w:rsidRDefault="00733897" w:rsidP="00733897">
      <w:pPr>
        <w:tabs>
          <w:tab w:val="left" w:pos="4680"/>
        </w:tabs>
        <w:ind w:left="3600" w:firstLine="720"/>
      </w:pPr>
    </w:p>
    <w:p w:rsidR="00733897" w:rsidRDefault="00733897" w:rsidP="00733897">
      <w:pPr>
        <w:tabs>
          <w:tab w:val="left" w:pos="4680"/>
        </w:tabs>
        <w:ind w:left="3600" w:firstLine="720"/>
      </w:pPr>
    </w:p>
    <w:p w:rsidR="00CB0729" w:rsidRDefault="00CB0729" w:rsidP="00CB0729">
      <w:pPr>
        <w:tabs>
          <w:tab w:val="left" w:pos="4680"/>
        </w:tabs>
        <w:ind w:left="3600" w:firstLine="720"/>
      </w:pPr>
      <w:r>
        <w:lastRenderedPageBreak/>
        <w:t>CAMPBELL, HOST, CLARE &amp; NORELL, P.C.</w:t>
      </w:r>
    </w:p>
    <w:p w:rsidR="00CB0729" w:rsidRDefault="00CB0729" w:rsidP="00CB0729">
      <w:pPr>
        <w:tabs>
          <w:tab w:val="left" w:pos="4680"/>
        </w:tabs>
        <w:ind w:left="3600" w:firstLine="720"/>
      </w:pPr>
    </w:p>
    <w:p w:rsidR="00CB0729" w:rsidRDefault="00CB0729" w:rsidP="00CB0729">
      <w:pPr>
        <w:tabs>
          <w:tab w:val="left" w:pos="4680"/>
        </w:tabs>
        <w:ind w:left="3600" w:firstLine="720"/>
      </w:pPr>
    </w:p>
    <w:p w:rsidR="00CB0729" w:rsidRDefault="00CB0729" w:rsidP="00CB0729">
      <w:pPr>
        <w:tabs>
          <w:tab w:val="left" w:pos="4680"/>
        </w:tabs>
        <w:ind w:left="3600" w:firstLine="720"/>
      </w:pPr>
      <w:r>
        <w:t>By</w:t>
      </w:r>
      <w:r>
        <w:rPr>
          <w:u w:val="single"/>
        </w:rPr>
        <w:tab/>
      </w:r>
      <w:r w:rsidR="00B129D6">
        <w:rPr>
          <w:u w:val="single"/>
        </w:rPr>
        <w:t xml:space="preserve"> Renee M. Coury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B0729" w:rsidRDefault="00CB0729" w:rsidP="00CB0729">
      <w:pPr>
        <w:tabs>
          <w:tab w:val="left" w:pos="4680"/>
        </w:tabs>
        <w:ind w:left="3600" w:firstLine="720"/>
      </w:pPr>
      <w:r>
        <w:tab/>
        <w:t xml:space="preserve">Renee M. Coury, </w:t>
      </w:r>
      <w:r w:rsidRPr="005962AA">
        <w:t>Bar #</w:t>
      </w:r>
      <w:r>
        <w:t>016046</w:t>
      </w:r>
    </w:p>
    <w:p w:rsidR="00CB0729" w:rsidRDefault="00CB0729" w:rsidP="00CB0729">
      <w:pPr>
        <w:tabs>
          <w:tab w:val="left" w:pos="4680"/>
        </w:tabs>
        <w:ind w:left="3600" w:firstLine="720"/>
      </w:pPr>
      <w:r>
        <w:tab/>
        <w:t>3101 North Central Avenue, Suite 1200</w:t>
      </w:r>
    </w:p>
    <w:p w:rsidR="00CB0729" w:rsidRDefault="00CB0729" w:rsidP="00CB0729">
      <w:pPr>
        <w:tabs>
          <w:tab w:val="left" w:pos="4680"/>
        </w:tabs>
        <w:ind w:left="3600" w:firstLine="720"/>
      </w:pPr>
      <w:r>
        <w:tab/>
        <w:t>Phoenix, Arizona 85012</w:t>
      </w:r>
    </w:p>
    <w:p w:rsidR="00CB0729" w:rsidRDefault="00CB0729" w:rsidP="00CB0729">
      <w:pPr>
        <w:tabs>
          <w:tab w:val="left" w:pos="4680"/>
        </w:tabs>
        <w:ind w:left="3600" w:firstLine="720"/>
      </w:pPr>
      <w:r>
        <w:tab/>
        <w:t>Attorneys on behalf of Mutual Insurance Company</w:t>
      </w:r>
    </w:p>
    <w:p w:rsidR="00CB0729" w:rsidRDefault="00CB0729" w:rsidP="00CB0729">
      <w:pPr>
        <w:tabs>
          <w:tab w:val="left" w:pos="4680"/>
        </w:tabs>
        <w:ind w:left="3600" w:firstLine="720"/>
      </w:pPr>
      <w:r>
        <w:tab/>
        <w:t>of Arizona</w:t>
      </w:r>
    </w:p>
    <w:p w:rsidR="00CB0729" w:rsidRDefault="00CB0729" w:rsidP="00CB0729">
      <w:pPr>
        <w:tabs>
          <w:tab w:val="left" w:pos="4680"/>
        </w:tabs>
        <w:ind w:left="3600" w:firstLine="720"/>
      </w:pPr>
    </w:p>
    <w:p w:rsidR="00CB0729" w:rsidRDefault="00CB0729" w:rsidP="00CB0729">
      <w:pPr>
        <w:tabs>
          <w:tab w:val="left" w:pos="4680"/>
        </w:tabs>
        <w:ind w:left="3600" w:firstLine="720"/>
      </w:pPr>
    </w:p>
    <w:p w:rsidR="00CB0729" w:rsidRDefault="00CB0729" w:rsidP="00CB0729">
      <w:pPr>
        <w:tabs>
          <w:tab w:val="left" w:pos="4680"/>
        </w:tabs>
        <w:ind w:left="3600" w:firstLine="720"/>
      </w:pPr>
      <w:r>
        <w:t>CRAWFORD &amp; KLINE</w:t>
      </w:r>
    </w:p>
    <w:p w:rsidR="00CB0729" w:rsidRDefault="00CB0729" w:rsidP="00CB0729">
      <w:pPr>
        <w:tabs>
          <w:tab w:val="left" w:pos="4680"/>
        </w:tabs>
        <w:ind w:left="3600" w:firstLine="720"/>
      </w:pPr>
    </w:p>
    <w:p w:rsidR="00CB0729" w:rsidRDefault="00CB0729" w:rsidP="00CB0729">
      <w:pPr>
        <w:tabs>
          <w:tab w:val="left" w:pos="4680"/>
        </w:tabs>
        <w:ind w:left="3600" w:firstLine="720"/>
      </w:pPr>
    </w:p>
    <w:p w:rsidR="00CB0729" w:rsidRDefault="00CB0729" w:rsidP="00CB0729">
      <w:pPr>
        <w:tabs>
          <w:tab w:val="left" w:pos="4680"/>
        </w:tabs>
        <w:ind w:left="3600" w:firstLine="720"/>
      </w:pPr>
      <w:r>
        <w:t>By</w:t>
      </w:r>
      <w:r>
        <w:rPr>
          <w:u w:val="single"/>
        </w:rPr>
        <w:tab/>
      </w:r>
      <w:r w:rsidR="005032BC">
        <w:rPr>
          <w:u w:val="single"/>
        </w:rPr>
        <w:t>Bruce D. Crawford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B0729" w:rsidRDefault="00CB0729" w:rsidP="00CB0729">
      <w:pPr>
        <w:tabs>
          <w:tab w:val="left" w:pos="4680"/>
        </w:tabs>
        <w:ind w:left="3600" w:firstLine="720"/>
      </w:pPr>
      <w:r>
        <w:tab/>
        <w:t xml:space="preserve">Bruce D. Crawford, </w:t>
      </w:r>
      <w:r w:rsidRPr="005962AA">
        <w:t>Bar #</w:t>
      </w:r>
      <w:r>
        <w:t>009061</w:t>
      </w:r>
    </w:p>
    <w:p w:rsidR="00CB0729" w:rsidRDefault="00CB0729" w:rsidP="00CB0729">
      <w:pPr>
        <w:tabs>
          <w:tab w:val="left" w:pos="4680"/>
        </w:tabs>
        <w:ind w:left="3600" w:firstLine="720"/>
      </w:pPr>
      <w:r>
        <w:tab/>
        <w:t xml:space="preserve">Peter G. Kline, </w:t>
      </w:r>
      <w:r w:rsidRPr="005962AA">
        <w:t>Bar #</w:t>
      </w:r>
      <w:r>
        <w:t>006910</w:t>
      </w:r>
    </w:p>
    <w:p w:rsidR="00CB0729" w:rsidRDefault="00CB0729" w:rsidP="00CB0729">
      <w:pPr>
        <w:tabs>
          <w:tab w:val="left" w:pos="4680"/>
        </w:tabs>
        <w:ind w:left="3600" w:firstLine="720"/>
      </w:pPr>
      <w:r>
        <w:tab/>
        <w:t>1920 East Southern Avenue, Suite 101</w:t>
      </w:r>
    </w:p>
    <w:p w:rsidR="00CB0729" w:rsidRDefault="00CB0729" w:rsidP="00CB0729">
      <w:pPr>
        <w:tabs>
          <w:tab w:val="left" w:pos="4680"/>
        </w:tabs>
        <w:ind w:left="3600" w:firstLine="720"/>
      </w:pPr>
      <w:r>
        <w:tab/>
        <w:t>Tempe, Arizona 85282</w:t>
      </w:r>
    </w:p>
    <w:p w:rsidR="00CB0729" w:rsidRDefault="00CB0729" w:rsidP="00CB0729">
      <w:pPr>
        <w:tabs>
          <w:tab w:val="left" w:pos="4680"/>
        </w:tabs>
        <w:ind w:left="3600" w:firstLine="720"/>
      </w:pPr>
      <w:r>
        <w:tab/>
        <w:t>Attorneys on behalf of Mutual Insurance Company</w:t>
      </w:r>
    </w:p>
    <w:p w:rsidR="00CB0729" w:rsidRDefault="00CB0729" w:rsidP="00CB0729">
      <w:pPr>
        <w:tabs>
          <w:tab w:val="left" w:pos="4680"/>
        </w:tabs>
        <w:ind w:left="3600" w:firstLine="720"/>
      </w:pPr>
      <w:r>
        <w:tab/>
        <w:t>of Arizona</w:t>
      </w:r>
    </w:p>
    <w:p w:rsidR="00CB0729" w:rsidRDefault="00CB0729" w:rsidP="00CB0729">
      <w:pPr>
        <w:tabs>
          <w:tab w:val="left" w:pos="4680"/>
        </w:tabs>
        <w:ind w:left="3600" w:firstLine="720"/>
      </w:pPr>
    </w:p>
    <w:p w:rsidR="00CB0729" w:rsidRDefault="00CB0729" w:rsidP="00CB0729">
      <w:pPr>
        <w:tabs>
          <w:tab w:val="left" w:pos="4680"/>
        </w:tabs>
        <w:ind w:left="3600" w:firstLine="720"/>
      </w:pPr>
    </w:p>
    <w:p w:rsidR="00733897" w:rsidRDefault="000D41E7" w:rsidP="00733897">
      <w:pPr>
        <w:ind w:left="3600" w:firstLine="720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4583935" wp14:editId="27979E5E">
            <wp:simplePos x="0" y="0"/>
            <wp:positionH relativeFrom="column">
              <wp:posOffset>3057525</wp:posOffset>
            </wp:positionH>
            <wp:positionV relativeFrom="paragraph">
              <wp:posOffset>-1905</wp:posOffset>
            </wp:positionV>
            <wp:extent cx="2590165" cy="619125"/>
            <wp:effectExtent l="0" t="0" r="63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16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3897">
        <w:t>SANDERS &amp; PARKS, P.C.</w:t>
      </w:r>
    </w:p>
    <w:p w:rsidR="00733897" w:rsidRDefault="00733897" w:rsidP="00733897"/>
    <w:p w:rsidR="00733897" w:rsidRDefault="00733897" w:rsidP="00733897"/>
    <w:p w:rsidR="00733897" w:rsidRDefault="00733897" w:rsidP="00733897">
      <w:pPr>
        <w:ind w:left="3600" w:firstLine="720"/>
      </w:pPr>
      <w:r>
        <w:t>By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33897" w:rsidRDefault="00733897" w:rsidP="00733897">
      <w:pPr>
        <w:tabs>
          <w:tab w:val="left" w:pos="4680"/>
        </w:tabs>
        <w:ind w:left="3600" w:firstLine="720"/>
      </w:pPr>
      <w:r>
        <w:tab/>
        <w:t xml:space="preserve">J. Arthur Eaves, </w:t>
      </w:r>
      <w:r w:rsidR="005962AA" w:rsidRPr="005962AA">
        <w:t>Bar #</w:t>
      </w:r>
      <w:r>
        <w:t>019748</w:t>
      </w:r>
    </w:p>
    <w:p w:rsidR="00733897" w:rsidRDefault="00733897" w:rsidP="00733897">
      <w:pPr>
        <w:tabs>
          <w:tab w:val="left" w:pos="4680"/>
        </w:tabs>
        <w:ind w:left="3600" w:firstLine="720"/>
      </w:pPr>
      <w:r>
        <w:tab/>
        <w:t>3030 North Third Street, Suite 1300</w:t>
      </w:r>
    </w:p>
    <w:p w:rsidR="00733897" w:rsidRDefault="00733897" w:rsidP="00733897">
      <w:pPr>
        <w:tabs>
          <w:tab w:val="left" w:pos="4680"/>
        </w:tabs>
        <w:ind w:left="3600" w:firstLine="720"/>
      </w:pPr>
      <w:r>
        <w:tab/>
        <w:t>Phoenix, Arizona 85012-3099</w:t>
      </w:r>
    </w:p>
    <w:p w:rsidR="00733897" w:rsidRDefault="00733897" w:rsidP="00733897">
      <w:pPr>
        <w:tabs>
          <w:tab w:val="left" w:pos="4680"/>
        </w:tabs>
        <w:ind w:left="3600" w:firstLine="720"/>
      </w:pPr>
      <w:r>
        <w:tab/>
        <w:t>Attorneys on behalf of Mutual Insurance Company</w:t>
      </w:r>
    </w:p>
    <w:p w:rsidR="00733897" w:rsidRDefault="00733897" w:rsidP="00733897">
      <w:pPr>
        <w:tabs>
          <w:tab w:val="left" w:pos="4680"/>
        </w:tabs>
        <w:ind w:left="3600" w:firstLine="720"/>
      </w:pPr>
      <w:r>
        <w:tab/>
        <w:t>of Arizona</w:t>
      </w:r>
    </w:p>
    <w:p w:rsidR="00CB0729" w:rsidRDefault="00CB0729" w:rsidP="00733897">
      <w:pPr>
        <w:tabs>
          <w:tab w:val="left" w:pos="4680"/>
        </w:tabs>
        <w:ind w:left="3600" w:firstLine="720"/>
      </w:pPr>
    </w:p>
    <w:p w:rsidR="00733897" w:rsidRDefault="00733897" w:rsidP="00733897">
      <w:pPr>
        <w:tabs>
          <w:tab w:val="left" w:pos="4680"/>
        </w:tabs>
        <w:ind w:left="3600" w:firstLine="720"/>
      </w:pPr>
    </w:p>
    <w:p w:rsidR="00733897" w:rsidRDefault="00A40F67" w:rsidP="00733897">
      <w:pPr>
        <w:tabs>
          <w:tab w:val="left" w:pos="4680"/>
        </w:tabs>
        <w:ind w:left="3600" w:firstLine="720"/>
      </w:pPr>
      <w:r>
        <w:t>JENNINGS, STROUSS &amp; SALMON, P.L.C.</w:t>
      </w:r>
    </w:p>
    <w:p w:rsidR="00A40F67" w:rsidRDefault="000D41E7" w:rsidP="00733897">
      <w:pPr>
        <w:tabs>
          <w:tab w:val="left" w:pos="4680"/>
        </w:tabs>
        <w:ind w:left="3600" w:firstLine="720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34ABF47" wp14:editId="7598E580">
            <wp:simplePos x="0" y="0"/>
            <wp:positionH relativeFrom="column">
              <wp:posOffset>3143250</wp:posOffset>
            </wp:positionH>
            <wp:positionV relativeFrom="paragraph">
              <wp:posOffset>17145</wp:posOffset>
            </wp:positionV>
            <wp:extent cx="1143000" cy="440690"/>
            <wp:effectExtent l="0" t="0" r="0" b="0"/>
            <wp:wrapNone/>
            <wp:docPr id="3" name="Picture 3" descr="C:\Users\vrodriguez\Desktop\JAF_Signatur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vrodriguez\Desktop\JAF_Signatur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0F67" w:rsidRDefault="00A40F67" w:rsidP="00733897">
      <w:pPr>
        <w:tabs>
          <w:tab w:val="left" w:pos="4680"/>
        </w:tabs>
        <w:ind w:left="3600" w:firstLine="720"/>
      </w:pPr>
    </w:p>
    <w:p w:rsidR="00A40F67" w:rsidRDefault="00A40F67" w:rsidP="00733897">
      <w:pPr>
        <w:tabs>
          <w:tab w:val="left" w:pos="4680"/>
        </w:tabs>
        <w:ind w:left="3600" w:firstLine="720"/>
      </w:pPr>
      <w:r>
        <w:t>By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40F67" w:rsidRDefault="00A40F67" w:rsidP="00733897">
      <w:pPr>
        <w:tabs>
          <w:tab w:val="left" w:pos="4680"/>
        </w:tabs>
        <w:ind w:left="3600" w:firstLine="720"/>
      </w:pPr>
      <w:r>
        <w:tab/>
        <w:t xml:space="preserve">Jay </w:t>
      </w:r>
      <w:proofErr w:type="spellStart"/>
      <w:r>
        <w:t>Fradkin</w:t>
      </w:r>
      <w:proofErr w:type="spellEnd"/>
      <w:r>
        <w:t>,</w:t>
      </w:r>
      <w:r w:rsidR="00194FB9">
        <w:t xml:space="preserve"> </w:t>
      </w:r>
      <w:r w:rsidR="005962AA" w:rsidRPr="005962AA">
        <w:t>Bar #</w:t>
      </w:r>
      <w:r w:rsidR="00194FB9">
        <w:t>006864</w:t>
      </w:r>
    </w:p>
    <w:p w:rsidR="00A40F67" w:rsidRDefault="00A40F67" w:rsidP="00733897">
      <w:pPr>
        <w:tabs>
          <w:tab w:val="left" w:pos="4680"/>
        </w:tabs>
        <w:ind w:left="3600" w:firstLine="720"/>
      </w:pPr>
      <w:r>
        <w:tab/>
        <w:t>Matthew L. Cates</w:t>
      </w:r>
      <w:r w:rsidRPr="00CB0729">
        <w:t xml:space="preserve">, </w:t>
      </w:r>
      <w:r w:rsidR="00361FFE" w:rsidRPr="00CB0729">
        <w:t>Bar #</w:t>
      </w:r>
      <w:r w:rsidR="00CB0729" w:rsidRPr="00CB0729">
        <w:t>019700</w:t>
      </w:r>
    </w:p>
    <w:p w:rsidR="00A40F67" w:rsidRDefault="00A40F67" w:rsidP="00733897">
      <w:pPr>
        <w:tabs>
          <w:tab w:val="left" w:pos="4680"/>
        </w:tabs>
        <w:ind w:left="3600" w:firstLine="720"/>
      </w:pPr>
      <w:r>
        <w:tab/>
        <w:t>One East Washington Street, Suite 1900</w:t>
      </w:r>
    </w:p>
    <w:p w:rsidR="00A40F67" w:rsidRDefault="00A40F67" w:rsidP="00733897">
      <w:pPr>
        <w:tabs>
          <w:tab w:val="left" w:pos="4680"/>
        </w:tabs>
        <w:ind w:left="3600" w:firstLine="720"/>
      </w:pPr>
      <w:r>
        <w:tab/>
        <w:t>Phoenix, Arizona 85004-2554</w:t>
      </w:r>
    </w:p>
    <w:p w:rsidR="00A40F67" w:rsidRDefault="00A40F67" w:rsidP="00733897">
      <w:pPr>
        <w:tabs>
          <w:tab w:val="left" w:pos="4680"/>
        </w:tabs>
        <w:ind w:left="3600" w:firstLine="720"/>
      </w:pPr>
      <w:r>
        <w:tab/>
        <w:t>Attorneys on behalf of Mutual Insurance Company</w:t>
      </w:r>
    </w:p>
    <w:p w:rsidR="00A40F67" w:rsidRDefault="00A40F67" w:rsidP="00733897">
      <w:pPr>
        <w:tabs>
          <w:tab w:val="left" w:pos="4680"/>
        </w:tabs>
        <w:ind w:left="3600" w:firstLine="720"/>
      </w:pPr>
      <w:r>
        <w:tab/>
      </w:r>
      <w:r w:rsidR="005962AA">
        <w:t>o</w:t>
      </w:r>
      <w:r>
        <w:t>f Arizona and HonorHealth</w:t>
      </w:r>
    </w:p>
    <w:p w:rsidR="00CB0729" w:rsidRDefault="00CB0729" w:rsidP="00733897">
      <w:pPr>
        <w:tabs>
          <w:tab w:val="left" w:pos="4680"/>
        </w:tabs>
        <w:ind w:left="3600" w:firstLine="720"/>
      </w:pPr>
    </w:p>
    <w:p w:rsidR="00A40F67" w:rsidRDefault="00A40F67" w:rsidP="00733897">
      <w:pPr>
        <w:tabs>
          <w:tab w:val="left" w:pos="4680"/>
        </w:tabs>
        <w:ind w:left="3600" w:firstLine="720"/>
      </w:pPr>
    </w:p>
    <w:p w:rsidR="00A40F67" w:rsidRDefault="00A40F67" w:rsidP="00723F36">
      <w:pPr>
        <w:keepNext/>
        <w:keepLines/>
        <w:tabs>
          <w:tab w:val="left" w:pos="4680"/>
        </w:tabs>
        <w:ind w:left="3600" w:firstLine="720"/>
      </w:pPr>
      <w:r>
        <w:lastRenderedPageBreak/>
        <w:t>GUST ROSENFELD, P.L.C.</w:t>
      </w:r>
    </w:p>
    <w:p w:rsidR="00A40F67" w:rsidRDefault="0034797A" w:rsidP="00723F36">
      <w:pPr>
        <w:keepNext/>
        <w:keepLines/>
        <w:tabs>
          <w:tab w:val="left" w:pos="4680"/>
        </w:tabs>
        <w:ind w:left="3600" w:firstLine="72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C2CC094" wp14:editId="0BE4E940">
            <wp:simplePos x="0" y="0"/>
            <wp:positionH relativeFrom="column">
              <wp:posOffset>2971800</wp:posOffset>
            </wp:positionH>
            <wp:positionV relativeFrom="paragraph">
              <wp:posOffset>74295</wp:posOffset>
            </wp:positionV>
            <wp:extent cx="2316480" cy="388620"/>
            <wp:effectExtent l="0" t="0" r="7620" b="0"/>
            <wp:wrapNone/>
            <wp:docPr id="6" name="Picture 6" descr="Fred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d Signatur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0F67" w:rsidRDefault="00A40F67" w:rsidP="00723F36">
      <w:pPr>
        <w:keepNext/>
        <w:keepLines/>
        <w:tabs>
          <w:tab w:val="left" w:pos="4680"/>
        </w:tabs>
        <w:ind w:left="3600" w:firstLine="720"/>
      </w:pPr>
    </w:p>
    <w:p w:rsidR="00A40F67" w:rsidRDefault="00A40F67" w:rsidP="00723F36">
      <w:pPr>
        <w:keepNext/>
        <w:keepLines/>
        <w:tabs>
          <w:tab w:val="left" w:pos="4680"/>
        </w:tabs>
        <w:ind w:left="3600" w:firstLine="720"/>
      </w:pPr>
      <w:r>
        <w:t>By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40F67" w:rsidRDefault="00A40F67" w:rsidP="00723F36">
      <w:pPr>
        <w:keepNext/>
        <w:keepLines/>
        <w:tabs>
          <w:tab w:val="left" w:pos="4680"/>
        </w:tabs>
        <w:ind w:left="3600" w:firstLine="720"/>
      </w:pPr>
      <w:r>
        <w:tab/>
        <w:t>Frederick Cummings,</w:t>
      </w:r>
      <w:r w:rsidR="00194FB9">
        <w:t xml:space="preserve"> </w:t>
      </w:r>
      <w:r w:rsidR="005962AA" w:rsidRPr="005962AA">
        <w:t>Bar #</w:t>
      </w:r>
      <w:r w:rsidR="00194FB9">
        <w:t>010589</w:t>
      </w:r>
    </w:p>
    <w:p w:rsidR="00A40F67" w:rsidRDefault="00A40F67" w:rsidP="00723F36">
      <w:pPr>
        <w:keepNext/>
        <w:keepLines/>
        <w:tabs>
          <w:tab w:val="left" w:pos="4680"/>
        </w:tabs>
        <w:ind w:left="3600" w:firstLine="720"/>
      </w:pPr>
      <w:r>
        <w:tab/>
        <w:t>One East Washington Street, Suite 1600</w:t>
      </w:r>
    </w:p>
    <w:p w:rsidR="00A40F67" w:rsidRDefault="00A40F67" w:rsidP="00723F36">
      <w:pPr>
        <w:keepNext/>
        <w:keepLines/>
        <w:tabs>
          <w:tab w:val="left" w:pos="4680"/>
        </w:tabs>
        <w:ind w:left="3600" w:firstLine="720"/>
      </w:pPr>
      <w:r>
        <w:tab/>
        <w:t>Phoenix, Arizona 85004-2553</w:t>
      </w:r>
    </w:p>
    <w:p w:rsidR="00A40F67" w:rsidRDefault="00A40F67" w:rsidP="00723F36">
      <w:pPr>
        <w:keepNext/>
        <w:keepLines/>
        <w:tabs>
          <w:tab w:val="left" w:pos="4680"/>
        </w:tabs>
        <w:ind w:left="3600" w:firstLine="720"/>
      </w:pPr>
      <w:r>
        <w:tab/>
        <w:t>Attorneys on behalf of Mutual Insurance Company</w:t>
      </w:r>
    </w:p>
    <w:p w:rsidR="00A40F67" w:rsidRDefault="00A40F67" w:rsidP="00733897">
      <w:pPr>
        <w:tabs>
          <w:tab w:val="left" w:pos="4680"/>
        </w:tabs>
        <w:ind w:left="3600" w:firstLine="720"/>
      </w:pPr>
      <w:r>
        <w:tab/>
        <w:t>of Arizona</w:t>
      </w:r>
    </w:p>
    <w:p w:rsidR="00CB0729" w:rsidRDefault="00CB0729" w:rsidP="00733897">
      <w:pPr>
        <w:tabs>
          <w:tab w:val="left" w:pos="4680"/>
        </w:tabs>
        <w:ind w:left="3600" w:firstLine="720"/>
      </w:pPr>
    </w:p>
    <w:p w:rsidR="00A40F67" w:rsidRDefault="00A40F67" w:rsidP="00733897">
      <w:pPr>
        <w:tabs>
          <w:tab w:val="left" w:pos="4680"/>
        </w:tabs>
        <w:ind w:left="3600" w:firstLine="720"/>
      </w:pPr>
    </w:p>
    <w:p w:rsidR="00194FB9" w:rsidRDefault="00194FB9" w:rsidP="00733897">
      <w:pPr>
        <w:tabs>
          <w:tab w:val="left" w:pos="4680"/>
        </w:tabs>
        <w:ind w:left="3600" w:firstLine="720"/>
      </w:pPr>
      <w:bookmarkStart w:id="3" w:name="_Hlk70587557"/>
      <w:r>
        <w:t>BROENING OBERG WOODS &amp; WILSON, P.C.</w:t>
      </w:r>
    </w:p>
    <w:p w:rsidR="00194FB9" w:rsidRDefault="00194FB9" w:rsidP="00733897">
      <w:pPr>
        <w:tabs>
          <w:tab w:val="left" w:pos="4680"/>
        </w:tabs>
        <w:ind w:left="3600" w:firstLine="720"/>
      </w:pPr>
    </w:p>
    <w:p w:rsidR="00194FB9" w:rsidRDefault="00194FB9" w:rsidP="00733897">
      <w:pPr>
        <w:tabs>
          <w:tab w:val="left" w:pos="4680"/>
        </w:tabs>
        <w:ind w:left="3600" w:firstLine="720"/>
      </w:pPr>
    </w:p>
    <w:p w:rsidR="00194FB9" w:rsidRDefault="00194FB9" w:rsidP="00733897">
      <w:pPr>
        <w:tabs>
          <w:tab w:val="left" w:pos="4680"/>
        </w:tabs>
        <w:ind w:left="3600" w:firstLine="720"/>
      </w:pPr>
      <w:r>
        <w:t>By</w:t>
      </w:r>
      <w:r>
        <w:rPr>
          <w:u w:val="single"/>
        </w:rPr>
        <w:tab/>
      </w:r>
      <w:r w:rsidR="005032BC">
        <w:rPr>
          <w:u w:val="single"/>
        </w:rPr>
        <w:t xml:space="preserve"> James R. Broening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94FB9" w:rsidRDefault="00194FB9" w:rsidP="00733897">
      <w:pPr>
        <w:tabs>
          <w:tab w:val="left" w:pos="4680"/>
        </w:tabs>
        <w:ind w:left="3600" w:firstLine="720"/>
      </w:pPr>
      <w:r>
        <w:tab/>
        <w:t>James R. Broening,</w:t>
      </w:r>
      <w:r w:rsidR="00361FFE">
        <w:t xml:space="preserve"> </w:t>
      </w:r>
      <w:r w:rsidR="00361FFE" w:rsidRPr="002179E7">
        <w:t>Bar #</w:t>
      </w:r>
      <w:r w:rsidR="002179E7" w:rsidRPr="002179E7">
        <w:t>004036</w:t>
      </w:r>
    </w:p>
    <w:p w:rsidR="005962AA" w:rsidRDefault="00194FB9" w:rsidP="00733897">
      <w:pPr>
        <w:tabs>
          <w:tab w:val="left" w:pos="4680"/>
        </w:tabs>
        <w:ind w:left="3600" w:firstLine="720"/>
      </w:pPr>
      <w:r>
        <w:tab/>
      </w:r>
      <w:r w:rsidR="005962AA">
        <w:t xml:space="preserve">Katherine Corcoran, </w:t>
      </w:r>
      <w:r w:rsidR="005962AA" w:rsidRPr="005962AA">
        <w:t>Bar #</w:t>
      </w:r>
      <w:r w:rsidR="005962AA">
        <w:t>020085</w:t>
      </w:r>
    </w:p>
    <w:p w:rsidR="00194FB9" w:rsidRDefault="005962AA" w:rsidP="00733897">
      <w:pPr>
        <w:tabs>
          <w:tab w:val="left" w:pos="4680"/>
        </w:tabs>
        <w:ind w:left="3600" w:firstLine="720"/>
      </w:pPr>
      <w:r>
        <w:tab/>
      </w:r>
      <w:r w:rsidR="00194FB9">
        <w:t>Michelle Donovan,</w:t>
      </w:r>
      <w:r w:rsidRPr="005962AA">
        <w:t xml:space="preserve"> Bar #</w:t>
      </w:r>
      <w:r>
        <w:t>027958</w:t>
      </w:r>
    </w:p>
    <w:p w:rsidR="00194FB9" w:rsidRDefault="00194FB9" w:rsidP="00733897">
      <w:pPr>
        <w:tabs>
          <w:tab w:val="left" w:pos="4680"/>
        </w:tabs>
        <w:ind w:left="3600" w:firstLine="720"/>
      </w:pPr>
      <w:r>
        <w:tab/>
        <w:t>2800 North Central Avenue, Suite 1600</w:t>
      </w:r>
    </w:p>
    <w:p w:rsidR="00194FB9" w:rsidRDefault="00194FB9" w:rsidP="00733897">
      <w:pPr>
        <w:tabs>
          <w:tab w:val="left" w:pos="4680"/>
        </w:tabs>
        <w:ind w:left="3600" w:firstLine="720"/>
      </w:pPr>
      <w:r>
        <w:tab/>
        <w:t>Phoenix, Arizona 85004</w:t>
      </w:r>
    </w:p>
    <w:p w:rsidR="005962AA" w:rsidRDefault="00194FB9" w:rsidP="005962AA">
      <w:pPr>
        <w:tabs>
          <w:tab w:val="left" w:pos="4680"/>
        </w:tabs>
        <w:ind w:left="3600" w:firstLine="720"/>
      </w:pPr>
      <w:r>
        <w:tab/>
      </w:r>
      <w:r w:rsidR="00EC50AB">
        <w:t xml:space="preserve">Attorneys on behalf of </w:t>
      </w:r>
      <w:r w:rsidR="005962AA">
        <w:t>Mutual Insurance Company</w:t>
      </w:r>
    </w:p>
    <w:p w:rsidR="00194FB9" w:rsidRDefault="005962AA" w:rsidP="00733897">
      <w:pPr>
        <w:tabs>
          <w:tab w:val="left" w:pos="4680"/>
        </w:tabs>
        <w:ind w:left="3600" w:firstLine="720"/>
      </w:pPr>
      <w:r>
        <w:tab/>
        <w:t xml:space="preserve">of Arizona and </w:t>
      </w:r>
      <w:r w:rsidR="00EC50AB">
        <w:t>HonorHealth</w:t>
      </w:r>
    </w:p>
    <w:p w:rsidR="00CB0729" w:rsidRDefault="00CB0729" w:rsidP="00733897">
      <w:pPr>
        <w:tabs>
          <w:tab w:val="left" w:pos="4680"/>
        </w:tabs>
        <w:ind w:left="3600" w:firstLine="720"/>
      </w:pPr>
    </w:p>
    <w:bookmarkEnd w:id="3"/>
    <w:p w:rsidR="00EC50AB" w:rsidRDefault="00EC50AB" w:rsidP="005962AA">
      <w:pPr>
        <w:tabs>
          <w:tab w:val="left" w:pos="4680"/>
        </w:tabs>
      </w:pPr>
    </w:p>
    <w:p w:rsidR="00EC50AB" w:rsidRDefault="00EC50AB" w:rsidP="00EC50AB">
      <w:pPr>
        <w:tabs>
          <w:tab w:val="left" w:pos="4680"/>
        </w:tabs>
        <w:ind w:left="3600" w:firstLine="720"/>
      </w:pPr>
      <w:r>
        <w:t>KENT &amp; WITTEKIND, P.C.</w:t>
      </w:r>
    </w:p>
    <w:p w:rsidR="00EC50AB" w:rsidRDefault="00EC50AB" w:rsidP="00EC50AB">
      <w:pPr>
        <w:tabs>
          <w:tab w:val="left" w:pos="4680"/>
        </w:tabs>
        <w:ind w:left="3600" w:firstLine="720"/>
      </w:pPr>
    </w:p>
    <w:p w:rsidR="00EC50AB" w:rsidRDefault="00EC50AB" w:rsidP="00EC50AB">
      <w:pPr>
        <w:tabs>
          <w:tab w:val="left" w:pos="4680"/>
        </w:tabs>
        <w:ind w:left="3600" w:firstLine="720"/>
      </w:pPr>
      <w:bookmarkStart w:id="4" w:name="_GoBack"/>
      <w:bookmarkEnd w:id="4"/>
    </w:p>
    <w:p w:rsidR="00EC50AB" w:rsidRDefault="00EC50AB" w:rsidP="00EC50AB">
      <w:pPr>
        <w:tabs>
          <w:tab w:val="left" w:pos="4680"/>
        </w:tabs>
        <w:ind w:left="3600" w:firstLine="720"/>
      </w:pPr>
      <w:r>
        <w:t>By</w:t>
      </w:r>
      <w:r>
        <w:rPr>
          <w:u w:val="single"/>
        </w:rPr>
        <w:tab/>
      </w:r>
      <w:r w:rsidR="005032BC">
        <w:rPr>
          <w:u w:val="single"/>
        </w:rPr>
        <w:t xml:space="preserve"> Richard A. Kent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C50AB" w:rsidRDefault="00EC50AB" w:rsidP="00EC50AB">
      <w:pPr>
        <w:tabs>
          <w:tab w:val="left" w:pos="4680"/>
        </w:tabs>
        <w:ind w:left="3600" w:firstLine="720"/>
      </w:pPr>
      <w:r>
        <w:tab/>
        <w:t xml:space="preserve">Richard A. Kent, </w:t>
      </w:r>
      <w:r w:rsidR="002179E7" w:rsidRPr="005962AA">
        <w:t>Bar #</w:t>
      </w:r>
      <w:r>
        <w:t>006375</w:t>
      </w:r>
    </w:p>
    <w:p w:rsidR="00EC50AB" w:rsidRDefault="00EC50AB" w:rsidP="00EC50AB">
      <w:pPr>
        <w:tabs>
          <w:tab w:val="left" w:pos="4680"/>
        </w:tabs>
        <w:ind w:left="3600" w:firstLine="720"/>
      </w:pPr>
      <w:r>
        <w:tab/>
        <w:t>909 East Missouri Avenue</w:t>
      </w:r>
    </w:p>
    <w:p w:rsidR="00EC50AB" w:rsidRDefault="00EC50AB" w:rsidP="00EC50AB">
      <w:pPr>
        <w:tabs>
          <w:tab w:val="left" w:pos="4680"/>
        </w:tabs>
        <w:ind w:left="3600" w:firstLine="720"/>
      </w:pPr>
      <w:r>
        <w:tab/>
        <w:t>Phoenix, Arizona 85014</w:t>
      </w:r>
    </w:p>
    <w:p w:rsidR="00EC50AB" w:rsidRDefault="00EC50AB" w:rsidP="00EC50AB">
      <w:pPr>
        <w:tabs>
          <w:tab w:val="left" w:pos="4680"/>
        </w:tabs>
        <w:ind w:left="3600" w:firstLine="720"/>
      </w:pPr>
      <w:r>
        <w:tab/>
        <w:t>Attorneys on behalf of Mutual Insurance Company</w:t>
      </w:r>
    </w:p>
    <w:p w:rsidR="00EC50AB" w:rsidRDefault="00EC50AB" w:rsidP="00EC50AB">
      <w:pPr>
        <w:tabs>
          <w:tab w:val="left" w:pos="4680"/>
        </w:tabs>
        <w:ind w:left="3600" w:firstLine="720"/>
      </w:pPr>
      <w:r>
        <w:tab/>
        <w:t>of Arizona and HonorHealth</w:t>
      </w:r>
    </w:p>
    <w:p w:rsidR="00CB0729" w:rsidRPr="00EC50AB" w:rsidRDefault="00CB0729" w:rsidP="00EC50AB">
      <w:pPr>
        <w:tabs>
          <w:tab w:val="left" w:pos="4680"/>
        </w:tabs>
        <w:ind w:left="3600" w:firstLine="720"/>
      </w:pPr>
    </w:p>
    <w:p w:rsidR="00EC50AB" w:rsidRPr="00EC50AB" w:rsidRDefault="00EC50AB" w:rsidP="00EC50AB">
      <w:pPr>
        <w:tabs>
          <w:tab w:val="left" w:pos="4680"/>
        </w:tabs>
        <w:ind w:left="3600" w:firstLine="720"/>
      </w:pPr>
    </w:p>
    <w:p w:rsidR="000D41E7" w:rsidRDefault="000D41E7" w:rsidP="00CB0729">
      <w:pPr>
        <w:keepNext/>
        <w:tabs>
          <w:tab w:val="left" w:pos="4680"/>
        </w:tabs>
        <w:ind w:left="3600" w:firstLine="720"/>
      </w:pPr>
      <w:r>
        <w:t>BRADFORD LAW</w:t>
      </w:r>
      <w:r w:rsidR="002A33C5">
        <w:t xml:space="preserve"> OFFICES, PLLC</w:t>
      </w:r>
    </w:p>
    <w:p w:rsidR="000D41E7" w:rsidRDefault="000D41E7" w:rsidP="00CB0729">
      <w:pPr>
        <w:keepNext/>
        <w:tabs>
          <w:tab w:val="left" w:pos="4680"/>
        </w:tabs>
        <w:ind w:left="3600" w:firstLine="720"/>
      </w:pPr>
    </w:p>
    <w:p w:rsidR="000D41E7" w:rsidRDefault="000D41E7" w:rsidP="00CB0729">
      <w:pPr>
        <w:keepNext/>
        <w:tabs>
          <w:tab w:val="left" w:pos="4680"/>
        </w:tabs>
        <w:ind w:left="3600" w:firstLine="720"/>
      </w:pPr>
    </w:p>
    <w:p w:rsidR="000D41E7" w:rsidRDefault="000D41E7" w:rsidP="00CB0729">
      <w:pPr>
        <w:keepNext/>
        <w:tabs>
          <w:tab w:val="left" w:pos="4680"/>
        </w:tabs>
        <w:ind w:left="3600" w:firstLine="720"/>
      </w:pPr>
      <w:r>
        <w:t>By</w:t>
      </w:r>
      <w:r>
        <w:rPr>
          <w:u w:val="single"/>
        </w:rPr>
        <w:tab/>
      </w:r>
      <w:r w:rsidR="005032BC">
        <w:rPr>
          <w:u w:val="single"/>
        </w:rPr>
        <w:t xml:space="preserve"> Michael E. Bradford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D41E7" w:rsidRDefault="000D41E7" w:rsidP="00CB0729">
      <w:pPr>
        <w:keepNext/>
        <w:tabs>
          <w:tab w:val="left" w:pos="4680"/>
        </w:tabs>
        <w:ind w:left="3600" w:firstLine="720"/>
      </w:pPr>
      <w:r>
        <w:tab/>
      </w:r>
      <w:r w:rsidR="008312D6">
        <w:t>Mi</w:t>
      </w:r>
      <w:r w:rsidR="00CB0729">
        <w:t>chael E.</w:t>
      </w:r>
      <w:r w:rsidR="008312D6">
        <w:t xml:space="preserve"> </w:t>
      </w:r>
      <w:r w:rsidR="008312D6" w:rsidRPr="00690BE2">
        <w:t>Bradford</w:t>
      </w:r>
      <w:r w:rsidR="008C0CD2" w:rsidRPr="00690BE2">
        <w:t>,</w:t>
      </w:r>
      <w:r w:rsidR="00361FFE" w:rsidRPr="00690BE2">
        <w:t xml:space="preserve"> Bar #</w:t>
      </w:r>
      <w:r w:rsidR="00690BE2" w:rsidRPr="00690BE2">
        <w:t>001873</w:t>
      </w:r>
    </w:p>
    <w:p w:rsidR="008C0CD2" w:rsidRDefault="002A33C5" w:rsidP="00CB0729">
      <w:pPr>
        <w:keepNext/>
        <w:tabs>
          <w:tab w:val="left" w:pos="4680"/>
        </w:tabs>
        <w:ind w:left="3600" w:firstLine="720"/>
      </w:pPr>
      <w:r>
        <w:tab/>
        <w:t>1601 North 7</w:t>
      </w:r>
      <w:r w:rsidRPr="002A33C5">
        <w:rPr>
          <w:vertAlign w:val="superscript"/>
        </w:rPr>
        <w:t>th</w:t>
      </w:r>
      <w:r>
        <w:t xml:space="preserve"> Street, Suite 400</w:t>
      </w:r>
    </w:p>
    <w:p w:rsidR="008C0CD2" w:rsidRDefault="002A33C5" w:rsidP="000D41E7">
      <w:pPr>
        <w:tabs>
          <w:tab w:val="left" w:pos="4680"/>
        </w:tabs>
        <w:ind w:left="3600" w:firstLine="720"/>
      </w:pPr>
      <w:r>
        <w:tab/>
        <w:t>Phoenix, Arizona 85006</w:t>
      </w:r>
    </w:p>
    <w:p w:rsidR="008312D6" w:rsidRDefault="008312D6" w:rsidP="000D41E7">
      <w:pPr>
        <w:tabs>
          <w:tab w:val="left" w:pos="4680"/>
        </w:tabs>
        <w:ind w:left="3600" w:firstLine="720"/>
      </w:pPr>
      <w:r>
        <w:tab/>
        <w:t>Attorneys on behalf of Mutual Insurance Company</w:t>
      </w:r>
    </w:p>
    <w:p w:rsidR="008312D6" w:rsidRDefault="008312D6" w:rsidP="000D41E7">
      <w:pPr>
        <w:tabs>
          <w:tab w:val="left" w:pos="4680"/>
        </w:tabs>
        <w:ind w:left="3600" w:firstLine="720"/>
      </w:pPr>
      <w:r>
        <w:tab/>
        <w:t>of Arizona</w:t>
      </w:r>
    </w:p>
    <w:p w:rsidR="008232AA" w:rsidRDefault="008232AA" w:rsidP="00CB0729">
      <w:pPr>
        <w:tabs>
          <w:tab w:val="left" w:pos="4680"/>
        </w:tabs>
      </w:pPr>
    </w:p>
    <w:p w:rsidR="000B0660" w:rsidRDefault="000B0660" w:rsidP="000D41E7">
      <w:pPr>
        <w:tabs>
          <w:tab w:val="left" w:pos="4680"/>
        </w:tabs>
        <w:ind w:left="3600" w:firstLine="720"/>
      </w:pPr>
    </w:p>
    <w:p w:rsidR="00D46581" w:rsidRDefault="00D46581" w:rsidP="00765564">
      <w:pPr>
        <w:keepNext/>
        <w:widowControl w:val="0"/>
        <w:tabs>
          <w:tab w:val="left" w:pos="4680"/>
        </w:tabs>
        <w:ind w:left="3600" w:firstLine="720"/>
      </w:pPr>
      <w:r>
        <w:lastRenderedPageBreak/>
        <w:t>CAVETT &amp; FULTON, P.C.</w:t>
      </w:r>
    </w:p>
    <w:p w:rsidR="00D46581" w:rsidRDefault="00D46581" w:rsidP="00765564">
      <w:pPr>
        <w:keepNext/>
        <w:widowControl w:val="0"/>
        <w:tabs>
          <w:tab w:val="left" w:pos="4680"/>
        </w:tabs>
        <w:ind w:left="3600" w:firstLine="720"/>
      </w:pPr>
    </w:p>
    <w:p w:rsidR="00D46581" w:rsidRDefault="00D46581" w:rsidP="00765564">
      <w:pPr>
        <w:keepNext/>
        <w:widowControl w:val="0"/>
        <w:tabs>
          <w:tab w:val="left" w:pos="4680"/>
        </w:tabs>
        <w:ind w:left="3600" w:firstLine="720"/>
      </w:pPr>
    </w:p>
    <w:p w:rsidR="00D46581" w:rsidRDefault="00D46581" w:rsidP="00765564">
      <w:pPr>
        <w:keepNext/>
        <w:widowControl w:val="0"/>
        <w:tabs>
          <w:tab w:val="left" w:pos="4680"/>
        </w:tabs>
        <w:ind w:left="3600" w:firstLine="720"/>
      </w:pPr>
      <w:r>
        <w:t>By</w:t>
      </w:r>
      <w:r>
        <w:rPr>
          <w:u w:val="single"/>
        </w:rPr>
        <w:tab/>
      </w:r>
      <w:r w:rsidR="005032BC">
        <w:rPr>
          <w:u w:val="single"/>
        </w:rPr>
        <w:t xml:space="preserve"> Dan </w:t>
      </w:r>
      <w:proofErr w:type="spellStart"/>
      <w:r w:rsidR="005032BC">
        <w:rPr>
          <w:u w:val="single"/>
        </w:rPr>
        <w:t>Cavett</w:t>
      </w:r>
      <w:proofErr w:type="spellEnd"/>
      <w:r w:rsidR="005032BC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46581" w:rsidRDefault="00D46581" w:rsidP="00765564">
      <w:pPr>
        <w:keepNext/>
        <w:widowControl w:val="0"/>
        <w:tabs>
          <w:tab w:val="left" w:pos="4680"/>
        </w:tabs>
        <w:ind w:left="3600" w:firstLine="720"/>
      </w:pPr>
      <w:r>
        <w:tab/>
        <w:t xml:space="preserve">Dan </w:t>
      </w:r>
      <w:proofErr w:type="spellStart"/>
      <w:r>
        <w:t>Cavett</w:t>
      </w:r>
      <w:proofErr w:type="spellEnd"/>
      <w:r>
        <w:t xml:space="preserve">, </w:t>
      </w:r>
      <w:r w:rsidR="002179E7" w:rsidRPr="005962AA">
        <w:t>Bar #</w:t>
      </w:r>
      <w:r>
        <w:t>002903</w:t>
      </w:r>
    </w:p>
    <w:p w:rsidR="00D46581" w:rsidRDefault="00D46581" w:rsidP="00765564">
      <w:pPr>
        <w:keepNext/>
        <w:widowControl w:val="0"/>
        <w:tabs>
          <w:tab w:val="left" w:pos="4680"/>
        </w:tabs>
        <w:ind w:left="3600" w:firstLine="720"/>
      </w:pPr>
      <w:r>
        <w:tab/>
        <w:t>6035 East Grant Road</w:t>
      </w:r>
    </w:p>
    <w:p w:rsidR="00D46581" w:rsidRDefault="00D46581" w:rsidP="000D41E7">
      <w:pPr>
        <w:tabs>
          <w:tab w:val="left" w:pos="4680"/>
        </w:tabs>
        <w:ind w:left="3600" w:firstLine="720"/>
      </w:pPr>
      <w:r>
        <w:tab/>
        <w:t>Tucson, Arizona 85712</w:t>
      </w:r>
    </w:p>
    <w:p w:rsidR="00D46581" w:rsidRDefault="00D46581" w:rsidP="000D41E7">
      <w:pPr>
        <w:tabs>
          <w:tab w:val="left" w:pos="4680"/>
        </w:tabs>
        <w:ind w:left="3600" w:firstLine="720"/>
      </w:pPr>
      <w:r>
        <w:tab/>
        <w:t>Attorneys on behalf of Mutual Insurance Company</w:t>
      </w:r>
    </w:p>
    <w:p w:rsidR="00D46581" w:rsidRDefault="00D46581" w:rsidP="000D41E7">
      <w:pPr>
        <w:tabs>
          <w:tab w:val="left" w:pos="4680"/>
        </w:tabs>
        <w:ind w:left="3600" w:firstLine="720"/>
      </w:pPr>
      <w:r>
        <w:tab/>
        <w:t>of Arizona</w:t>
      </w:r>
    </w:p>
    <w:p w:rsidR="00CB0729" w:rsidRDefault="00CB0729" w:rsidP="000D41E7">
      <w:pPr>
        <w:tabs>
          <w:tab w:val="left" w:pos="4680"/>
        </w:tabs>
        <w:ind w:left="3600" w:firstLine="720"/>
      </w:pPr>
    </w:p>
    <w:p w:rsidR="00D46581" w:rsidRDefault="00D46581" w:rsidP="000D41E7">
      <w:pPr>
        <w:tabs>
          <w:tab w:val="left" w:pos="4680"/>
        </w:tabs>
        <w:ind w:left="3600" w:firstLine="720"/>
      </w:pPr>
    </w:p>
    <w:p w:rsidR="00D46581" w:rsidRDefault="004F096E" w:rsidP="000D41E7">
      <w:pPr>
        <w:tabs>
          <w:tab w:val="left" w:pos="4680"/>
        </w:tabs>
        <w:ind w:left="3600" w:firstLine="720"/>
      </w:pPr>
      <w:r>
        <w:t>LEWIS BRISBOIS</w:t>
      </w:r>
    </w:p>
    <w:p w:rsidR="004F096E" w:rsidRDefault="004F096E" w:rsidP="000D41E7">
      <w:pPr>
        <w:tabs>
          <w:tab w:val="left" w:pos="4680"/>
        </w:tabs>
        <w:ind w:left="3600" w:firstLine="720"/>
      </w:pPr>
    </w:p>
    <w:p w:rsidR="004F096E" w:rsidRDefault="004F096E" w:rsidP="000D41E7">
      <w:pPr>
        <w:tabs>
          <w:tab w:val="left" w:pos="4680"/>
        </w:tabs>
        <w:ind w:left="3600" w:firstLine="720"/>
      </w:pPr>
    </w:p>
    <w:p w:rsidR="004F096E" w:rsidRDefault="004F096E" w:rsidP="000D41E7">
      <w:pPr>
        <w:tabs>
          <w:tab w:val="left" w:pos="4680"/>
        </w:tabs>
        <w:ind w:left="3600" w:firstLine="720"/>
      </w:pPr>
      <w:r>
        <w:t>By</w:t>
      </w:r>
      <w:r>
        <w:rPr>
          <w:u w:val="single"/>
        </w:rPr>
        <w:tab/>
      </w:r>
      <w:r w:rsidR="005032BC">
        <w:rPr>
          <w:u w:val="single"/>
        </w:rPr>
        <w:t xml:space="preserve"> Michael B. Smith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F096E" w:rsidRDefault="004F096E" w:rsidP="000D41E7">
      <w:pPr>
        <w:tabs>
          <w:tab w:val="left" w:pos="4680"/>
        </w:tabs>
        <w:ind w:left="3600" w:firstLine="720"/>
      </w:pPr>
      <w:r>
        <w:tab/>
        <w:t>Michael B. Smith,</w:t>
      </w:r>
      <w:r w:rsidR="00361FFE">
        <w:t xml:space="preserve"> </w:t>
      </w:r>
      <w:r w:rsidR="00361FFE" w:rsidRPr="00920793">
        <w:t>Bar #</w:t>
      </w:r>
      <w:r w:rsidR="006B6A23" w:rsidRPr="00920793">
        <w:t>014052</w:t>
      </w:r>
    </w:p>
    <w:p w:rsidR="004F096E" w:rsidRDefault="004F096E" w:rsidP="000D41E7">
      <w:pPr>
        <w:tabs>
          <w:tab w:val="left" w:pos="4680"/>
        </w:tabs>
        <w:ind w:left="3600" w:firstLine="720"/>
      </w:pPr>
      <w:r>
        <w:tab/>
        <w:t>2929 North Central Avenue, Suite 1700</w:t>
      </w:r>
    </w:p>
    <w:p w:rsidR="004F096E" w:rsidRDefault="004F096E" w:rsidP="000D41E7">
      <w:pPr>
        <w:tabs>
          <w:tab w:val="left" w:pos="4680"/>
        </w:tabs>
        <w:ind w:left="3600" w:firstLine="720"/>
      </w:pPr>
      <w:r>
        <w:tab/>
        <w:t>Phoenix, Arizona 85012</w:t>
      </w:r>
    </w:p>
    <w:p w:rsidR="004F096E" w:rsidRDefault="004F096E" w:rsidP="000D41E7">
      <w:pPr>
        <w:tabs>
          <w:tab w:val="left" w:pos="4680"/>
        </w:tabs>
        <w:ind w:left="3600" w:firstLine="720"/>
      </w:pPr>
      <w:r>
        <w:tab/>
        <w:t>Attorneys on behalf of Mutual Insurance Company</w:t>
      </w:r>
    </w:p>
    <w:p w:rsidR="004F096E" w:rsidRDefault="004F096E" w:rsidP="000D41E7">
      <w:pPr>
        <w:tabs>
          <w:tab w:val="left" w:pos="4680"/>
        </w:tabs>
        <w:ind w:left="3600" w:firstLine="720"/>
      </w:pPr>
      <w:r>
        <w:tab/>
        <w:t>of Arizona</w:t>
      </w:r>
    </w:p>
    <w:p w:rsidR="00CB0729" w:rsidRDefault="00CB0729" w:rsidP="000D41E7">
      <w:pPr>
        <w:tabs>
          <w:tab w:val="left" w:pos="4680"/>
        </w:tabs>
        <w:ind w:left="3600" w:firstLine="720"/>
      </w:pPr>
    </w:p>
    <w:p w:rsidR="004F096E" w:rsidRDefault="004F096E" w:rsidP="000D41E7">
      <w:pPr>
        <w:tabs>
          <w:tab w:val="left" w:pos="4680"/>
        </w:tabs>
        <w:ind w:left="3600" w:firstLine="720"/>
      </w:pPr>
    </w:p>
    <w:p w:rsidR="008A5129" w:rsidRPr="004F096E" w:rsidRDefault="008A5129" w:rsidP="008A5129">
      <w:pPr>
        <w:tabs>
          <w:tab w:val="left" w:pos="4680"/>
        </w:tabs>
        <w:ind w:left="3600" w:firstLine="720"/>
      </w:pPr>
      <w:r>
        <w:t>UDALL LAW FIRM LLP</w:t>
      </w:r>
    </w:p>
    <w:p w:rsidR="008A5129" w:rsidRDefault="008A5129" w:rsidP="008A5129">
      <w:pPr>
        <w:tabs>
          <w:tab w:val="left" w:pos="4680"/>
        </w:tabs>
        <w:ind w:left="3600" w:firstLine="720"/>
      </w:pPr>
    </w:p>
    <w:p w:rsidR="008A5129" w:rsidRPr="000D41E7" w:rsidRDefault="008A5129" w:rsidP="008A5129">
      <w:pPr>
        <w:tabs>
          <w:tab w:val="left" w:pos="4680"/>
        </w:tabs>
        <w:ind w:left="3600" w:firstLine="720"/>
      </w:pPr>
    </w:p>
    <w:p w:rsidR="008A5129" w:rsidRDefault="008A5129" w:rsidP="008A5129">
      <w:pPr>
        <w:tabs>
          <w:tab w:val="left" w:pos="4680"/>
        </w:tabs>
        <w:ind w:left="3600" w:firstLine="720"/>
      </w:pPr>
      <w:r>
        <w:t>By</w:t>
      </w:r>
      <w:r>
        <w:rPr>
          <w:u w:val="single"/>
        </w:rPr>
        <w:tab/>
      </w:r>
      <w:r w:rsidR="005032BC">
        <w:rPr>
          <w:u w:val="single"/>
        </w:rPr>
        <w:t xml:space="preserve"> Tony </w:t>
      </w:r>
      <w:proofErr w:type="spellStart"/>
      <w:r w:rsidR="005032BC">
        <w:rPr>
          <w:u w:val="single"/>
        </w:rPr>
        <w:t>Langan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A5129" w:rsidRDefault="008A5129" w:rsidP="008A5129">
      <w:pPr>
        <w:tabs>
          <w:tab w:val="left" w:pos="4680"/>
        </w:tabs>
        <w:ind w:left="3600" w:firstLine="720"/>
      </w:pPr>
      <w:r>
        <w:tab/>
        <w:t xml:space="preserve">Tony </w:t>
      </w:r>
      <w:proofErr w:type="spellStart"/>
      <w:r>
        <w:t>Langan</w:t>
      </w:r>
      <w:proofErr w:type="spellEnd"/>
      <w:r>
        <w:t xml:space="preserve">, </w:t>
      </w:r>
      <w:r w:rsidRPr="00C55E17">
        <w:t>Bar #013585</w:t>
      </w:r>
    </w:p>
    <w:p w:rsidR="008A5129" w:rsidRDefault="008A5129" w:rsidP="008A5129">
      <w:pPr>
        <w:tabs>
          <w:tab w:val="left" w:pos="4680"/>
        </w:tabs>
        <w:ind w:left="3600" w:firstLine="720"/>
      </w:pPr>
      <w:r>
        <w:tab/>
        <w:t>4801 East Broadway Blvd., Suite 400</w:t>
      </w:r>
    </w:p>
    <w:p w:rsidR="008A5129" w:rsidRDefault="008A5129" w:rsidP="008A5129">
      <w:pPr>
        <w:tabs>
          <w:tab w:val="left" w:pos="4680"/>
        </w:tabs>
        <w:ind w:left="3600" w:firstLine="720"/>
      </w:pPr>
      <w:r>
        <w:tab/>
        <w:t>Tucson, Arizona 85711</w:t>
      </w:r>
    </w:p>
    <w:p w:rsidR="008A5129" w:rsidRDefault="008A5129" w:rsidP="008A5129">
      <w:pPr>
        <w:tabs>
          <w:tab w:val="left" w:pos="4680"/>
        </w:tabs>
        <w:ind w:left="3600" w:firstLine="720"/>
      </w:pPr>
      <w:r>
        <w:tab/>
        <w:t>Attorneys on behalf of Mutual Insurance Company</w:t>
      </w:r>
    </w:p>
    <w:p w:rsidR="008A5129" w:rsidRPr="00361FFE" w:rsidRDefault="008A5129" w:rsidP="008A5129">
      <w:pPr>
        <w:tabs>
          <w:tab w:val="left" w:pos="4680"/>
        </w:tabs>
        <w:ind w:left="3600" w:firstLine="720"/>
      </w:pPr>
      <w:r>
        <w:t xml:space="preserve"> </w:t>
      </w:r>
      <w:r>
        <w:tab/>
        <w:t>of Arizona</w:t>
      </w:r>
    </w:p>
    <w:p w:rsidR="008A5129" w:rsidRPr="00A40F67" w:rsidRDefault="008A5129" w:rsidP="008A5129">
      <w:pPr>
        <w:tabs>
          <w:tab w:val="left" w:pos="4680"/>
        </w:tabs>
        <w:ind w:left="3600" w:firstLine="720"/>
      </w:pPr>
      <w:r>
        <w:tab/>
      </w:r>
    </w:p>
    <w:p w:rsidR="008A5129" w:rsidRPr="00733897" w:rsidRDefault="008A5129" w:rsidP="008A5129">
      <w:pPr>
        <w:tabs>
          <w:tab w:val="left" w:pos="4680"/>
        </w:tabs>
        <w:ind w:left="3600" w:firstLine="720"/>
      </w:pPr>
    </w:p>
    <w:p w:rsidR="00F70768" w:rsidRDefault="00F70768" w:rsidP="00F70768">
      <w:pPr>
        <w:keepNext/>
        <w:keepLines/>
        <w:tabs>
          <w:tab w:val="left" w:pos="4680"/>
        </w:tabs>
        <w:ind w:left="3600" w:firstLine="720"/>
      </w:pPr>
      <w:r>
        <w:t>JARDINE BAKER HICKMAN &amp; HOUSTON</w:t>
      </w:r>
    </w:p>
    <w:p w:rsidR="00F70768" w:rsidRDefault="00F70768" w:rsidP="00F70768">
      <w:pPr>
        <w:keepNext/>
        <w:keepLines/>
        <w:tabs>
          <w:tab w:val="left" w:pos="4680"/>
        </w:tabs>
        <w:ind w:left="3600" w:firstLine="720"/>
      </w:pPr>
    </w:p>
    <w:p w:rsidR="00F70768" w:rsidRDefault="00F70768" w:rsidP="00F70768">
      <w:pPr>
        <w:keepNext/>
        <w:keepLines/>
        <w:tabs>
          <w:tab w:val="left" w:pos="4680"/>
        </w:tabs>
        <w:ind w:left="3600" w:firstLine="720"/>
      </w:pPr>
    </w:p>
    <w:p w:rsidR="00F70768" w:rsidRDefault="00F70768" w:rsidP="00F70768">
      <w:pPr>
        <w:keepNext/>
        <w:keepLines/>
        <w:tabs>
          <w:tab w:val="left" w:pos="4680"/>
        </w:tabs>
        <w:ind w:left="3600" w:firstLine="720"/>
      </w:pPr>
      <w:r>
        <w:t>By</w:t>
      </w:r>
      <w:r>
        <w:rPr>
          <w:u w:val="single"/>
        </w:rPr>
        <w:tab/>
      </w:r>
      <w:r w:rsidR="005032BC">
        <w:rPr>
          <w:u w:val="single"/>
        </w:rPr>
        <w:t xml:space="preserve"> Neil C. Alden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70768" w:rsidRDefault="00F70768" w:rsidP="00F70768">
      <w:pPr>
        <w:keepNext/>
        <w:keepLines/>
        <w:tabs>
          <w:tab w:val="left" w:pos="4680"/>
        </w:tabs>
        <w:ind w:left="3600" w:firstLine="720"/>
      </w:pPr>
      <w:r>
        <w:tab/>
        <w:t xml:space="preserve">Neil C. Alden, </w:t>
      </w:r>
      <w:r w:rsidRPr="005962AA">
        <w:t>Bar #</w:t>
      </w:r>
      <w:r>
        <w:t>004165</w:t>
      </w:r>
    </w:p>
    <w:p w:rsidR="00F70768" w:rsidRDefault="00F70768" w:rsidP="00F70768">
      <w:pPr>
        <w:keepNext/>
        <w:keepLines/>
        <w:tabs>
          <w:tab w:val="left" w:pos="4680"/>
        </w:tabs>
        <w:ind w:left="3600" w:firstLine="720"/>
      </w:pPr>
      <w:r>
        <w:tab/>
        <w:t>3300 North Central Avenue, Suite 2600</w:t>
      </w:r>
    </w:p>
    <w:p w:rsidR="00F70768" w:rsidRDefault="00F70768" w:rsidP="00F70768">
      <w:pPr>
        <w:keepNext/>
        <w:keepLines/>
        <w:tabs>
          <w:tab w:val="left" w:pos="4680"/>
        </w:tabs>
        <w:ind w:left="3600" w:firstLine="720"/>
      </w:pPr>
      <w:r>
        <w:tab/>
        <w:t>Phoenix, Arizona 85012</w:t>
      </w:r>
    </w:p>
    <w:p w:rsidR="00F70768" w:rsidRDefault="00F70768" w:rsidP="00F70768">
      <w:pPr>
        <w:keepNext/>
        <w:keepLines/>
        <w:tabs>
          <w:tab w:val="left" w:pos="4680"/>
        </w:tabs>
        <w:ind w:left="3600" w:firstLine="720"/>
      </w:pPr>
      <w:r>
        <w:tab/>
        <w:t>Attorneys on behalf of Mutual Insurance Company</w:t>
      </w:r>
    </w:p>
    <w:p w:rsidR="00F70768" w:rsidRDefault="00F70768" w:rsidP="00F70768">
      <w:pPr>
        <w:tabs>
          <w:tab w:val="left" w:pos="4680"/>
        </w:tabs>
        <w:ind w:left="3600" w:firstLine="720"/>
      </w:pPr>
      <w:r>
        <w:t xml:space="preserve"> </w:t>
      </w:r>
      <w:r>
        <w:tab/>
        <w:t>of Arizona</w:t>
      </w:r>
    </w:p>
    <w:p w:rsidR="00F70768" w:rsidRDefault="00F70768" w:rsidP="00F70768">
      <w:pPr>
        <w:tabs>
          <w:tab w:val="left" w:pos="4680"/>
        </w:tabs>
        <w:ind w:left="3600" w:firstLine="720"/>
      </w:pPr>
    </w:p>
    <w:p w:rsidR="00F70768" w:rsidRDefault="00F70768" w:rsidP="00F70768">
      <w:pPr>
        <w:tabs>
          <w:tab w:val="left" w:pos="4680"/>
        </w:tabs>
        <w:ind w:left="3600" w:firstLine="720"/>
      </w:pPr>
    </w:p>
    <w:p w:rsidR="004F096E" w:rsidRDefault="004F096E" w:rsidP="00690BE2">
      <w:pPr>
        <w:keepNext/>
        <w:tabs>
          <w:tab w:val="left" w:pos="4680"/>
        </w:tabs>
        <w:ind w:left="3600" w:firstLine="720"/>
      </w:pPr>
      <w:r>
        <w:lastRenderedPageBreak/>
        <w:t>MACBAN LAW</w:t>
      </w:r>
      <w:r w:rsidR="002A33C5">
        <w:t xml:space="preserve"> OFFICES</w:t>
      </w:r>
    </w:p>
    <w:p w:rsidR="004F096E" w:rsidRDefault="004F096E" w:rsidP="00690BE2">
      <w:pPr>
        <w:keepNext/>
        <w:tabs>
          <w:tab w:val="left" w:pos="4680"/>
        </w:tabs>
        <w:ind w:left="3600" w:firstLine="720"/>
      </w:pPr>
    </w:p>
    <w:p w:rsidR="004F096E" w:rsidRDefault="004F096E" w:rsidP="00690BE2">
      <w:pPr>
        <w:keepNext/>
        <w:tabs>
          <w:tab w:val="left" w:pos="4680"/>
        </w:tabs>
        <w:ind w:left="3600" w:firstLine="720"/>
      </w:pPr>
    </w:p>
    <w:p w:rsidR="004F096E" w:rsidRDefault="004F096E" w:rsidP="00690BE2">
      <w:pPr>
        <w:keepNext/>
        <w:tabs>
          <w:tab w:val="left" w:pos="4680"/>
        </w:tabs>
        <w:ind w:left="3600" w:firstLine="720"/>
      </w:pPr>
      <w:r>
        <w:t>By</w:t>
      </w:r>
      <w:r>
        <w:rPr>
          <w:u w:val="single"/>
        </w:rPr>
        <w:tab/>
      </w:r>
      <w:r w:rsidR="005032BC">
        <w:rPr>
          <w:u w:val="single"/>
        </w:rPr>
        <w:t xml:space="preserve"> Barry </w:t>
      </w:r>
      <w:proofErr w:type="spellStart"/>
      <w:r w:rsidR="005032BC">
        <w:rPr>
          <w:u w:val="single"/>
        </w:rPr>
        <w:t>MacBan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F096E" w:rsidRDefault="004F096E" w:rsidP="00690BE2">
      <w:pPr>
        <w:keepNext/>
        <w:tabs>
          <w:tab w:val="left" w:pos="4680"/>
        </w:tabs>
        <w:ind w:left="3600" w:firstLine="720"/>
      </w:pPr>
      <w:r>
        <w:tab/>
        <w:t xml:space="preserve">Barry </w:t>
      </w:r>
      <w:proofErr w:type="spellStart"/>
      <w:r>
        <w:t>MacBan</w:t>
      </w:r>
      <w:proofErr w:type="spellEnd"/>
      <w:r>
        <w:t>,</w:t>
      </w:r>
      <w:r w:rsidR="00361FFE">
        <w:t xml:space="preserve"> </w:t>
      </w:r>
      <w:r w:rsidR="00361FFE" w:rsidRPr="00530261">
        <w:t>Bar #</w:t>
      </w:r>
      <w:r w:rsidR="00530261">
        <w:t>003218</w:t>
      </w:r>
    </w:p>
    <w:p w:rsidR="004F096E" w:rsidRDefault="002A33C5" w:rsidP="00690BE2">
      <w:pPr>
        <w:keepNext/>
        <w:tabs>
          <w:tab w:val="left" w:pos="4680"/>
        </w:tabs>
        <w:ind w:left="3600" w:firstLine="720"/>
      </w:pPr>
      <w:r>
        <w:tab/>
        <w:t>1795 East Skyline Drive, Suite 155</w:t>
      </w:r>
    </w:p>
    <w:p w:rsidR="002A33C5" w:rsidRDefault="002A33C5" w:rsidP="00690BE2">
      <w:pPr>
        <w:keepNext/>
        <w:tabs>
          <w:tab w:val="left" w:pos="4680"/>
        </w:tabs>
        <w:ind w:left="3600" w:firstLine="720"/>
      </w:pPr>
      <w:r>
        <w:tab/>
        <w:t>Tucson, Arizona 85718</w:t>
      </w:r>
    </w:p>
    <w:p w:rsidR="004F096E" w:rsidRDefault="004F096E" w:rsidP="00690BE2">
      <w:pPr>
        <w:keepNext/>
        <w:tabs>
          <w:tab w:val="left" w:pos="4680"/>
        </w:tabs>
        <w:ind w:left="3600" w:firstLine="720"/>
      </w:pPr>
      <w:r>
        <w:tab/>
        <w:t>Attorneys on behalf of Mutual Insurance Company</w:t>
      </w:r>
    </w:p>
    <w:p w:rsidR="004F096E" w:rsidRDefault="004F096E" w:rsidP="000D41E7">
      <w:pPr>
        <w:tabs>
          <w:tab w:val="left" w:pos="4680"/>
        </w:tabs>
        <w:ind w:left="3600" w:firstLine="720"/>
      </w:pPr>
      <w:r>
        <w:t xml:space="preserve"> </w:t>
      </w:r>
      <w:r>
        <w:tab/>
        <w:t>of Arizona</w:t>
      </w:r>
    </w:p>
    <w:p w:rsidR="004F096E" w:rsidRDefault="004F096E" w:rsidP="00CB0729">
      <w:pPr>
        <w:tabs>
          <w:tab w:val="left" w:pos="4680"/>
        </w:tabs>
      </w:pPr>
    </w:p>
    <w:p w:rsidR="004F096E" w:rsidRDefault="004F096E" w:rsidP="000D41E7">
      <w:pPr>
        <w:tabs>
          <w:tab w:val="left" w:pos="4680"/>
        </w:tabs>
        <w:ind w:left="3600" w:firstLine="720"/>
      </w:pPr>
    </w:p>
    <w:p w:rsidR="00C55E17" w:rsidRDefault="00C55E17" w:rsidP="00C55E17">
      <w:pPr>
        <w:keepNext/>
        <w:keepLines/>
        <w:tabs>
          <w:tab w:val="left" w:pos="4680"/>
        </w:tabs>
        <w:ind w:left="3600" w:firstLine="720"/>
      </w:pPr>
      <w:r>
        <w:t>BALLARD SPAHR LLP</w:t>
      </w:r>
    </w:p>
    <w:p w:rsidR="00C55E17" w:rsidRDefault="00C55E17" w:rsidP="00C55E17">
      <w:pPr>
        <w:keepNext/>
        <w:keepLines/>
        <w:tabs>
          <w:tab w:val="left" w:pos="4680"/>
        </w:tabs>
        <w:ind w:left="3600" w:firstLine="720"/>
      </w:pPr>
    </w:p>
    <w:p w:rsidR="00C55E17" w:rsidRDefault="00C55E17" w:rsidP="00C55E17">
      <w:pPr>
        <w:keepNext/>
        <w:keepLines/>
        <w:tabs>
          <w:tab w:val="left" w:pos="4680"/>
        </w:tabs>
        <w:ind w:left="3600" w:firstLine="720"/>
      </w:pPr>
    </w:p>
    <w:p w:rsidR="00C55E17" w:rsidRDefault="00C55E17" w:rsidP="00C55E17">
      <w:pPr>
        <w:keepNext/>
        <w:keepLines/>
        <w:tabs>
          <w:tab w:val="left" w:pos="4680"/>
        </w:tabs>
        <w:ind w:left="3600" w:firstLine="720"/>
      </w:pPr>
      <w:r>
        <w:t>By</w:t>
      </w:r>
      <w:r>
        <w:rPr>
          <w:u w:val="single"/>
        </w:rPr>
        <w:tab/>
      </w:r>
      <w:r w:rsidR="005032BC">
        <w:rPr>
          <w:u w:val="single"/>
        </w:rPr>
        <w:t xml:space="preserve"> Brian Schulman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55E17" w:rsidRDefault="00C55E17" w:rsidP="00C55E17">
      <w:pPr>
        <w:keepNext/>
        <w:keepLines/>
        <w:tabs>
          <w:tab w:val="left" w:pos="4680"/>
        </w:tabs>
        <w:ind w:left="3600" w:firstLine="720"/>
      </w:pPr>
      <w:r>
        <w:tab/>
        <w:t xml:space="preserve">Brian Schulman, </w:t>
      </w:r>
      <w:r w:rsidRPr="005962AA">
        <w:t>Bar #</w:t>
      </w:r>
      <w:r>
        <w:t>016008</w:t>
      </w:r>
    </w:p>
    <w:p w:rsidR="00C55E17" w:rsidRDefault="00C55E17" w:rsidP="00C55E17">
      <w:pPr>
        <w:keepNext/>
        <w:keepLines/>
        <w:tabs>
          <w:tab w:val="left" w:pos="4680"/>
        </w:tabs>
        <w:ind w:left="3600" w:firstLine="720"/>
      </w:pPr>
      <w:r>
        <w:tab/>
        <w:t>1 East Washington Street, Suite 2300</w:t>
      </w:r>
    </w:p>
    <w:p w:rsidR="00C55E17" w:rsidRDefault="00C55E17" w:rsidP="00C55E17">
      <w:pPr>
        <w:keepLines/>
        <w:tabs>
          <w:tab w:val="left" w:pos="4680"/>
        </w:tabs>
        <w:ind w:left="3600" w:firstLine="720"/>
      </w:pPr>
      <w:r>
        <w:tab/>
        <w:t>Phoenix, Arizona 85004</w:t>
      </w:r>
    </w:p>
    <w:p w:rsidR="00C55E17" w:rsidRDefault="00C55E17" w:rsidP="00C55E17">
      <w:pPr>
        <w:keepLines/>
        <w:tabs>
          <w:tab w:val="left" w:pos="4680"/>
        </w:tabs>
        <w:ind w:left="3600" w:firstLine="720"/>
      </w:pPr>
      <w:r>
        <w:tab/>
        <w:t>Attorneys on behalf of Mutual Insurance Company</w:t>
      </w:r>
    </w:p>
    <w:p w:rsidR="00C55E17" w:rsidRDefault="00C55E17" w:rsidP="00C55E17">
      <w:pPr>
        <w:keepLines/>
        <w:tabs>
          <w:tab w:val="left" w:pos="4680"/>
        </w:tabs>
        <w:ind w:left="3600" w:firstLine="720"/>
      </w:pPr>
      <w:r>
        <w:tab/>
        <w:t>of Arizona</w:t>
      </w:r>
    </w:p>
    <w:p w:rsidR="00C55E17" w:rsidRDefault="00C55E17" w:rsidP="00C55E17">
      <w:pPr>
        <w:tabs>
          <w:tab w:val="left" w:pos="4680"/>
        </w:tabs>
        <w:ind w:left="3600" w:firstLine="720"/>
      </w:pPr>
    </w:p>
    <w:p w:rsidR="00C55E17" w:rsidRDefault="00C55E17" w:rsidP="00C55E17">
      <w:pPr>
        <w:tabs>
          <w:tab w:val="left" w:pos="4680"/>
        </w:tabs>
        <w:ind w:left="3600" w:firstLine="720"/>
      </w:pPr>
    </w:p>
    <w:p w:rsidR="004F096E" w:rsidRDefault="004F096E" w:rsidP="000D41E7">
      <w:pPr>
        <w:tabs>
          <w:tab w:val="left" w:pos="4680"/>
        </w:tabs>
        <w:ind w:left="3600" w:firstLine="720"/>
      </w:pPr>
      <w:r>
        <w:t>SLUTES, SAKRISON &amp; ROGERS, P.C.</w:t>
      </w:r>
    </w:p>
    <w:p w:rsidR="004F096E" w:rsidRDefault="004F096E" w:rsidP="000D41E7">
      <w:pPr>
        <w:tabs>
          <w:tab w:val="left" w:pos="4680"/>
        </w:tabs>
        <w:ind w:left="3600" w:firstLine="720"/>
      </w:pPr>
    </w:p>
    <w:p w:rsidR="004F096E" w:rsidRDefault="004F096E" w:rsidP="000D41E7">
      <w:pPr>
        <w:tabs>
          <w:tab w:val="left" w:pos="4680"/>
        </w:tabs>
        <w:ind w:left="3600" w:firstLine="720"/>
      </w:pPr>
    </w:p>
    <w:p w:rsidR="004F096E" w:rsidRDefault="004F096E" w:rsidP="004F096E">
      <w:pPr>
        <w:tabs>
          <w:tab w:val="left" w:pos="4680"/>
        </w:tabs>
        <w:ind w:left="3600" w:firstLine="720"/>
      </w:pPr>
      <w:r>
        <w:t>By</w:t>
      </w:r>
      <w:r>
        <w:rPr>
          <w:u w:val="single"/>
        </w:rPr>
        <w:tab/>
      </w:r>
      <w:r w:rsidR="005032BC">
        <w:rPr>
          <w:u w:val="single"/>
        </w:rPr>
        <w:t xml:space="preserve"> Tom </w:t>
      </w:r>
      <w:proofErr w:type="spellStart"/>
      <w:r w:rsidR="005032BC">
        <w:rPr>
          <w:u w:val="single"/>
        </w:rPr>
        <w:t>Slutes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F096E" w:rsidRDefault="004F096E" w:rsidP="004F096E">
      <w:pPr>
        <w:tabs>
          <w:tab w:val="left" w:pos="4680"/>
        </w:tabs>
        <w:ind w:left="3600" w:firstLine="720"/>
      </w:pPr>
      <w:r>
        <w:tab/>
        <w:t xml:space="preserve">Tom </w:t>
      </w:r>
      <w:proofErr w:type="spellStart"/>
      <w:r>
        <w:t>Slutes</w:t>
      </w:r>
      <w:proofErr w:type="spellEnd"/>
      <w:r>
        <w:t xml:space="preserve">, </w:t>
      </w:r>
      <w:r w:rsidR="002179E7" w:rsidRPr="005962AA">
        <w:t>Bar #</w:t>
      </w:r>
      <w:r>
        <w:t>001212</w:t>
      </w:r>
    </w:p>
    <w:p w:rsidR="004F096E" w:rsidRDefault="004F096E" w:rsidP="004F096E">
      <w:pPr>
        <w:tabs>
          <w:tab w:val="left" w:pos="4680"/>
        </w:tabs>
        <w:ind w:left="3600" w:firstLine="720"/>
      </w:pPr>
      <w:r>
        <w:tab/>
        <w:t>4801 East Broadway, Suite 301</w:t>
      </w:r>
    </w:p>
    <w:p w:rsidR="004F096E" w:rsidRDefault="004F096E" w:rsidP="004F096E">
      <w:pPr>
        <w:tabs>
          <w:tab w:val="left" w:pos="4680"/>
        </w:tabs>
        <w:ind w:left="3600" w:firstLine="720"/>
      </w:pPr>
      <w:r>
        <w:tab/>
        <w:t>Tucson, Arizona 85711</w:t>
      </w:r>
    </w:p>
    <w:p w:rsidR="004F096E" w:rsidRDefault="004F096E" w:rsidP="004F096E">
      <w:pPr>
        <w:tabs>
          <w:tab w:val="left" w:pos="4680"/>
        </w:tabs>
        <w:ind w:left="3600" w:firstLine="720"/>
      </w:pPr>
      <w:r>
        <w:tab/>
        <w:t>Attorneys on behalf of Mutual Insurance Company</w:t>
      </w:r>
    </w:p>
    <w:p w:rsidR="004F096E" w:rsidRDefault="004F096E" w:rsidP="004F096E">
      <w:pPr>
        <w:tabs>
          <w:tab w:val="left" w:pos="4680"/>
        </w:tabs>
        <w:ind w:left="3600" w:firstLine="720"/>
      </w:pPr>
      <w:r>
        <w:tab/>
        <w:t>of Arizona</w:t>
      </w:r>
    </w:p>
    <w:p w:rsidR="00CB0729" w:rsidRDefault="00CB0729" w:rsidP="004F096E">
      <w:pPr>
        <w:tabs>
          <w:tab w:val="left" w:pos="4680"/>
        </w:tabs>
        <w:ind w:left="3600" w:firstLine="720"/>
      </w:pPr>
    </w:p>
    <w:p w:rsidR="004F096E" w:rsidRDefault="004F096E" w:rsidP="004F096E">
      <w:pPr>
        <w:tabs>
          <w:tab w:val="left" w:pos="4680"/>
        </w:tabs>
        <w:ind w:left="3600" w:firstLine="720"/>
      </w:pPr>
    </w:p>
    <w:p w:rsidR="00C17D16" w:rsidRDefault="00C17D16" w:rsidP="00871120"/>
    <w:p w:rsidR="00C17D16" w:rsidRDefault="00C17D16" w:rsidP="00871120"/>
    <w:p w:rsidR="00871120" w:rsidRDefault="00AA14A4" w:rsidP="00871120">
      <w:r>
        <w:t xml:space="preserve">Electronic copy filed with the </w:t>
      </w:r>
    </w:p>
    <w:p w:rsidR="00871120" w:rsidRDefault="00AA14A4" w:rsidP="00871120">
      <w:r>
        <w:t>Clerk of the Supreme Court of Arizona</w:t>
      </w:r>
    </w:p>
    <w:p w:rsidR="00871120" w:rsidRDefault="00AA14A4" w:rsidP="00871120">
      <w:pPr>
        <w:spacing w:line="480" w:lineRule="auto"/>
      </w:pPr>
      <w:r>
        <w:t xml:space="preserve">this </w:t>
      </w:r>
      <w:r w:rsidR="005032BC">
        <w:t>3</w:t>
      </w:r>
      <w:r w:rsidR="005032BC" w:rsidRPr="005032BC">
        <w:rPr>
          <w:vertAlign w:val="superscript"/>
        </w:rPr>
        <w:t>rd</w:t>
      </w:r>
      <w:r w:rsidR="005032BC">
        <w:t xml:space="preserve"> </w:t>
      </w:r>
      <w:r w:rsidRPr="00673373">
        <w:t xml:space="preserve">day of </w:t>
      </w:r>
      <w:r w:rsidR="00E926EA">
        <w:t>May,</w:t>
      </w:r>
      <w:r>
        <w:t xml:space="preserve"> 2021.</w:t>
      </w:r>
    </w:p>
    <w:p w:rsidR="00DE3D87" w:rsidRDefault="00DE3D87" w:rsidP="00BD1707"/>
    <w:p w:rsidR="00DE3D87" w:rsidRPr="00673236" w:rsidRDefault="00AA14A4" w:rsidP="00BD1707">
      <w:pPr>
        <w:rPr>
          <w:u w:val="single"/>
        </w:rPr>
      </w:pPr>
      <w:r>
        <w:rPr>
          <w:u w:val="single"/>
        </w:rPr>
        <w:t xml:space="preserve"> </w:t>
      </w:r>
      <w:r w:rsidRPr="005032BC">
        <w:rPr>
          <w:b/>
          <w:i/>
          <w:u w:val="single"/>
        </w:rPr>
        <w:t>_</w:t>
      </w:r>
      <w:r w:rsidR="005032BC" w:rsidRPr="005032BC">
        <w:rPr>
          <w:b/>
          <w:i/>
          <w:u w:val="single"/>
        </w:rPr>
        <w:t>/s/ Lisa F. Lungaretti</w:t>
      </w:r>
      <w:r>
        <w:rPr>
          <w:u w:val="single"/>
        </w:rPr>
        <w:t>___</w:t>
      </w:r>
    </w:p>
    <w:p w:rsidR="00DE3D87" w:rsidRDefault="00DE3D87"/>
    <w:sectPr w:rsidR="00DE3D87" w:rsidSect="00B5312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-2448" w:right="720" w:bottom="-720" w:left="1440" w:header="288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237" w:rsidRDefault="00AA14A4">
      <w:pPr>
        <w:spacing w:line="240" w:lineRule="auto"/>
      </w:pPr>
      <w:r>
        <w:separator/>
      </w:r>
    </w:p>
  </w:endnote>
  <w:endnote w:type="continuationSeparator" w:id="0">
    <w:p w:rsidR="00BD0237" w:rsidRDefault="00AA14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nhardMod BT">
    <w:charset w:val="00"/>
    <w:family w:val="roman"/>
    <w:pitch w:val="variable"/>
    <w:sig w:usb0="800000AF" w:usb1="1000204A" w:usb2="00000000" w:usb3="00000000" w:csb0="00000011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5" w:name="_iDocIDField5f7d85b1-b94c-4b63-8fd1-61ef"/>
  <w:p w:rsidR="009F4313" w:rsidRDefault="009F4313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9348561.1</w:t>
    </w:r>
    <w:r>
      <w:fldChar w:fldCharType="end"/>
    </w:r>
    <w:bookmarkEnd w:id="5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032"/>
      <w:gridCol w:w="2304"/>
      <w:gridCol w:w="3942"/>
    </w:tblGrid>
    <w:tr w:rsidR="009F4313" w:rsidTr="0066273F">
      <w:trPr>
        <w:cantSplit/>
        <w:trHeight w:val="320"/>
      </w:trPr>
      <w:tc>
        <w:tcPr>
          <w:tcW w:w="4032" w:type="dxa"/>
        </w:tcPr>
        <w:p w:rsidR="009F4313" w:rsidRDefault="009F4313" w:rsidP="0066273F">
          <w:pPr>
            <w:spacing w:line="200" w:lineRule="exact"/>
          </w:pPr>
        </w:p>
        <w:p w:rsidR="009F4313" w:rsidRDefault="009F4313" w:rsidP="0066273F">
          <w:pPr>
            <w:spacing w:line="200" w:lineRule="exact"/>
          </w:pPr>
          <w:r w:rsidRPr="00871120">
            <w:t xml:space="preserve"> </w:t>
          </w:r>
        </w:p>
      </w:tc>
      <w:tc>
        <w:tcPr>
          <w:tcW w:w="2304" w:type="dxa"/>
        </w:tcPr>
        <w:p w:rsidR="009F4313" w:rsidRDefault="009F4313" w:rsidP="0066273F">
          <w:pPr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3942" w:type="dxa"/>
        </w:tcPr>
        <w:p w:rsidR="009F4313" w:rsidRDefault="009F4313" w:rsidP="0066273F"/>
      </w:tc>
    </w:tr>
  </w:tbl>
  <w:p w:rsidR="009F4313" w:rsidRDefault="009F4313">
    <w:pPr>
      <w:pStyle w:val="DocI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032"/>
      <w:gridCol w:w="2304"/>
      <w:gridCol w:w="3942"/>
    </w:tblGrid>
    <w:tr w:rsidR="009F4313" w:rsidTr="00913045">
      <w:trPr>
        <w:cantSplit/>
        <w:trHeight w:val="320"/>
      </w:trPr>
      <w:tc>
        <w:tcPr>
          <w:tcW w:w="4032" w:type="dxa"/>
        </w:tcPr>
        <w:p w:rsidR="009F4313" w:rsidRDefault="009F4313" w:rsidP="00913045"/>
        <w:p w:rsidR="009F4313" w:rsidRDefault="009F4313" w:rsidP="00913045">
          <w:pPr>
            <w:spacing w:line="200" w:lineRule="exact"/>
          </w:pPr>
          <w:r w:rsidRPr="00871120">
            <w:t xml:space="preserve"> </w:t>
          </w:r>
        </w:p>
      </w:tc>
      <w:tc>
        <w:tcPr>
          <w:tcW w:w="2304" w:type="dxa"/>
        </w:tcPr>
        <w:p w:rsidR="009F4313" w:rsidRPr="00B53122" w:rsidRDefault="009F4313" w:rsidP="00913045">
          <w:pPr>
            <w:jc w:val="center"/>
            <w:rPr>
              <w:rStyle w:val="PageNumber"/>
            </w:rPr>
          </w:pPr>
        </w:p>
      </w:tc>
      <w:tc>
        <w:tcPr>
          <w:tcW w:w="3942" w:type="dxa"/>
        </w:tcPr>
        <w:p w:rsidR="009F4313" w:rsidRDefault="009F4313" w:rsidP="00913045"/>
      </w:tc>
    </w:tr>
  </w:tbl>
  <w:bookmarkStart w:id="6" w:name="_iDocIDField04807609-e5ed-442f-812e-16c2"/>
  <w:p w:rsidR="009F4313" w:rsidRDefault="009F4313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9348561.1</w:t>
    </w:r>
    <w:r>
      <w:fldChar w:fldCharType="end"/>
    </w:r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120" w:rsidRDefault="00AA14A4" w:rsidP="00871120">
      <w:pPr>
        <w:spacing w:line="240" w:lineRule="auto"/>
      </w:pPr>
      <w:r>
        <w:separator/>
      </w:r>
    </w:p>
  </w:footnote>
  <w:footnote w:type="continuationSeparator" w:id="0">
    <w:p w:rsidR="00871120" w:rsidRDefault="00AA14A4" w:rsidP="00871120">
      <w:pPr>
        <w:spacing w:line="240" w:lineRule="auto"/>
      </w:pPr>
      <w:r>
        <w:continuationSeparator/>
      </w:r>
    </w:p>
  </w:footnote>
  <w:footnote w:id="1">
    <w:p w:rsidR="00403B27" w:rsidRDefault="00AA14A4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r w:rsidRPr="00922154">
        <w:t>MICA insureds have taken nearly 400 cases to trial in the last 20 years.</w:t>
      </w:r>
    </w:p>
  </w:footnote>
  <w:footnote w:id="2">
    <w:p w:rsidR="00656D71" w:rsidRDefault="00AA14A4" w:rsidP="00656D71">
      <w:pPr>
        <w:pStyle w:val="FootnoteText"/>
      </w:pPr>
      <w:r>
        <w:rPr>
          <w:rStyle w:val="FootnoteReference"/>
        </w:rPr>
        <w:footnoteRef/>
      </w:r>
      <w:r>
        <w:t xml:space="preserve">  In fact, Justice O’Connor expressly endorsed the use of “experienced hunches and educated guesses.”  </w:t>
      </w:r>
      <w:r w:rsidRPr="00000DD4">
        <w:rPr>
          <w:i/>
        </w:rPr>
        <w:t>J.E.B.</w:t>
      </w:r>
      <w:r w:rsidRPr="001A1034">
        <w:t>,</w:t>
      </w:r>
      <w:r w:rsidRPr="00000DD4">
        <w:rPr>
          <w:i/>
        </w:rPr>
        <w:t xml:space="preserve"> </w:t>
      </w:r>
      <w:r>
        <w:t>511 U.S. at 148 (J. O’Connor, concurring).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9D6" w:rsidRDefault="00B129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87" w:type="dxa"/>
      <w:tblInd w:w="-82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0"/>
      <w:gridCol w:w="10457"/>
    </w:tblGrid>
    <w:tr w:rsidR="00284854" w:rsidTr="00805B5F">
      <w:trPr>
        <w:trHeight w:hRule="exact" w:val="14880"/>
      </w:trPr>
      <w:tc>
        <w:tcPr>
          <w:tcW w:w="630" w:type="dxa"/>
          <w:tcBorders>
            <w:right w:val="double" w:sz="6" w:space="0" w:color="auto"/>
          </w:tcBorders>
        </w:tcPr>
        <w:p w:rsidR="00B53122" w:rsidRDefault="00AA14A4" w:rsidP="00A106ED">
          <w:pPr>
            <w:pStyle w:val="HeaderNumbers"/>
            <w:spacing w:before="2000"/>
          </w:pPr>
          <w:r>
            <w:t>1</w:t>
          </w:r>
          <w:r>
            <w:br/>
            <w:t>2</w:t>
          </w:r>
          <w:r>
            <w:br/>
            <w:t>3</w:t>
          </w:r>
          <w:r>
            <w:br/>
            <w:t>4</w:t>
          </w:r>
          <w:r>
            <w:br/>
            <w:t>5</w:t>
          </w:r>
          <w:r>
            <w:br/>
            <w:t>6</w:t>
          </w:r>
          <w:r>
            <w:br/>
            <w:t>7</w:t>
          </w:r>
          <w:r>
            <w:br/>
            <w:t>8</w:t>
          </w:r>
          <w:r>
            <w:br/>
            <w:t>9</w:t>
          </w:r>
          <w:r>
            <w:br/>
            <w:t>10</w:t>
          </w:r>
          <w:r>
            <w:br/>
            <w:t>11</w:t>
          </w:r>
          <w:r>
            <w:br/>
            <w:t>12</w:t>
          </w:r>
          <w:r>
            <w:br/>
            <w:t>13</w:t>
          </w:r>
          <w:r>
            <w:br/>
            <w:t>14</w:t>
          </w:r>
          <w:r>
            <w:br/>
            <w:t>15</w:t>
          </w:r>
          <w:r>
            <w:br/>
            <w:t>16</w:t>
          </w:r>
          <w:r>
            <w:br/>
            <w:t>17</w:t>
          </w:r>
          <w:r>
            <w:br/>
            <w:t>18</w:t>
          </w:r>
          <w:r>
            <w:br/>
            <w:t>19</w:t>
          </w:r>
          <w:r>
            <w:br/>
            <w:t>20</w:t>
          </w:r>
          <w:r>
            <w:br/>
            <w:t>21</w:t>
          </w:r>
          <w:r>
            <w:br/>
            <w:t>22</w:t>
          </w:r>
          <w:r>
            <w:br/>
            <w:t>23</w:t>
          </w:r>
          <w:r>
            <w:br/>
            <w:t>24</w:t>
          </w:r>
          <w:r>
            <w:br/>
            <w:t>25</w:t>
          </w:r>
          <w:r>
            <w:br/>
            <w:t>26</w:t>
          </w:r>
        </w:p>
      </w:tc>
      <w:tc>
        <w:tcPr>
          <w:tcW w:w="10457" w:type="dxa"/>
          <w:tcBorders>
            <w:right w:val="single" w:sz="6" w:space="0" w:color="auto"/>
          </w:tcBorders>
        </w:tcPr>
        <w:p w:rsidR="00B53122" w:rsidRDefault="00B53122">
          <w:pPr>
            <w:tabs>
              <w:tab w:val="center" w:pos="4853"/>
              <w:tab w:val="right" w:pos="9547"/>
            </w:tabs>
            <w:ind w:left="113" w:right="113"/>
          </w:pPr>
        </w:p>
      </w:tc>
    </w:tr>
  </w:tbl>
  <w:p w:rsidR="005C38D4" w:rsidRPr="00B53122" w:rsidRDefault="005C38D4" w:rsidP="00B531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87" w:type="dxa"/>
      <w:tblInd w:w="-82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0"/>
      <w:gridCol w:w="10457"/>
    </w:tblGrid>
    <w:tr w:rsidR="00284854" w:rsidTr="00805B5F">
      <w:trPr>
        <w:trHeight w:hRule="exact" w:val="14880"/>
      </w:trPr>
      <w:tc>
        <w:tcPr>
          <w:tcW w:w="630" w:type="dxa"/>
          <w:tcBorders>
            <w:right w:val="double" w:sz="6" w:space="0" w:color="auto"/>
          </w:tcBorders>
        </w:tcPr>
        <w:p w:rsidR="00B53122" w:rsidRDefault="00AA14A4" w:rsidP="00B53122">
          <w:pPr>
            <w:pStyle w:val="HeaderNumbers"/>
            <w:spacing w:before="2360"/>
          </w:pPr>
          <w:r>
            <w:t>1</w:t>
          </w:r>
          <w:r>
            <w:br/>
            <w:t>2</w:t>
          </w:r>
          <w:r>
            <w:br/>
            <w:t>3</w:t>
          </w:r>
          <w:r>
            <w:br/>
            <w:t>4</w:t>
          </w:r>
          <w:r>
            <w:br/>
            <w:t>5</w:t>
          </w:r>
          <w:r>
            <w:br/>
            <w:t>6</w:t>
          </w:r>
          <w:r>
            <w:br/>
            <w:t>7</w:t>
          </w:r>
          <w:r>
            <w:br/>
            <w:t>8</w:t>
          </w:r>
          <w:r>
            <w:br/>
            <w:t>9</w:t>
          </w:r>
          <w:r>
            <w:br/>
            <w:t>10</w:t>
          </w:r>
          <w:r>
            <w:br/>
            <w:t>11</w:t>
          </w:r>
          <w:r>
            <w:br/>
            <w:t>12</w:t>
          </w:r>
          <w:r>
            <w:br/>
            <w:t>13</w:t>
          </w:r>
          <w:r>
            <w:br/>
            <w:t>14</w:t>
          </w:r>
          <w:r>
            <w:br/>
            <w:t>15</w:t>
          </w:r>
          <w:r>
            <w:br/>
            <w:t>16</w:t>
          </w:r>
          <w:r>
            <w:br/>
            <w:t>17</w:t>
          </w:r>
          <w:r>
            <w:br/>
            <w:t>18</w:t>
          </w:r>
          <w:r>
            <w:br/>
            <w:t>19</w:t>
          </w:r>
          <w:r>
            <w:br/>
            <w:t>20</w:t>
          </w:r>
          <w:r>
            <w:br/>
            <w:t>21</w:t>
          </w:r>
          <w:r>
            <w:br/>
            <w:t>22</w:t>
          </w:r>
          <w:r>
            <w:br/>
            <w:t>23</w:t>
          </w:r>
          <w:r>
            <w:br/>
            <w:t>24</w:t>
          </w:r>
          <w:r>
            <w:br/>
            <w:t>25</w:t>
          </w:r>
        </w:p>
      </w:tc>
      <w:tc>
        <w:tcPr>
          <w:tcW w:w="10457" w:type="dxa"/>
          <w:tcBorders>
            <w:right w:val="single" w:sz="6" w:space="0" w:color="auto"/>
          </w:tcBorders>
        </w:tcPr>
        <w:p w:rsidR="00B53122" w:rsidRDefault="00B53122">
          <w:pPr>
            <w:tabs>
              <w:tab w:val="center" w:pos="4853"/>
              <w:tab w:val="right" w:pos="9547"/>
            </w:tabs>
            <w:ind w:left="113" w:right="113"/>
          </w:pPr>
        </w:p>
      </w:tc>
    </w:tr>
  </w:tbl>
  <w:p w:rsidR="005C38D4" w:rsidRPr="00B53122" w:rsidRDefault="005C38D4" w:rsidP="00B531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818080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A7008F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393AF1A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BE8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7B6C6C0A"/>
    <w:lvl w:ilvl="0">
      <w:start w:val="1"/>
      <w:numFmt w:val="decimal"/>
      <w:pStyle w:val="ListNumb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 w15:restartNumberingAfterBreak="0">
    <w:nsid w:val="FFFFFF89"/>
    <w:multiLevelType w:val="singleLevel"/>
    <w:tmpl w:val="2F7876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2133005"/>
    <w:multiLevelType w:val="multilevel"/>
    <w:tmpl w:val="5102157E"/>
    <w:lvl w:ilvl="0">
      <w:start w:val="1"/>
      <w:numFmt w:val="decimal"/>
      <w:pStyle w:val="SingleNumList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14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21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0" w:firstLine="288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0" w:firstLine="360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4320"/>
        </w:tabs>
        <w:ind w:left="0" w:firstLine="432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0" w:firstLine="504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0" w:firstLine="576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0" w:firstLine="6480"/>
      </w:pPr>
      <w:rPr>
        <w:rFonts w:hint="default"/>
      </w:rPr>
    </w:lvl>
  </w:abstractNum>
  <w:abstractNum w:abstractNumId="7" w15:restartNumberingAfterBreak="0">
    <w:nsid w:val="0B4A4DCA"/>
    <w:multiLevelType w:val="multilevel"/>
    <w:tmpl w:val="A8AC6A38"/>
    <w:lvl w:ilvl="0">
      <w:start w:val="1"/>
      <w:numFmt w:val="decimal"/>
      <w:pStyle w:val="Num1"/>
      <w:lvlText w:val="%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1">
      <w:start w:val="1"/>
      <w:numFmt w:val="lowerLetter"/>
      <w:pStyle w:val="Num2"/>
      <w:lvlText w:val="%2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2">
      <w:start w:val="1"/>
      <w:numFmt w:val="lowerRoman"/>
      <w:pStyle w:val="Num3"/>
      <w:lvlText w:val="%3."/>
      <w:lvlJc w:val="right"/>
      <w:pPr>
        <w:tabs>
          <w:tab w:val="num" w:pos="3600"/>
        </w:tabs>
        <w:ind w:left="0" w:firstLine="2880"/>
      </w:pPr>
      <w:rPr>
        <w:rFonts w:hint="default"/>
      </w:rPr>
    </w:lvl>
    <w:lvl w:ilvl="3">
      <w:start w:val="1"/>
      <w:numFmt w:val="decimal"/>
      <w:pStyle w:val="Num4"/>
      <w:lvlText w:val="(%4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4">
      <w:start w:val="1"/>
      <w:numFmt w:val="lowerLetter"/>
      <w:pStyle w:val="Num5"/>
      <w:lvlText w:val="(%5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5">
      <w:start w:val="1"/>
      <w:numFmt w:val="lowerRoman"/>
      <w:pStyle w:val="Num6"/>
      <w:lvlText w:val="(%6)"/>
      <w:lvlJc w:val="right"/>
      <w:pPr>
        <w:tabs>
          <w:tab w:val="num" w:pos="5760"/>
        </w:tabs>
        <w:ind w:left="0" w:firstLine="5040"/>
      </w:pPr>
      <w:rPr>
        <w:rFonts w:hint="default"/>
      </w:rPr>
    </w:lvl>
    <w:lvl w:ilvl="6">
      <w:start w:val="1"/>
      <w:numFmt w:val="decimal"/>
      <w:pStyle w:val="Num7"/>
      <w:lvlText w:val="%7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7">
      <w:start w:val="1"/>
      <w:numFmt w:val="lowerLetter"/>
      <w:pStyle w:val="Num8"/>
      <w:lvlText w:val="%8)"/>
      <w:lvlJc w:val="left"/>
      <w:pPr>
        <w:tabs>
          <w:tab w:val="num" w:pos="7200"/>
        </w:tabs>
        <w:ind w:left="0" w:firstLine="6480"/>
      </w:pPr>
      <w:rPr>
        <w:rFonts w:hint="default"/>
      </w:rPr>
    </w:lvl>
    <w:lvl w:ilvl="8">
      <w:start w:val="1"/>
      <w:numFmt w:val="lowerRoman"/>
      <w:pStyle w:val="Num9"/>
      <w:lvlText w:val="%9)"/>
      <w:lvlJc w:val="right"/>
      <w:pPr>
        <w:tabs>
          <w:tab w:val="num" w:pos="7920"/>
        </w:tabs>
        <w:ind w:left="0" w:firstLine="7200"/>
      </w:pPr>
      <w:rPr>
        <w:rFonts w:hint="default"/>
      </w:rPr>
    </w:lvl>
  </w:abstractNum>
  <w:abstractNum w:abstractNumId="8" w15:restartNumberingAfterBreak="0">
    <w:nsid w:val="17F42468"/>
    <w:multiLevelType w:val="hybridMultilevel"/>
    <w:tmpl w:val="2E54949E"/>
    <w:lvl w:ilvl="0" w:tplc="CFE87A32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73948474" w:tentative="1">
      <w:start w:val="1"/>
      <w:numFmt w:val="lowerLetter"/>
      <w:lvlText w:val="%2."/>
      <w:lvlJc w:val="left"/>
      <w:pPr>
        <w:ind w:left="2520" w:hanging="360"/>
      </w:pPr>
    </w:lvl>
    <w:lvl w:ilvl="2" w:tplc="E05251AA" w:tentative="1">
      <w:start w:val="1"/>
      <w:numFmt w:val="lowerRoman"/>
      <w:lvlText w:val="%3."/>
      <w:lvlJc w:val="right"/>
      <w:pPr>
        <w:ind w:left="3240" w:hanging="180"/>
      </w:pPr>
    </w:lvl>
    <w:lvl w:ilvl="3" w:tplc="7E0ADC2C" w:tentative="1">
      <w:start w:val="1"/>
      <w:numFmt w:val="decimal"/>
      <w:lvlText w:val="%4."/>
      <w:lvlJc w:val="left"/>
      <w:pPr>
        <w:ind w:left="3960" w:hanging="360"/>
      </w:pPr>
    </w:lvl>
    <w:lvl w:ilvl="4" w:tplc="433A61F8" w:tentative="1">
      <w:start w:val="1"/>
      <w:numFmt w:val="lowerLetter"/>
      <w:lvlText w:val="%5."/>
      <w:lvlJc w:val="left"/>
      <w:pPr>
        <w:ind w:left="4680" w:hanging="360"/>
      </w:pPr>
    </w:lvl>
    <w:lvl w:ilvl="5" w:tplc="BEA44A6A" w:tentative="1">
      <w:start w:val="1"/>
      <w:numFmt w:val="lowerRoman"/>
      <w:lvlText w:val="%6."/>
      <w:lvlJc w:val="right"/>
      <w:pPr>
        <w:ind w:left="5400" w:hanging="180"/>
      </w:pPr>
    </w:lvl>
    <w:lvl w:ilvl="6" w:tplc="33721B3A" w:tentative="1">
      <w:start w:val="1"/>
      <w:numFmt w:val="decimal"/>
      <w:lvlText w:val="%7."/>
      <w:lvlJc w:val="left"/>
      <w:pPr>
        <w:ind w:left="6120" w:hanging="360"/>
      </w:pPr>
    </w:lvl>
    <w:lvl w:ilvl="7" w:tplc="01D49736" w:tentative="1">
      <w:start w:val="1"/>
      <w:numFmt w:val="lowerLetter"/>
      <w:lvlText w:val="%8."/>
      <w:lvlJc w:val="left"/>
      <w:pPr>
        <w:ind w:left="6840" w:hanging="360"/>
      </w:pPr>
    </w:lvl>
    <w:lvl w:ilvl="8" w:tplc="77B85FD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8CE3B85"/>
    <w:multiLevelType w:val="multilevel"/>
    <w:tmpl w:val="0826086C"/>
    <w:lvl w:ilvl="0">
      <w:start w:val="1"/>
      <w:numFmt w:val="upperRoman"/>
      <w:pStyle w:val="Heading1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Restart w:val="0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pStyle w:val="Heading9"/>
      <w:lvlText w:val="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1E72456E"/>
    <w:multiLevelType w:val="multilevel"/>
    <w:tmpl w:val="A8AC6A38"/>
    <w:lvl w:ilvl="0">
      <w:start w:val="1"/>
      <w:numFmt w:val="decimal"/>
      <w:lvlText w:val="%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0" w:firstLine="28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5">
      <w:start w:val="1"/>
      <w:numFmt w:val="lowerRoman"/>
      <w:lvlText w:val="(%6)"/>
      <w:lvlJc w:val="right"/>
      <w:pPr>
        <w:tabs>
          <w:tab w:val="num" w:pos="5760"/>
        </w:tabs>
        <w:ind w:left="0" w:firstLine="504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7200"/>
        </w:tabs>
        <w:ind w:left="0" w:firstLine="6480"/>
      </w:pPr>
      <w:rPr>
        <w:rFonts w:hint="default"/>
      </w:rPr>
    </w:lvl>
    <w:lvl w:ilvl="8">
      <w:start w:val="1"/>
      <w:numFmt w:val="lowerRoman"/>
      <w:lvlText w:val="%9)"/>
      <w:lvlJc w:val="right"/>
      <w:pPr>
        <w:tabs>
          <w:tab w:val="num" w:pos="7920"/>
        </w:tabs>
        <w:ind w:left="0" w:firstLine="7200"/>
      </w:pPr>
      <w:rPr>
        <w:rFonts w:hint="default"/>
      </w:rPr>
    </w:lvl>
  </w:abstractNum>
  <w:abstractNum w:abstractNumId="11" w15:restartNumberingAfterBreak="0">
    <w:nsid w:val="21544B72"/>
    <w:multiLevelType w:val="multilevel"/>
    <w:tmpl w:val="45B24B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14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0" w:firstLine="21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0" w:firstLine="288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0" w:firstLine="360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0" w:firstLine="432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0" w:firstLine="504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6480"/>
      </w:pPr>
      <w:rPr>
        <w:rFonts w:hint="default"/>
      </w:rPr>
    </w:lvl>
  </w:abstractNum>
  <w:abstractNum w:abstractNumId="12" w15:restartNumberingAfterBreak="0">
    <w:nsid w:val="27D417B0"/>
    <w:multiLevelType w:val="multilevel"/>
    <w:tmpl w:val="C032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32979ED"/>
    <w:multiLevelType w:val="multilevel"/>
    <w:tmpl w:val="CCE874B0"/>
    <w:name w:val="zzmpPleading1||Pleading1|2|1|1|1|12|45||1|12|37||1|12|32||1|12|32||1|12|32||1|12|32||1|12|32||1|12|32||1|12|32||"/>
    <w:lvl w:ilvl="0">
      <w:start w:val="1"/>
      <w:numFmt w:val="upperRoman"/>
      <w:pStyle w:val="Pleading1L1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1">
      <w:start w:val="1"/>
      <w:numFmt w:val="upperLetter"/>
      <w:pStyle w:val="Pleading1L2"/>
      <w:lvlText w:val="%2."/>
      <w:lvlJc w:val="left"/>
      <w:pPr>
        <w:tabs>
          <w:tab w:val="num" w:pos="1440"/>
        </w:tabs>
        <w:ind w:left="1440" w:hanging="72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2">
      <w:start w:val="1"/>
      <w:numFmt w:val="decimal"/>
      <w:pStyle w:val="Pleading1L3"/>
      <w:lvlText w:val="%3.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3">
      <w:start w:val="1"/>
      <w:numFmt w:val="lowerLetter"/>
      <w:pStyle w:val="Pleading1L4"/>
      <w:lvlText w:val="%4.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4">
      <w:start w:val="1"/>
      <w:numFmt w:val="decimal"/>
      <w:pStyle w:val="Pleading1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5">
      <w:start w:val="1"/>
      <w:numFmt w:val="lowerLetter"/>
      <w:pStyle w:val="Pleading1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6">
      <w:start w:val="1"/>
      <w:numFmt w:val="lowerRoman"/>
      <w:pStyle w:val="Pleading1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7">
      <w:start w:val="1"/>
      <w:numFmt w:val="lowerLetter"/>
      <w:pStyle w:val="Pleading1L8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8">
      <w:start w:val="1"/>
      <w:numFmt w:val="lowerRoman"/>
      <w:pStyle w:val="Pleading1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</w:abstractNum>
  <w:abstractNum w:abstractNumId="14" w15:restartNumberingAfterBreak="0">
    <w:nsid w:val="3A771517"/>
    <w:multiLevelType w:val="multilevel"/>
    <w:tmpl w:val="A0DA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18D017F"/>
    <w:multiLevelType w:val="multilevel"/>
    <w:tmpl w:val="0C78D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AF1D97"/>
    <w:multiLevelType w:val="multilevel"/>
    <w:tmpl w:val="C2DAB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A430DF4"/>
    <w:multiLevelType w:val="hybridMultilevel"/>
    <w:tmpl w:val="D2B6109A"/>
    <w:lvl w:ilvl="0" w:tplc="F15269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C12500A" w:tentative="1">
      <w:start w:val="1"/>
      <w:numFmt w:val="lowerLetter"/>
      <w:lvlText w:val="%2."/>
      <w:lvlJc w:val="left"/>
      <w:pPr>
        <w:ind w:left="1440" w:hanging="360"/>
      </w:pPr>
    </w:lvl>
    <w:lvl w:ilvl="2" w:tplc="2564CA2E" w:tentative="1">
      <w:start w:val="1"/>
      <w:numFmt w:val="lowerRoman"/>
      <w:lvlText w:val="%3."/>
      <w:lvlJc w:val="right"/>
      <w:pPr>
        <w:ind w:left="2160" w:hanging="180"/>
      </w:pPr>
    </w:lvl>
    <w:lvl w:ilvl="3" w:tplc="E88CF5CE" w:tentative="1">
      <w:start w:val="1"/>
      <w:numFmt w:val="decimal"/>
      <w:lvlText w:val="%4."/>
      <w:lvlJc w:val="left"/>
      <w:pPr>
        <w:ind w:left="2880" w:hanging="360"/>
      </w:pPr>
    </w:lvl>
    <w:lvl w:ilvl="4" w:tplc="A23EB4EA" w:tentative="1">
      <w:start w:val="1"/>
      <w:numFmt w:val="lowerLetter"/>
      <w:lvlText w:val="%5."/>
      <w:lvlJc w:val="left"/>
      <w:pPr>
        <w:ind w:left="3600" w:hanging="360"/>
      </w:pPr>
    </w:lvl>
    <w:lvl w:ilvl="5" w:tplc="18FA7CF8" w:tentative="1">
      <w:start w:val="1"/>
      <w:numFmt w:val="lowerRoman"/>
      <w:lvlText w:val="%6."/>
      <w:lvlJc w:val="right"/>
      <w:pPr>
        <w:ind w:left="4320" w:hanging="180"/>
      </w:pPr>
    </w:lvl>
    <w:lvl w:ilvl="6" w:tplc="9472769A" w:tentative="1">
      <w:start w:val="1"/>
      <w:numFmt w:val="decimal"/>
      <w:lvlText w:val="%7."/>
      <w:lvlJc w:val="left"/>
      <w:pPr>
        <w:ind w:left="5040" w:hanging="360"/>
      </w:pPr>
    </w:lvl>
    <w:lvl w:ilvl="7" w:tplc="6890C488" w:tentative="1">
      <w:start w:val="1"/>
      <w:numFmt w:val="lowerLetter"/>
      <w:lvlText w:val="%8."/>
      <w:lvlJc w:val="left"/>
      <w:pPr>
        <w:ind w:left="5760" w:hanging="360"/>
      </w:pPr>
    </w:lvl>
    <w:lvl w:ilvl="8" w:tplc="0C08F6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B94981"/>
    <w:multiLevelType w:val="multilevel"/>
    <w:tmpl w:val="3B1AABAA"/>
    <w:lvl w:ilvl="0">
      <w:start w:val="1"/>
      <w:numFmt w:val="bullet"/>
      <w:pStyle w:val="List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"/>
      <w:lvlJc w:val="left"/>
      <w:pPr>
        <w:tabs>
          <w:tab w:val="num" w:pos="2160"/>
        </w:tabs>
        <w:ind w:left="2160" w:hanging="720"/>
      </w:pPr>
      <w:rPr>
        <w:rFonts w:ascii="Wingdings" w:hAnsi="Wingdings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2880"/>
        </w:tabs>
        <w:ind w:left="2880" w:hanging="72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"/>
      <w:lvlJc w:val="left"/>
      <w:pPr>
        <w:tabs>
          <w:tab w:val="num" w:pos="1440"/>
        </w:tabs>
        <w:ind w:left="3600" w:hanging="720"/>
      </w:pPr>
      <w:rPr>
        <w:rFonts w:ascii="Wingdings" w:hAnsi="Wingdings" w:hint="default"/>
      </w:rPr>
    </w:lvl>
    <w:lvl w:ilvl="4">
      <w:start w:val="1"/>
      <w:numFmt w:val="bullet"/>
      <w:pStyle w:val="ListBullet5"/>
      <w:lvlText w:val=""/>
      <w:lvlJc w:val="left"/>
      <w:pPr>
        <w:tabs>
          <w:tab w:val="num" w:pos="4320"/>
        </w:tabs>
        <w:ind w:left="4320" w:hanging="72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70E26D12"/>
    <w:multiLevelType w:val="multilevel"/>
    <w:tmpl w:val="0826086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Restart w:val="0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5"/>
  </w:num>
  <w:num w:numId="2">
    <w:abstractNumId w:val="1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18"/>
  </w:num>
  <w:num w:numId="9">
    <w:abstractNumId w:val="18"/>
  </w:num>
  <w:num w:numId="10">
    <w:abstractNumId w:val="18"/>
  </w:num>
  <w:num w:numId="11">
    <w:abstractNumId w:val="18"/>
  </w:num>
  <w:num w:numId="12">
    <w:abstractNumId w:val="18"/>
  </w:num>
  <w:num w:numId="13">
    <w:abstractNumId w:val="13"/>
  </w:num>
  <w:num w:numId="14">
    <w:abstractNumId w:val="14"/>
  </w:num>
  <w:num w:numId="15">
    <w:abstractNumId w:val="16"/>
  </w:num>
  <w:num w:numId="16">
    <w:abstractNumId w:val="15"/>
  </w:num>
  <w:num w:numId="17">
    <w:abstractNumId w:val="12"/>
  </w:num>
  <w:num w:numId="18">
    <w:abstractNumId w:val="6"/>
  </w:num>
  <w:num w:numId="19">
    <w:abstractNumId w:val="9"/>
  </w:num>
  <w:num w:numId="20">
    <w:abstractNumId w:val="11"/>
  </w:num>
  <w:num w:numId="21">
    <w:abstractNumId w:val="7"/>
  </w:num>
  <w:num w:numId="22">
    <w:abstractNumId w:val="19"/>
  </w:num>
  <w:num w:numId="23">
    <w:abstractNumId w:val="10"/>
  </w:num>
  <w:num w:numId="24">
    <w:abstractNumId w:val="8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85TrailerDate" w:val="0"/>
    <w:docVar w:name="85TrailerDateField" w:val="0"/>
    <w:docVar w:name="85TrailerDraft" w:val="0"/>
    <w:docVar w:name="85TrailerTime" w:val="0"/>
    <w:docVar w:name="85TrailerType" w:val="100"/>
    <w:docVar w:name="MPDocID" w:val="9257966.1"/>
    <w:docVar w:name="MPDocIDTemplate" w:val="%n|.%v"/>
    <w:docVar w:name="MPDocIDTemplateDefault" w:val="%n|.%v"/>
    <w:docVar w:name="NewDocStampType" w:val="1"/>
    <w:docVar w:name="zzmpFixedCurScheme" w:val="Pleading1"/>
    <w:docVar w:name="zzmpFixedCurScheme_9.0" w:val="1zzmpPleading1"/>
    <w:docVar w:name="zzmpnSession" w:val="0.3680078"/>
    <w:docVar w:name="zzmpPleading1" w:val="||Pleading1|2|1|1|1|12|45||1|12|37||1|12|32||1|12|32||1|12|32||1|12|32||1|12|32||1|12|32||1|12|32||"/>
  </w:docVars>
  <w:rsids>
    <w:rsidRoot w:val="00871120"/>
    <w:rsid w:val="00000DD4"/>
    <w:rsid w:val="000344E6"/>
    <w:rsid w:val="00047234"/>
    <w:rsid w:val="00051B0E"/>
    <w:rsid w:val="00082F19"/>
    <w:rsid w:val="00085A44"/>
    <w:rsid w:val="00097445"/>
    <w:rsid w:val="000B0660"/>
    <w:rsid w:val="000B1DE2"/>
    <w:rsid w:val="000C352E"/>
    <w:rsid w:val="000C7479"/>
    <w:rsid w:val="000D41E7"/>
    <w:rsid w:val="000E68ED"/>
    <w:rsid w:val="000F6D4F"/>
    <w:rsid w:val="000F70CD"/>
    <w:rsid w:val="00104AFD"/>
    <w:rsid w:val="00130FC0"/>
    <w:rsid w:val="00191B42"/>
    <w:rsid w:val="00194FB9"/>
    <w:rsid w:val="001A1034"/>
    <w:rsid w:val="001A2AF8"/>
    <w:rsid w:val="001B1985"/>
    <w:rsid w:val="001C694D"/>
    <w:rsid w:val="001D0399"/>
    <w:rsid w:val="002179E7"/>
    <w:rsid w:val="002218C3"/>
    <w:rsid w:val="00234249"/>
    <w:rsid w:val="00266702"/>
    <w:rsid w:val="00276276"/>
    <w:rsid w:val="00284854"/>
    <w:rsid w:val="00296D0E"/>
    <w:rsid w:val="002A33C5"/>
    <w:rsid w:val="002C20BE"/>
    <w:rsid w:val="002C6D76"/>
    <w:rsid w:val="002D0B27"/>
    <w:rsid w:val="002F3D6B"/>
    <w:rsid w:val="002F6389"/>
    <w:rsid w:val="0031643F"/>
    <w:rsid w:val="003200C4"/>
    <w:rsid w:val="0034797A"/>
    <w:rsid w:val="00361FFE"/>
    <w:rsid w:val="003736F4"/>
    <w:rsid w:val="00376172"/>
    <w:rsid w:val="00385A81"/>
    <w:rsid w:val="00385D2D"/>
    <w:rsid w:val="00391913"/>
    <w:rsid w:val="003A3DB9"/>
    <w:rsid w:val="003A4D33"/>
    <w:rsid w:val="003C23C7"/>
    <w:rsid w:val="003D5B90"/>
    <w:rsid w:val="003E35C9"/>
    <w:rsid w:val="00403B27"/>
    <w:rsid w:val="00410C51"/>
    <w:rsid w:val="00452D1F"/>
    <w:rsid w:val="00471567"/>
    <w:rsid w:val="00484683"/>
    <w:rsid w:val="004D0931"/>
    <w:rsid w:val="004D7782"/>
    <w:rsid w:val="004F096E"/>
    <w:rsid w:val="004F4B67"/>
    <w:rsid w:val="004F5E91"/>
    <w:rsid w:val="004F6CA5"/>
    <w:rsid w:val="005032BC"/>
    <w:rsid w:val="00530261"/>
    <w:rsid w:val="00573667"/>
    <w:rsid w:val="00595C67"/>
    <w:rsid w:val="005962AA"/>
    <w:rsid w:val="005B7DE5"/>
    <w:rsid w:val="005C38D4"/>
    <w:rsid w:val="005E42C7"/>
    <w:rsid w:val="00656AC4"/>
    <w:rsid w:val="00656D71"/>
    <w:rsid w:val="00673236"/>
    <w:rsid w:val="00673373"/>
    <w:rsid w:val="00681EDD"/>
    <w:rsid w:val="00690BE2"/>
    <w:rsid w:val="00697FB1"/>
    <w:rsid w:val="006A64F4"/>
    <w:rsid w:val="006B6A23"/>
    <w:rsid w:val="006B7EDC"/>
    <w:rsid w:val="006C75F7"/>
    <w:rsid w:val="0070423D"/>
    <w:rsid w:val="00722587"/>
    <w:rsid w:val="00722B27"/>
    <w:rsid w:val="00723F36"/>
    <w:rsid w:val="00733897"/>
    <w:rsid w:val="00742201"/>
    <w:rsid w:val="0074243C"/>
    <w:rsid w:val="00760E2B"/>
    <w:rsid w:val="00765564"/>
    <w:rsid w:val="00767CDF"/>
    <w:rsid w:val="00790ECE"/>
    <w:rsid w:val="00792E08"/>
    <w:rsid w:val="007A2963"/>
    <w:rsid w:val="007B06F5"/>
    <w:rsid w:val="007C1667"/>
    <w:rsid w:val="00811E54"/>
    <w:rsid w:val="0081412E"/>
    <w:rsid w:val="008232AA"/>
    <w:rsid w:val="008312D6"/>
    <w:rsid w:val="00831FEE"/>
    <w:rsid w:val="008350CA"/>
    <w:rsid w:val="00841066"/>
    <w:rsid w:val="008630F9"/>
    <w:rsid w:val="00866C08"/>
    <w:rsid w:val="00871120"/>
    <w:rsid w:val="008A5129"/>
    <w:rsid w:val="008A6795"/>
    <w:rsid w:val="008C0CD2"/>
    <w:rsid w:val="008C326A"/>
    <w:rsid w:val="0091385F"/>
    <w:rsid w:val="00920793"/>
    <w:rsid w:val="00922154"/>
    <w:rsid w:val="00970AE3"/>
    <w:rsid w:val="00972F2A"/>
    <w:rsid w:val="009825B2"/>
    <w:rsid w:val="009B75CD"/>
    <w:rsid w:val="009D626D"/>
    <w:rsid w:val="009E6258"/>
    <w:rsid w:val="009F4313"/>
    <w:rsid w:val="009F4FC0"/>
    <w:rsid w:val="00A01C74"/>
    <w:rsid w:val="00A06D4C"/>
    <w:rsid w:val="00A106ED"/>
    <w:rsid w:val="00A40F67"/>
    <w:rsid w:val="00A726BE"/>
    <w:rsid w:val="00A83AA4"/>
    <w:rsid w:val="00A90DBA"/>
    <w:rsid w:val="00AA14A4"/>
    <w:rsid w:val="00AB31D3"/>
    <w:rsid w:val="00AB3269"/>
    <w:rsid w:val="00AB33B3"/>
    <w:rsid w:val="00AC6D1F"/>
    <w:rsid w:val="00B016B8"/>
    <w:rsid w:val="00B129D6"/>
    <w:rsid w:val="00B23FD7"/>
    <w:rsid w:val="00B30BED"/>
    <w:rsid w:val="00B30E83"/>
    <w:rsid w:val="00B4418A"/>
    <w:rsid w:val="00B53122"/>
    <w:rsid w:val="00B626EC"/>
    <w:rsid w:val="00B667D3"/>
    <w:rsid w:val="00B770C8"/>
    <w:rsid w:val="00B833EA"/>
    <w:rsid w:val="00B92F83"/>
    <w:rsid w:val="00BA2F67"/>
    <w:rsid w:val="00BD0237"/>
    <w:rsid w:val="00BD1707"/>
    <w:rsid w:val="00BE6428"/>
    <w:rsid w:val="00C03BEC"/>
    <w:rsid w:val="00C17D16"/>
    <w:rsid w:val="00C24EA4"/>
    <w:rsid w:val="00C25B60"/>
    <w:rsid w:val="00C55E17"/>
    <w:rsid w:val="00C72D47"/>
    <w:rsid w:val="00C85CCA"/>
    <w:rsid w:val="00C942D8"/>
    <w:rsid w:val="00C95C3D"/>
    <w:rsid w:val="00CB0729"/>
    <w:rsid w:val="00CD60AA"/>
    <w:rsid w:val="00CE41E7"/>
    <w:rsid w:val="00D041DE"/>
    <w:rsid w:val="00D20163"/>
    <w:rsid w:val="00D25527"/>
    <w:rsid w:val="00D344D3"/>
    <w:rsid w:val="00D46581"/>
    <w:rsid w:val="00DA56B9"/>
    <w:rsid w:val="00DE2662"/>
    <w:rsid w:val="00DE3D87"/>
    <w:rsid w:val="00DE682A"/>
    <w:rsid w:val="00E05FDB"/>
    <w:rsid w:val="00E23573"/>
    <w:rsid w:val="00E24506"/>
    <w:rsid w:val="00E42B01"/>
    <w:rsid w:val="00E82EFA"/>
    <w:rsid w:val="00E926EA"/>
    <w:rsid w:val="00EA4282"/>
    <w:rsid w:val="00EB0670"/>
    <w:rsid w:val="00EC1765"/>
    <w:rsid w:val="00EC50AB"/>
    <w:rsid w:val="00ED4A73"/>
    <w:rsid w:val="00EE00C0"/>
    <w:rsid w:val="00EE165E"/>
    <w:rsid w:val="00EF324C"/>
    <w:rsid w:val="00F10522"/>
    <w:rsid w:val="00F108AD"/>
    <w:rsid w:val="00F61E43"/>
    <w:rsid w:val="00F6581B"/>
    <w:rsid w:val="00F70768"/>
    <w:rsid w:val="00F8242A"/>
    <w:rsid w:val="00F853D4"/>
    <w:rsid w:val="00FC3D1A"/>
    <w:rsid w:val="00FE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039662"/>
  <w15:docId w15:val="{0A613035-D192-4D65-A743-7936BD57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uiPriority="99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51" w:unhideWhenUsed="1"/>
    <w:lsdException w:name="index 2" w:semiHidden="1" w:uiPriority="51" w:unhideWhenUsed="1"/>
    <w:lsdException w:name="index 3" w:semiHidden="1" w:uiPriority="51" w:unhideWhenUsed="1"/>
    <w:lsdException w:name="index 4" w:semiHidden="1" w:uiPriority="51" w:unhideWhenUsed="1"/>
    <w:lsdException w:name="index 5" w:semiHidden="1" w:uiPriority="51" w:unhideWhenUsed="1"/>
    <w:lsdException w:name="index 6" w:semiHidden="1" w:uiPriority="51" w:unhideWhenUsed="1"/>
    <w:lsdException w:name="index 7" w:semiHidden="1" w:uiPriority="51" w:unhideWhenUsed="1"/>
    <w:lsdException w:name="index 8" w:semiHidden="1" w:uiPriority="51" w:unhideWhenUsed="1"/>
    <w:lsdException w:name="index 9" w:semiHidden="1" w:uiPriority="5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26" w:unhideWhenUsed="1"/>
    <w:lsdException w:name="footnote text" w:semiHidden="1" w:uiPriority="99" w:unhideWhenUsed="1"/>
    <w:lsdException w:name="annotation text" w:semiHidden="1" w:uiPriority="47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5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47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48" w:unhideWhenUsed="1"/>
    <w:lsdException w:name="endnote text" w:semiHidden="1" w:uiPriority="48" w:unhideWhenUsed="1"/>
    <w:lsdException w:name="table of authorities" w:semiHidden="1" w:uiPriority="99" w:unhideWhenUsed="1"/>
    <w:lsdException w:name="macro" w:semiHidden="1" w:unhideWhenUsed="1"/>
    <w:lsdException w:name="toa heading" w:semiHidden="1" w:unhideWhenUsed="1"/>
    <w:lsdException w:name="List" w:semiHidden="1" w:uiPriority="55" w:unhideWhenUsed="1"/>
    <w:lsdException w:name="List Bullet" w:uiPriority="99" w:qFormat="1"/>
    <w:lsdException w:name="List Number" w:semiHidden="1" w:uiPriority="99" w:unhideWhenUsed="1"/>
    <w:lsdException w:name="List 2" w:semiHidden="1" w:uiPriority="55" w:unhideWhenUsed="1"/>
    <w:lsdException w:name="List 3" w:semiHidden="1" w:uiPriority="55" w:unhideWhenUsed="1"/>
    <w:lsdException w:name="List 4" w:semiHidden="1" w:uiPriority="55" w:unhideWhenUsed="1"/>
    <w:lsdException w:name="List 5" w:semiHidden="1" w:uiPriority="55" w:unhideWhenUsed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iPriority="99" w:unhideWhenUsed="1" w:qFormat="1"/>
    <w:lsdException w:name="List Bullet 5" w:semiHidden="1" w:uiPriority="99" w:unhideWhenUsed="1" w:qFormat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10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19" w:unhideWhenUsed="1"/>
    <w:lsdException w:name="List Continue 2" w:semiHidden="1" w:uiPriority="19" w:unhideWhenUsed="1"/>
    <w:lsdException w:name="List Continue 3" w:semiHidden="1" w:uiPriority="99" w:unhideWhenUsed="1"/>
    <w:lsdException w:name="List Continue 4" w:semiHidden="1" w:uiPriority="19" w:unhideWhenUsed="1"/>
    <w:lsdException w:name="List Continue 5" w:semiHidden="1" w:uiPriority="19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iPriority="48" w:unhideWhenUsed="1"/>
    <w:lsdException w:name="Body Text First Indent" w:semiHidden="1" w:uiPriority="2" w:unhideWhenUsed="1"/>
    <w:lsdException w:name="Body Text First Indent 2" w:semiHidden="1" w:uiPriority="14" w:unhideWhenUsed="1" w:qFormat="1"/>
    <w:lsdException w:name="Note Heading" w:semiHidden="1" w:uiPriority="89" w:unhideWhenUsed="1"/>
    <w:lsdException w:name="Body Text 2" w:semiHidden="1" w:uiPriority="2" w:unhideWhenUsed="1" w:qFormat="1"/>
    <w:lsdException w:name="Body Text 3" w:semiHidden="1" w:unhideWhenUsed="1"/>
    <w:lsdException w:name="Body Text Indent 2" w:semiHidden="1" w:uiPriority="14" w:unhideWhenUsed="1" w:qFormat="1"/>
    <w:lsdException w:name="Body Text Indent 3" w:semiHidden="1" w:unhideWhenUsed="1"/>
    <w:lsdException w:name="Block Text" w:semiHidden="1" w:unhideWhenUsed="1" w:qFormat="1"/>
    <w:lsdException w:name="Hyperlink" w:semiHidden="1" w:uiPriority="99" w:unhideWhenUsed="1"/>
    <w:lsdException w:name="FollowedHyperlink" w:semiHidden="1" w:uiPriority="99" w:unhideWhenUsed="1"/>
    <w:lsdException w:name="Strong" w:semiHidden="1" w:uiPriority="20" w:qFormat="1"/>
    <w:lsdException w:name="Emphasis" w:semiHidden="1" w:uiPriority="21" w:qFormat="1"/>
    <w:lsdException w:name="Document Map" w:semiHidden="1" w:uiPriority="48" w:unhideWhenUsed="1"/>
    <w:lsdException w:name="Plain Text" w:semiHidden="1" w:uiPriority="90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26" w:unhideWhenUsed="1"/>
    <w:lsdException w:name="HTML Acronym" w:semiHidden="1" w:uiPriority="49" w:unhideWhenUsed="1"/>
    <w:lsdException w:name="HTML Address" w:semiHidden="1" w:uiPriority="49" w:unhideWhenUsed="1"/>
    <w:lsdException w:name="HTML Cite" w:semiHidden="1" w:uiPriority="49" w:unhideWhenUsed="1"/>
    <w:lsdException w:name="HTML Code" w:semiHidden="1" w:uiPriority="49" w:unhideWhenUsed="1"/>
    <w:lsdException w:name="HTML Definition" w:semiHidden="1" w:uiPriority="49" w:unhideWhenUsed="1"/>
    <w:lsdException w:name="HTML Keyboard" w:semiHidden="1" w:uiPriority="49" w:unhideWhenUsed="1"/>
    <w:lsdException w:name="HTML Preformatted" w:semiHidden="1" w:uiPriority="49" w:unhideWhenUsed="1"/>
    <w:lsdException w:name="HTML Sample" w:semiHidden="1" w:uiPriority="49" w:unhideWhenUsed="1"/>
    <w:lsdException w:name="HTML Typewriter" w:semiHidden="1" w:uiPriority="49" w:unhideWhenUsed="1"/>
    <w:lsdException w:name="HTML Variable" w:semiHidden="1" w:uiPriority="49" w:unhideWhenUsed="1"/>
    <w:lsdException w:name="Normal Table" w:semiHidden="1" w:unhideWhenUsed="1"/>
    <w:lsdException w:name="annotation subject" w:semiHidden="1" w:uiPriority="47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7" w:unhideWhenUsed="1"/>
    <w:lsdException w:name="Table Theme" w:semiHidden="1" w:unhideWhenUsed="1"/>
    <w:lsdException w:name="Placeholder Text" w:semiHidden="1" w:uiPriority="99"/>
    <w:lsdException w:name="No Spacing" w:semiHidden="1" w:uiPriority="9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uiPriority="18" w:qFormat="1"/>
    <w:lsdException w:name="Intense Quote" w:semiHidden="1" w:uiPriority="1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2" w:qFormat="1"/>
    <w:lsdException w:name="Intense Emphasis" w:semiHidden="1" w:uiPriority="30" w:qFormat="1"/>
    <w:lsdException w:name="Subtle Reference" w:semiHidden="1" w:uiPriority="21" w:qFormat="1"/>
    <w:lsdException w:name="Intense Reference" w:semiHidden="1" w:uiPriority="29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130FC0"/>
    <w:pPr>
      <w:spacing w:line="240" w:lineRule="exact"/>
    </w:pPr>
    <w:rPr>
      <w:sz w:val="26"/>
      <w:szCs w:val="20"/>
    </w:rPr>
  </w:style>
  <w:style w:type="paragraph" w:styleId="Heading1">
    <w:name w:val="heading 1"/>
    <w:basedOn w:val="BodyText2Continued"/>
    <w:next w:val="BodyText"/>
    <w:link w:val="Heading1Char"/>
    <w:uiPriority w:val="9"/>
    <w:qFormat/>
    <w:rsid w:val="00130FC0"/>
    <w:pPr>
      <w:keepNext/>
      <w:keepLines/>
      <w:numPr>
        <w:numId w:val="19"/>
      </w:numPr>
      <w:tabs>
        <w:tab w:val="clear" w:pos="810"/>
        <w:tab w:val="num" w:pos="720"/>
      </w:tabs>
      <w:ind w:left="720"/>
      <w:outlineLvl w:val="0"/>
    </w:pPr>
    <w:rPr>
      <w:b/>
      <w:caps/>
      <w:szCs w:val="24"/>
      <w:u w:val="single"/>
    </w:rPr>
  </w:style>
  <w:style w:type="paragraph" w:styleId="Heading2">
    <w:name w:val="heading 2"/>
    <w:basedOn w:val="BodyText2Continued"/>
    <w:next w:val="BodyText"/>
    <w:link w:val="Heading2Char"/>
    <w:uiPriority w:val="9"/>
    <w:semiHidden/>
    <w:unhideWhenUsed/>
    <w:qFormat/>
    <w:rsid w:val="00130FC0"/>
    <w:pPr>
      <w:keepNext/>
      <w:keepLines/>
      <w:numPr>
        <w:ilvl w:val="1"/>
        <w:numId w:val="19"/>
      </w:numPr>
      <w:outlineLvl w:val="1"/>
    </w:pPr>
    <w:rPr>
      <w:b/>
      <w:szCs w:val="24"/>
      <w:u w:val="single"/>
    </w:rPr>
  </w:style>
  <w:style w:type="paragraph" w:styleId="Heading3">
    <w:name w:val="heading 3"/>
    <w:basedOn w:val="BodyText2Continued"/>
    <w:next w:val="BodyText"/>
    <w:link w:val="Heading3Char"/>
    <w:uiPriority w:val="9"/>
    <w:semiHidden/>
    <w:unhideWhenUsed/>
    <w:qFormat/>
    <w:rsid w:val="00130FC0"/>
    <w:pPr>
      <w:keepNext/>
      <w:keepLines/>
      <w:numPr>
        <w:ilvl w:val="2"/>
        <w:numId w:val="19"/>
      </w:numPr>
      <w:outlineLvl w:val="2"/>
    </w:pPr>
    <w:rPr>
      <w:szCs w:val="24"/>
    </w:rPr>
  </w:style>
  <w:style w:type="paragraph" w:styleId="Heading4">
    <w:name w:val="heading 4"/>
    <w:basedOn w:val="BodyText2Continued"/>
    <w:next w:val="BodyText"/>
    <w:link w:val="Heading4Char"/>
    <w:uiPriority w:val="9"/>
    <w:semiHidden/>
    <w:unhideWhenUsed/>
    <w:qFormat/>
    <w:rsid w:val="00130FC0"/>
    <w:pPr>
      <w:keepNext/>
      <w:keepLines/>
      <w:numPr>
        <w:ilvl w:val="3"/>
        <w:numId w:val="19"/>
      </w:numPr>
      <w:outlineLvl w:val="3"/>
    </w:pPr>
    <w:rPr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FC0"/>
    <w:pPr>
      <w:keepNext/>
      <w:keepLines/>
      <w:numPr>
        <w:ilvl w:val="4"/>
        <w:numId w:val="19"/>
      </w:numPr>
      <w:spacing w:before="240"/>
      <w:outlineLvl w:val="4"/>
    </w:pPr>
    <w:rPr>
      <w:szCs w:val="24"/>
    </w:rPr>
  </w:style>
  <w:style w:type="paragraph" w:styleId="Heading6">
    <w:name w:val="heading 6"/>
    <w:basedOn w:val="BodyText2Continued"/>
    <w:next w:val="BodyText"/>
    <w:link w:val="Heading6Char"/>
    <w:uiPriority w:val="9"/>
    <w:semiHidden/>
    <w:unhideWhenUsed/>
    <w:qFormat/>
    <w:rsid w:val="00130FC0"/>
    <w:pPr>
      <w:keepNext/>
      <w:keepLines/>
      <w:numPr>
        <w:ilvl w:val="5"/>
        <w:numId w:val="19"/>
      </w:numPr>
      <w:outlineLvl w:val="5"/>
    </w:pPr>
    <w:rPr>
      <w:szCs w:val="24"/>
    </w:rPr>
  </w:style>
  <w:style w:type="paragraph" w:styleId="Heading7">
    <w:name w:val="heading 7"/>
    <w:basedOn w:val="BodyText2Continued"/>
    <w:next w:val="BodyText"/>
    <w:link w:val="Heading7Char"/>
    <w:uiPriority w:val="9"/>
    <w:semiHidden/>
    <w:unhideWhenUsed/>
    <w:qFormat/>
    <w:rsid w:val="00130FC0"/>
    <w:pPr>
      <w:keepNext/>
      <w:keepLines/>
      <w:numPr>
        <w:ilvl w:val="6"/>
        <w:numId w:val="19"/>
      </w:numPr>
      <w:outlineLvl w:val="6"/>
    </w:pPr>
    <w:rPr>
      <w:szCs w:val="24"/>
    </w:rPr>
  </w:style>
  <w:style w:type="paragraph" w:styleId="Heading8">
    <w:name w:val="heading 8"/>
    <w:basedOn w:val="BodyText2Continued"/>
    <w:next w:val="BodyText"/>
    <w:link w:val="Heading8Char"/>
    <w:uiPriority w:val="9"/>
    <w:semiHidden/>
    <w:unhideWhenUsed/>
    <w:qFormat/>
    <w:rsid w:val="00130FC0"/>
    <w:pPr>
      <w:keepNext/>
      <w:keepLines/>
      <w:numPr>
        <w:ilvl w:val="7"/>
        <w:numId w:val="19"/>
      </w:numPr>
      <w:outlineLvl w:val="7"/>
    </w:pPr>
    <w:rPr>
      <w:szCs w:val="24"/>
    </w:rPr>
  </w:style>
  <w:style w:type="paragraph" w:styleId="Heading9">
    <w:name w:val="heading 9"/>
    <w:basedOn w:val="BodyText2Continued"/>
    <w:next w:val="BodyText"/>
    <w:link w:val="Heading9Char"/>
    <w:uiPriority w:val="9"/>
    <w:semiHidden/>
    <w:unhideWhenUsed/>
    <w:qFormat/>
    <w:rsid w:val="00130FC0"/>
    <w:pPr>
      <w:keepNext/>
      <w:keepLines/>
      <w:numPr>
        <w:ilvl w:val="8"/>
        <w:numId w:val="19"/>
      </w:numPr>
      <w:outlineLvl w:val="8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"/>
    <w:basedOn w:val="Normal"/>
    <w:link w:val="BodyTextChar"/>
    <w:qFormat/>
    <w:rsid w:val="00130FC0"/>
    <w:pPr>
      <w:spacing w:line="480" w:lineRule="exact"/>
      <w:ind w:firstLine="1440"/>
      <w:jc w:val="both"/>
    </w:pPr>
  </w:style>
  <w:style w:type="paragraph" w:customStyle="1" w:styleId="BodyTextContinued">
    <w:name w:val="Body Text Continued"/>
    <w:aliases w:val="BodyCont"/>
    <w:basedOn w:val="BodyText"/>
    <w:link w:val="BodyTextContinuedChar"/>
    <w:uiPriority w:val="1"/>
    <w:qFormat/>
    <w:rsid w:val="00130FC0"/>
    <w:pPr>
      <w:ind w:firstLine="0"/>
    </w:pPr>
  </w:style>
  <w:style w:type="paragraph" w:styleId="Quote">
    <w:name w:val="Quote"/>
    <w:basedOn w:val="BodyTextContinued"/>
    <w:next w:val="BodyTextContinued"/>
    <w:link w:val="QuoteChar"/>
    <w:uiPriority w:val="18"/>
    <w:qFormat/>
    <w:rsid w:val="00130FC0"/>
    <w:pPr>
      <w:spacing w:line="240" w:lineRule="auto"/>
      <w:ind w:left="1440" w:right="1440"/>
    </w:pPr>
  </w:style>
  <w:style w:type="paragraph" w:styleId="Header">
    <w:name w:val="header"/>
    <w:basedOn w:val="Normal"/>
    <w:link w:val="HeaderChar"/>
    <w:uiPriority w:val="99"/>
    <w:rsid w:val="00130FC0"/>
    <w:pPr>
      <w:widowControl w:val="0"/>
      <w:tabs>
        <w:tab w:val="center" w:pos="4320"/>
        <w:tab w:val="right" w:pos="9360"/>
      </w:tabs>
      <w:spacing w:line="240" w:lineRule="auto"/>
    </w:pPr>
  </w:style>
  <w:style w:type="paragraph" w:styleId="Footer">
    <w:name w:val="footer"/>
    <w:basedOn w:val="Normal"/>
    <w:link w:val="FooterChar"/>
    <w:uiPriority w:val="99"/>
    <w:rsid w:val="00130FC0"/>
    <w:pPr>
      <w:widowControl w:val="0"/>
      <w:tabs>
        <w:tab w:val="center" w:pos="4320"/>
        <w:tab w:val="right" w:pos="9360"/>
      </w:tabs>
      <w:spacing w:line="240" w:lineRule="auto"/>
    </w:pPr>
  </w:style>
  <w:style w:type="character" w:styleId="PageNumber">
    <w:name w:val="page number"/>
    <w:uiPriority w:val="99"/>
    <w:rsid w:val="00130FC0"/>
    <w:rPr>
      <w:sz w:val="24"/>
    </w:rPr>
  </w:style>
  <w:style w:type="paragraph" w:customStyle="1" w:styleId="FirmName">
    <w:name w:val="Firm Name"/>
    <w:basedOn w:val="Normal"/>
    <w:pPr>
      <w:jc w:val="center"/>
    </w:pPr>
    <w:rPr>
      <w:rFonts w:ascii="BernhardMod BT" w:hAnsi="BernhardMod BT"/>
      <w:b/>
      <w:i/>
      <w:smallCaps/>
      <w:sz w:val="32"/>
      <w:szCs w:val="32"/>
    </w:rPr>
  </w:style>
  <w:style w:type="paragraph" w:customStyle="1" w:styleId="JSHSigLtr">
    <w:name w:val="JSH_Sig_Ltr"/>
    <w:basedOn w:val="Normal"/>
    <w:qFormat/>
    <w:pPr>
      <w:keepLines/>
      <w:spacing w:after="120"/>
      <w:ind w:left="4320"/>
      <w:contextualSpacing/>
    </w:pPr>
  </w:style>
  <w:style w:type="paragraph" w:styleId="BlockText">
    <w:name w:val="Block Text"/>
    <w:basedOn w:val="Normal"/>
    <w:uiPriority w:val="1"/>
    <w:qFormat/>
    <w:pPr>
      <w:spacing w:after="240"/>
      <w:ind w:left="1440" w:right="1440"/>
      <w:jc w:val="both"/>
    </w:pPr>
  </w:style>
  <w:style w:type="paragraph" w:styleId="ListBullet">
    <w:name w:val="List Bullet"/>
    <w:basedOn w:val="BodyTextContinued"/>
    <w:link w:val="ListBulletChar"/>
    <w:uiPriority w:val="99"/>
    <w:qFormat/>
    <w:rsid w:val="00130FC0"/>
    <w:pPr>
      <w:numPr>
        <w:numId w:val="2"/>
      </w:numPr>
    </w:pPr>
    <w:rPr>
      <w:szCs w:val="24"/>
    </w:rPr>
  </w:style>
  <w:style w:type="paragraph" w:styleId="ListBullet2">
    <w:name w:val="List Bullet 2"/>
    <w:basedOn w:val="BodyTextContinued"/>
    <w:uiPriority w:val="99"/>
    <w:unhideWhenUsed/>
    <w:qFormat/>
    <w:rsid w:val="00130FC0"/>
    <w:pPr>
      <w:numPr>
        <w:ilvl w:val="1"/>
        <w:numId w:val="2"/>
      </w:numPr>
    </w:pPr>
  </w:style>
  <w:style w:type="paragraph" w:styleId="ListBullet3">
    <w:name w:val="List Bullet 3"/>
    <w:basedOn w:val="BodyTextContinued"/>
    <w:uiPriority w:val="99"/>
    <w:unhideWhenUsed/>
    <w:qFormat/>
    <w:rsid w:val="00130FC0"/>
    <w:pPr>
      <w:numPr>
        <w:ilvl w:val="2"/>
        <w:numId w:val="2"/>
      </w:numPr>
    </w:pPr>
  </w:style>
  <w:style w:type="paragraph" w:styleId="ListBullet4">
    <w:name w:val="List Bullet 4"/>
    <w:basedOn w:val="BodyTextContinued"/>
    <w:uiPriority w:val="99"/>
    <w:unhideWhenUsed/>
    <w:qFormat/>
    <w:rsid w:val="00130FC0"/>
    <w:pPr>
      <w:numPr>
        <w:ilvl w:val="3"/>
        <w:numId w:val="2"/>
      </w:numPr>
    </w:pPr>
  </w:style>
  <w:style w:type="paragraph" w:styleId="ListBullet5">
    <w:name w:val="List Bullet 5"/>
    <w:basedOn w:val="BodyTextContinued"/>
    <w:uiPriority w:val="99"/>
    <w:unhideWhenUsed/>
    <w:qFormat/>
    <w:rsid w:val="00130FC0"/>
    <w:pPr>
      <w:numPr>
        <w:ilvl w:val="4"/>
        <w:numId w:val="2"/>
      </w:numPr>
    </w:pPr>
  </w:style>
  <w:style w:type="paragraph" w:styleId="BodyText2">
    <w:name w:val="Body Text 2"/>
    <w:aliases w:val="OtherBody"/>
    <w:basedOn w:val="BodyText2Continued"/>
    <w:link w:val="BodyText2Char"/>
    <w:uiPriority w:val="2"/>
    <w:qFormat/>
    <w:rsid w:val="00130FC0"/>
    <w:pPr>
      <w:ind w:firstLine="1440"/>
    </w:pPr>
  </w:style>
  <w:style w:type="paragraph" w:customStyle="1" w:styleId="BodyText2Continued">
    <w:name w:val="Body Text 2 Continued"/>
    <w:aliases w:val="OBodyCont"/>
    <w:basedOn w:val="Normal"/>
    <w:link w:val="BodyText2ContinuedChar"/>
    <w:uiPriority w:val="3"/>
    <w:qFormat/>
    <w:rsid w:val="00130FC0"/>
    <w:pPr>
      <w:spacing w:before="240"/>
      <w:jc w:val="both"/>
    </w:pPr>
  </w:style>
  <w:style w:type="paragraph" w:styleId="Title">
    <w:name w:val="Title"/>
    <w:aliases w:val="Title 1"/>
    <w:basedOn w:val="Normal"/>
    <w:link w:val="TitleChar"/>
    <w:uiPriority w:val="10"/>
    <w:qFormat/>
    <w:rsid w:val="00130FC0"/>
    <w:pPr>
      <w:spacing w:before="240"/>
      <w:contextualSpacing/>
      <w:jc w:val="center"/>
      <w:outlineLvl w:val="0"/>
    </w:pPr>
    <w:rPr>
      <w:rFonts w:ascii="Times New Roman Bold" w:hAnsi="Times New Roman Bold" w:cs="Arial"/>
      <w:b/>
      <w:bCs/>
      <w:caps/>
      <w:szCs w:val="32"/>
      <w:u w:val="single"/>
    </w:rPr>
  </w:style>
  <w:style w:type="paragraph" w:styleId="EnvelopeAddress">
    <w:name w:val="envelope address"/>
    <w:basedOn w:val="Normal"/>
    <w:uiPriority w:val="3"/>
    <w:pPr>
      <w:framePr w:w="10800" w:h="1987" w:hSpace="187" w:wrap="around" w:hAnchor="text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3"/>
    <w:pPr>
      <w:framePr w:wrap="around" w:vAnchor="text" w:hAnchor="text" w:y="1"/>
    </w:pPr>
    <w:rPr>
      <w:rFonts w:cs="Arial"/>
      <w:sz w:val="20"/>
    </w:rPr>
  </w:style>
  <w:style w:type="paragraph" w:styleId="BodyText3">
    <w:name w:val="Body Text 3"/>
    <w:basedOn w:val="Normal"/>
    <w:uiPriority w:val="99"/>
    <w:semiHidden/>
    <w:pPr>
      <w:spacing w:after="120"/>
      <w:jc w:val="both"/>
    </w:pPr>
    <w:rPr>
      <w:sz w:val="16"/>
      <w:szCs w:val="16"/>
    </w:rPr>
  </w:style>
  <w:style w:type="character" w:customStyle="1" w:styleId="BodyTextChar">
    <w:name w:val="Body Text Char"/>
    <w:aliases w:val="Body Char"/>
    <w:basedOn w:val="DefaultParagraphFont"/>
    <w:link w:val="BodyText"/>
    <w:rsid w:val="00130FC0"/>
    <w:rPr>
      <w:sz w:val="26"/>
      <w:szCs w:val="20"/>
    </w:rPr>
  </w:style>
  <w:style w:type="character" w:customStyle="1" w:styleId="QuoteChar">
    <w:name w:val="Quote Char"/>
    <w:basedOn w:val="DefaultParagraphFont"/>
    <w:link w:val="Quote"/>
    <w:uiPriority w:val="18"/>
    <w:rsid w:val="00130FC0"/>
    <w:rPr>
      <w:sz w:val="26"/>
      <w:szCs w:val="20"/>
    </w:rPr>
  </w:style>
  <w:style w:type="paragraph" w:styleId="Caption">
    <w:name w:val="caption"/>
    <w:basedOn w:val="Normal"/>
    <w:next w:val="Normal"/>
    <w:qFormat/>
    <w:rsid w:val="00871120"/>
    <w:rPr>
      <w:bCs/>
    </w:rPr>
  </w:style>
  <w:style w:type="paragraph" w:customStyle="1" w:styleId="Court">
    <w:name w:val="Court"/>
    <w:basedOn w:val="Normal"/>
    <w:rsid w:val="00871120"/>
    <w:pPr>
      <w:spacing w:before="60" w:after="240" w:line="480" w:lineRule="exact"/>
      <w:jc w:val="center"/>
    </w:pPr>
    <w:rPr>
      <w:b/>
    </w:rPr>
  </w:style>
  <w:style w:type="paragraph" w:customStyle="1" w:styleId="DocumentTitle">
    <w:name w:val="Document Title"/>
    <w:basedOn w:val="Normal"/>
    <w:rsid w:val="00871120"/>
    <w:pPr>
      <w:tabs>
        <w:tab w:val="left" w:pos="1238"/>
      </w:tabs>
      <w:spacing w:after="240"/>
      <w:ind w:left="259" w:right="115"/>
    </w:pPr>
    <w:rPr>
      <w:b/>
    </w:rPr>
  </w:style>
  <w:style w:type="paragraph" w:customStyle="1" w:styleId="FirmInformation">
    <w:name w:val="Firm Information"/>
    <w:basedOn w:val="Normal"/>
    <w:rsid w:val="00871120"/>
    <w:pPr>
      <w:ind w:right="144"/>
    </w:pPr>
  </w:style>
  <w:style w:type="character" w:customStyle="1" w:styleId="FooterChar">
    <w:name w:val="Footer Char"/>
    <w:basedOn w:val="DefaultParagraphFont"/>
    <w:link w:val="Footer"/>
    <w:uiPriority w:val="99"/>
    <w:rsid w:val="00130FC0"/>
    <w:rPr>
      <w:sz w:val="26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30FC0"/>
    <w:rPr>
      <w:sz w:val="26"/>
      <w:szCs w:val="20"/>
    </w:rPr>
  </w:style>
  <w:style w:type="paragraph" w:customStyle="1" w:styleId="HeaderNumbers">
    <w:name w:val="HeaderNumbers"/>
    <w:basedOn w:val="Normal"/>
    <w:link w:val="HeaderNumbersChar"/>
    <w:uiPriority w:val="99"/>
    <w:rsid w:val="00130FC0"/>
    <w:pPr>
      <w:widowControl w:val="0"/>
      <w:spacing w:before="720" w:line="480" w:lineRule="exact"/>
      <w:ind w:right="144"/>
      <w:jc w:val="right"/>
    </w:pPr>
  </w:style>
  <w:style w:type="paragraph" w:customStyle="1" w:styleId="PleadingSignature">
    <w:name w:val="Pleading Signature"/>
    <w:basedOn w:val="Normal"/>
    <w:rsid w:val="00871120"/>
    <w:pPr>
      <w:keepNext/>
      <w:keepLines/>
    </w:pPr>
  </w:style>
  <w:style w:type="paragraph" w:styleId="FootnoteText">
    <w:name w:val="footnote text"/>
    <w:basedOn w:val="Normal"/>
    <w:link w:val="FootnoteTextChar"/>
    <w:uiPriority w:val="99"/>
    <w:rsid w:val="00130FC0"/>
    <w:pPr>
      <w:spacing w:after="120"/>
      <w:ind w:firstLine="720"/>
      <w:jc w:val="both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130FC0"/>
    <w:rPr>
      <w:sz w:val="26"/>
      <w:szCs w:val="20"/>
    </w:rPr>
  </w:style>
  <w:style w:type="character" w:customStyle="1" w:styleId="zzmpTrailerItem">
    <w:name w:val="zzmpTrailerItem"/>
    <w:basedOn w:val="DefaultParagraphFont"/>
    <w:rsid w:val="00871120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customStyle="1" w:styleId="Pleading1L1">
    <w:name w:val="Pleading1_L1"/>
    <w:basedOn w:val="Normal"/>
    <w:next w:val="BodyText"/>
    <w:link w:val="Pleading1L1Char"/>
    <w:rsid w:val="00871120"/>
    <w:pPr>
      <w:keepNext/>
      <w:keepLines/>
      <w:numPr>
        <w:numId w:val="13"/>
      </w:numPr>
      <w:spacing w:before="240"/>
      <w:outlineLvl w:val="0"/>
    </w:pPr>
    <w:rPr>
      <w:b/>
      <w:caps/>
      <w:u w:val="single"/>
    </w:rPr>
  </w:style>
  <w:style w:type="character" w:customStyle="1" w:styleId="Pleading1L1Char">
    <w:name w:val="Pleading1_L1 Char"/>
    <w:basedOn w:val="BodyTextChar"/>
    <w:link w:val="Pleading1L1"/>
    <w:rsid w:val="00871120"/>
    <w:rPr>
      <w:b/>
      <w:caps/>
      <w:sz w:val="26"/>
      <w:szCs w:val="20"/>
      <w:u w:val="single"/>
    </w:rPr>
  </w:style>
  <w:style w:type="paragraph" w:customStyle="1" w:styleId="Pleading1L2">
    <w:name w:val="Pleading1_L2"/>
    <w:basedOn w:val="Pleading1L1"/>
    <w:next w:val="BodyText"/>
    <w:link w:val="Pleading1L2Char"/>
    <w:rsid w:val="00871120"/>
    <w:pPr>
      <w:numPr>
        <w:ilvl w:val="1"/>
      </w:numPr>
      <w:outlineLvl w:val="1"/>
    </w:pPr>
    <w:rPr>
      <w:caps w:val="0"/>
    </w:rPr>
  </w:style>
  <w:style w:type="character" w:customStyle="1" w:styleId="Pleading1L2Char">
    <w:name w:val="Pleading1_L2 Char"/>
    <w:basedOn w:val="BodyTextChar"/>
    <w:link w:val="Pleading1L2"/>
    <w:rsid w:val="00871120"/>
    <w:rPr>
      <w:b/>
      <w:sz w:val="26"/>
      <w:szCs w:val="20"/>
      <w:u w:val="single"/>
    </w:rPr>
  </w:style>
  <w:style w:type="paragraph" w:customStyle="1" w:styleId="Pleading1L3">
    <w:name w:val="Pleading1_L3"/>
    <w:basedOn w:val="Pleading1L2"/>
    <w:next w:val="BodyText"/>
    <w:link w:val="Pleading1L3Char"/>
    <w:rsid w:val="00871120"/>
    <w:pPr>
      <w:numPr>
        <w:ilvl w:val="2"/>
      </w:numPr>
      <w:outlineLvl w:val="2"/>
    </w:pPr>
    <w:rPr>
      <w:b w:val="0"/>
      <w:u w:val="none"/>
    </w:rPr>
  </w:style>
  <w:style w:type="character" w:customStyle="1" w:styleId="Pleading1L3Char">
    <w:name w:val="Pleading1_L3 Char"/>
    <w:basedOn w:val="BodyTextChar"/>
    <w:link w:val="Pleading1L3"/>
    <w:rsid w:val="00871120"/>
    <w:rPr>
      <w:sz w:val="26"/>
      <w:szCs w:val="20"/>
    </w:rPr>
  </w:style>
  <w:style w:type="paragraph" w:customStyle="1" w:styleId="Pleading1L4">
    <w:name w:val="Pleading1_L4"/>
    <w:basedOn w:val="Pleading1L3"/>
    <w:next w:val="BodyText"/>
    <w:rsid w:val="00871120"/>
    <w:pPr>
      <w:numPr>
        <w:ilvl w:val="3"/>
      </w:numPr>
      <w:tabs>
        <w:tab w:val="clear" w:pos="2880"/>
        <w:tab w:val="num" w:pos="360"/>
      </w:tabs>
      <w:ind w:left="360" w:hanging="360"/>
      <w:outlineLvl w:val="3"/>
    </w:pPr>
  </w:style>
  <w:style w:type="paragraph" w:customStyle="1" w:styleId="Pleading1L5">
    <w:name w:val="Pleading1_L5"/>
    <w:basedOn w:val="Pleading1L4"/>
    <w:next w:val="BodyText"/>
    <w:rsid w:val="00871120"/>
    <w:pPr>
      <w:numPr>
        <w:ilvl w:val="4"/>
      </w:numPr>
      <w:tabs>
        <w:tab w:val="clear" w:pos="3600"/>
        <w:tab w:val="num" w:pos="360"/>
      </w:tabs>
      <w:ind w:left="360" w:hanging="360"/>
      <w:outlineLvl w:val="4"/>
    </w:pPr>
  </w:style>
  <w:style w:type="paragraph" w:customStyle="1" w:styleId="Pleading1L6">
    <w:name w:val="Pleading1_L6"/>
    <w:basedOn w:val="Pleading1L5"/>
    <w:next w:val="BodyText"/>
    <w:rsid w:val="00871120"/>
    <w:pPr>
      <w:numPr>
        <w:ilvl w:val="5"/>
      </w:numPr>
      <w:tabs>
        <w:tab w:val="clear" w:pos="4320"/>
        <w:tab w:val="num" w:pos="360"/>
      </w:tabs>
      <w:ind w:left="360" w:hanging="360"/>
      <w:outlineLvl w:val="5"/>
    </w:pPr>
  </w:style>
  <w:style w:type="paragraph" w:customStyle="1" w:styleId="Pleading1L7">
    <w:name w:val="Pleading1_L7"/>
    <w:basedOn w:val="Pleading1L6"/>
    <w:next w:val="BodyText"/>
    <w:rsid w:val="00871120"/>
    <w:pPr>
      <w:numPr>
        <w:ilvl w:val="6"/>
      </w:numPr>
      <w:tabs>
        <w:tab w:val="clear" w:pos="5040"/>
        <w:tab w:val="num" w:pos="360"/>
      </w:tabs>
      <w:ind w:left="360" w:hanging="360"/>
      <w:outlineLvl w:val="6"/>
    </w:pPr>
  </w:style>
  <w:style w:type="paragraph" w:customStyle="1" w:styleId="Pleading1L8">
    <w:name w:val="Pleading1_L8"/>
    <w:basedOn w:val="Pleading1L7"/>
    <w:next w:val="BodyText"/>
    <w:rsid w:val="00871120"/>
    <w:pPr>
      <w:numPr>
        <w:ilvl w:val="7"/>
      </w:numPr>
      <w:tabs>
        <w:tab w:val="clear" w:pos="5760"/>
        <w:tab w:val="num" w:pos="360"/>
      </w:tabs>
      <w:ind w:left="360" w:hanging="360"/>
      <w:outlineLvl w:val="7"/>
    </w:pPr>
  </w:style>
  <w:style w:type="paragraph" w:customStyle="1" w:styleId="Pleading1L9">
    <w:name w:val="Pleading1_L9"/>
    <w:basedOn w:val="Pleading1L8"/>
    <w:next w:val="BodyText"/>
    <w:rsid w:val="00871120"/>
    <w:pPr>
      <w:numPr>
        <w:ilvl w:val="8"/>
      </w:numPr>
      <w:tabs>
        <w:tab w:val="clear" w:pos="6480"/>
        <w:tab w:val="num" w:pos="360"/>
      </w:tabs>
      <w:ind w:left="360" w:hanging="360"/>
      <w:outlineLvl w:val="8"/>
    </w:pPr>
  </w:style>
  <w:style w:type="character" w:styleId="FootnoteReference">
    <w:name w:val="footnote reference"/>
    <w:basedOn w:val="DefaultParagraphFont"/>
    <w:rsid w:val="00871120"/>
    <w:rPr>
      <w:vertAlign w:val="superscript"/>
    </w:rPr>
  </w:style>
  <w:style w:type="paragraph" w:styleId="ListParagraph">
    <w:name w:val="List Paragraph"/>
    <w:basedOn w:val="Normal"/>
    <w:uiPriority w:val="34"/>
    <w:unhideWhenUsed/>
    <w:qFormat/>
    <w:rsid w:val="00130F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1120"/>
    <w:rPr>
      <w:color w:val="0563C1"/>
      <w:u w:val="single"/>
    </w:rPr>
  </w:style>
  <w:style w:type="paragraph" w:customStyle="1" w:styleId="Default">
    <w:name w:val="Default"/>
    <w:basedOn w:val="Normal"/>
    <w:uiPriority w:val="99"/>
    <w:rsid w:val="00871120"/>
    <w:pPr>
      <w:autoSpaceDE w:val="0"/>
      <w:autoSpaceDN w:val="0"/>
      <w:spacing w:line="240" w:lineRule="auto"/>
    </w:pPr>
    <w:rPr>
      <w:rFonts w:eastAsiaTheme="minorHAns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30FC0"/>
    <w:rPr>
      <w:b/>
      <w:caps/>
      <w:sz w:val="26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FC0"/>
    <w:rPr>
      <w:b/>
      <w:sz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FC0"/>
    <w:rPr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FC0"/>
    <w:rPr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FC0"/>
    <w:rPr>
      <w:sz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FC0"/>
    <w:rPr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FC0"/>
    <w:rPr>
      <w:sz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FC0"/>
    <w:rPr>
      <w:sz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FC0"/>
    <w:rPr>
      <w:sz w:val="26"/>
    </w:rPr>
  </w:style>
  <w:style w:type="character" w:customStyle="1" w:styleId="BodyTextContinuedChar">
    <w:name w:val="Body Text Continued Char"/>
    <w:aliases w:val="BodyCont Char"/>
    <w:basedOn w:val="BodyTextChar"/>
    <w:link w:val="BodyTextContinued"/>
    <w:uiPriority w:val="1"/>
    <w:rsid w:val="00130FC0"/>
    <w:rPr>
      <w:sz w:val="26"/>
      <w:szCs w:val="20"/>
    </w:rPr>
  </w:style>
  <w:style w:type="character" w:customStyle="1" w:styleId="TitleChar">
    <w:name w:val="Title Char"/>
    <w:aliases w:val="Title 1 Char"/>
    <w:basedOn w:val="DefaultParagraphFont"/>
    <w:link w:val="Title"/>
    <w:uiPriority w:val="10"/>
    <w:rsid w:val="00130FC0"/>
    <w:rPr>
      <w:rFonts w:ascii="Times New Roman Bold" w:hAnsi="Times New Roman Bold" w:cs="Arial"/>
      <w:b/>
      <w:bCs/>
      <w:caps/>
      <w:sz w:val="26"/>
      <w:szCs w:val="32"/>
      <w:u w:val="single"/>
    </w:rPr>
  </w:style>
  <w:style w:type="paragraph" w:styleId="Subtitle">
    <w:name w:val="Subtitle"/>
    <w:aliases w:val="Title2"/>
    <w:basedOn w:val="Normal"/>
    <w:next w:val="Normal"/>
    <w:link w:val="SubtitleChar"/>
    <w:uiPriority w:val="11"/>
    <w:qFormat/>
    <w:rsid w:val="00130FC0"/>
    <w:pPr>
      <w:spacing w:before="240"/>
      <w:jc w:val="center"/>
    </w:pPr>
    <w:rPr>
      <w:rFonts w:ascii="Times New Roman Bold" w:hAnsi="Times New Roman Bold"/>
      <w:b/>
      <w:caps/>
    </w:rPr>
  </w:style>
  <w:style w:type="character" w:customStyle="1" w:styleId="SubtitleChar">
    <w:name w:val="Subtitle Char"/>
    <w:aliases w:val="Title2 Char"/>
    <w:basedOn w:val="DefaultParagraphFont"/>
    <w:link w:val="Subtitle"/>
    <w:uiPriority w:val="11"/>
    <w:rsid w:val="00130FC0"/>
    <w:rPr>
      <w:rFonts w:ascii="Times New Roman Bold" w:hAnsi="Times New Roman Bold"/>
      <w:b/>
      <w:caps/>
      <w:sz w:val="26"/>
      <w:szCs w:val="20"/>
    </w:rPr>
  </w:style>
  <w:style w:type="paragraph" w:styleId="BodyTextFirstIndent">
    <w:name w:val="Body Text First Indent"/>
    <w:aliases w:val="Body .5FI"/>
    <w:basedOn w:val="BodyText"/>
    <w:link w:val="BodyTextFirstIndentChar"/>
    <w:uiPriority w:val="2"/>
    <w:rsid w:val="00130FC0"/>
    <w:pPr>
      <w:ind w:firstLine="720"/>
    </w:pPr>
  </w:style>
  <w:style w:type="character" w:customStyle="1" w:styleId="BodyTextFirstIndentChar">
    <w:name w:val="Body Text First Indent Char"/>
    <w:aliases w:val="Body .5FI Char"/>
    <w:basedOn w:val="BodyTextChar"/>
    <w:link w:val="BodyTextFirstIndent"/>
    <w:uiPriority w:val="2"/>
    <w:rsid w:val="00130FC0"/>
    <w:rPr>
      <w:sz w:val="26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130FC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130FC0"/>
    <w:rPr>
      <w:sz w:val="26"/>
      <w:szCs w:val="20"/>
    </w:rPr>
  </w:style>
  <w:style w:type="paragraph" w:styleId="BodyTextFirstIndent2">
    <w:name w:val="Body Text First Indent 2"/>
    <w:aliases w:val="2Body FI,Body2 FI"/>
    <w:basedOn w:val="BodyText2"/>
    <w:link w:val="BodyTextFirstIndent2Char"/>
    <w:uiPriority w:val="14"/>
    <w:semiHidden/>
    <w:unhideWhenUsed/>
    <w:qFormat/>
    <w:rsid w:val="00130FC0"/>
    <w:pPr>
      <w:ind w:firstLine="720"/>
    </w:pPr>
  </w:style>
  <w:style w:type="character" w:customStyle="1" w:styleId="BodyTextFirstIndent2Char">
    <w:name w:val="Body Text First Indent 2 Char"/>
    <w:aliases w:val="2Body FI Char,Body2 FI Char"/>
    <w:basedOn w:val="DefaultParagraphFont"/>
    <w:link w:val="BodyTextFirstIndent2"/>
    <w:uiPriority w:val="14"/>
    <w:semiHidden/>
    <w:rsid w:val="00130FC0"/>
    <w:rPr>
      <w:sz w:val="26"/>
      <w:szCs w:val="20"/>
    </w:rPr>
  </w:style>
  <w:style w:type="character" w:customStyle="1" w:styleId="BodyText2Char">
    <w:name w:val="Body Text 2 Char"/>
    <w:aliases w:val="OtherBody Char"/>
    <w:basedOn w:val="DefaultParagraphFont"/>
    <w:link w:val="BodyText2"/>
    <w:uiPriority w:val="2"/>
    <w:rsid w:val="00130FC0"/>
    <w:rPr>
      <w:sz w:val="26"/>
      <w:szCs w:val="20"/>
    </w:rPr>
  </w:style>
  <w:style w:type="paragraph" w:styleId="BodyTextIndent2">
    <w:name w:val="Body Text Indent 2"/>
    <w:aliases w:val="2Body LI,Body2 Left Indent"/>
    <w:basedOn w:val="Normal"/>
    <w:link w:val="BodyTextIndent2Char"/>
    <w:uiPriority w:val="14"/>
    <w:semiHidden/>
    <w:unhideWhenUsed/>
    <w:qFormat/>
    <w:rsid w:val="00130FC0"/>
    <w:pPr>
      <w:spacing w:line="480" w:lineRule="auto"/>
      <w:ind w:left="720"/>
    </w:pPr>
  </w:style>
  <w:style w:type="character" w:customStyle="1" w:styleId="BodyTextIndent2Char">
    <w:name w:val="Body Text Indent 2 Char"/>
    <w:aliases w:val="2Body LI Char,Body2 Left Indent Char"/>
    <w:basedOn w:val="DefaultParagraphFont"/>
    <w:link w:val="BodyTextIndent2"/>
    <w:uiPriority w:val="14"/>
    <w:semiHidden/>
    <w:rsid w:val="00130FC0"/>
    <w:rPr>
      <w:sz w:val="26"/>
      <w:szCs w:val="20"/>
    </w:rPr>
  </w:style>
  <w:style w:type="character" w:styleId="Strong">
    <w:name w:val="Strong"/>
    <w:basedOn w:val="DefaultParagraphFont"/>
    <w:uiPriority w:val="20"/>
    <w:qFormat/>
    <w:rsid w:val="00130FC0"/>
    <w:rPr>
      <w:b/>
      <w:bCs/>
    </w:rPr>
  </w:style>
  <w:style w:type="paragraph" w:styleId="NoSpacing">
    <w:name w:val="No Spacing"/>
    <w:uiPriority w:val="99"/>
    <w:qFormat/>
    <w:rsid w:val="00130FC0"/>
    <w:pPr>
      <w:spacing w:line="240" w:lineRule="exact"/>
      <w:jc w:val="both"/>
    </w:pPr>
    <w:rPr>
      <w:rFonts w:eastAsiaTheme="minorHAnsi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19"/>
    <w:qFormat/>
    <w:rsid w:val="00130FC0"/>
    <w:pPr>
      <w:spacing w:before="240"/>
      <w:ind w:left="1440" w:right="1440"/>
    </w:pPr>
    <w:rPr>
      <w:rFonts w:eastAsiaTheme="minorHAnsi"/>
      <w:bCs/>
      <w:iCs/>
    </w:rPr>
  </w:style>
  <w:style w:type="character" w:customStyle="1" w:styleId="IntenseQuoteChar">
    <w:name w:val="Intense Quote Char"/>
    <w:basedOn w:val="DefaultParagraphFont"/>
    <w:link w:val="IntenseQuote"/>
    <w:uiPriority w:val="19"/>
    <w:rsid w:val="00130FC0"/>
    <w:rPr>
      <w:rFonts w:eastAsiaTheme="minorHAnsi"/>
      <w:bCs/>
      <w:iCs/>
      <w:sz w:val="26"/>
      <w:szCs w:val="20"/>
    </w:rPr>
  </w:style>
  <w:style w:type="character" w:styleId="SubtleEmphasis">
    <w:name w:val="Subtle Emphasis"/>
    <w:basedOn w:val="DefaultParagraphFont"/>
    <w:uiPriority w:val="22"/>
    <w:rsid w:val="00130FC0"/>
    <w:rPr>
      <w:i/>
      <w:iCs/>
      <w:color w:val="auto"/>
    </w:rPr>
  </w:style>
  <w:style w:type="character" w:styleId="IntenseEmphasis">
    <w:name w:val="Intense Emphasis"/>
    <w:basedOn w:val="DefaultParagraphFont"/>
    <w:uiPriority w:val="30"/>
    <w:qFormat/>
    <w:rsid w:val="00130FC0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21"/>
    <w:rsid w:val="00130FC0"/>
    <w:rPr>
      <w:b w:val="0"/>
      <w:i/>
      <w:caps w:val="0"/>
      <w:smallCaps w:val="0"/>
      <w:color w:val="auto"/>
      <w:u w:val="single"/>
    </w:rPr>
  </w:style>
  <w:style w:type="character" w:styleId="IntenseReference">
    <w:name w:val="Intense Reference"/>
    <w:basedOn w:val="DefaultParagraphFont"/>
    <w:uiPriority w:val="29"/>
    <w:qFormat/>
    <w:rsid w:val="00130FC0"/>
    <w:rPr>
      <w:b/>
      <w:bCs/>
      <w:caps w:val="0"/>
      <w:smallCaps w:val="0"/>
      <w:color w:val="auto"/>
      <w:spacing w:val="0"/>
      <w:u w:val="single"/>
    </w:rPr>
  </w:style>
  <w:style w:type="paragraph" w:styleId="ListNumber">
    <w:name w:val="List Number"/>
    <w:basedOn w:val="Normal"/>
    <w:uiPriority w:val="99"/>
    <w:rsid w:val="00130FC0"/>
    <w:pPr>
      <w:numPr>
        <w:numId w:val="7"/>
      </w:numPr>
      <w:contextualSpacing/>
    </w:pPr>
  </w:style>
  <w:style w:type="character" w:customStyle="1" w:styleId="BodyText2ContinuedChar">
    <w:name w:val="Body Text 2 Continued Char"/>
    <w:aliases w:val="OBodyCont Char"/>
    <w:basedOn w:val="DefaultParagraphFont"/>
    <w:link w:val="BodyText2Continued"/>
    <w:uiPriority w:val="3"/>
    <w:rsid w:val="00130FC0"/>
    <w:rPr>
      <w:sz w:val="26"/>
      <w:szCs w:val="20"/>
    </w:rPr>
  </w:style>
  <w:style w:type="paragraph" w:customStyle="1" w:styleId="SingleNumList">
    <w:name w:val="Single Num List"/>
    <w:basedOn w:val="BodyText"/>
    <w:uiPriority w:val="88"/>
    <w:rsid w:val="00130FC0"/>
    <w:pPr>
      <w:numPr>
        <w:numId w:val="18"/>
      </w:numPr>
    </w:pPr>
  </w:style>
  <w:style w:type="paragraph" w:customStyle="1" w:styleId="H1Body">
    <w:name w:val="H1 Body"/>
    <w:basedOn w:val="BodyText"/>
    <w:uiPriority w:val="12"/>
    <w:semiHidden/>
    <w:unhideWhenUsed/>
    <w:qFormat/>
    <w:rsid w:val="00130FC0"/>
    <w:pPr>
      <w:ind w:left="720" w:firstLine="720"/>
      <w:jc w:val="left"/>
    </w:pPr>
    <w:rPr>
      <w:rFonts w:eastAsiaTheme="minorHAnsi" w:cstheme="minorBidi"/>
      <w:sz w:val="24"/>
      <w:szCs w:val="24"/>
    </w:rPr>
  </w:style>
  <w:style w:type="paragraph" w:customStyle="1" w:styleId="H2Body">
    <w:name w:val="H2 Body"/>
    <w:basedOn w:val="H1Body"/>
    <w:uiPriority w:val="12"/>
    <w:semiHidden/>
    <w:unhideWhenUsed/>
    <w:qFormat/>
    <w:rsid w:val="00130FC0"/>
    <w:pPr>
      <w:ind w:left="1440"/>
    </w:pPr>
  </w:style>
  <w:style w:type="paragraph" w:customStyle="1" w:styleId="H3Body">
    <w:name w:val="H3 Body"/>
    <w:basedOn w:val="H2Body"/>
    <w:uiPriority w:val="12"/>
    <w:semiHidden/>
    <w:unhideWhenUsed/>
    <w:qFormat/>
    <w:rsid w:val="00130FC0"/>
    <w:pPr>
      <w:ind w:left="2160"/>
    </w:pPr>
  </w:style>
  <w:style w:type="paragraph" w:customStyle="1" w:styleId="H4Body">
    <w:name w:val="H4 Body"/>
    <w:basedOn w:val="H3Body"/>
    <w:uiPriority w:val="12"/>
    <w:semiHidden/>
    <w:unhideWhenUsed/>
    <w:qFormat/>
    <w:rsid w:val="00130FC0"/>
    <w:pPr>
      <w:ind w:left="2880"/>
    </w:pPr>
  </w:style>
  <w:style w:type="paragraph" w:customStyle="1" w:styleId="H5Body">
    <w:name w:val="H5 Body"/>
    <w:basedOn w:val="H4Body"/>
    <w:uiPriority w:val="12"/>
    <w:semiHidden/>
    <w:unhideWhenUsed/>
    <w:qFormat/>
    <w:rsid w:val="00130FC0"/>
  </w:style>
  <w:style w:type="character" w:styleId="Emphasis">
    <w:name w:val="Emphasis"/>
    <w:basedOn w:val="DefaultParagraphFont"/>
    <w:uiPriority w:val="21"/>
    <w:qFormat/>
    <w:rsid w:val="00130FC0"/>
    <w:rPr>
      <w:i/>
      <w:iCs/>
    </w:rPr>
  </w:style>
  <w:style w:type="character" w:customStyle="1" w:styleId="HeaderNumbersChar">
    <w:name w:val="HeaderNumbers Char"/>
    <w:basedOn w:val="DefaultParagraphFont"/>
    <w:link w:val="HeaderNumbers"/>
    <w:uiPriority w:val="99"/>
    <w:rsid w:val="00130FC0"/>
    <w:rPr>
      <w:sz w:val="26"/>
      <w:szCs w:val="20"/>
    </w:rPr>
  </w:style>
  <w:style w:type="paragraph" w:customStyle="1" w:styleId="FooterDocumentTitle">
    <w:name w:val="Footer Document Title"/>
    <w:basedOn w:val="Normal"/>
    <w:uiPriority w:val="99"/>
    <w:rsid w:val="00130FC0"/>
    <w:pPr>
      <w:spacing w:line="240" w:lineRule="auto"/>
      <w:jc w:val="right"/>
    </w:pPr>
    <w:rPr>
      <w:caps/>
      <w:sz w:val="20"/>
    </w:rPr>
  </w:style>
  <w:style w:type="character" w:customStyle="1" w:styleId="ListBulletChar">
    <w:name w:val="List Bullet Char"/>
    <w:basedOn w:val="DefaultParagraphFont"/>
    <w:link w:val="ListBullet"/>
    <w:uiPriority w:val="99"/>
    <w:rsid w:val="00130FC0"/>
    <w:rPr>
      <w:sz w:val="26"/>
    </w:rPr>
  </w:style>
  <w:style w:type="paragraph" w:customStyle="1" w:styleId="SubBody">
    <w:name w:val="SubBody"/>
    <w:basedOn w:val="BodyText"/>
    <w:link w:val="SubBodyChar"/>
    <w:uiPriority w:val="99"/>
    <w:rsid w:val="00130FC0"/>
    <w:rPr>
      <w:szCs w:val="24"/>
    </w:rPr>
  </w:style>
  <w:style w:type="character" w:customStyle="1" w:styleId="SubBodyChar">
    <w:name w:val="SubBody Char"/>
    <w:basedOn w:val="DefaultParagraphFont"/>
    <w:link w:val="SubBody"/>
    <w:uiPriority w:val="99"/>
    <w:rsid w:val="00130FC0"/>
    <w:rPr>
      <w:sz w:val="26"/>
    </w:rPr>
  </w:style>
  <w:style w:type="paragraph" w:customStyle="1" w:styleId="SubBodyIndent">
    <w:name w:val="SubBodyIndent"/>
    <w:basedOn w:val="Normal"/>
    <w:link w:val="SubBodyIndentChar"/>
    <w:uiPriority w:val="99"/>
    <w:rsid w:val="00130FC0"/>
    <w:pPr>
      <w:widowControl w:val="0"/>
      <w:spacing w:after="240"/>
      <w:ind w:left="720"/>
      <w:jc w:val="both"/>
    </w:pPr>
  </w:style>
  <w:style w:type="character" w:customStyle="1" w:styleId="SubBodyIndentChar">
    <w:name w:val="SubBodyIndent Char"/>
    <w:basedOn w:val="DefaultParagraphFont"/>
    <w:link w:val="SubBodyIndent"/>
    <w:uiPriority w:val="99"/>
    <w:rsid w:val="00130FC0"/>
    <w:rPr>
      <w:sz w:val="26"/>
      <w:szCs w:val="20"/>
    </w:rPr>
  </w:style>
  <w:style w:type="paragraph" w:styleId="TableofAuthorities">
    <w:name w:val="table of authorities"/>
    <w:basedOn w:val="Normal"/>
    <w:next w:val="Normal"/>
    <w:link w:val="TableofAuthoritiesChar"/>
    <w:uiPriority w:val="99"/>
    <w:rsid w:val="00130FC0"/>
    <w:pPr>
      <w:spacing w:line="240" w:lineRule="auto"/>
      <w:ind w:left="260" w:hanging="260"/>
    </w:pPr>
  </w:style>
  <w:style w:type="character" w:customStyle="1" w:styleId="TableofAuthoritiesChar">
    <w:name w:val="Table of Authorities Char"/>
    <w:basedOn w:val="DefaultParagraphFont"/>
    <w:link w:val="TableofAuthorities"/>
    <w:uiPriority w:val="99"/>
    <w:rsid w:val="00130FC0"/>
    <w:rPr>
      <w:sz w:val="26"/>
      <w:szCs w:val="20"/>
    </w:rPr>
  </w:style>
  <w:style w:type="paragraph" w:customStyle="1" w:styleId="TableParagraph">
    <w:name w:val="Table Paragraph"/>
    <w:basedOn w:val="Normal"/>
    <w:link w:val="TableParagraphChar"/>
    <w:uiPriority w:val="99"/>
    <w:qFormat/>
    <w:rsid w:val="00130FC0"/>
    <w:pPr>
      <w:widowControl w:val="0"/>
      <w:spacing w:after="120" w:line="240" w:lineRule="auto"/>
    </w:pPr>
    <w:rPr>
      <w:szCs w:val="22"/>
    </w:rPr>
  </w:style>
  <w:style w:type="character" w:customStyle="1" w:styleId="TableParagraphChar">
    <w:name w:val="Table Paragraph Char"/>
    <w:basedOn w:val="DefaultParagraphFont"/>
    <w:link w:val="TableParagraph"/>
    <w:uiPriority w:val="99"/>
    <w:rsid w:val="00130FC0"/>
    <w:rPr>
      <w:sz w:val="26"/>
      <w:szCs w:val="22"/>
    </w:rPr>
  </w:style>
  <w:style w:type="paragraph" w:customStyle="1" w:styleId="TableLabel">
    <w:name w:val="TableLabel"/>
    <w:basedOn w:val="Normal"/>
    <w:link w:val="TableLabelChar"/>
    <w:uiPriority w:val="99"/>
    <w:rsid w:val="00130FC0"/>
    <w:pPr>
      <w:spacing w:line="240" w:lineRule="auto"/>
      <w:jc w:val="both"/>
    </w:pPr>
    <w:rPr>
      <w:szCs w:val="24"/>
    </w:rPr>
  </w:style>
  <w:style w:type="character" w:customStyle="1" w:styleId="TableLabelChar">
    <w:name w:val="TableLabel Char"/>
    <w:basedOn w:val="DefaultParagraphFont"/>
    <w:link w:val="TableLabel"/>
    <w:uiPriority w:val="99"/>
    <w:rsid w:val="00130FC0"/>
    <w:rPr>
      <w:sz w:val="26"/>
    </w:rPr>
  </w:style>
  <w:style w:type="paragraph" w:customStyle="1" w:styleId="TableText">
    <w:name w:val="TableText"/>
    <w:basedOn w:val="Normal"/>
    <w:link w:val="TableTextChar"/>
    <w:uiPriority w:val="99"/>
    <w:rsid w:val="00130FC0"/>
    <w:rPr>
      <w:szCs w:val="24"/>
    </w:rPr>
  </w:style>
  <w:style w:type="character" w:customStyle="1" w:styleId="TableTextChar">
    <w:name w:val="TableText Char"/>
    <w:basedOn w:val="DefaultParagraphFont"/>
    <w:link w:val="TableText"/>
    <w:uiPriority w:val="99"/>
    <w:rsid w:val="00130FC0"/>
    <w:rPr>
      <w:sz w:val="26"/>
    </w:rPr>
  </w:style>
  <w:style w:type="paragraph" w:styleId="TOAHeading">
    <w:name w:val="toa heading"/>
    <w:basedOn w:val="Normal"/>
    <w:next w:val="Normal"/>
    <w:link w:val="TOAHeadingChar"/>
    <w:semiHidden/>
    <w:unhideWhenUsed/>
    <w:rsid w:val="00130FC0"/>
    <w:pPr>
      <w:spacing w:before="120"/>
    </w:pPr>
    <w:rPr>
      <w:b/>
      <w:bCs/>
      <w:szCs w:val="24"/>
    </w:rPr>
  </w:style>
  <w:style w:type="character" w:customStyle="1" w:styleId="TOAHeadingChar">
    <w:name w:val="TOA Heading Char"/>
    <w:basedOn w:val="DefaultParagraphFont"/>
    <w:link w:val="TOAHeading"/>
    <w:semiHidden/>
    <w:rsid w:val="00130FC0"/>
    <w:rPr>
      <w:b/>
      <w:bCs/>
      <w:sz w:val="26"/>
    </w:rPr>
  </w:style>
  <w:style w:type="paragraph" w:styleId="TOC1">
    <w:name w:val="toc 1"/>
    <w:basedOn w:val="Normal"/>
    <w:next w:val="Normal"/>
    <w:link w:val="TOC1Char"/>
    <w:autoRedefine/>
    <w:semiHidden/>
    <w:unhideWhenUsed/>
    <w:rsid w:val="00130FC0"/>
    <w:pPr>
      <w:spacing w:after="100"/>
    </w:pPr>
  </w:style>
  <w:style w:type="character" w:customStyle="1" w:styleId="TOC1Char">
    <w:name w:val="TOC 1 Char"/>
    <w:basedOn w:val="DefaultParagraphFont"/>
    <w:link w:val="TOC1"/>
    <w:semiHidden/>
    <w:rsid w:val="00130FC0"/>
    <w:rPr>
      <w:sz w:val="26"/>
      <w:szCs w:val="20"/>
    </w:rPr>
  </w:style>
  <w:style w:type="paragraph" w:styleId="TOC2">
    <w:name w:val="toc 2"/>
    <w:basedOn w:val="Normal"/>
    <w:next w:val="Normal"/>
    <w:link w:val="TOC2Char"/>
    <w:autoRedefine/>
    <w:semiHidden/>
    <w:unhideWhenUsed/>
    <w:rsid w:val="00130FC0"/>
    <w:pPr>
      <w:spacing w:after="100"/>
      <w:ind w:left="260"/>
    </w:pPr>
  </w:style>
  <w:style w:type="character" w:customStyle="1" w:styleId="TOC2Char">
    <w:name w:val="TOC 2 Char"/>
    <w:basedOn w:val="DefaultParagraphFont"/>
    <w:link w:val="TOC2"/>
    <w:semiHidden/>
    <w:rsid w:val="00130FC0"/>
    <w:rPr>
      <w:sz w:val="26"/>
      <w:szCs w:val="20"/>
    </w:rPr>
  </w:style>
  <w:style w:type="paragraph" w:styleId="TOC3">
    <w:name w:val="toc 3"/>
    <w:basedOn w:val="Normal"/>
    <w:next w:val="Normal"/>
    <w:link w:val="TOC3Char"/>
    <w:autoRedefine/>
    <w:semiHidden/>
    <w:unhideWhenUsed/>
    <w:rsid w:val="00130FC0"/>
    <w:pPr>
      <w:spacing w:after="100"/>
      <w:ind w:left="520"/>
    </w:pPr>
  </w:style>
  <w:style w:type="character" w:customStyle="1" w:styleId="TOC3Char">
    <w:name w:val="TOC 3 Char"/>
    <w:basedOn w:val="DefaultParagraphFont"/>
    <w:link w:val="TOC3"/>
    <w:semiHidden/>
    <w:rsid w:val="00130FC0"/>
    <w:rPr>
      <w:sz w:val="26"/>
      <w:szCs w:val="20"/>
    </w:rPr>
  </w:style>
  <w:style w:type="paragraph" w:styleId="TOC4">
    <w:name w:val="toc 4"/>
    <w:basedOn w:val="Normal"/>
    <w:next w:val="Normal"/>
    <w:link w:val="TOC4Char"/>
    <w:autoRedefine/>
    <w:semiHidden/>
    <w:unhideWhenUsed/>
    <w:rsid w:val="00130FC0"/>
    <w:pPr>
      <w:spacing w:after="100"/>
      <w:ind w:left="780"/>
    </w:pPr>
  </w:style>
  <w:style w:type="character" w:customStyle="1" w:styleId="TOC4Char">
    <w:name w:val="TOC 4 Char"/>
    <w:basedOn w:val="DefaultParagraphFont"/>
    <w:link w:val="TOC4"/>
    <w:semiHidden/>
    <w:rsid w:val="00130FC0"/>
    <w:rPr>
      <w:sz w:val="26"/>
      <w:szCs w:val="20"/>
    </w:rPr>
  </w:style>
  <w:style w:type="paragraph" w:styleId="TOC5">
    <w:name w:val="toc 5"/>
    <w:basedOn w:val="Normal"/>
    <w:next w:val="Normal"/>
    <w:link w:val="TOC5Char"/>
    <w:autoRedefine/>
    <w:semiHidden/>
    <w:unhideWhenUsed/>
    <w:rsid w:val="00130FC0"/>
    <w:pPr>
      <w:spacing w:after="100"/>
      <w:ind w:left="1040"/>
    </w:pPr>
  </w:style>
  <w:style w:type="character" w:customStyle="1" w:styleId="TOC5Char">
    <w:name w:val="TOC 5 Char"/>
    <w:basedOn w:val="DefaultParagraphFont"/>
    <w:link w:val="TOC5"/>
    <w:semiHidden/>
    <w:rsid w:val="00130FC0"/>
    <w:rPr>
      <w:sz w:val="26"/>
      <w:szCs w:val="20"/>
    </w:rPr>
  </w:style>
  <w:style w:type="paragraph" w:styleId="TOC6">
    <w:name w:val="toc 6"/>
    <w:basedOn w:val="Normal"/>
    <w:next w:val="Normal"/>
    <w:link w:val="TOC6Char"/>
    <w:autoRedefine/>
    <w:semiHidden/>
    <w:unhideWhenUsed/>
    <w:rsid w:val="00130FC0"/>
    <w:pPr>
      <w:spacing w:after="100"/>
      <w:ind w:left="1300"/>
    </w:pPr>
  </w:style>
  <w:style w:type="character" w:customStyle="1" w:styleId="TOC6Char">
    <w:name w:val="TOC 6 Char"/>
    <w:basedOn w:val="DefaultParagraphFont"/>
    <w:link w:val="TOC6"/>
    <w:semiHidden/>
    <w:rsid w:val="00130FC0"/>
    <w:rPr>
      <w:sz w:val="26"/>
      <w:szCs w:val="20"/>
    </w:rPr>
  </w:style>
  <w:style w:type="paragraph" w:styleId="TOC7">
    <w:name w:val="toc 7"/>
    <w:basedOn w:val="Normal"/>
    <w:next w:val="Normal"/>
    <w:link w:val="TOC7Char"/>
    <w:autoRedefine/>
    <w:semiHidden/>
    <w:unhideWhenUsed/>
    <w:rsid w:val="00130FC0"/>
    <w:pPr>
      <w:spacing w:after="100"/>
      <w:ind w:left="1560"/>
    </w:pPr>
  </w:style>
  <w:style w:type="character" w:customStyle="1" w:styleId="TOC7Char">
    <w:name w:val="TOC 7 Char"/>
    <w:basedOn w:val="DefaultParagraphFont"/>
    <w:link w:val="TOC7"/>
    <w:semiHidden/>
    <w:rsid w:val="00130FC0"/>
    <w:rPr>
      <w:sz w:val="26"/>
      <w:szCs w:val="20"/>
    </w:rPr>
  </w:style>
  <w:style w:type="paragraph" w:styleId="TOC8">
    <w:name w:val="toc 8"/>
    <w:basedOn w:val="Normal"/>
    <w:next w:val="Normal"/>
    <w:link w:val="TOC8Char"/>
    <w:autoRedefine/>
    <w:semiHidden/>
    <w:unhideWhenUsed/>
    <w:rsid w:val="00130FC0"/>
    <w:pPr>
      <w:spacing w:after="100"/>
      <w:ind w:left="1820"/>
    </w:pPr>
  </w:style>
  <w:style w:type="character" w:customStyle="1" w:styleId="TOC8Char">
    <w:name w:val="TOC 8 Char"/>
    <w:basedOn w:val="DefaultParagraphFont"/>
    <w:link w:val="TOC8"/>
    <w:semiHidden/>
    <w:rsid w:val="00130FC0"/>
    <w:rPr>
      <w:sz w:val="26"/>
      <w:szCs w:val="20"/>
    </w:rPr>
  </w:style>
  <w:style w:type="paragraph" w:styleId="TOC9">
    <w:name w:val="toc 9"/>
    <w:basedOn w:val="Normal"/>
    <w:next w:val="Normal"/>
    <w:link w:val="TOC9Char"/>
    <w:autoRedefine/>
    <w:semiHidden/>
    <w:unhideWhenUsed/>
    <w:rsid w:val="00130FC0"/>
    <w:pPr>
      <w:spacing w:after="100"/>
      <w:ind w:left="2080"/>
    </w:pPr>
  </w:style>
  <w:style w:type="character" w:customStyle="1" w:styleId="TOC9Char">
    <w:name w:val="TOC 9 Char"/>
    <w:basedOn w:val="DefaultParagraphFont"/>
    <w:link w:val="TOC9"/>
    <w:semiHidden/>
    <w:rsid w:val="00130FC0"/>
    <w:rPr>
      <w:sz w:val="26"/>
      <w:szCs w:val="20"/>
    </w:rPr>
  </w:style>
  <w:style w:type="paragraph" w:styleId="TOCHeading">
    <w:name w:val="TOC Heading"/>
    <w:basedOn w:val="Heading1"/>
    <w:next w:val="Normal"/>
    <w:link w:val="TOCHeadingChar"/>
    <w:uiPriority w:val="39"/>
    <w:semiHidden/>
    <w:unhideWhenUsed/>
    <w:qFormat/>
    <w:rsid w:val="00130FC0"/>
    <w:pPr>
      <w:spacing w:line="480" w:lineRule="exact"/>
      <w:outlineLvl w:val="9"/>
    </w:pPr>
  </w:style>
  <w:style w:type="character" w:customStyle="1" w:styleId="TOCHeadingChar">
    <w:name w:val="TOC Heading Char"/>
    <w:basedOn w:val="Heading1Char"/>
    <w:link w:val="TOCHeading"/>
    <w:uiPriority w:val="39"/>
    <w:semiHidden/>
    <w:rsid w:val="00130FC0"/>
    <w:rPr>
      <w:b/>
      <w:caps/>
      <w:sz w:val="26"/>
      <w:u w:val="single"/>
    </w:rPr>
  </w:style>
  <w:style w:type="paragraph" w:styleId="ListContinue3">
    <w:name w:val="List Continue 3"/>
    <w:basedOn w:val="Normal"/>
    <w:uiPriority w:val="99"/>
    <w:rsid w:val="00130FC0"/>
    <w:pPr>
      <w:spacing w:before="240"/>
      <w:ind w:left="1080"/>
      <w:contextualSpacing/>
    </w:pPr>
  </w:style>
  <w:style w:type="paragraph" w:customStyle="1" w:styleId="Num1">
    <w:name w:val="Num_1"/>
    <w:basedOn w:val="BodyTextContinued"/>
    <w:uiPriority w:val="12"/>
    <w:qFormat/>
    <w:rsid w:val="00130FC0"/>
    <w:pPr>
      <w:numPr>
        <w:numId w:val="21"/>
      </w:numPr>
      <w:outlineLvl w:val="0"/>
    </w:pPr>
  </w:style>
  <w:style w:type="paragraph" w:customStyle="1" w:styleId="Num2">
    <w:name w:val="Num_2"/>
    <w:basedOn w:val="BodyTextContinued"/>
    <w:uiPriority w:val="12"/>
    <w:unhideWhenUsed/>
    <w:qFormat/>
    <w:rsid w:val="00130FC0"/>
    <w:pPr>
      <w:numPr>
        <w:ilvl w:val="1"/>
        <w:numId w:val="21"/>
      </w:numPr>
      <w:outlineLvl w:val="1"/>
    </w:pPr>
  </w:style>
  <w:style w:type="paragraph" w:customStyle="1" w:styleId="Num3">
    <w:name w:val="Num_3"/>
    <w:basedOn w:val="BodyTextContinued"/>
    <w:uiPriority w:val="12"/>
    <w:unhideWhenUsed/>
    <w:qFormat/>
    <w:rsid w:val="00130FC0"/>
    <w:pPr>
      <w:numPr>
        <w:ilvl w:val="2"/>
        <w:numId w:val="21"/>
      </w:numPr>
      <w:outlineLvl w:val="2"/>
    </w:pPr>
  </w:style>
  <w:style w:type="paragraph" w:customStyle="1" w:styleId="Num4">
    <w:name w:val="Num_4"/>
    <w:basedOn w:val="BodyTextContinued"/>
    <w:uiPriority w:val="12"/>
    <w:unhideWhenUsed/>
    <w:qFormat/>
    <w:rsid w:val="00130FC0"/>
    <w:pPr>
      <w:numPr>
        <w:ilvl w:val="3"/>
        <w:numId w:val="21"/>
      </w:numPr>
      <w:outlineLvl w:val="3"/>
    </w:pPr>
  </w:style>
  <w:style w:type="paragraph" w:customStyle="1" w:styleId="Num5">
    <w:name w:val="Num_5"/>
    <w:basedOn w:val="BodyTextContinued"/>
    <w:uiPriority w:val="12"/>
    <w:unhideWhenUsed/>
    <w:qFormat/>
    <w:rsid w:val="00130FC0"/>
    <w:pPr>
      <w:numPr>
        <w:ilvl w:val="4"/>
        <w:numId w:val="21"/>
      </w:numPr>
      <w:outlineLvl w:val="4"/>
    </w:pPr>
  </w:style>
  <w:style w:type="paragraph" w:customStyle="1" w:styleId="Num6">
    <w:name w:val="Num_6"/>
    <w:basedOn w:val="BodyTextContinued"/>
    <w:uiPriority w:val="12"/>
    <w:unhideWhenUsed/>
    <w:qFormat/>
    <w:rsid w:val="00130FC0"/>
    <w:pPr>
      <w:numPr>
        <w:ilvl w:val="5"/>
        <w:numId w:val="21"/>
      </w:numPr>
      <w:outlineLvl w:val="5"/>
    </w:pPr>
  </w:style>
  <w:style w:type="paragraph" w:customStyle="1" w:styleId="Num7">
    <w:name w:val="Num_7"/>
    <w:basedOn w:val="BodyTextContinued"/>
    <w:uiPriority w:val="12"/>
    <w:unhideWhenUsed/>
    <w:qFormat/>
    <w:rsid w:val="00130FC0"/>
    <w:pPr>
      <w:numPr>
        <w:ilvl w:val="6"/>
        <w:numId w:val="21"/>
      </w:numPr>
      <w:outlineLvl w:val="6"/>
    </w:pPr>
  </w:style>
  <w:style w:type="paragraph" w:customStyle="1" w:styleId="Num8">
    <w:name w:val="Num_8"/>
    <w:basedOn w:val="BodyTextContinued"/>
    <w:uiPriority w:val="12"/>
    <w:unhideWhenUsed/>
    <w:qFormat/>
    <w:rsid w:val="00130FC0"/>
    <w:pPr>
      <w:numPr>
        <w:ilvl w:val="7"/>
        <w:numId w:val="21"/>
      </w:numPr>
      <w:outlineLvl w:val="7"/>
    </w:pPr>
  </w:style>
  <w:style w:type="paragraph" w:customStyle="1" w:styleId="Num9">
    <w:name w:val="Num_9"/>
    <w:basedOn w:val="BodyTextContinued"/>
    <w:uiPriority w:val="12"/>
    <w:unhideWhenUsed/>
    <w:qFormat/>
    <w:rsid w:val="00130FC0"/>
    <w:pPr>
      <w:numPr>
        <w:ilvl w:val="8"/>
        <w:numId w:val="21"/>
      </w:numPr>
      <w:outlineLvl w:val="8"/>
    </w:pPr>
  </w:style>
  <w:style w:type="paragraph" w:styleId="BalloonText">
    <w:name w:val="Balloon Text"/>
    <w:basedOn w:val="Normal"/>
    <w:link w:val="BalloonTextChar"/>
    <w:uiPriority w:val="47"/>
    <w:semiHidden/>
    <w:unhideWhenUsed/>
    <w:rsid w:val="003761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47"/>
    <w:semiHidden/>
    <w:rsid w:val="00376172"/>
    <w:rPr>
      <w:rFonts w:ascii="Segoe UI" w:hAnsi="Segoe UI" w:cs="Segoe UI"/>
      <w:sz w:val="18"/>
      <w:szCs w:val="18"/>
    </w:rPr>
  </w:style>
  <w:style w:type="paragraph" w:customStyle="1" w:styleId="DocID">
    <w:name w:val="DocID"/>
    <w:basedOn w:val="Footer"/>
    <w:next w:val="Footer"/>
    <w:link w:val="DocIDChar"/>
    <w:rsid w:val="00DE3D87"/>
    <w:pPr>
      <w:tabs>
        <w:tab w:val="clear" w:pos="4320"/>
        <w:tab w:val="clear" w:pos="9360"/>
      </w:tabs>
    </w:pPr>
    <w:rPr>
      <w:sz w:val="16"/>
    </w:rPr>
  </w:style>
  <w:style w:type="character" w:customStyle="1" w:styleId="DocIDChar">
    <w:name w:val="DocID Char"/>
    <w:basedOn w:val="BodyTextChar"/>
    <w:link w:val="DocID"/>
    <w:rsid w:val="00DE3D87"/>
    <w:rPr>
      <w:sz w:val="16"/>
      <w:szCs w:val="20"/>
      <w:lang w:val="en-US" w:eastAsia="en-US"/>
    </w:rPr>
  </w:style>
  <w:style w:type="character" w:styleId="UnresolvedMention">
    <w:name w:val="Unresolved Mention"/>
    <w:basedOn w:val="DefaultParagraphFont"/>
    <w:rsid w:val="00E42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kelton@jshfirm.com" TargetMode="External"/><Relationship Id="rId13" Type="http://schemas.openxmlformats.org/officeDocument/2006/relationships/image" Target="media/image4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ctyszka@jshfirm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37A9B-B9CB-4109-9E59-9AA23A310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2282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Jones, Skelton &amp; Hochuli, P.L.C.</Company>
  <LinksUpToDate>false</LinksUpToDate>
  <CharactersWithSpaces>14964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 Tyszka</dc:creator>
  <cp:keywords/>
  <cp:lastModifiedBy>Lisa Lungaretti</cp:lastModifiedBy>
  <cp:revision>3</cp:revision>
  <dcterms:created xsi:type="dcterms:W3CDTF">2021-05-03T16:21:00Z</dcterms:created>
  <dcterms:modified xsi:type="dcterms:W3CDTF">2021-05-03T20:13:00Z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ctiveBits">
    <vt:lpwstr>98304</vt:lpwstr>
  </property>
  <property fmtid="{D5CDD505-2E9C-101B-9397-08002B2CF9AE}" pid="3" name="CUS_DocIDChunk0">
    <vt:lpwstr>9348561.1</vt:lpwstr>
  </property>
  <property fmtid="{D5CDD505-2E9C-101B-9397-08002B2CF9AE}" pid="4" name="CUS_DocIDLocation">
    <vt:lpwstr>EVERY_PAGE</vt:lpwstr>
  </property>
  <property fmtid="{D5CDD505-2E9C-101B-9397-08002B2CF9AE}" pid="5" name="CUS_DocIDReference">
    <vt:lpwstr>everyPage</vt:lpwstr>
  </property>
  <property fmtid="{D5CDD505-2E9C-101B-9397-08002B2CF9AE}" pid="6" name="CUS_DocIDString">
    <vt:lpwstr>9348561.1</vt:lpwstr>
  </property>
  <property fmtid="{D5CDD505-2E9C-101B-9397-08002B2CF9AE}" pid="7" name="SelectedNumberingScheme">
    <vt:lpwstr>C:\ProgramData\Esquire Innovations\iCreate\iTemplates\SchemesGlobal\JSH Pleading 1.docx</vt:lpwstr>
  </property>
</Properties>
</file>