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59500" w14:textId="55CF6BFA" w:rsidR="00CA53DD" w:rsidRPr="004F64C1" w:rsidRDefault="00F14768" w:rsidP="00CA53DD">
      <w:pPr>
        <w:ind w:left="0" w:firstLine="0"/>
        <w:jc w:val="both"/>
        <w:rPr>
          <w:rFonts w:cs="Times New Roman"/>
          <w:sz w:val="26"/>
          <w:szCs w:val="26"/>
        </w:rPr>
      </w:pPr>
      <w:bookmarkStart w:id="0" w:name="_GoBack"/>
      <w:bookmarkEnd w:id="0"/>
      <w:r w:rsidRPr="004F64C1">
        <w:rPr>
          <w:rFonts w:cs="Times New Roman"/>
          <w:sz w:val="26"/>
          <w:szCs w:val="26"/>
        </w:rPr>
        <w:t>Family Court Improvement Committee</w:t>
      </w:r>
    </w:p>
    <w:p w14:paraId="38744C40" w14:textId="77777777" w:rsidR="00F14768" w:rsidRPr="004F64C1" w:rsidRDefault="00F14768" w:rsidP="00CA53DD">
      <w:pPr>
        <w:ind w:left="0" w:firstLine="0"/>
        <w:jc w:val="both"/>
        <w:rPr>
          <w:rFonts w:cs="Times New Roman"/>
          <w:sz w:val="26"/>
          <w:szCs w:val="26"/>
        </w:rPr>
      </w:pPr>
      <w:r w:rsidRPr="004F64C1">
        <w:rPr>
          <w:rFonts w:cs="Times New Roman"/>
          <w:sz w:val="26"/>
          <w:szCs w:val="26"/>
        </w:rPr>
        <w:t>Judge Paul McMurdie, Chair</w:t>
      </w:r>
    </w:p>
    <w:p w14:paraId="55ECA5AC" w14:textId="77777777" w:rsidR="00F14768" w:rsidRPr="004F64C1" w:rsidRDefault="00F14768" w:rsidP="00CA53DD">
      <w:pPr>
        <w:ind w:left="0" w:firstLine="0"/>
        <w:jc w:val="both"/>
        <w:rPr>
          <w:rFonts w:cs="Times New Roman"/>
          <w:sz w:val="26"/>
          <w:szCs w:val="26"/>
        </w:rPr>
      </w:pPr>
      <w:r w:rsidRPr="004F64C1">
        <w:rPr>
          <w:rFonts w:cs="Times New Roman"/>
          <w:sz w:val="26"/>
          <w:szCs w:val="26"/>
        </w:rPr>
        <w:t>c/o Susan Pickard, Staff</w:t>
      </w:r>
    </w:p>
    <w:p w14:paraId="569BD1EE" w14:textId="2129A6B1" w:rsidR="00F14768" w:rsidRPr="004F64C1" w:rsidRDefault="00F14768" w:rsidP="00CA53DD">
      <w:pPr>
        <w:ind w:left="0" w:firstLine="0"/>
        <w:jc w:val="both"/>
        <w:rPr>
          <w:rFonts w:cs="Times New Roman"/>
          <w:sz w:val="26"/>
          <w:szCs w:val="26"/>
        </w:rPr>
      </w:pPr>
      <w:r w:rsidRPr="004F64C1">
        <w:rPr>
          <w:rFonts w:cs="Times New Roman"/>
          <w:sz w:val="26"/>
          <w:szCs w:val="26"/>
        </w:rPr>
        <w:t>1501 W. Washington St., Ste. 410</w:t>
      </w:r>
    </w:p>
    <w:p w14:paraId="773FE34B" w14:textId="729C9B5C" w:rsidR="00F14768" w:rsidRPr="004F64C1" w:rsidRDefault="00F14768" w:rsidP="00CA53DD">
      <w:pPr>
        <w:ind w:left="0" w:firstLine="0"/>
        <w:jc w:val="both"/>
        <w:rPr>
          <w:rFonts w:cs="Times New Roman"/>
          <w:sz w:val="26"/>
          <w:szCs w:val="26"/>
        </w:rPr>
      </w:pPr>
      <w:r w:rsidRPr="004F64C1">
        <w:rPr>
          <w:rFonts w:cs="Times New Roman"/>
          <w:sz w:val="26"/>
          <w:szCs w:val="26"/>
        </w:rPr>
        <w:t>Phoenix, Arizona 85007</w:t>
      </w:r>
    </w:p>
    <w:p w14:paraId="7D011D7E" w14:textId="2ED55B64" w:rsidR="00F14768" w:rsidRPr="004F64C1" w:rsidRDefault="00F14768" w:rsidP="00E251A1">
      <w:pPr>
        <w:ind w:left="0" w:firstLine="0"/>
        <w:jc w:val="both"/>
        <w:rPr>
          <w:rFonts w:ascii="Book Antiqua" w:hAnsi="Book Antiqua" w:cs="Arial"/>
          <w:sz w:val="26"/>
          <w:szCs w:val="26"/>
        </w:rPr>
      </w:pPr>
    </w:p>
    <w:p w14:paraId="4A1FE577" w14:textId="44B2F3C7" w:rsidR="00F14768" w:rsidRPr="004F64C1" w:rsidRDefault="00F14768" w:rsidP="00E251A1">
      <w:pPr>
        <w:ind w:left="0" w:firstLine="0"/>
        <w:jc w:val="both"/>
        <w:rPr>
          <w:rFonts w:ascii="Book Antiqua" w:hAnsi="Book Antiqua" w:cs="Arial"/>
          <w:sz w:val="26"/>
          <w:szCs w:val="26"/>
        </w:rPr>
      </w:pPr>
    </w:p>
    <w:p w14:paraId="203EE233" w14:textId="27788E41" w:rsidR="00F14768" w:rsidRPr="004F64C1" w:rsidRDefault="00F14768" w:rsidP="00E251A1">
      <w:pPr>
        <w:ind w:left="0" w:firstLine="0"/>
        <w:jc w:val="both"/>
        <w:rPr>
          <w:rFonts w:ascii="Book Antiqua" w:hAnsi="Book Antiqua" w:cs="Arial"/>
          <w:sz w:val="26"/>
          <w:szCs w:val="26"/>
        </w:rPr>
      </w:pPr>
    </w:p>
    <w:p w14:paraId="56F61147" w14:textId="3F17A25D" w:rsidR="00F14768" w:rsidRPr="004F64C1" w:rsidRDefault="00F14768" w:rsidP="00E251A1">
      <w:pPr>
        <w:ind w:left="0" w:firstLine="0"/>
        <w:jc w:val="center"/>
        <w:rPr>
          <w:rFonts w:cs="Times New Roman"/>
          <w:b/>
          <w:bCs/>
          <w:sz w:val="26"/>
          <w:szCs w:val="26"/>
        </w:rPr>
      </w:pPr>
      <w:r w:rsidRPr="004F64C1">
        <w:rPr>
          <w:rFonts w:cs="Times New Roman"/>
          <w:b/>
          <w:bCs/>
          <w:sz w:val="26"/>
          <w:szCs w:val="26"/>
        </w:rPr>
        <w:t>IN THE SUPREME COURT OF THE STATE OF ARIZONA</w:t>
      </w:r>
    </w:p>
    <w:p w14:paraId="08BC9145" w14:textId="451DC27B" w:rsidR="00F14768" w:rsidRPr="004F64C1" w:rsidRDefault="00F14768" w:rsidP="00E251A1">
      <w:pPr>
        <w:ind w:left="0" w:firstLine="0"/>
        <w:jc w:val="both"/>
        <w:rPr>
          <w:rFonts w:cs="Times New Roman"/>
          <w:sz w:val="26"/>
          <w:szCs w:val="26"/>
        </w:rPr>
      </w:pPr>
    </w:p>
    <w:p w14:paraId="21BACE4A" w14:textId="02AF3849" w:rsidR="00F14768" w:rsidRPr="004F64C1" w:rsidRDefault="00F14768" w:rsidP="00E251A1">
      <w:pPr>
        <w:ind w:left="0" w:firstLine="0"/>
        <w:jc w:val="both"/>
        <w:rPr>
          <w:rFonts w:cs="Times New Roman"/>
          <w:sz w:val="26"/>
          <w:szCs w:val="26"/>
        </w:rPr>
      </w:pPr>
      <w:r w:rsidRPr="004F64C1">
        <w:rPr>
          <w:rFonts w:cs="Times New Roman"/>
          <w:sz w:val="26"/>
          <w:szCs w:val="26"/>
        </w:rPr>
        <w:t>In the Matter of:</w:t>
      </w:r>
      <w:r w:rsidRPr="004F64C1">
        <w:rPr>
          <w:rFonts w:cs="Times New Roman"/>
          <w:sz w:val="26"/>
          <w:szCs w:val="26"/>
        </w:rPr>
        <w:tab/>
      </w:r>
      <w:r w:rsidRPr="004F64C1">
        <w:rPr>
          <w:rFonts w:cs="Times New Roman"/>
          <w:sz w:val="26"/>
          <w:szCs w:val="26"/>
        </w:rPr>
        <w:tab/>
      </w:r>
      <w:r w:rsidRPr="004F64C1">
        <w:rPr>
          <w:rFonts w:cs="Times New Roman"/>
          <w:sz w:val="26"/>
          <w:szCs w:val="26"/>
        </w:rPr>
        <w:tab/>
      </w:r>
      <w:r w:rsidRPr="004F64C1">
        <w:rPr>
          <w:rFonts w:cs="Times New Roman"/>
          <w:sz w:val="26"/>
          <w:szCs w:val="26"/>
        </w:rPr>
        <w:tab/>
      </w:r>
      <w:r w:rsidRPr="004F64C1">
        <w:rPr>
          <w:rFonts w:cs="Times New Roman"/>
          <w:sz w:val="26"/>
          <w:szCs w:val="26"/>
        </w:rPr>
        <w:tab/>
        <w:t>)</w:t>
      </w:r>
      <w:r w:rsidRPr="004F64C1">
        <w:rPr>
          <w:rFonts w:cs="Times New Roman"/>
          <w:sz w:val="26"/>
          <w:szCs w:val="26"/>
        </w:rPr>
        <w:tab/>
        <w:t>Supreme Court</w:t>
      </w:r>
    </w:p>
    <w:p w14:paraId="10A0191C" w14:textId="74DF1B5E" w:rsidR="00F14768" w:rsidRPr="004F64C1" w:rsidRDefault="00F14768" w:rsidP="00E251A1">
      <w:pPr>
        <w:ind w:left="0" w:firstLine="0"/>
        <w:jc w:val="both"/>
        <w:rPr>
          <w:rFonts w:cs="Times New Roman"/>
          <w:sz w:val="26"/>
          <w:szCs w:val="26"/>
        </w:rPr>
      </w:pPr>
      <w:r w:rsidRPr="004F64C1">
        <w:rPr>
          <w:rFonts w:cs="Times New Roman"/>
          <w:sz w:val="26"/>
          <w:szCs w:val="26"/>
        </w:rPr>
        <w:tab/>
      </w:r>
      <w:r w:rsidRPr="004F64C1">
        <w:rPr>
          <w:rFonts w:cs="Times New Roman"/>
          <w:sz w:val="26"/>
          <w:szCs w:val="26"/>
        </w:rPr>
        <w:tab/>
      </w:r>
      <w:r w:rsidRPr="004F64C1">
        <w:rPr>
          <w:rFonts w:cs="Times New Roman"/>
          <w:sz w:val="26"/>
          <w:szCs w:val="26"/>
        </w:rPr>
        <w:tab/>
      </w:r>
      <w:r w:rsidRPr="004F64C1">
        <w:rPr>
          <w:rFonts w:cs="Times New Roman"/>
          <w:sz w:val="26"/>
          <w:szCs w:val="26"/>
        </w:rPr>
        <w:tab/>
      </w:r>
      <w:r w:rsidRPr="004F64C1">
        <w:rPr>
          <w:rFonts w:cs="Times New Roman"/>
          <w:sz w:val="26"/>
          <w:szCs w:val="26"/>
        </w:rPr>
        <w:tab/>
      </w:r>
      <w:r w:rsidRPr="004F64C1">
        <w:rPr>
          <w:rFonts w:cs="Times New Roman"/>
          <w:sz w:val="26"/>
          <w:szCs w:val="26"/>
        </w:rPr>
        <w:tab/>
      </w:r>
      <w:r w:rsidRPr="004F64C1">
        <w:rPr>
          <w:rFonts w:cs="Times New Roman"/>
          <w:sz w:val="26"/>
          <w:szCs w:val="26"/>
        </w:rPr>
        <w:tab/>
        <w:t>)</w:t>
      </w:r>
      <w:r w:rsidRPr="004F64C1">
        <w:rPr>
          <w:rFonts w:cs="Times New Roman"/>
          <w:sz w:val="26"/>
          <w:szCs w:val="26"/>
        </w:rPr>
        <w:tab/>
        <w:t>No.</w:t>
      </w:r>
      <w:r w:rsidR="004F64C1" w:rsidRPr="004F64C1">
        <w:rPr>
          <w:rFonts w:cs="Times New Roman"/>
          <w:sz w:val="26"/>
          <w:szCs w:val="26"/>
        </w:rPr>
        <w:t xml:space="preserve"> R-21-0019</w:t>
      </w:r>
    </w:p>
    <w:p w14:paraId="345AA9D0" w14:textId="5CE315D8" w:rsidR="004F64C1" w:rsidRPr="004F64C1" w:rsidRDefault="004F64C1" w:rsidP="00E251A1">
      <w:pPr>
        <w:ind w:left="0" w:firstLine="0"/>
        <w:jc w:val="both"/>
        <w:rPr>
          <w:bCs/>
          <w:sz w:val="26"/>
          <w:szCs w:val="26"/>
        </w:rPr>
      </w:pPr>
      <w:r w:rsidRPr="004F64C1">
        <w:rPr>
          <w:bCs/>
          <w:sz w:val="26"/>
          <w:szCs w:val="26"/>
        </w:rPr>
        <w:t xml:space="preserve">PETITION TO AMEND RULE </w:t>
      </w:r>
      <w:r w:rsidRPr="004F64C1">
        <w:rPr>
          <w:bCs/>
          <w:sz w:val="26"/>
          <w:szCs w:val="26"/>
        </w:rPr>
        <w:tab/>
      </w:r>
      <w:r w:rsidRPr="004F64C1">
        <w:rPr>
          <w:bCs/>
          <w:sz w:val="26"/>
          <w:szCs w:val="26"/>
        </w:rPr>
        <w:tab/>
      </w:r>
      <w:r>
        <w:rPr>
          <w:bCs/>
          <w:sz w:val="26"/>
          <w:szCs w:val="26"/>
        </w:rPr>
        <w:tab/>
      </w:r>
      <w:r w:rsidRPr="004F64C1">
        <w:rPr>
          <w:bCs/>
          <w:sz w:val="26"/>
          <w:szCs w:val="26"/>
        </w:rPr>
        <w:t>)</w:t>
      </w:r>
      <w:r w:rsidRPr="004F64C1">
        <w:rPr>
          <w:bCs/>
          <w:sz w:val="26"/>
          <w:szCs w:val="26"/>
        </w:rPr>
        <w:tab/>
      </w:r>
    </w:p>
    <w:p w14:paraId="1FD230E0" w14:textId="15D9B5D9" w:rsidR="004F64C1" w:rsidRPr="004F64C1" w:rsidRDefault="004F64C1" w:rsidP="00E251A1">
      <w:pPr>
        <w:ind w:left="0" w:firstLine="0"/>
        <w:jc w:val="both"/>
        <w:rPr>
          <w:bCs/>
          <w:sz w:val="26"/>
          <w:szCs w:val="26"/>
        </w:rPr>
      </w:pPr>
      <w:r w:rsidRPr="004F64C1">
        <w:rPr>
          <w:bCs/>
          <w:sz w:val="26"/>
          <w:szCs w:val="26"/>
        </w:rPr>
        <w:t xml:space="preserve">76.1(b)(2) and (c) OF THE </w:t>
      </w:r>
      <w:r w:rsidRPr="004F64C1">
        <w:rPr>
          <w:bCs/>
          <w:sz w:val="26"/>
          <w:szCs w:val="26"/>
        </w:rPr>
        <w:tab/>
      </w:r>
      <w:r w:rsidRPr="004F64C1">
        <w:rPr>
          <w:bCs/>
          <w:sz w:val="26"/>
          <w:szCs w:val="26"/>
        </w:rPr>
        <w:tab/>
      </w:r>
      <w:r w:rsidRPr="004F64C1">
        <w:rPr>
          <w:bCs/>
          <w:sz w:val="26"/>
          <w:szCs w:val="26"/>
        </w:rPr>
        <w:tab/>
        <w:t>)</w:t>
      </w:r>
      <w:r>
        <w:rPr>
          <w:bCs/>
          <w:sz w:val="26"/>
          <w:szCs w:val="26"/>
        </w:rPr>
        <w:tab/>
        <w:t>COMMENT OF THE FAMILY</w:t>
      </w:r>
      <w:r w:rsidRPr="004F64C1">
        <w:rPr>
          <w:bCs/>
          <w:sz w:val="26"/>
          <w:szCs w:val="26"/>
        </w:rPr>
        <w:tab/>
      </w:r>
    </w:p>
    <w:p w14:paraId="52A2DFD5" w14:textId="44EC5E6F" w:rsidR="004F64C1" w:rsidRPr="004F64C1" w:rsidRDefault="004F64C1" w:rsidP="004F64C1">
      <w:pPr>
        <w:ind w:left="0" w:firstLine="0"/>
        <w:jc w:val="both"/>
        <w:rPr>
          <w:bCs/>
          <w:sz w:val="26"/>
          <w:szCs w:val="26"/>
        </w:rPr>
      </w:pPr>
      <w:r w:rsidRPr="004F64C1">
        <w:rPr>
          <w:bCs/>
          <w:sz w:val="26"/>
          <w:szCs w:val="26"/>
        </w:rPr>
        <w:t xml:space="preserve">ARIZONA RULES OF FAMILY </w:t>
      </w:r>
      <w:r w:rsidRPr="004F64C1">
        <w:rPr>
          <w:bCs/>
          <w:sz w:val="26"/>
          <w:szCs w:val="26"/>
        </w:rPr>
        <w:tab/>
      </w:r>
      <w:r w:rsidRPr="004F64C1">
        <w:rPr>
          <w:bCs/>
          <w:sz w:val="26"/>
          <w:szCs w:val="26"/>
        </w:rPr>
        <w:tab/>
      </w:r>
      <w:r>
        <w:rPr>
          <w:bCs/>
          <w:sz w:val="26"/>
          <w:szCs w:val="26"/>
        </w:rPr>
        <w:tab/>
      </w:r>
      <w:r w:rsidRPr="004F64C1">
        <w:rPr>
          <w:bCs/>
          <w:sz w:val="26"/>
          <w:szCs w:val="26"/>
        </w:rPr>
        <w:t>)</w:t>
      </w:r>
      <w:r>
        <w:rPr>
          <w:bCs/>
          <w:sz w:val="26"/>
          <w:szCs w:val="26"/>
        </w:rPr>
        <w:tab/>
        <w:t xml:space="preserve">COURT IMPROVEMENT </w:t>
      </w:r>
    </w:p>
    <w:p w14:paraId="316312FE" w14:textId="78D6B2A5" w:rsidR="00F14768" w:rsidRPr="004F64C1" w:rsidRDefault="004F64C1" w:rsidP="00E251A1">
      <w:pPr>
        <w:ind w:left="0" w:firstLine="0"/>
        <w:jc w:val="both"/>
        <w:rPr>
          <w:rFonts w:cs="Times New Roman"/>
          <w:bCs/>
          <w:sz w:val="26"/>
          <w:szCs w:val="26"/>
        </w:rPr>
      </w:pPr>
      <w:r w:rsidRPr="004F64C1">
        <w:rPr>
          <w:bCs/>
          <w:sz w:val="26"/>
          <w:szCs w:val="26"/>
        </w:rPr>
        <w:t>LAW PROCEDURE</w:t>
      </w:r>
      <w:r w:rsidR="00F14768" w:rsidRPr="004F64C1">
        <w:rPr>
          <w:rFonts w:cs="Times New Roman"/>
          <w:bCs/>
          <w:sz w:val="26"/>
          <w:szCs w:val="26"/>
        </w:rPr>
        <w:tab/>
      </w:r>
      <w:r w:rsidR="00F14768" w:rsidRPr="004F64C1">
        <w:rPr>
          <w:rFonts w:cs="Times New Roman"/>
          <w:bCs/>
          <w:sz w:val="26"/>
          <w:szCs w:val="26"/>
        </w:rPr>
        <w:tab/>
      </w:r>
      <w:r w:rsidRPr="004F64C1">
        <w:rPr>
          <w:rFonts w:cs="Times New Roman"/>
          <w:bCs/>
          <w:sz w:val="26"/>
          <w:szCs w:val="26"/>
        </w:rPr>
        <w:tab/>
      </w:r>
      <w:r w:rsidRPr="004F64C1">
        <w:rPr>
          <w:rFonts w:cs="Times New Roman"/>
          <w:bCs/>
          <w:sz w:val="26"/>
          <w:szCs w:val="26"/>
        </w:rPr>
        <w:tab/>
      </w:r>
      <w:r w:rsidR="00F14768" w:rsidRPr="004F64C1">
        <w:rPr>
          <w:rFonts w:cs="Times New Roman"/>
          <w:bCs/>
          <w:sz w:val="26"/>
          <w:szCs w:val="26"/>
        </w:rPr>
        <w:t>)</w:t>
      </w:r>
      <w:r>
        <w:rPr>
          <w:rFonts w:cs="Times New Roman"/>
          <w:bCs/>
          <w:sz w:val="26"/>
          <w:szCs w:val="26"/>
        </w:rPr>
        <w:tab/>
        <w:t>COMMITTEE</w:t>
      </w:r>
    </w:p>
    <w:p w14:paraId="0BB448A9" w14:textId="77777777" w:rsidR="00F14768" w:rsidRPr="00E251A1" w:rsidRDefault="00F14768" w:rsidP="00E251A1">
      <w:pPr>
        <w:spacing w:line="480" w:lineRule="auto"/>
        <w:ind w:left="0" w:firstLine="0"/>
        <w:jc w:val="both"/>
        <w:rPr>
          <w:rFonts w:cs="Times New Roman"/>
          <w:sz w:val="28"/>
          <w:szCs w:val="28"/>
        </w:rPr>
      </w:pPr>
    </w:p>
    <w:p w14:paraId="2C51C13F" w14:textId="5F17FFF4" w:rsidR="00E251A1" w:rsidRPr="0031062D" w:rsidRDefault="00E251A1" w:rsidP="00E251A1">
      <w:pPr>
        <w:spacing w:line="480" w:lineRule="auto"/>
        <w:ind w:left="0" w:firstLine="0"/>
        <w:jc w:val="center"/>
        <w:rPr>
          <w:rFonts w:cs="Times New Roman"/>
          <w:b/>
          <w:bCs/>
          <w:sz w:val="26"/>
          <w:szCs w:val="26"/>
        </w:rPr>
      </w:pPr>
      <w:r w:rsidRPr="0031062D">
        <w:rPr>
          <w:rFonts w:cs="Times New Roman"/>
          <w:b/>
          <w:bCs/>
          <w:sz w:val="26"/>
          <w:szCs w:val="26"/>
          <w:u w:val="single"/>
        </w:rPr>
        <w:t>BACKGROUND</w:t>
      </w:r>
    </w:p>
    <w:p w14:paraId="26E2CF26" w14:textId="0CF9CFEE" w:rsidR="0031062D" w:rsidRPr="00E72673" w:rsidRDefault="0031062D" w:rsidP="00DC6ECF">
      <w:pPr>
        <w:spacing w:line="480" w:lineRule="auto"/>
        <w:ind w:left="0" w:firstLine="720"/>
        <w:jc w:val="both"/>
        <w:rPr>
          <w:rFonts w:cs="Times New Roman"/>
          <w:sz w:val="26"/>
          <w:szCs w:val="26"/>
        </w:rPr>
      </w:pPr>
      <w:r w:rsidRPr="00E72673">
        <w:rPr>
          <w:rFonts w:cs="Times New Roman"/>
          <w:sz w:val="26"/>
          <w:szCs w:val="26"/>
        </w:rPr>
        <w:t>T</w:t>
      </w:r>
      <w:r w:rsidR="00FE0EEA" w:rsidRPr="00E72673">
        <w:rPr>
          <w:rFonts w:cs="Times New Roman"/>
          <w:sz w:val="26"/>
          <w:szCs w:val="26"/>
        </w:rPr>
        <w:t xml:space="preserve">he </w:t>
      </w:r>
      <w:r w:rsidR="00E251A1" w:rsidRPr="00E72673">
        <w:rPr>
          <w:rFonts w:cs="Times New Roman"/>
          <w:sz w:val="26"/>
          <w:szCs w:val="26"/>
        </w:rPr>
        <w:t>Family Court Improvement Committee (</w:t>
      </w:r>
      <w:r w:rsidR="00FE0EEA" w:rsidRPr="00E72673">
        <w:rPr>
          <w:rFonts w:cs="Times New Roman"/>
          <w:sz w:val="26"/>
          <w:szCs w:val="26"/>
        </w:rPr>
        <w:t>FCIC</w:t>
      </w:r>
      <w:r w:rsidR="00E251A1" w:rsidRPr="00E72673">
        <w:rPr>
          <w:rFonts w:cs="Times New Roman"/>
          <w:sz w:val="26"/>
          <w:szCs w:val="26"/>
        </w:rPr>
        <w:t>)</w:t>
      </w:r>
      <w:r w:rsidR="00FE0EEA" w:rsidRPr="00E72673">
        <w:rPr>
          <w:rFonts w:cs="Times New Roman"/>
          <w:sz w:val="26"/>
          <w:szCs w:val="26"/>
        </w:rPr>
        <w:t xml:space="preserve"> </w:t>
      </w:r>
      <w:r w:rsidRPr="00E72673">
        <w:rPr>
          <w:rFonts w:cs="Times New Roman"/>
          <w:sz w:val="26"/>
          <w:szCs w:val="26"/>
        </w:rPr>
        <w:t>respectfully submits this Comment in opposition to Petition R-21-0019 filed by the State Bar.</w:t>
      </w:r>
    </w:p>
    <w:p w14:paraId="2A4B3C78" w14:textId="3F466E17" w:rsidR="00E72673" w:rsidRPr="00E72673" w:rsidRDefault="0031062D" w:rsidP="00DC6ECF">
      <w:pPr>
        <w:spacing w:line="480" w:lineRule="auto"/>
        <w:ind w:left="0" w:firstLine="720"/>
        <w:jc w:val="both"/>
        <w:rPr>
          <w:rFonts w:cs="Times New Roman"/>
          <w:sz w:val="26"/>
          <w:szCs w:val="26"/>
        </w:rPr>
      </w:pPr>
      <w:r w:rsidRPr="00E72673">
        <w:rPr>
          <w:rFonts w:cs="Times New Roman"/>
          <w:sz w:val="26"/>
          <w:szCs w:val="26"/>
        </w:rPr>
        <w:t xml:space="preserve">In its Petition, the State Bar identifies a perceived problem that Family Rule 76.1(b) does not set forth the process that parties and counsel must take in preparing a joint pretrial statement.  </w:t>
      </w:r>
      <w:r w:rsidR="00E72673" w:rsidRPr="00E72673">
        <w:rPr>
          <w:rFonts w:cs="Times New Roman"/>
          <w:sz w:val="26"/>
          <w:szCs w:val="26"/>
        </w:rPr>
        <w:t>Rule 76.1(b)(2) and (c) provides as follows:</w:t>
      </w:r>
    </w:p>
    <w:p w14:paraId="199F8218" w14:textId="3009B9AE" w:rsidR="00E72673" w:rsidRDefault="00E72673" w:rsidP="00F67F80">
      <w:pPr>
        <w:shd w:val="clear" w:color="auto" w:fill="FFFFFF"/>
        <w:ind w:left="0" w:right="720" w:firstLine="720"/>
        <w:jc w:val="both"/>
        <w:rPr>
          <w:rFonts w:eastAsia="Times New Roman" w:cs="Times New Roman"/>
          <w:sz w:val="26"/>
          <w:szCs w:val="26"/>
        </w:rPr>
      </w:pPr>
      <w:r w:rsidRPr="00E72673">
        <w:rPr>
          <w:rFonts w:eastAsia="Times New Roman" w:cs="Times New Roman"/>
          <w:b/>
          <w:bCs/>
          <w:sz w:val="26"/>
          <w:szCs w:val="26"/>
        </w:rPr>
        <w:t>(b) Timing.</w:t>
      </w:r>
      <w:r w:rsidRPr="00E72673">
        <w:rPr>
          <w:rFonts w:eastAsia="Times New Roman" w:cs="Times New Roman"/>
          <w:sz w:val="26"/>
          <w:szCs w:val="26"/>
        </w:rPr>
        <w:t> Unless the court orders otherwise, the parties must file:</w:t>
      </w:r>
    </w:p>
    <w:p w14:paraId="00252461" w14:textId="77777777" w:rsidR="00E72673" w:rsidRPr="00E72673" w:rsidRDefault="00E72673" w:rsidP="00F67F80">
      <w:pPr>
        <w:shd w:val="clear" w:color="auto" w:fill="FFFFFF"/>
        <w:ind w:left="0" w:right="720" w:firstLine="720"/>
        <w:jc w:val="both"/>
        <w:rPr>
          <w:rFonts w:eastAsia="Times New Roman" w:cs="Times New Roman"/>
          <w:sz w:val="26"/>
          <w:szCs w:val="26"/>
        </w:rPr>
      </w:pPr>
    </w:p>
    <w:p w14:paraId="61446401" w14:textId="2D5AEA2F" w:rsidR="00E72673" w:rsidRPr="00E72673" w:rsidRDefault="00E72673" w:rsidP="00F67F80">
      <w:pPr>
        <w:shd w:val="clear" w:color="auto" w:fill="FFFFFF"/>
        <w:ind w:left="0" w:right="720" w:firstLine="720"/>
        <w:jc w:val="both"/>
        <w:rPr>
          <w:rFonts w:eastAsia="Times New Roman" w:cs="Times New Roman"/>
          <w:sz w:val="26"/>
          <w:szCs w:val="26"/>
        </w:rPr>
      </w:pPr>
      <w:r w:rsidRPr="00E72673">
        <w:rPr>
          <w:rFonts w:eastAsia="Times New Roman" w:cs="Times New Roman"/>
          <w:sz w:val="26"/>
          <w:szCs w:val="26"/>
        </w:rPr>
        <w:t>. . .</w:t>
      </w:r>
    </w:p>
    <w:p w14:paraId="3B3F952C" w14:textId="729BE245" w:rsidR="00E72673" w:rsidRPr="00E72673" w:rsidRDefault="00E72673" w:rsidP="00F67F80">
      <w:pPr>
        <w:shd w:val="clear" w:color="auto" w:fill="FFFFFF"/>
        <w:ind w:left="0" w:right="720" w:firstLine="720"/>
        <w:jc w:val="both"/>
        <w:rPr>
          <w:rFonts w:eastAsia="Times New Roman" w:cs="Times New Roman"/>
          <w:sz w:val="26"/>
          <w:szCs w:val="26"/>
        </w:rPr>
      </w:pPr>
      <w:r w:rsidRPr="00E72673">
        <w:rPr>
          <w:rFonts w:eastAsia="Times New Roman" w:cs="Times New Roman"/>
          <w:sz w:val="26"/>
          <w:szCs w:val="26"/>
        </w:rPr>
        <w:t>(2) a pretrial statement 20 days before a trial.</w:t>
      </w:r>
    </w:p>
    <w:p w14:paraId="015ADF8E" w14:textId="77777777" w:rsidR="00E72673" w:rsidRPr="00E72673" w:rsidRDefault="00E72673" w:rsidP="00F67F80">
      <w:pPr>
        <w:ind w:right="720" w:firstLine="0"/>
        <w:jc w:val="both"/>
        <w:rPr>
          <w:rStyle w:val="Strong"/>
          <w:rFonts w:cs="Times New Roman"/>
          <w:sz w:val="26"/>
          <w:szCs w:val="26"/>
          <w:shd w:val="clear" w:color="auto" w:fill="FFFFFF"/>
        </w:rPr>
      </w:pPr>
    </w:p>
    <w:p w14:paraId="1AEF06DD" w14:textId="1BD2CEF9" w:rsidR="00E72673" w:rsidRPr="00E72673" w:rsidRDefault="00E72673" w:rsidP="00F67F80">
      <w:pPr>
        <w:ind w:right="720" w:firstLine="0"/>
        <w:jc w:val="both"/>
        <w:rPr>
          <w:rFonts w:cs="Times New Roman"/>
          <w:sz w:val="26"/>
          <w:szCs w:val="26"/>
        </w:rPr>
      </w:pPr>
      <w:r w:rsidRPr="00E72673">
        <w:rPr>
          <w:rStyle w:val="Strong"/>
          <w:rFonts w:cs="Times New Roman"/>
          <w:sz w:val="26"/>
          <w:szCs w:val="26"/>
          <w:shd w:val="clear" w:color="auto" w:fill="FFFFFF"/>
        </w:rPr>
        <w:t>(c) Joint and Separate Statements.</w:t>
      </w:r>
      <w:r w:rsidRPr="00E72673">
        <w:rPr>
          <w:rFonts w:cs="Times New Roman"/>
          <w:sz w:val="26"/>
          <w:szCs w:val="26"/>
          <w:shd w:val="clear" w:color="auto" w:fill="FFFFFF"/>
        </w:rPr>
        <w:t> Unless the court orders otherwise, the parties may file joint or separate statements. The party who initiated the action set for hearing must take the lead to prepare a draft joint statement and must communicate with every other party concerning the statement. Every statement must be signed by each party or counsel. However, if the parties are self-represented and there is a history of domestic violence, the parties must file separate statements</w:t>
      </w:r>
    </w:p>
    <w:p w14:paraId="3502F092" w14:textId="258A25C2" w:rsidR="00F67F80" w:rsidRDefault="00E72673" w:rsidP="00E72673">
      <w:pPr>
        <w:spacing w:line="480" w:lineRule="auto"/>
        <w:ind w:left="0" w:firstLine="0"/>
        <w:jc w:val="both"/>
        <w:rPr>
          <w:rFonts w:cs="Times New Roman"/>
          <w:sz w:val="26"/>
          <w:szCs w:val="26"/>
        </w:rPr>
      </w:pPr>
      <w:r w:rsidRPr="00E72673">
        <w:rPr>
          <w:rFonts w:cs="Times New Roman"/>
          <w:sz w:val="26"/>
          <w:szCs w:val="26"/>
        </w:rPr>
        <w:lastRenderedPageBreak/>
        <w:t>Family Rule 76.1(b)</w:t>
      </w:r>
      <w:r w:rsidR="00F67F80">
        <w:rPr>
          <w:rFonts w:cs="Times New Roman"/>
          <w:sz w:val="26"/>
          <w:szCs w:val="26"/>
        </w:rPr>
        <w:t>(2)-(c)</w:t>
      </w:r>
      <w:r w:rsidRPr="00E72673">
        <w:rPr>
          <w:rFonts w:cs="Times New Roman"/>
          <w:sz w:val="26"/>
          <w:szCs w:val="26"/>
        </w:rPr>
        <w:t xml:space="preserve">.  </w:t>
      </w:r>
      <w:r w:rsidR="00F67F80">
        <w:rPr>
          <w:rFonts w:cs="Times New Roman"/>
          <w:sz w:val="26"/>
          <w:szCs w:val="26"/>
        </w:rPr>
        <w:t>Rule 76.1 was revised effective January 1, 2019, based upon the work of the Task Force on the Arizona Rules of Family Law Procedure.  R-17-0054.  That Task Force included a cross-section of current and former judicial officers with family law experience, attorneys, and a wide cross-section of related administrators and court staff.</w:t>
      </w:r>
    </w:p>
    <w:p w14:paraId="6BBC9ED0" w14:textId="039C52A0" w:rsidR="00A8242B" w:rsidRDefault="00E72673" w:rsidP="00F67F80">
      <w:pPr>
        <w:spacing w:line="480" w:lineRule="auto"/>
        <w:ind w:left="0" w:firstLine="720"/>
        <w:jc w:val="both"/>
        <w:rPr>
          <w:rFonts w:cs="Times New Roman"/>
          <w:sz w:val="26"/>
          <w:szCs w:val="26"/>
        </w:rPr>
      </w:pPr>
      <w:r>
        <w:rPr>
          <w:rFonts w:cs="Times New Roman"/>
          <w:sz w:val="26"/>
          <w:szCs w:val="26"/>
        </w:rPr>
        <w:t xml:space="preserve">The State Bar’s proposal would reduce the deadline for pretrial statements to 5 </w:t>
      </w:r>
      <w:r w:rsidR="00F41641">
        <w:rPr>
          <w:rFonts w:cs="Times New Roman"/>
          <w:sz w:val="26"/>
          <w:szCs w:val="26"/>
        </w:rPr>
        <w:t xml:space="preserve">business </w:t>
      </w:r>
      <w:r>
        <w:rPr>
          <w:rFonts w:cs="Times New Roman"/>
          <w:sz w:val="26"/>
          <w:szCs w:val="26"/>
        </w:rPr>
        <w:t xml:space="preserve">days before trial, require both parties to file a “Notice of Issues” at least 20 calendar days before trial, set a deadline of 15 </w:t>
      </w:r>
      <w:r w:rsidR="00A8242B">
        <w:rPr>
          <w:rFonts w:cs="Times New Roman"/>
          <w:sz w:val="26"/>
          <w:szCs w:val="26"/>
        </w:rPr>
        <w:t xml:space="preserve">calendar </w:t>
      </w:r>
      <w:r>
        <w:rPr>
          <w:rFonts w:cs="Times New Roman"/>
          <w:sz w:val="26"/>
          <w:szCs w:val="26"/>
        </w:rPr>
        <w:t xml:space="preserve">days before trial for the initiating party to provide an “outline for the pretrial statement” to the opposing party, and set a deadline of 8 </w:t>
      </w:r>
      <w:r w:rsidR="00A8242B">
        <w:rPr>
          <w:rFonts w:cs="Times New Roman"/>
          <w:sz w:val="26"/>
          <w:szCs w:val="26"/>
        </w:rPr>
        <w:t xml:space="preserve">business </w:t>
      </w:r>
      <w:r>
        <w:rPr>
          <w:rFonts w:cs="Times New Roman"/>
          <w:sz w:val="26"/>
          <w:szCs w:val="26"/>
        </w:rPr>
        <w:t xml:space="preserve">days </w:t>
      </w:r>
      <w:r w:rsidR="00A8242B">
        <w:rPr>
          <w:rFonts w:cs="Times New Roman"/>
          <w:sz w:val="26"/>
          <w:szCs w:val="26"/>
        </w:rPr>
        <w:t>before the hearing for the responding party to provide its “portion” to the initiating party.  T</w:t>
      </w:r>
      <w:r w:rsidR="0031062D" w:rsidRPr="00E72673">
        <w:rPr>
          <w:rFonts w:cs="Times New Roman"/>
          <w:sz w:val="26"/>
          <w:szCs w:val="26"/>
        </w:rPr>
        <w:t>he State Bar argues that its solution would provide more</w:t>
      </w:r>
      <w:r w:rsidRPr="00E72673">
        <w:rPr>
          <w:rFonts w:cs="Times New Roman"/>
          <w:sz w:val="26"/>
          <w:szCs w:val="26"/>
        </w:rPr>
        <w:t xml:space="preserve"> </w:t>
      </w:r>
      <w:r w:rsidR="0031062D" w:rsidRPr="00E72673">
        <w:rPr>
          <w:rFonts w:cs="Times New Roman"/>
          <w:sz w:val="26"/>
          <w:szCs w:val="26"/>
        </w:rPr>
        <w:t xml:space="preserve">time for settlement as well as additional direction to self-represented litigants </w:t>
      </w:r>
      <w:r w:rsidR="00A8242B">
        <w:rPr>
          <w:rFonts w:cs="Times New Roman"/>
          <w:sz w:val="26"/>
          <w:szCs w:val="26"/>
        </w:rPr>
        <w:t>in how to comply with Rule 76.1.</w:t>
      </w:r>
    </w:p>
    <w:p w14:paraId="42561593" w14:textId="28C8FDDD" w:rsidR="00F41641" w:rsidRDefault="00A8242B" w:rsidP="00E72673">
      <w:pPr>
        <w:spacing w:line="480" w:lineRule="auto"/>
        <w:ind w:left="0" w:firstLine="0"/>
        <w:jc w:val="both"/>
        <w:rPr>
          <w:rFonts w:cs="Times New Roman"/>
          <w:sz w:val="26"/>
          <w:szCs w:val="26"/>
        </w:rPr>
      </w:pPr>
      <w:r>
        <w:rPr>
          <w:rFonts w:cs="Times New Roman"/>
          <w:sz w:val="26"/>
          <w:szCs w:val="26"/>
        </w:rPr>
        <w:tab/>
      </w:r>
      <w:r w:rsidR="00AB3D44">
        <w:rPr>
          <w:rFonts w:cs="Times New Roman"/>
          <w:sz w:val="26"/>
          <w:szCs w:val="26"/>
        </w:rPr>
        <w:t xml:space="preserve">The </w:t>
      </w:r>
      <w:r>
        <w:rPr>
          <w:rFonts w:cs="Times New Roman"/>
          <w:sz w:val="26"/>
          <w:szCs w:val="26"/>
        </w:rPr>
        <w:t>FCIC</w:t>
      </w:r>
      <w:r w:rsidR="00F41641">
        <w:rPr>
          <w:rFonts w:cs="Times New Roman"/>
          <w:sz w:val="26"/>
          <w:szCs w:val="26"/>
        </w:rPr>
        <w:t xml:space="preserve"> opposes </w:t>
      </w:r>
      <w:r w:rsidR="00AB3D44">
        <w:rPr>
          <w:rFonts w:cs="Times New Roman"/>
          <w:sz w:val="26"/>
          <w:szCs w:val="26"/>
        </w:rPr>
        <w:t xml:space="preserve">this </w:t>
      </w:r>
      <w:r>
        <w:rPr>
          <w:rFonts w:cs="Times New Roman"/>
          <w:sz w:val="26"/>
          <w:szCs w:val="26"/>
        </w:rPr>
        <w:t xml:space="preserve">Petition based primarily upon historical issues with joint pretrial statements.  The 2019 revisions to the Family Rules specifically allowed for joint </w:t>
      </w:r>
      <w:r>
        <w:rPr>
          <w:rFonts w:cs="Times New Roman"/>
          <w:i/>
          <w:iCs/>
          <w:sz w:val="26"/>
          <w:szCs w:val="26"/>
        </w:rPr>
        <w:t>or</w:t>
      </w:r>
      <w:r>
        <w:rPr>
          <w:rFonts w:cs="Times New Roman"/>
          <w:sz w:val="26"/>
          <w:szCs w:val="26"/>
        </w:rPr>
        <w:t xml:space="preserve"> separate pretrial statements. A significant percentage of cases involve self-represented litigants for whom compliance with various rules is low and the ability </w:t>
      </w:r>
      <w:r w:rsidR="00F67F80">
        <w:rPr>
          <w:rFonts w:cs="Times New Roman"/>
          <w:sz w:val="26"/>
          <w:szCs w:val="26"/>
        </w:rPr>
        <w:t xml:space="preserve">to create </w:t>
      </w:r>
      <w:proofErr w:type="gramStart"/>
      <w:r w:rsidR="00F67F80">
        <w:rPr>
          <w:rFonts w:cs="Times New Roman"/>
          <w:sz w:val="26"/>
          <w:szCs w:val="26"/>
        </w:rPr>
        <w:t>jointly-created</w:t>
      </w:r>
      <w:proofErr w:type="gramEnd"/>
      <w:r w:rsidR="00F67F80">
        <w:rPr>
          <w:rFonts w:cs="Times New Roman"/>
          <w:sz w:val="26"/>
          <w:szCs w:val="26"/>
        </w:rPr>
        <w:t xml:space="preserve"> necessary pleadings is challenged.  In Pima and Maricopa counties, over 70% and up to approximately 80% of pre-decree cases involve at least one self-represented litigant.  </w:t>
      </w:r>
      <w:r>
        <w:rPr>
          <w:rFonts w:cs="Times New Roman"/>
          <w:sz w:val="26"/>
          <w:szCs w:val="26"/>
        </w:rPr>
        <w:t xml:space="preserve">The </w:t>
      </w:r>
      <w:r w:rsidR="00F67F80">
        <w:rPr>
          <w:rFonts w:cs="Times New Roman"/>
          <w:sz w:val="26"/>
          <w:szCs w:val="26"/>
        </w:rPr>
        <w:t xml:space="preserve">State Bar’s </w:t>
      </w:r>
      <w:r>
        <w:rPr>
          <w:rFonts w:cs="Times New Roman"/>
          <w:sz w:val="26"/>
          <w:szCs w:val="26"/>
        </w:rPr>
        <w:t>proposed rule deemphasizes the option to file separate pretrial statements.  Furthermore, it</w:t>
      </w:r>
      <w:r w:rsidR="00F67F80">
        <w:rPr>
          <w:rFonts w:cs="Times New Roman"/>
          <w:sz w:val="26"/>
          <w:szCs w:val="26"/>
        </w:rPr>
        <w:t xml:space="preserve"> would add layers of additional responsibilities to a process for which there is marginal compliance. </w:t>
      </w:r>
    </w:p>
    <w:p w14:paraId="6BDABFE4" w14:textId="666A752D" w:rsidR="00E71819" w:rsidRPr="00E71819" w:rsidRDefault="00E71819" w:rsidP="00E72673">
      <w:pPr>
        <w:spacing w:line="480" w:lineRule="auto"/>
        <w:ind w:left="0" w:firstLine="0"/>
        <w:jc w:val="both"/>
        <w:rPr>
          <w:rFonts w:cs="Times New Roman"/>
          <w:sz w:val="26"/>
          <w:szCs w:val="26"/>
        </w:rPr>
      </w:pPr>
      <w:r w:rsidRPr="00E71819">
        <w:rPr>
          <w:rFonts w:cs="Times New Roman"/>
          <w:sz w:val="26"/>
          <w:szCs w:val="26"/>
        </w:rPr>
        <w:lastRenderedPageBreak/>
        <w:tab/>
        <w:t>The State Bar asserts that “</w:t>
      </w:r>
      <w:r w:rsidRPr="00E71819">
        <w:rPr>
          <w:sz w:val="26"/>
          <w:szCs w:val="26"/>
        </w:rPr>
        <w:t xml:space="preserve">family law practitioners have reported that courts are typically ordering parties to submit these statements five (5) days before the trial date.”  Petition, p. 1.  </w:t>
      </w:r>
      <w:r>
        <w:rPr>
          <w:sz w:val="26"/>
          <w:szCs w:val="26"/>
        </w:rPr>
        <w:t xml:space="preserve">While that may be the case in some counties, in Pima County, the Family Court generally triggers pretrial statements to be filed before the mandatory domestic relations settlement conference, not the trial date. That settlement conference is often set well before the trial date.  </w:t>
      </w:r>
    </w:p>
    <w:p w14:paraId="20981E11" w14:textId="77777777" w:rsidR="0005176D" w:rsidRDefault="00F41641" w:rsidP="00E72673">
      <w:pPr>
        <w:spacing w:line="480" w:lineRule="auto"/>
        <w:ind w:left="0" w:firstLine="0"/>
        <w:jc w:val="both"/>
        <w:rPr>
          <w:rFonts w:cs="Times New Roman"/>
          <w:sz w:val="26"/>
          <w:szCs w:val="26"/>
        </w:rPr>
      </w:pPr>
      <w:r>
        <w:rPr>
          <w:rFonts w:cs="Times New Roman"/>
          <w:sz w:val="26"/>
          <w:szCs w:val="26"/>
        </w:rPr>
        <w:tab/>
        <w:t xml:space="preserve">As to the specifics of the proposed rule, </w:t>
      </w:r>
      <w:r w:rsidR="0005176D">
        <w:rPr>
          <w:rFonts w:cs="Times New Roman"/>
          <w:sz w:val="26"/>
          <w:szCs w:val="26"/>
        </w:rPr>
        <w:t>the FCIC has the following additional concerns:</w:t>
      </w:r>
    </w:p>
    <w:p w14:paraId="5A2E7CB1" w14:textId="1E8780DF" w:rsidR="0005176D" w:rsidRDefault="0005176D" w:rsidP="0005176D">
      <w:pPr>
        <w:pStyle w:val="ListParagraph"/>
        <w:numPr>
          <w:ilvl w:val="0"/>
          <w:numId w:val="2"/>
        </w:numPr>
        <w:spacing w:line="480" w:lineRule="auto"/>
        <w:jc w:val="both"/>
        <w:rPr>
          <w:rFonts w:cs="Times New Roman"/>
          <w:sz w:val="26"/>
          <w:szCs w:val="26"/>
        </w:rPr>
      </w:pPr>
      <w:r>
        <w:rPr>
          <w:rFonts w:cs="Times New Roman"/>
          <w:sz w:val="26"/>
          <w:szCs w:val="26"/>
        </w:rPr>
        <w:t>T</w:t>
      </w:r>
      <w:r w:rsidR="00F41641" w:rsidRPr="0005176D">
        <w:rPr>
          <w:rFonts w:cs="Times New Roman"/>
          <w:sz w:val="26"/>
          <w:szCs w:val="26"/>
        </w:rPr>
        <w:t xml:space="preserve">he </w:t>
      </w:r>
      <w:r w:rsidR="00E71819">
        <w:rPr>
          <w:rFonts w:cs="Times New Roman"/>
          <w:sz w:val="26"/>
          <w:szCs w:val="26"/>
        </w:rPr>
        <w:t xml:space="preserve">proposed </w:t>
      </w:r>
      <w:r w:rsidR="00F41641" w:rsidRPr="0005176D">
        <w:rPr>
          <w:rFonts w:cs="Times New Roman"/>
          <w:sz w:val="26"/>
          <w:szCs w:val="26"/>
        </w:rPr>
        <w:t xml:space="preserve">Notice of Issues appears to be a slimmed down version of a Resolution Statement (RS) required in all pre-decree cases.  </w:t>
      </w:r>
      <w:r w:rsidRPr="0005176D">
        <w:rPr>
          <w:rFonts w:cs="Times New Roman"/>
          <w:i/>
          <w:iCs/>
          <w:sz w:val="26"/>
          <w:szCs w:val="26"/>
        </w:rPr>
        <w:t xml:space="preserve">See </w:t>
      </w:r>
      <w:r w:rsidR="00F41641" w:rsidRPr="0005176D">
        <w:rPr>
          <w:rFonts w:cs="Times New Roman"/>
          <w:sz w:val="26"/>
          <w:szCs w:val="26"/>
        </w:rPr>
        <w:t>Family Rule 49(c). The proposed rule does not define what must be included in the Notice of Issues; whereas, Rules 49(c) and 76(b)(1)(B) requires parties to include specific and detailed positions on all disputed issues.  The lack of specificity</w:t>
      </w:r>
      <w:r w:rsidRPr="0005176D">
        <w:rPr>
          <w:rFonts w:cs="Times New Roman"/>
          <w:sz w:val="26"/>
          <w:szCs w:val="26"/>
        </w:rPr>
        <w:t xml:space="preserve"> regarding what should be included in the Notice of Issues</w:t>
      </w:r>
      <w:r w:rsidR="00F41641" w:rsidRPr="0005176D">
        <w:rPr>
          <w:rFonts w:cs="Times New Roman"/>
          <w:sz w:val="26"/>
          <w:szCs w:val="26"/>
        </w:rPr>
        <w:t xml:space="preserve">, absent the creation of </w:t>
      </w:r>
      <w:r w:rsidRPr="0005176D">
        <w:rPr>
          <w:rFonts w:cs="Times New Roman"/>
          <w:sz w:val="26"/>
          <w:szCs w:val="26"/>
        </w:rPr>
        <w:t xml:space="preserve">yet </w:t>
      </w:r>
      <w:r w:rsidR="00F41641" w:rsidRPr="0005176D">
        <w:rPr>
          <w:rFonts w:cs="Times New Roman"/>
          <w:sz w:val="26"/>
          <w:szCs w:val="26"/>
        </w:rPr>
        <w:t>another form, will create more confusion and litigation, rather than less.  If parties complied with</w:t>
      </w:r>
      <w:r w:rsidR="00E71819">
        <w:rPr>
          <w:rFonts w:cs="Times New Roman"/>
          <w:sz w:val="26"/>
          <w:szCs w:val="26"/>
        </w:rPr>
        <w:t xml:space="preserve"> current</w:t>
      </w:r>
      <w:r w:rsidR="00F41641" w:rsidRPr="0005176D">
        <w:rPr>
          <w:rFonts w:cs="Times New Roman"/>
          <w:sz w:val="26"/>
          <w:szCs w:val="26"/>
        </w:rPr>
        <w:t xml:space="preserve"> Rule 49(c), parties and counsel would </w:t>
      </w:r>
      <w:r w:rsidRPr="0005176D">
        <w:rPr>
          <w:rFonts w:cs="Times New Roman"/>
          <w:sz w:val="26"/>
          <w:szCs w:val="26"/>
        </w:rPr>
        <w:t xml:space="preserve">have more time to resolve issues at less expense, than under the proposed rule.  </w:t>
      </w:r>
    </w:p>
    <w:p w14:paraId="79D568FD" w14:textId="0063C016" w:rsidR="0005176D" w:rsidRPr="00E71819" w:rsidRDefault="0005176D" w:rsidP="00E71819">
      <w:pPr>
        <w:pStyle w:val="ListParagraph"/>
        <w:numPr>
          <w:ilvl w:val="0"/>
          <w:numId w:val="2"/>
        </w:numPr>
        <w:spacing w:line="480" w:lineRule="auto"/>
        <w:jc w:val="both"/>
        <w:rPr>
          <w:rFonts w:cs="Times New Roman"/>
          <w:sz w:val="26"/>
          <w:szCs w:val="26"/>
        </w:rPr>
      </w:pPr>
      <w:r>
        <w:rPr>
          <w:rFonts w:cs="Times New Roman"/>
          <w:sz w:val="26"/>
          <w:szCs w:val="26"/>
        </w:rPr>
        <w:t>The proposed rule uses both calendar and business days.  FCIC believes that using both in the same subpart of the rule is more likely to confus</w:t>
      </w:r>
      <w:r w:rsidR="006041EC">
        <w:rPr>
          <w:rFonts w:cs="Times New Roman"/>
          <w:sz w:val="26"/>
          <w:szCs w:val="26"/>
        </w:rPr>
        <w:t>e</w:t>
      </w:r>
      <w:r>
        <w:rPr>
          <w:rFonts w:cs="Times New Roman"/>
          <w:sz w:val="26"/>
          <w:szCs w:val="26"/>
        </w:rPr>
        <w:t xml:space="preserve"> self-represented litigants, rather than assist them in navigating the court process. Furthermore, the mixture of calendar and business days under the proposed rule could result in a responding party having </w:t>
      </w:r>
      <w:r w:rsidR="00E71819">
        <w:rPr>
          <w:rFonts w:cs="Times New Roman"/>
          <w:sz w:val="26"/>
          <w:szCs w:val="26"/>
        </w:rPr>
        <w:t xml:space="preserve">as few as </w:t>
      </w:r>
      <w:r>
        <w:rPr>
          <w:rFonts w:cs="Times New Roman"/>
          <w:sz w:val="26"/>
          <w:szCs w:val="26"/>
        </w:rPr>
        <w:t xml:space="preserve">2 working days to provide </w:t>
      </w:r>
      <w:r>
        <w:rPr>
          <w:rFonts w:cs="Times New Roman"/>
          <w:sz w:val="26"/>
          <w:szCs w:val="26"/>
        </w:rPr>
        <w:lastRenderedPageBreak/>
        <w:t xml:space="preserve">their portion.  Preparation of a pretrial statement in a complex case can be expensive and time consuming, especially as it relates to objections </w:t>
      </w:r>
      <w:r w:rsidR="00E71819">
        <w:rPr>
          <w:rFonts w:cs="Times New Roman"/>
          <w:sz w:val="26"/>
          <w:szCs w:val="26"/>
        </w:rPr>
        <w:t xml:space="preserve">to witnesses and exhibits (Family Rule 76.1(f)(12)-(13)). It would also give the initiating party only 3 working days to review the responding party’s portion of the pretrial statement. </w:t>
      </w:r>
    </w:p>
    <w:p w14:paraId="211E2276" w14:textId="77777777" w:rsidR="00E71819" w:rsidRDefault="0005176D" w:rsidP="00E71819">
      <w:pPr>
        <w:pStyle w:val="ListParagraph"/>
        <w:numPr>
          <w:ilvl w:val="0"/>
          <w:numId w:val="2"/>
        </w:numPr>
        <w:spacing w:line="480" w:lineRule="auto"/>
        <w:jc w:val="both"/>
        <w:rPr>
          <w:rFonts w:cs="Times New Roman"/>
          <w:sz w:val="26"/>
          <w:szCs w:val="26"/>
        </w:rPr>
      </w:pPr>
      <w:r>
        <w:rPr>
          <w:rFonts w:cs="Times New Roman"/>
          <w:sz w:val="26"/>
          <w:szCs w:val="26"/>
        </w:rPr>
        <w:t>The proposed rule requires to the initiating party to provide “their outline for the pretrial statement” while the other party must provide “their portion</w:t>
      </w:r>
      <w:r w:rsidR="00E71819">
        <w:rPr>
          <w:rFonts w:cs="Times New Roman"/>
          <w:sz w:val="26"/>
          <w:szCs w:val="26"/>
        </w:rPr>
        <w:t>.</w:t>
      </w:r>
      <w:r>
        <w:rPr>
          <w:rFonts w:cs="Times New Roman"/>
          <w:sz w:val="26"/>
          <w:szCs w:val="26"/>
        </w:rPr>
        <w:t xml:space="preserve">” </w:t>
      </w:r>
      <w:r w:rsidR="00E71819">
        <w:rPr>
          <w:rFonts w:cs="Times New Roman"/>
          <w:sz w:val="26"/>
          <w:szCs w:val="26"/>
        </w:rPr>
        <w:t>Again, unfortunately, FCIC could see gamesmanship involved under the proposed rule as written where the initiating party only provides the “outline” rather than complete “portion” of the pretrial statement.</w:t>
      </w:r>
    </w:p>
    <w:p w14:paraId="61FAF5BF" w14:textId="62F65BA8" w:rsidR="00A8242B" w:rsidRPr="00E71819" w:rsidRDefault="00E71819" w:rsidP="00E71819">
      <w:pPr>
        <w:spacing w:line="480" w:lineRule="auto"/>
        <w:ind w:left="0" w:firstLine="720"/>
        <w:jc w:val="both"/>
        <w:rPr>
          <w:rFonts w:cs="Times New Roman"/>
          <w:sz w:val="26"/>
          <w:szCs w:val="26"/>
        </w:rPr>
      </w:pPr>
      <w:proofErr w:type="gramStart"/>
      <w:r w:rsidRPr="00E71819">
        <w:rPr>
          <w:rFonts w:cs="Times New Roman"/>
          <w:sz w:val="26"/>
          <w:szCs w:val="26"/>
        </w:rPr>
        <w:t>In light of</w:t>
      </w:r>
      <w:proofErr w:type="gramEnd"/>
      <w:r w:rsidRPr="00E71819">
        <w:rPr>
          <w:rFonts w:cs="Times New Roman"/>
          <w:sz w:val="26"/>
          <w:szCs w:val="26"/>
        </w:rPr>
        <w:t xml:space="preserve"> these concerns, t</w:t>
      </w:r>
      <w:r w:rsidR="00A8242B" w:rsidRPr="00E71819">
        <w:rPr>
          <w:rFonts w:cs="Times New Roman"/>
          <w:sz w:val="26"/>
          <w:szCs w:val="26"/>
        </w:rPr>
        <w:t xml:space="preserve">he FCIC respectfully requests that the Court refer the issue to the FCIC for further review of the underlying issues relating to the filing of pretrial statements.  </w:t>
      </w:r>
    </w:p>
    <w:p w14:paraId="4F747CEB" w14:textId="77777777" w:rsidR="00A8242B" w:rsidRPr="00E72673" w:rsidRDefault="00A8242B" w:rsidP="00E72673">
      <w:pPr>
        <w:spacing w:line="480" w:lineRule="auto"/>
        <w:ind w:left="0" w:firstLine="0"/>
        <w:jc w:val="both"/>
        <w:rPr>
          <w:rFonts w:cs="Times New Roman"/>
          <w:sz w:val="26"/>
          <w:szCs w:val="26"/>
        </w:rPr>
      </w:pPr>
    </w:p>
    <w:sectPr w:rsidR="00A8242B" w:rsidRPr="00E72673" w:rsidSect="000365C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C42DD" w14:textId="77777777" w:rsidR="006A4D3E" w:rsidRDefault="006A4D3E" w:rsidP="000365CF">
      <w:r>
        <w:separator/>
      </w:r>
    </w:p>
  </w:endnote>
  <w:endnote w:type="continuationSeparator" w:id="0">
    <w:p w14:paraId="261BEDE5" w14:textId="77777777" w:rsidR="006A4D3E" w:rsidRDefault="006A4D3E" w:rsidP="0003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009828"/>
      <w:docPartObj>
        <w:docPartGallery w:val="Page Numbers (Bottom of Page)"/>
        <w:docPartUnique/>
      </w:docPartObj>
    </w:sdtPr>
    <w:sdtEndPr>
      <w:rPr>
        <w:noProof/>
      </w:rPr>
    </w:sdtEndPr>
    <w:sdtContent>
      <w:p w14:paraId="61602E78" w14:textId="51ADEFE4" w:rsidR="000365CF" w:rsidRDefault="000365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79A82" w14:textId="77777777" w:rsidR="000365CF" w:rsidRDefault="0003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E44A" w14:textId="77777777" w:rsidR="006A4D3E" w:rsidRDefault="006A4D3E" w:rsidP="000365CF">
      <w:r>
        <w:separator/>
      </w:r>
    </w:p>
  </w:footnote>
  <w:footnote w:type="continuationSeparator" w:id="0">
    <w:p w14:paraId="07FDB89E" w14:textId="77777777" w:rsidR="006A4D3E" w:rsidRDefault="006A4D3E" w:rsidP="00036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B95"/>
    <w:multiLevelType w:val="hybridMultilevel"/>
    <w:tmpl w:val="EC82D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8244C41"/>
    <w:multiLevelType w:val="hybridMultilevel"/>
    <w:tmpl w:val="CD8E5A88"/>
    <w:lvl w:ilvl="0" w:tplc="E3C0CF2E">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MDQ3NzQxNjWxMLRQ0lEKTi0uzszPAykwqQUAr1tzxCwAAAA="/>
  </w:docVars>
  <w:rsids>
    <w:rsidRoot w:val="0088635D"/>
    <w:rsid w:val="000365CF"/>
    <w:rsid w:val="0005176D"/>
    <w:rsid w:val="00111A3B"/>
    <w:rsid w:val="00147F4D"/>
    <w:rsid w:val="00164D28"/>
    <w:rsid w:val="001A603F"/>
    <w:rsid w:val="002521E1"/>
    <w:rsid w:val="002A1ED0"/>
    <w:rsid w:val="0031062D"/>
    <w:rsid w:val="0031780D"/>
    <w:rsid w:val="003661C3"/>
    <w:rsid w:val="003A0B26"/>
    <w:rsid w:val="003E2B6F"/>
    <w:rsid w:val="0040009B"/>
    <w:rsid w:val="00415BFD"/>
    <w:rsid w:val="004206E4"/>
    <w:rsid w:val="00435287"/>
    <w:rsid w:val="004F64C1"/>
    <w:rsid w:val="0051729A"/>
    <w:rsid w:val="00552211"/>
    <w:rsid w:val="005565F4"/>
    <w:rsid w:val="00566A3E"/>
    <w:rsid w:val="00583D01"/>
    <w:rsid w:val="005F2211"/>
    <w:rsid w:val="006041EC"/>
    <w:rsid w:val="006219A1"/>
    <w:rsid w:val="00640CD1"/>
    <w:rsid w:val="00670909"/>
    <w:rsid w:val="006A4D3E"/>
    <w:rsid w:val="006D7BBE"/>
    <w:rsid w:val="00705DB3"/>
    <w:rsid w:val="0074651D"/>
    <w:rsid w:val="0075017C"/>
    <w:rsid w:val="00755EF5"/>
    <w:rsid w:val="00800368"/>
    <w:rsid w:val="00863849"/>
    <w:rsid w:val="00865EA1"/>
    <w:rsid w:val="00866FFE"/>
    <w:rsid w:val="0087246F"/>
    <w:rsid w:val="0088635D"/>
    <w:rsid w:val="0089080B"/>
    <w:rsid w:val="008A2C39"/>
    <w:rsid w:val="008B511A"/>
    <w:rsid w:val="008C63AC"/>
    <w:rsid w:val="009940A0"/>
    <w:rsid w:val="009B5028"/>
    <w:rsid w:val="00A11673"/>
    <w:rsid w:val="00A20170"/>
    <w:rsid w:val="00A330BE"/>
    <w:rsid w:val="00A37A54"/>
    <w:rsid w:val="00A8242B"/>
    <w:rsid w:val="00AA7751"/>
    <w:rsid w:val="00AB3D44"/>
    <w:rsid w:val="00AB70F9"/>
    <w:rsid w:val="00B10510"/>
    <w:rsid w:val="00B16C8F"/>
    <w:rsid w:val="00B268A5"/>
    <w:rsid w:val="00B51DD1"/>
    <w:rsid w:val="00B643C0"/>
    <w:rsid w:val="00B84FCB"/>
    <w:rsid w:val="00BE5445"/>
    <w:rsid w:val="00BE5585"/>
    <w:rsid w:val="00C045D0"/>
    <w:rsid w:val="00C05E8D"/>
    <w:rsid w:val="00C40926"/>
    <w:rsid w:val="00C567E9"/>
    <w:rsid w:val="00C86815"/>
    <w:rsid w:val="00C92C47"/>
    <w:rsid w:val="00CA53DD"/>
    <w:rsid w:val="00CD5CAB"/>
    <w:rsid w:val="00D168AA"/>
    <w:rsid w:val="00D25671"/>
    <w:rsid w:val="00DC6ECF"/>
    <w:rsid w:val="00DC719E"/>
    <w:rsid w:val="00E025C5"/>
    <w:rsid w:val="00E0550B"/>
    <w:rsid w:val="00E251A1"/>
    <w:rsid w:val="00E71819"/>
    <w:rsid w:val="00E72673"/>
    <w:rsid w:val="00E877CE"/>
    <w:rsid w:val="00EA7818"/>
    <w:rsid w:val="00ED1098"/>
    <w:rsid w:val="00EF2B1E"/>
    <w:rsid w:val="00F14768"/>
    <w:rsid w:val="00F30AF3"/>
    <w:rsid w:val="00F410DB"/>
    <w:rsid w:val="00F41641"/>
    <w:rsid w:val="00F537AD"/>
    <w:rsid w:val="00F609E3"/>
    <w:rsid w:val="00F67F80"/>
    <w:rsid w:val="00FC3CB5"/>
    <w:rsid w:val="00FC569F"/>
    <w:rsid w:val="00FE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7F8F"/>
  <w15:docId w15:val="{F5BC5C31-4A94-48D5-A5EC-BDEBD04C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80D"/>
    <w:pPr>
      <w:contextualSpacing/>
    </w:pPr>
  </w:style>
  <w:style w:type="paragraph" w:styleId="BalloonText">
    <w:name w:val="Balloon Text"/>
    <w:basedOn w:val="Normal"/>
    <w:link w:val="BalloonTextChar"/>
    <w:uiPriority w:val="99"/>
    <w:semiHidden/>
    <w:unhideWhenUsed/>
    <w:rsid w:val="00863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849"/>
    <w:rPr>
      <w:rFonts w:ascii="Segoe UI" w:hAnsi="Segoe UI" w:cs="Segoe UI"/>
      <w:sz w:val="18"/>
      <w:szCs w:val="18"/>
    </w:rPr>
  </w:style>
  <w:style w:type="character" w:styleId="Strong">
    <w:name w:val="Strong"/>
    <w:basedOn w:val="DefaultParagraphFont"/>
    <w:uiPriority w:val="22"/>
    <w:qFormat/>
    <w:rsid w:val="00E72673"/>
    <w:rPr>
      <w:b/>
      <w:bCs/>
    </w:rPr>
  </w:style>
  <w:style w:type="character" w:styleId="CommentReference">
    <w:name w:val="annotation reference"/>
    <w:basedOn w:val="DefaultParagraphFont"/>
    <w:uiPriority w:val="99"/>
    <w:semiHidden/>
    <w:unhideWhenUsed/>
    <w:rsid w:val="00F41641"/>
    <w:rPr>
      <w:sz w:val="16"/>
      <w:szCs w:val="16"/>
    </w:rPr>
  </w:style>
  <w:style w:type="paragraph" w:styleId="CommentText">
    <w:name w:val="annotation text"/>
    <w:basedOn w:val="Normal"/>
    <w:link w:val="CommentTextChar"/>
    <w:uiPriority w:val="99"/>
    <w:semiHidden/>
    <w:unhideWhenUsed/>
    <w:rsid w:val="00F41641"/>
    <w:rPr>
      <w:sz w:val="20"/>
      <w:szCs w:val="20"/>
    </w:rPr>
  </w:style>
  <w:style w:type="character" w:customStyle="1" w:styleId="CommentTextChar">
    <w:name w:val="Comment Text Char"/>
    <w:basedOn w:val="DefaultParagraphFont"/>
    <w:link w:val="CommentText"/>
    <w:uiPriority w:val="99"/>
    <w:semiHidden/>
    <w:rsid w:val="00F41641"/>
    <w:rPr>
      <w:sz w:val="20"/>
      <w:szCs w:val="20"/>
    </w:rPr>
  </w:style>
  <w:style w:type="paragraph" w:styleId="CommentSubject">
    <w:name w:val="annotation subject"/>
    <w:basedOn w:val="CommentText"/>
    <w:next w:val="CommentText"/>
    <w:link w:val="CommentSubjectChar"/>
    <w:uiPriority w:val="99"/>
    <w:semiHidden/>
    <w:unhideWhenUsed/>
    <w:rsid w:val="00F41641"/>
    <w:rPr>
      <w:b/>
      <w:bCs/>
    </w:rPr>
  </w:style>
  <w:style w:type="character" w:customStyle="1" w:styleId="CommentSubjectChar">
    <w:name w:val="Comment Subject Char"/>
    <w:basedOn w:val="CommentTextChar"/>
    <w:link w:val="CommentSubject"/>
    <w:uiPriority w:val="99"/>
    <w:semiHidden/>
    <w:rsid w:val="00F41641"/>
    <w:rPr>
      <w:b/>
      <w:bCs/>
      <w:sz w:val="20"/>
      <w:szCs w:val="20"/>
    </w:rPr>
  </w:style>
  <w:style w:type="paragraph" w:styleId="Header">
    <w:name w:val="header"/>
    <w:basedOn w:val="Normal"/>
    <w:link w:val="HeaderChar"/>
    <w:uiPriority w:val="99"/>
    <w:unhideWhenUsed/>
    <w:rsid w:val="000365CF"/>
    <w:pPr>
      <w:tabs>
        <w:tab w:val="center" w:pos="4680"/>
        <w:tab w:val="right" w:pos="9360"/>
      </w:tabs>
    </w:pPr>
  </w:style>
  <w:style w:type="character" w:customStyle="1" w:styleId="HeaderChar">
    <w:name w:val="Header Char"/>
    <w:basedOn w:val="DefaultParagraphFont"/>
    <w:link w:val="Header"/>
    <w:uiPriority w:val="99"/>
    <w:rsid w:val="000365CF"/>
  </w:style>
  <w:style w:type="paragraph" w:styleId="Footer">
    <w:name w:val="footer"/>
    <w:basedOn w:val="Normal"/>
    <w:link w:val="FooterChar"/>
    <w:uiPriority w:val="99"/>
    <w:unhideWhenUsed/>
    <w:rsid w:val="000365CF"/>
    <w:pPr>
      <w:tabs>
        <w:tab w:val="center" w:pos="4680"/>
        <w:tab w:val="right" w:pos="9360"/>
      </w:tabs>
    </w:pPr>
  </w:style>
  <w:style w:type="character" w:customStyle="1" w:styleId="FooterChar">
    <w:name w:val="Footer Char"/>
    <w:basedOn w:val="DefaultParagraphFont"/>
    <w:link w:val="Footer"/>
    <w:uiPriority w:val="99"/>
    <w:rsid w:val="0003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1448">
      <w:bodyDiv w:val="1"/>
      <w:marLeft w:val="0"/>
      <w:marRight w:val="0"/>
      <w:marTop w:val="0"/>
      <w:marBottom w:val="0"/>
      <w:divBdr>
        <w:top w:val="none" w:sz="0" w:space="0" w:color="auto"/>
        <w:left w:val="none" w:sz="0" w:space="0" w:color="auto"/>
        <w:bottom w:val="none" w:sz="0" w:space="0" w:color="auto"/>
        <w:right w:val="none" w:sz="0" w:space="0" w:color="auto"/>
      </w:divBdr>
      <w:divsChild>
        <w:div w:id="1755207028">
          <w:marLeft w:val="0"/>
          <w:marRight w:val="0"/>
          <w:marTop w:val="0"/>
          <w:marBottom w:val="0"/>
          <w:divBdr>
            <w:top w:val="none" w:sz="0" w:space="0" w:color="auto"/>
            <w:left w:val="none" w:sz="0" w:space="0" w:color="auto"/>
            <w:bottom w:val="none" w:sz="0" w:space="0" w:color="auto"/>
            <w:right w:val="none" w:sz="0" w:space="0" w:color="auto"/>
          </w:divBdr>
        </w:div>
        <w:div w:id="1819108145">
          <w:marLeft w:val="0"/>
          <w:marRight w:val="0"/>
          <w:marTop w:val="240"/>
          <w:marBottom w:val="0"/>
          <w:divBdr>
            <w:top w:val="none" w:sz="0" w:space="0" w:color="auto"/>
            <w:left w:val="none" w:sz="0" w:space="0" w:color="auto"/>
            <w:bottom w:val="none" w:sz="0" w:space="0" w:color="auto"/>
            <w:right w:val="none" w:sz="0" w:space="0" w:color="auto"/>
          </w:divBdr>
          <w:divsChild>
            <w:div w:id="1912960725">
              <w:marLeft w:val="0"/>
              <w:marRight w:val="0"/>
              <w:marTop w:val="0"/>
              <w:marBottom w:val="0"/>
              <w:divBdr>
                <w:top w:val="none" w:sz="0" w:space="0" w:color="auto"/>
                <w:left w:val="none" w:sz="0" w:space="0" w:color="auto"/>
                <w:bottom w:val="none" w:sz="0" w:space="0" w:color="auto"/>
                <w:right w:val="none" w:sz="0" w:space="0" w:color="auto"/>
              </w:divBdr>
              <w:divsChild>
                <w:div w:id="19919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3474">
          <w:marLeft w:val="0"/>
          <w:marRight w:val="0"/>
          <w:marTop w:val="240"/>
          <w:marBottom w:val="0"/>
          <w:divBdr>
            <w:top w:val="none" w:sz="0" w:space="0" w:color="auto"/>
            <w:left w:val="none" w:sz="0" w:space="0" w:color="auto"/>
            <w:bottom w:val="none" w:sz="0" w:space="0" w:color="auto"/>
            <w:right w:val="none" w:sz="0" w:space="0" w:color="auto"/>
          </w:divBdr>
          <w:divsChild>
            <w:div w:id="892498087">
              <w:marLeft w:val="0"/>
              <w:marRight w:val="0"/>
              <w:marTop w:val="0"/>
              <w:marBottom w:val="0"/>
              <w:divBdr>
                <w:top w:val="none" w:sz="0" w:space="0" w:color="auto"/>
                <w:left w:val="none" w:sz="0" w:space="0" w:color="auto"/>
                <w:bottom w:val="none" w:sz="0" w:space="0" w:color="auto"/>
                <w:right w:val="none" w:sz="0" w:space="0" w:color="auto"/>
              </w:divBdr>
              <w:divsChild>
                <w:div w:id="21276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2763">
      <w:bodyDiv w:val="1"/>
      <w:marLeft w:val="0"/>
      <w:marRight w:val="0"/>
      <w:marTop w:val="0"/>
      <w:marBottom w:val="0"/>
      <w:divBdr>
        <w:top w:val="none" w:sz="0" w:space="0" w:color="auto"/>
        <w:left w:val="none" w:sz="0" w:space="0" w:color="auto"/>
        <w:bottom w:val="none" w:sz="0" w:space="0" w:color="auto"/>
        <w:right w:val="none" w:sz="0" w:space="0" w:color="auto"/>
      </w:divBdr>
    </w:div>
    <w:div w:id="1668291635">
      <w:bodyDiv w:val="1"/>
      <w:marLeft w:val="0"/>
      <w:marRight w:val="0"/>
      <w:marTop w:val="0"/>
      <w:marBottom w:val="0"/>
      <w:divBdr>
        <w:top w:val="none" w:sz="0" w:space="0" w:color="auto"/>
        <w:left w:val="none" w:sz="0" w:space="0" w:color="auto"/>
        <w:bottom w:val="none" w:sz="0" w:space="0" w:color="auto"/>
        <w:right w:val="none" w:sz="0" w:space="0" w:color="auto"/>
      </w:divBdr>
      <w:divsChild>
        <w:div w:id="1221477186">
          <w:marLeft w:val="0"/>
          <w:marRight w:val="0"/>
          <w:marTop w:val="0"/>
          <w:marBottom w:val="0"/>
          <w:divBdr>
            <w:top w:val="none" w:sz="0" w:space="0" w:color="auto"/>
            <w:left w:val="none" w:sz="0" w:space="0" w:color="auto"/>
            <w:bottom w:val="none" w:sz="0" w:space="0" w:color="auto"/>
            <w:right w:val="none" w:sz="0" w:space="0" w:color="auto"/>
          </w:divBdr>
          <w:divsChild>
            <w:div w:id="789517485">
              <w:marLeft w:val="0"/>
              <w:marRight w:val="0"/>
              <w:marTop w:val="0"/>
              <w:marBottom w:val="0"/>
              <w:divBdr>
                <w:top w:val="none" w:sz="0" w:space="0" w:color="auto"/>
                <w:left w:val="none" w:sz="0" w:space="0" w:color="auto"/>
                <w:bottom w:val="none" w:sz="0" w:space="0" w:color="auto"/>
                <w:right w:val="none" w:sz="0" w:space="0" w:color="auto"/>
              </w:divBdr>
              <w:divsChild>
                <w:div w:id="1485780049">
                  <w:marLeft w:val="0"/>
                  <w:marRight w:val="0"/>
                  <w:marTop w:val="0"/>
                  <w:marBottom w:val="0"/>
                  <w:divBdr>
                    <w:top w:val="none" w:sz="0" w:space="0" w:color="auto"/>
                    <w:left w:val="none" w:sz="0" w:space="0" w:color="auto"/>
                    <w:bottom w:val="none" w:sz="0" w:space="0" w:color="auto"/>
                    <w:right w:val="none" w:sz="0" w:space="0" w:color="auto"/>
                  </w:divBdr>
                  <w:divsChild>
                    <w:div w:id="1689985842">
                      <w:marLeft w:val="0"/>
                      <w:marRight w:val="0"/>
                      <w:marTop w:val="0"/>
                      <w:marBottom w:val="0"/>
                      <w:divBdr>
                        <w:top w:val="none" w:sz="0" w:space="0" w:color="auto"/>
                        <w:left w:val="none" w:sz="0" w:space="0" w:color="auto"/>
                        <w:bottom w:val="none" w:sz="0" w:space="0" w:color="auto"/>
                        <w:right w:val="none" w:sz="0" w:space="0" w:color="auto"/>
                      </w:divBdr>
                      <w:divsChild>
                        <w:div w:id="2103838603">
                          <w:marLeft w:val="0"/>
                          <w:marRight w:val="0"/>
                          <w:marTop w:val="0"/>
                          <w:marBottom w:val="0"/>
                          <w:divBdr>
                            <w:top w:val="none" w:sz="0" w:space="0" w:color="auto"/>
                            <w:left w:val="none" w:sz="0" w:space="0" w:color="auto"/>
                            <w:bottom w:val="none" w:sz="0" w:space="0" w:color="auto"/>
                            <w:right w:val="none" w:sz="0" w:space="0" w:color="auto"/>
                          </w:divBdr>
                          <w:divsChild>
                            <w:div w:id="1587566665">
                              <w:marLeft w:val="0"/>
                              <w:marRight w:val="0"/>
                              <w:marTop w:val="0"/>
                              <w:marBottom w:val="0"/>
                              <w:divBdr>
                                <w:top w:val="none" w:sz="0" w:space="0" w:color="auto"/>
                                <w:left w:val="none" w:sz="0" w:space="0" w:color="auto"/>
                                <w:bottom w:val="none" w:sz="0" w:space="0" w:color="auto"/>
                                <w:right w:val="none" w:sz="0" w:space="0" w:color="auto"/>
                              </w:divBdr>
                              <w:divsChild>
                                <w:div w:id="1750887150">
                                  <w:marLeft w:val="0"/>
                                  <w:marRight w:val="0"/>
                                  <w:marTop w:val="0"/>
                                  <w:marBottom w:val="0"/>
                                  <w:divBdr>
                                    <w:top w:val="none" w:sz="0" w:space="0" w:color="auto"/>
                                    <w:left w:val="none" w:sz="0" w:space="0" w:color="auto"/>
                                    <w:bottom w:val="none" w:sz="0" w:space="0" w:color="auto"/>
                                    <w:right w:val="none" w:sz="0" w:space="0" w:color="auto"/>
                                  </w:divBdr>
                                  <w:divsChild>
                                    <w:div w:id="1854028683">
                                      <w:marLeft w:val="0"/>
                                      <w:marRight w:val="0"/>
                                      <w:marTop w:val="0"/>
                                      <w:marBottom w:val="0"/>
                                      <w:divBdr>
                                        <w:top w:val="none" w:sz="0" w:space="0" w:color="auto"/>
                                        <w:left w:val="none" w:sz="0" w:space="0" w:color="auto"/>
                                        <w:bottom w:val="none" w:sz="0" w:space="0" w:color="auto"/>
                                        <w:right w:val="none" w:sz="0" w:space="0" w:color="auto"/>
                                      </w:divBdr>
                                      <w:divsChild>
                                        <w:div w:id="310017002">
                                          <w:marLeft w:val="0"/>
                                          <w:marRight w:val="0"/>
                                          <w:marTop w:val="0"/>
                                          <w:marBottom w:val="0"/>
                                          <w:divBdr>
                                            <w:top w:val="none" w:sz="0" w:space="0" w:color="auto"/>
                                            <w:left w:val="none" w:sz="0" w:space="0" w:color="auto"/>
                                            <w:bottom w:val="none" w:sz="0" w:space="0" w:color="auto"/>
                                            <w:right w:val="none" w:sz="0" w:space="0" w:color="auto"/>
                                          </w:divBdr>
                                          <w:divsChild>
                                            <w:div w:id="1039671505">
                                              <w:marLeft w:val="0"/>
                                              <w:marRight w:val="0"/>
                                              <w:marTop w:val="0"/>
                                              <w:marBottom w:val="0"/>
                                              <w:divBdr>
                                                <w:top w:val="none" w:sz="0" w:space="0" w:color="auto"/>
                                                <w:left w:val="none" w:sz="0" w:space="0" w:color="auto"/>
                                                <w:bottom w:val="none" w:sz="0" w:space="0" w:color="auto"/>
                                                <w:right w:val="none" w:sz="0" w:space="0" w:color="auto"/>
                                              </w:divBdr>
                                              <w:divsChild>
                                                <w:div w:id="2105880954">
                                                  <w:marLeft w:val="0"/>
                                                  <w:marRight w:val="0"/>
                                                  <w:marTop w:val="0"/>
                                                  <w:marBottom w:val="0"/>
                                                  <w:divBdr>
                                                    <w:top w:val="none" w:sz="0" w:space="0" w:color="auto"/>
                                                    <w:left w:val="none" w:sz="0" w:space="0" w:color="auto"/>
                                                    <w:bottom w:val="none" w:sz="0" w:space="0" w:color="auto"/>
                                                    <w:right w:val="none" w:sz="0" w:space="0" w:color="auto"/>
                                                  </w:divBdr>
                                                  <w:divsChild>
                                                    <w:div w:id="1915628988">
                                                      <w:marLeft w:val="0"/>
                                                      <w:marRight w:val="0"/>
                                                      <w:marTop w:val="0"/>
                                                      <w:marBottom w:val="0"/>
                                                      <w:divBdr>
                                                        <w:top w:val="none" w:sz="0" w:space="0" w:color="auto"/>
                                                        <w:left w:val="none" w:sz="0" w:space="0" w:color="auto"/>
                                                        <w:bottom w:val="none" w:sz="0" w:space="0" w:color="auto"/>
                                                        <w:right w:val="none" w:sz="0" w:space="0" w:color="auto"/>
                                                      </w:divBdr>
                                                      <w:divsChild>
                                                        <w:div w:id="1979262788">
                                                          <w:marLeft w:val="0"/>
                                                          <w:marRight w:val="0"/>
                                                          <w:marTop w:val="0"/>
                                                          <w:marBottom w:val="0"/>
                                                          <w:divBdr>
                                                            <w:top w:val="none" w:sz="0" w:space="0" w:color="auto"/>
                                                            <w:left w:val="none" w:sz="0" w:space="0" w:color="auto"/>
                                                            <w:bottom w:val="none" w:sz="0" w:space="0" w:color="auto"/>
                                                            <w:right w:val="none" w:sz="0" w:space="0" w:color="auto"/>
                                                          </w:divBdr>
                                                          <w:divsChild>
                                                            <w:div w:id="15703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8598">
                                                      <w:marLeft w:val="0"/>
                                                      <w:marRight w:val="0"/>
                                                      <w:marTop w:val="0"/>
                                                      <w:marBottom w:val="0"/>
                                                      <w:divBdr>
                                                        <w:top w:val="none" w:sz="0" w:space="0" w:color="auto"/>
                                                        <w:left w:val="none" w:sz="0" w:space="0" w:color="auto"/>
                                                        <w:bottom w:val="none" w:sz="0" w:space="0" w:color="auto"/>
                                                        <w:right w:val="none" w:sz="0" w:space="0" w:color="auto"/>
                                                      </w:divBdr>
                                                      <w:divsChild>
                                                        <w:div w:id="600651893">
                                                          <w:marLeft w:val="0"/>
                                                          <w:marRight w:val="0"/>
                                                          <w:marTop w:val="0"/>
                                                          <w:marBottom w:val="0"/>
                                                          <w:divBdr>
                                                            <w:top w:val="none" w:sz="0" w:space="0" w:color="auto"/>
                                                            <w:left w:val="none" w:sz="0" w:space="0" w:color="auto"/>
                                                            <w:bottom w:val="none" w:sz="0" w:space="0" w:color="auto"/>
                                                            <w:right w:val="none" w:sz="0" w:space="0" w:color="auto"/>
                                                          </w:divBdr>
                                                          <w:divsChild>
                                                            <w:div w:id="57022307">
                                                              <w:marLeft w:val="0"/>
                                                              <w:marRight w:val="0"/>
                                                              <w:marTop w:val="0"/>
                                                              <w:marBottom w:val="0"/>
                                                              <w:divBdr>
                                                                <w:top w:val="none" w:sz="0" w:space="0" w:color="auto"/>
                                                                <w:left w:val="none" w:sz="0" w:space="0" w:color="auto"/>
                                                                <w:bottom w:val="none" w:sz="0" w:space="0" w:color="auto"/>
                                                                <w:right w:val="none" w:sz="0" w:space="0" w:color="auto"/>
                                                              </w:divBdr>
                                                              <w:divsChild>
                                                                <w:div w:id="294871157">
                                                                  <w:marLeft w:val="0"/>
                                                                  <w:marRight w:val="0"/>
                                                                  <w:marTop w:val="0"/>
                                                                  <w:marBottom w:val="0"/>
                                                                  <w:divBdr>
                                                                    <w:top w:val="none" w:sz="0" w:space="0" w:color="auto"/>
                                                                    <w:left w:val="none" w:sz="0" w:space="0" w:color="auto"/>
                                                                    <w:bottom w:val="none" w:sz="0" w:space="0" w:color="auto"/>
                                                                    <w:right w:val="none" w:sz="0" w:space="0" w:color="auto"/>
                                                                  </w:divBdr>
                                                                  <w:divsChild>
                                                                    <w:div w:id="6683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055">
                                                              <w:marLeft w:val="0"/>
                                                              <w:marRight w:val="0"/>
                                                              <w:marTop w:val="0"/>
                                                              <w:marBottom w:val="0"/>
                                                              <w:divBdr>
                                                                <w:top w:val="none" w:sz="0" w:space="0" w:color="auto"/>
                                                                <w:left w:val="none" w:sz="0" w:space="0" w:color="auto"/>
                                                                <w:bottom w:val="none" w:sz="0" w:space="0" w:color="auto"/>
                                                                <w:right w:val="none" w:sz="0" w:space="0" w:color="auto"/>
                                                              </w:divBdr>
                                                              <w:divsChild>
                                                                <w:div w:id="1451119812">
                                                                  <w:marLeft w:val="0"/>
                                                                  <w:marRight w:val="0"/>
                                                                  <w:marTop w:val="0"/>
                                                                  <w:marBottom w:val="0"/>
                                                                  <w:divBdr>
                                                                    <w:top w:val="none" w:sz="0" w:space="0" w:color="auto"/>
                                                                    <w:left w:val="none" w:sz="0" w:space="0" w:color="auto"/>
                                                                    <w:bottom w:val="none" w:sz="0" w:space="0" w:color="auto"/>
                                                                    <w:right w:val="none" w:sz="0" w:space="0" w:color="auto"/>
                                                                  </w:divBdr>
                                                                  <w:divsChild>
                                                                    <w:div w:id="1198272924">
                                                                      <w:marLeft w:val="0"/>
                                                                      <w:marRight w:val="0"/>
                                                                      <w:marTop w:val="0"/>
                                                                      <w:marBottom w:val="0"/>
                                                                      <w:divBdr>
                                                                        <w:top w:val="none" w:sz="0" w:space="0" w:color="auto"/>
                                                                        <w:left w:val="none" w:sz="0" w:space="0" w:color="auto"/>
                                                                        <w:bottom w:val="none" w:sz="0" w:space="0" w:color="auto"/>
                                                                        <w:right w:val="none" w:sz="0" w:space="0" w:color="auto"/>
                                                                      </w:divBdr>
                                                                    </w:div>
                                                                  </w:divsChild>
                                                                </w:div>
                                                                <w:div w:id="804589633">
                                                                  <w:marLeft w:val="0"/>
                                                                  <w:marRight w:val="0"/>
                                                                  <w:marTop w:val="0"/>
                                                                  <w:marBottom w:val="0"/>
                                                                  <w:divBdr>
                                                                    <w:top w:val="none" w:sz="0" w:space="0" w:color="auto"/>
                                                                    <w:left w:val="none" w:sz="0" w:space="0" w:color="auto"/>
                                                                    <w:bottom w:val="none" w:sz="0" w:space="0" w:color="auto"/>
                                                                    <w:right w:val="none" w:sz="0" w:space="0" w:color="auto"/>
                                                                  </w:divBdr>
                                                                  <w:divsChild>
                                                                    <w:div w:id="1355153879">
                                                                      <w:marLeft w:val="0"/>
                                                                      <w:marRight w:val="0"/>
                                                                      <w:marTop w:val="0"/>
                                                                      <w:marBottom w:val="0"/>
                                                                      <w:divBdr>
                                                                        <w:top w:val="none" w:sz="0" w:space="0" w:color="auto"/>
                                                                        <w:left w:val="none" w:sz="0" w:space="0" w:color="auto"/>
                                                                        <w:bottom w:val="none" w:sz="0" w:space="0" w:color="auto"/>
                                                                        <w:right w:val="none" w:sz="0" w:space="0" w:color="auto"/>
                                                                      </w:divBdr>
                                                                      <w:divsChild>
                                                                        <w:div w:id="1716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4045">
                                                                  <w:marLeft w:val="0"/>
                                                                  <w:marRight w:val="0"/>
                                                                  <w:marTop w:val="0"/>
                                                                  <w:marBottom w:val="0"/>
                                                                  <w:divBdr>
                                                                    <w:top w:val="none" w:sz="0" w:space="0" w:color="auto"/>
                                                                    <w:left w:val="none" w:sz="0" w:space="0" w:color="auto"/>
                                                                    <w:bottom w:val="none" w:sz="0" w:space="0" w:color="auto"/>
                                                                    <w:right w:val="none" w:sz="0" w:space="0" w:color="auto"/>
                                                                  </w:divBdr>
                                                                  <w:divsChild>
                                                                    <w:div w:id="1187326436">
                                                                      <w:marLeft w:val="0"/>
                                                                      <w:marRight w:val="0"/>
                                                                      <w:marTop w:val="0"/>
                                                                      <w:marBottom w:val="0"/>
                                                                      <w:divBdr>
                                                                        <w:top w:val="none" w:sz="0" w:space="0" w:color="auto"/>
                                                                        <w:left w:val="none" w:sz="0" w:space="0" w:color="auto"/>
                                                                        <w:bottom w:val="none" w:sz="0" w:space="0" w:color="auto"/>
                                                                        <w:right w:val="none" w:sz="0" w:space="0" w:color="auto"/>
                                                                      </w:divBdr>
                                                                      <w:divsChild>
                                                                        <w:div w:id="6468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4532">
                                                              <w:marLeft w:val="0"/>
                                                              <w:marRight w:val="0"/>
                                                              <w:marTop w:val="0"/>
                                                              <w:marBottom w:val="0"/>
                                                              <w:divBdr>
                                                                <w:top w:val="none" w:sz="0" w:space="0" w:color="auto"/>
                                                                <w:left w:val="none" w:sz="0" w:space="0" w:color="auto"/>
                                                                <w:bottom w:val="none" w:sz="0" w:space="0" w:color="auto"/>
                                                                <w:right w:val="none" w:sz="0" w:space="0" w:color="auto"/>
                                                              </w:divBdr>
                                                              <w:divsChild>
                                                                <w:div w:id="1222518444">
                                                                  <w:marLeft w:val="0"/>
                                                                  <w:marRight w:val="0"/>
                                                                  <w:marTop w:val="0"/>
                                                                  <w:marBottom w:val="0"/>
                                                                  <w:divBdr>
                                                                    <w:top w:val="none" w:sz="0" w:space="0" w:color="auto"/>
                                                                    <w:left w:val="none" w:sz="0" w:space="0" w:color="auto"/>
                                                                    <w:bottom w:val="none" w:sz="0" w:space="0" w:color="auto"/>
                                                                    <w:right w:val="none" w:sz="0" w:space="0" w:color="auto"/>
                                                                  </w:divBdr>
                                                                  <w:divsChild>
                                                                    <w:div w:id="1724938063">
                                                                      <w:marLeft w:val="0"/>
                                                                      <w:marRight w:val="0"/>
                                                                      <w:marTop w:val="0"/>
                                                                      <w:marBottom w:val="0"/>
                                                                      <w:divBdr>
                                                                        <w:top w:val="none" w:sz="0" w:space="0" w:color="auto"/>
                                                                        <w:left w:val="none" w:sz="0" w:space="0" w:color="auto"/>
                                                                        <w:bottom w:val="none" w:sz="0" w:space="0" w:color="auto"/>
                                                                        <w:right w:val="none" w:sz="0" w:space="0" w:color="auto"/>
                                                                      </w:divBdr>
                                                                    </w:div>
                                                                  </w:divsChild>
                                                                </w:div>
                                                                <w:div w:id="1859350420">
                                                                  <w:marLeft w:val="0"/>
                                                                  <w:marRight w:val="0"/>
                                                                  <w:marTop w:val="0"/>
                                                                  <w:marBottom w:val="0"/>
                                                                  <w:divBdr>
                                                                    <w:top w:val="none" w:sz="0" w:space="0" w:color="auto"/>
                                                                    <w:left w:val="none" w:sz="0" w:space="0" w:color="auto"/>
                                                                    <w:bottom w:val="none" w:sz="0" w:space="0" w:color="auto"/>
                                                                    <w:right w:val="none" w:sz="0" w:space="0" w:color="auto"/>
                                                                  </w:divBdr>
                                                                  <w:divsChild>
                                                                    <w:div w:id="1544512508">
                                                                      <w:marLeft w:val="0"/>
                                                                      <w:marRight w:val="0"/>
                                                                      <w:marTop w:val="0"/>
                                                                      <w:marBottom w:val="0"/>
                                                                      <w:divBdr>
                                                                        <w:top w:val="none" w:sz="0" w:space="0" w:color="auto"/>
                                                                        <w:left w:val="none" w:sz="0" w:space="0" w:color="auto"/>
                                                                        <w:bottom w:val="none" w:sz="0" w:space="0" w:color="auto"/>
                                                                        <w:right w:val="none" w:sz="0" w:space="0" w:color="auto"/>
                                                                      </w:divBdr>
                                                                      <w:divsChild>
                                                                        <w:div w:id="720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5773">
                                                                  <w:marLeft w:val="0"/>
                                                                  <w:marRight w:val="0"/>
                                                                  <w:marTop w:val="0"/>
                                                                  <w:marBottom w:val="0"/>
                                                                  <w:divBdr>
                                                                    <w:top w:val="none" w:sz="0" w:space="0" w:color="auto"/>
                                                                    <w:left w:val="none" w:sz="0" w:space="0" w:color="auto"/>
                                                                    <w:bottom w:val="none" w:sz="0" w:space="0" w:color="auto"/>
                                                                    <w:right w:val="none" w:sz="0" w:space="0" w:color="auto"/>
                                                                  </w:divBdr>
                                                                  <w:divsChild>
                                                                    <w:div w:id="558050447">
                                                                      <w:marLeft w:val="0"/>
                                                                      <w:marRight w:val="0"/>
                                                                      <w:marTop w:val="0"/>
                                                                      <w:marBottom w:val="0"/>
                                                                      <w:divBdr>
                                                                        <w:top w:val="none" w:sz="0" w:space="0" w:color="auto"/>
                                                                        <w:left w:val="none" w:sz="0" w:space="0" w:color="auto"/>
                                                                        <w:bottom w:val="none" w:sz="0" w:space="0" w:color="auto"/>
                                                                        <w:right w:val="none" w:sz="0" w:space="0" w:color="auto"/>
                                                                      </w:divBdr>
                                                                      <w:divsChild>
                                                                        <w:div w:id="393478598">
                                                                          <w:marLeft w:val="0"/>
                                                                          <w:marRight w:val="0"/>
                                                                          <w:marTop w:val="0"/>
                                                                          <w:marBottom w:val="0"/>
                                                                          <w:divBdr>
                                                                            <w:top w:val="none" w:sz="0" w:space="0" w:color="auto"/>
                                                                            <w:left w:val="none" w:sz="0" w:space="0" w:color="auto"/>
                                                                            <w:bottom w:val="none" w:sz="0" w:space="0" w:color="auto"/>
                                                                            <w:right w:val="none" w:sz="0" w:space="0" w:color="auto"/>
                                                                          </w:divBdr>
                                                                        </w:div>
                                                                      </w:divsChild>
                                                                    </w:div>
                                                                    <w:div w:id="1068190160">
                                                                      <w:marLeft w:val="0"/>
                                                                      <w:marRight w:val="0"/>
                                                                      <w:marTop w:val="0"/>
                                                                      <w:marBottom w:val="0"/>
                                                                      <w:divBdr>
                                                                        <w:top w:val="none" w:sz="0" w:space="0" w:color="auto"/>
                                                                        <w:left w:val="none" w:sz="0" w:space="0" w:color="auto"/>
                                                                        <w:bottom w:val="none" w:sz="0" w:space="0" w:color="auto"/>
                                                                        <w:right w:val="none" w:sz="0" w:space="0" w:color="auto"/>
                                                                      </w:divBdr>
                                                                      <w:divsChild>
                                                                        <w:div w:id="1036195770">
                                                                          <w:marLeft w:val="0"/>
                                                                          <w:marRight w:val="0"/>
                                                                          <w:marTop w:val="0"/>
                                                                          <w:marBottom w:val="0"/>
                                                                          <w:divBdr>
                                                                            <w:top w:val="none" w:sz="0" w:space="0" w:color="auto"/>
                                                                            <w:left w:val="none" w:sz="0" w:space="0" w:color="auto"/>
                                                                            <w:bottom w:val="none" w:sz="0" w:space="0" w:color="auto"/>
                                                                            <w:right w:val="none" w:sz="0" w:space="0" w:color="auto"/>
                                                                          </w:divBdr>
                                                                          <w:divsChild>
                                                                            <w:div w:id="21174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51762">
                                                                      <w:marLeft w:val="0"/>
                                                                      <w:marRight w:val="0"/>
                                                                      <w:marTop w:val="0"/>
                                                                      <w:marBottom w:val="0"/>
                                                                      <w:divBdr>
                                                                        <w:top w:val="none" w:sz="0" w:space="0" w:color="auto"/>
                                                                        <w:left w:val="none" w:sz="0" w:space="0" w:color="auto"/>
                                                                        <w:bottom w:val="none" w:sz="0" w:space="0" w:color="auto"/>
                                                                        <w:right w:val="none" w:sz="0" w:space="0" w:color="auto"/>
                                                                      </w:divBdr>
                                                                      <w:divsChild>
                                                                        <w:div w:id="395859495">
                                                                          <w:marLeft w:val="0"/>
                                                                          <w:marRight w:val="0"/>
                                                                          <w:marTop w:val="0"/>
                                                                          <w:marBottom w:val="0"/>
                                                                          <w:divBdr>
                                                                            <w:top w:val="none" w:sz="0" w:space="0" w:color="auto"/>
                                                                            <w:left w:val="none" w:sz="0" w:space="0" w:color="auto"/>
                                                                            <w:bottom w:val="none" w:sz="0" w:space="0" w:color="auto"/>
                                                                            <w:right w:val="none" w:sz="0" w:space="0" w:color="auto"/>
                                                                          </w:divBdr>
                                                                          <w:divsChild>
                                                                            <w:div w:id="12641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4265">
                                                                      <w:marLeft w:val="0"/>
                                                                      <w:marRight w:val="0"/>
                                                                      <w:marTop w:val="0"/>
                                                                      <w:marBottom w:val="0"/>
                                                                      <w:divBdr>
                                                                        <w:top w:val="none" w:sz="0" w:space="0" w:color="auto"/>
                                                                        <w:left w:val="none" w:sz="0" w:space="0" w:color="auto"/>
                                                                        <w:bottom w:val="none" w:sz="0" w:space="0" w:color="auto"/>
                                                                        <w:right w:val="none" w:sz="0" w:space="0" w:color="auto"/>
                                                                      </w:divBdr>
                                                                      <w:divsChild>
                                                                        <w:div w:id="140852440">
                                                                          <w:marLeft w:val="0"/>
                                                                          <w:marRight w:val="0"/>
                                                                          <w:marTop w:val="0"/>
                                                                          <w:marBottom w:val="0"/>
                                                                          <w:divBdr>
                                                                            <w:top w:val="none" w:sz="0" w:space="0" w:color="auto"/>
                                                                            <w:left w:val="none" w:sz="0" w:space="0" w:color="auto"/>
                                                                            <w:bottom w:val="none" w:sz="0" w:space="0" w:color="auto"/>
                                                                            <w:right w:val="none" w:sz="0" w:space="0" w:color="auto"/>
                                                                          </w:divBdr>
                                                                          <w:divsChild>
                                                                            <w:div w:id="7644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5719">
                                                                      <w:marLeft w:val="0"/>
                                                                      <w:marRight w:val="0"/>
                                                                      <w:marTop w:val="0"/>
                                                                      <w:marBottom w:val="0"/>
                                                                      <w:divBdr>
                                                                        <w:top w:val="none" w:sz="0" w:space="0" w:color="auto"/>
                                                                        <w:left w:val="none" w:sz="0" w:space="0" w:color="auto"/>
                                                                        <w:bottom w:val="none" w:sz="0" w:space="0" w:color="auto"/>
                                                                        <w:right w:val="none" w:sz="0" w:space="0" w:color="auto"/>
                                                                      </w:divBdr>
                                                                      <w:divsChild>
                                                                        <w:div w:id="1432507364">
                                                                          <w:marLeft w:val="0"/>
                                                                          <w:marRight w:val="0"/>
                                                                          <w:marTop w:val="0"/>
                                                                          <w:marBottom w:val="0"/>
                                                                          <w:divBdr>
                                                                            <w:top w:val="none" w:sz="0" w:space="0" w:color="auto"/>
                                                                            <w:left w:val="none" w:sz="0" w:space="0" w:color="auto"/>
                                                                            <w:bottom w:val="none" w:sz="0" w:space="0" w:color="auto"/>
                                                                            <w:right w:val="none" w:sz="0" w:space="0" w:color="auto"/>
                                                                          </w:divBdr>
                                                                          <w:divsChild>
                                                                            <w:div w:id="1159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8266">
                                                                      <w:marLeft w:val="0"/>
                                                                      <w:marRight w:val="0"/>
                                                                      <w:marTop w:val="0"/>
                                                                      <w:marBottom w:val="0"/>
                                                                      <w:divBdr>
                                                                        <w:top w:val="none" w:sz="0" w:space="0" w:color="auto"/>
                                                                        <w:left w:val="none" w:sz="0" w:space="0" w:color="auto"/>
                                                                        <w:bottom w:val="none" w:sz="0" w:space="0" w:color="auto"/>
                                                                        <w:right w:val="none" w:sz="0" w:space="0" w:color="auto"/>
                                                                      </w:divBdr>
                                                                      <w:divsChild>
                                                                        <w:div w:id="216432556">
                                                                          <w:marLeft w:val="0"/>
                                                                          <w:marRight w:val="0"/>
                                                                          <w:marTop w:val="0"/>
                                                                          <w:marBottom w:val="0"/>
                                                                          <w:divBdr>
                                                                            <w:top w:val="none" w:sz="0" w:space="0" w:color="auto"/>
                                                                            <w:left w:val="none" w:sz="0" w:space="0" w:color="auto"/>
                                                                            <w:bottom w:val="none" w:sz="0" w:space="0" w:color="auto"/>
                                                                            <w:right w:val="none" w:sz="0" w:space="0" w:color="auto"/>
                                                                          </w:divBdr>
                                                                          <w:divsChild>
                                                                            <w:div w:id="1632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304">
                                                                      <w:marLeft w:val="0"/>
                                                                      <w:marRight w:val="0"/>
                                                                      <w:marTop w:val="0"/>
                                                                      <w:marBottom w:val="0"/>
                                                                      <w:divBdr>
                                                                        <w:top w:val="none" w:sz="0" w:space="0" w:color="auto"/>
                                                                        <w:left w:val="none" w:sz="0" w:space="0" w:color="auto"/>
                                                                        <w:bottom w:val="none" w:sz="0" w:space="0" w:color="auto"/>
                                                                        <w:right w:val="none" w:sz="0" w:space="0" w:color="auto"/>
                                                                      </w:divBdr>
                                                                      <w:divsChild>
                                                                        <w:div w:id="751001088">
                                                                          <w:marLeft w:val="0"/>
                                                                          <w:marRight w:val="0"/>
                                                                          <w:marTop w:val="0"/>
                                                                          <w:marBottom w:val="0"/>
                                                                          <w:divBdr>
                                                                            <w:top w:val="none" w:sz="0" w:space="0" w:color="auto"/>
                                                                            <w:left w:val="none" w:sz="0" w:space="0" w:color="auto"/>
                                                                            <w:bottom w:val="none" w:sz="0" w:space="0" w:color="auto"/>
                                                                            <w:right w:val="none" w:sz="0" w:space="0" w:color="auto"/>
                                                                          </w:divBdr>
                                                                          <w:divsChild>
                                                                            <w:div w:id="10837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584731">
                                                              <w:marLeft w:val="0"/>
                                                              <w:marRight w:val="0"/>
                                                              <w:marTop w:val="0"/>
                                                              <w:marBottom w:val="0"/>
                                                              <w:divBdr>
                                                                <w:top w:val="none" w:sz="0" w:space="0" w:color="auto"/>
                                                                <w:left w:val="none" w:sz="0" w:space="0" w:color="auto"/>
                                                                <w:bottom w:val="none" w:sz="0" w:space="0" w:color="auto"/>
                                                                <w:right w:val="none" w:sz="0" w:space="0" w:color="auto"/>
                                                              </w:divBdr>
                                                              <w:divsChild>
                                                                <w:div w:id="1960524292">
                                                                  <w:marLeft w:val="0"/>
                                                                  <w:marRight w:val="0"/>
                                                                  <w:marTop w:val="0"/>
                                                                  <w:marBottom w:val="0"/>
                                                                  <w:divBdr>
                                                                    <w:top w:val="none" w:sz="0" w:space="0" w:color="auto"/>
                                                                    <w:left w:val="none" w:sz="0" w:space="0" w:color="auto"/>
                                                                    <w:bottom w:val="none" w:sz="0" w:space="0" w:color="auto"/>
                                                                    <w:right w:val="none" w:sz="0" w:space="0" w:color="auto"/>
                                                                  </w:divBdr>
                                                                  <w:divsChild>
                                                                    <w:div w:id="15912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0608">
                                                              <w:marLeft w:val="0"/>
                                                              <w:marRight w:val="0"/>
                                                              <w:marTop w:val="0"/>
                                                              <w:marBottom w:val="0"/>
                                                              <w:divBdr>
                                                                <w:top w:val="none" w:sz="0" w:space="0" w:color="auto"/>
                                                                <w:left w:val="none" w:sz="0" w:space="0" w:color="auto"/>
                                                                <w:bottom w:val="none" w:sz="0" w:space="0" w:color="auto"/>
                                                                <w:right w:val="none" w:sz="0" w:space="0" w:color="auto"/>
                                                              </w:divBdr>
                                                              <w:divsChild>
                                                                <w:div w:id="928660484">
                                                                  <w:marLeft w:val="0"/>
                                                                  <w:marRight w:val="0"/>
                                                                  <w:marTop w:val="0"/>
                                                                  <w:marBottom w:val="0"/>
                                                                  <w:divBdr>
                                                                    <w:top w:val="none" w:sz="0" w:space="0" w:color="auto"/>
                                                                    <w:left w:val="none" w:sz="0" w:space="0" w:color="auto"/>
                                                                    <w:bottom w:val="none" w:sz="0" w:space="0" w:color="auto"/>
                                                                    <w:right w:val="none" w:sz="0" w:space="0" w:color="auto"/>
                                                                  </w:divBdr>
                                                                  <w:divsChild>
                                                                    <w:div w:id="1138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4939317">
      <w:bodyDiv w:val="1"/>
      <w:marLeft w:val="0"/>
      <w:marRight w:val="0"/>
      <w:marTop w:val="0"/>
      <w:marBottom w:val="0"/>
      <w:divBdr>
        <w:top w:val="none" w:sz="0" w:space="0" w:color="auto"/>
        <w:left w:val="none" w:sz="0" w:space="0" w:color="auto"/>
        <w:bottom w:val="none" w:sz="0" w:space="0" w:color="auto"/>
        <w:right w:val="none" w:sz="0" w:space="0" w:color="auto"/>
      </w:divBdr>
      <w:divsChild>
        <w:div w:id="55247865">
          <w:marLeft w:val="0"/>
          <w:marRight w:val="0"/>
          <w:marTop w:val="0"/>
          <w:marBottom w:val="0"/>
          <w:divBdr>
            <w:top w:val="none" w:sz="0" w:space="0" w:color="auto"/>
            <w:left w:val="none" w:sz="0" w:space="0" w:color="auto"/>
            <w:bottom w:val="none" w:sz="0" w:space="0" w:color="auto"/>
            <w:right w:val="none" w:sz="0" w:space="0" w:color="auto"/>
          </w:divBdr>
          <w:divsChild>
            <w:div w:id="1378507959">
              <w:marLeft w:val="0"/>
              <w:marRight w:val="0"/>
              <w:marTop w:val="0"/>
              <w:marBottom w:val="0"/>
              <w:divBdr>
                <w:top w:val="none" w:sz="0" w:space="0" w:color="auto"/>
                <w:left w:val="none" w:sz="0" w:space="0" w:color="auto"/>
                <w:bottom w:val="none" w:sz="0" w:space="0" w:color="auto"/>
                <w:right w:val="none" w:sz="0" w:space="0" w:color="auto"/>
              </w:divBdr>
              <w:divsChild>
                <w:div w:id="1341276727">
                  <w:marLeft w:val="0"/>
                  <w:marRight w:val="0"/>
                  <w:marTop w:val="0"/>
                  <w:marBottom w:val="0"/>
                  <w:divBdr>
                    <w:top w:val="none" w:sz="0" w:space="0" w:color="auto"/>
                    <w:left w:val="none" w:sz="0" w:space="0" w:color="auto"/>
                    <w:bottom w:val="none" w:sz="0" w:space="0" w:color="auto"/>
                    <w:right w:val="none" w:sz="0" w:space="0" w:color="auto"/>
                  </w:divBdr>
                  <w:divsChild>
                    <w:div w:id="1740010636">
                      <w:marLeft w:val="0"/>
                      <w:marRight w:val="0"/>
                      <w:marTop w:val="0"/>
                      <w:marBottom w:val="0"/>
                      <w:divBdr>
                        <w:top w:val="none" w:sz="0" w:space="0" w:color="auto"/>
                        <w:left w:val="none" w:sz="0" w:space="0" w:color="auto"/>
                        <w:bottom w:val="none" w:sz="0" w:space="0" w:color="auto"/>
                        <w:right w:val="none" w:sz="0" w:space="0" w:color="auto"/>
                      </w:divBdr>
                      <w:divsChild>
                        <w:div w:id="644701690">
                          <w:marLeft w:val="0"/>
                          <w:marRight w:val="0"/>
                          <w:marTop w:val="0"/>
                          <w:marBottom w:val="0"/>
                          <w:divBdr>
                            <w:top w:val="none" w:sz="0" w:space="0" w:color="auto"/>
                            <w:left w:val="none" w:sz="0" w:space="0" w:color="auto"/>
                            <w:bottom w:val="none" w:sz="0" w:space="0" w:color="auto"/>
                            <w:right w:val="none" w:sz="0" w:space="0" w:color="auto"/>
                          </w:divBdr>
                          <w:divsChild>
                            <w:div w:id="428743669">
                              <w:marLeft w:val="0"/>
                              <w:marRight w:val="0"/>
                              <w:marTop w:val="0"/>
                              <w:marBottom w:val="0"/>
                              <w:divBdr>
                                <w:top w:val="none" w:sz="0" w:space="0" w:color="auto"/>
                                <w:left w:val="none" w:sz="0" w:space="0" w:color="auto"/>
                                <w:bottom w:val="none" w:sz="0" w:space="0" w:color="auto"/>
                                <w:right w:val="none" w:sz="0" w:space="0" w:color="auto"/>
                              </w:divBdr>
                              <w:divsChild>
                                <w:div w:id="1294671291">
                                  <w:marLeft w:val="0"/>
                                  <w:marRight w:val="0"/>
                                  <w:marTop w:val="0"/>
                                  <w:marBottom w:val="0"/>
                                  <w:divBdr>
                                    <w:top w:val="none" w:sz="0" w:space="0" w:color="auto"/>
                                    <w:left w:val="none" w:sz="0" w:space="0" w:color="auto"/>
                                    <w:bottom w:val="none" w:sz="0" w:space="0" w:color="auto"/>
                                    <w:right w:val="none" w:sz="0" w:space="0" w:color="auto"/>
                                  </w:divBdr>
                                  <w:divsChild>
                                    <w:div w:id="668212988">
                                      <w:marLeft w:val="0"/>
                                      <w:marRight w:val="0"/>
                                      <w:marTop w:val="0"/>
                                      <w:marBottom w:val="0"/>
                                      <w:divBdr>
                                        <w:top w:val="none" w:sz="0" w:space="0" w:color="auto"/>
                                        <w:left w:val="none" w:sz="0" w:space="0" w:color="auto"/>
                                        <w:bottom w:val="none" w:sz="0" w:space="0" w:color="auto"/>
                                        <w:right w:val="none" w:sz="0" w:space="0" w:color="auto"/>
                                      </w:divBdr>
                                      <w:divsChild>
                                        <w:div w:id="52850803">
                                          <w:marLeft w:val="0"/>
                                          <w:marRight w:val="0"/>
                                          <w:marTop w:val="0"/>
                                          <w:marBottom w:val="0"/>
                                          <w:divBdr>
                                            <w:top w:val="none" w:sz="0" w:space="0" w:color="auto"/>
                                            <w:left w:val="none" w:sz="0" w:space="0" w:color="auto"/>
                                            <w:bottom w:val="none" w:sz="0" w:space="0" w:color="auto"/>
                                            <w:right w:val="none" w:sz="0" w:space="0" w:color="auto"/>
                                          </w:divBdr>
                                          <w:divsChild>
                                            <w:div w:id="1576668311">
                                              <w:marLeft w:val="0"/>
                                              <w:marRight w:val="0"/>
                                              <w:marTop w:val="0"/>
                                              <w:marBottom w:val="0"/>
                                              <w:divBdr>
                                                <w:top w:val="none" w:sz="0" w:space="0" w:color="auto"/>
                                                <w:left w:val="none" w:sz="0" w:space="0" w:color="auto"/>
                                                <w:bottom w:val="none" w:sz="0" w:space="0" w:color="auto"/>
                                                <w:right w:val="none" w:sz="0" w:space="0" w:color="auto"/>
                                              </w:divBdr>
                                              <w:divsChild>
                                                <w:div w:id="947858467">
                                                  <w:marLeft w:val="0"/>
                                                  <w:marRight w:val="0"/>
                                                  <w:marTop w:val="0"/>
                                                  <w:marBottom w:val="0"/>
                                                  <w:divBdr>
                                                    <w:top w:val="none" w:sz="0" w:space="0" w:color="auto"/>
                                                    <w:left w:val="none" w:sz="0" w:space="0" w:color="auto"/>
                                                    <w:bottom w:val="none" w:sz="0" w:space="0" w:color="auto"/>
                                                    <w:right w:val="none" w:sz="0" w:space="0" w:color="auto"/>
                                                  </w:divBdr>
                                                  <w:divsChild>
                                                    <w:div w:id="707609259">
                                                      <w:marLeft w:val="0"/>
                                                      <w:marRight w:val="0"/>
                                                      <w:marTop w:val="0"/>
                                                      <w:marBottom w:val="0"/>
                                                      <w:divBdr>
                                                        <w:top w:val="none" w:sz="0" w:space="0" w:color="auto"/>
                                                        <w:left w:val="none" w:sz="0" w:space="0" w:color="auto"/>
                                                        <w:bottom w:val="none" w:sz="0" w:space="0" w:color="auto"/>
                                                        <w:right w:val="none" w:sz="0" w:space="0" w:color="auto"/>
                                                      </w:divBdr>
                                                      <w:divsChild>
                                                        <w:div w:id="615672096">
                                                          <w:marLeft w:val="0"/>
                                                          <w:marRight w:val="0"/>
                                                          <w:marTop w:val="0"/>
                                                          <w:marBottom w:val="0"/>
                                                          <w:divBdr>
                                                            <w:top w:val="none" w:sz="0" w:space="0" w:color="auto"/>
                                                            <w:left w:val="none" w:sz="0" w:space="0" w:color="auto"/>
                                                            <w:bottom w:val="none" w:sz="0" w:space="0" w:color="auto"/>
                                                            <w:right w:val="none" w:sz="0" w:space="0" w:color="auto"/>
                                                          </w:divBdr>
                                                          <w:divsChild>
                                                            <w:div w:id="1342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9836">
                                                      <w:marLeft w:val="0"/>
                                                      <w:marRight w:val="0"/>
                                                      <w:marTop w:val="0"/>
                                                      <w:marBottom w:val="0"/>
                                                      <w:divBdr>
                                                        <w:top w:val="none" w:sz="0" w:space="0" w:color="auto"/>
                                                        <w:left w:val="none" w:sz="0" w:space="0" w:color="auto"/>
                                                        <w:bottom w:val="none" w:sz="0" w:space="0" w:color="auto"/>
                                                        <w:right w:val="none" w:sz="0" w:space="0" w:color="auto"/>
                                                      </w:divBdr>
                                                      <w:divsChild>
                                                        <w:div w:id="1610044466">
                                                          <w:marLeft w:val="0"/>
                                                          <w:marRight w:val="0"/>
                                                          <w:marTop w:val="0"/>
                                                          <w:marBottom w:val="0"/>
                                                          <w:divBdr>
                                                            <w:top w:val="none" w:sz="0" w:space="0" w:color="auto"/>
                                                            <w:left w:val="none" w:sz="0" w:space="0" w:color="auto"/>
                                                            <w:bottom w:val="none" w:sz="0" w:space="0" w:color="auto"/>
                                                            <w:right w:val="none" w:sz="0" w:space="0" w:color="auto"/>
                                                          </w:divBdr>
                                                          <w:divsChild>
                                                            <w:div w:id="10111554">
                                                              <w:marLeft w:val="0"/>
                                                              <w:marRight w:val="0"/>
                                                              <w:marTop w:val="0"/>
                                                              <w:marBottom w:val="0"/>
                                                              <w:divBdr>
                                                                <w:top w:val="none" w:sz="0" w:space="0" w:color="auto"/>
                                                                <w:left w:val="none" w:sz="0" w:space="0" w:color="auto"/>
                                                                <w:bottom w:val="none" w:sz="0" w:space="0" w:color="auto"/>
                                                                <w:right w:val="none" w:sz="0" w:space="0" w:color="auto"/>
                                                              </w:divBdr>
                                                              <w:divsChild>
                                                                <w:div w:id="5861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Radwanski, Kay</dc:creator>
  <cp:keywords/>
  <dc:description/>
  <cp:lastModifiedBy>Pickard, Susan</cp:lastModifiedBy>
  <cp:revision>2</cp:revision>
  <dcterms:created xsi:type="dcterms:W3CDTF">2021-04-28T20:49:00Z</dcterms:created>
  <dcterms:modified xsi:type="dcterms:W3CDTF">2021-04-28T20:49:00Z</dcterms:modified>
</cp:coreProperties>
</file>