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5490"/>
        <w:gridCol w:w="3546"/>
      </w:tblGrid>
      <w:tr w:rsidR="00357F4D" w:rsidRPr="00167A13" w14:paraId="29B29713" w14:textId="77777777" w:rsidTr="009252B0">
        <w:trPr>
          <w:cantSplit/>
          <w:trHeight w:val="1593"/>
        </w:trPr>
        <w:tc>
          <w:tcPr>
            <w:tcW w:w="5490" w:type="dxa"/>
          </w:tcPr>
          <w:p w14:paraId="5F181501" w14:textId="72EAA283" w:rsidR="006F63FD" w:rsidRPr="00167A13" w:rsidRDefault="005E5A5B" w:rsidP="00A24BE8">
            <w:pPr>
              <w:pStyle w:val="FirmInformation"/>
              <w:spacing w:line="240" w:lineRule="auto"/>
              <w:ind w:right="-227"/>
              <w:rPr>
                <w:sz w:val="24"/>
                <w:szCs w:val="24"/>
              </w:rPr>
            </w:pPr>
            <w:bookmarkStart w:id="0" w:name="_zzmpFIXED_CounselTable"/>
            <w:r w:rsidRPr="00167A13">
              <w:rPr>
                <w:sz w:val="24"/>
                <w:szCs w:val="24"/>
              </w:rPr>
              <w:t>Vice Chief Justice</w:t>
            </w:r>
            <w:r w:rsidR="00321387" w:rsidRPr="00167A13">
              <w:rPr>
                <w:sz w:val="24"/>
                <w:szCs w:val="24"/>
              </w:rPr>
              <w:t xml:space="preserve"> </w:t>
            </w:r>
            <w:r w:rsidR="00A24BE8" w:rsidRPr="00167A13">
              <w:rPr>
                <w:sz w:val="24"/>
                <w:szCs w:val="24"/>
              </w:rPr>
              <w:t xml:space="preserve">Ann </w:t>
            </w:r>
            <w:r w:rsidR="00C74669" w:rsidRPr="00167A13">
              <w:rPr>
                <w:sz w:val="24"/>
                <w:szCs w:val="24"/>
              </w:rPr>
              <w:t xml:space="preserve">A. </w:t>
            </w:r>
            <w:r w:rsidR="00A24BE8" w:rsidRPr="00167A13">
              <w:rPr>
                <w:sz w:val="24"/>
                <w:szCs w:val="24"/>
              </w:rPr>
              <w:t xml:space="preserve">Scott Timmer, </w:t>
            </w:r>
            <w:r w:rsidR="00C74669" w:rsidRPr="00167A13">
              <w:rPr>
                <w:sz w:val="24"/>
                <w:szCs w:val="24"/>
              </w:rPr>
              <w:t>C</w:t>
            </w:r>
            <w:r w:rsidR="00A24BE8" w:rsidRPr="00167A13">
              <w:rPr>
                <w:sz w:val="24"/>
                <w:szCs w:val="24"/>
              </w:rPr>
              <w:t>hair</w:t>
            </w:r>
          </w:p>
          <w:p w14:paraId="39EAB8A8" w14:textId="77777777" w:rsidR="00A24BE8" w:rsidRPr="00167A13" w:rsidRDefault="00A24BE8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Attorney Regulation Advisory Committee</w:t>
            </w:r>
          </w:p>
          <w:p w14:paraId="7CBAD115" w14:textId="77777777" w:rsidR="003B1CD4" w:rsidRPr="00167A13" w:rsidRDefault="003B1CD4" w:rsidP="003B1CD4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Arizona Supreme Court</w:t>
            </w:r>
          </w:p>
          <w:p w14:paraId="25F3FA7B" w14:textId="77777777" w:rsidR="00321387" w:rsidRPr="00167A13" w:rsidRDefault="00321387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1501 W. Washington St</w:t>
            </w:r>
            <w:r w:rsidR="00A24BE8" w:rsidRPr="00167A13">
              <w:rPr>
                <w:sz w:val="24"/>
                <w:szCs w:val="24"/>
              </w:rPr>
              <w:t>.</w:t>
            </w:r>
          </w:p>
          <w:p w14:paraId="1BDD113C" w14:textId="77777777" w:rsidR="00321387" w:rsidRPr="00167A13" w:rsidRDefault="00321387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 xml:space="preserve">Phoenix, AZ </w:t>
            </w:r>
            <w:r w:rsidR="001033D4" w:rsidRPr="00167A13">
              <w:rPr>
                <w:sz w:val="24"/>
                <w:szCs w:val="24"/>
              </w:rPr>
              <w:t xml:space="preserve"> </w:t>
            </w:r>
            <w:r w:rsidRPr="00167A13">
              <w:rPr>
                <w:sz w:val="24"/>
                <w:szCs w:val="24"/>
              </w:rPr>
              <w:t>85007</w:t>
            </w:r>
          </w:p>
          <w:p w14:paraId="0AEAE864" w14:textId="77777777" w:rsidR="00F511F8" w:rsidRPr="00167A13" w:rsidRDefault="00F511F8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70E203A4" w14:textId="77777777" w:rsidR="00357F4D" w:rsidRPr="00167A13" w:rsidRDefault="00357F4D" w:rsidP="00000C35">
            <w:pPr>
              <w:ind w:left="113" w:right="113"/>
              <w:rPr>
                <w:sz w:val="24"/>
                <w:szCs w:val="24"/>
              </w:rPr>
            </w:pPr>
          </w:p>
        </w:tc>
      </w:tr>
    </w:tbl>
    <w:bookmarkEnd w:id="0"/>
    <w:p w14:paraId="435A8E57" w14:textId="77777777" w:rsidR="000C48A9" w:rsidRPr="009252B0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9252B0">
        <w:rPr>
          <w:b/>
          <w:sz w:val="28"/>
          <w:szCs w:val="28"/>
        </w:rPr>
        <w:t>IN THE SUPREME COURT</w:t>
      </w:r>
      <w:r w:rsidRPr="009252B0">
        <w:rPr>
          <w:b/>
          <w:sz w:val="28"/>
          <w:szCs w:val="28"/>
        </w:rPr>
        <w:br/>
        <w:t>STATE OF ARIZONA</w:t>
      </w: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785481" w:rsidRPr="00167A13" w14:paraId="6B80345B" w14:textId="77777777" w:rsidTr="00576C4C">
        <w:trPr>
          <w:trHeight w:val="2421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1382AA" w14:textId="77777777" w:rsidR="00576C4C" w:rsidRPr="00167A13" w:rsidRDefault="00576C4C" w:rsidP="00576C4C">
            <w:pPr>
              <w:spacing w:line="240" w:lineRule="auto"/>
              <w:rPr>
                <w:sz w:val="24"/>
                <w:szCs w:val="24"/>
              </w:rPr>
            </w:pPr>
            <w:bookmarkStart w:id="1" w:name="_zzmpFIXED_CaptionTable"/>
          </w:p>
          <w:p w14:paraId="7B886C2D" w14:textId="77777777" w:rsidR="00785481" w:rsidRPr="00167A13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In the Matter of:</w:t>
            </w:r>
          </w:p>
          <w:p w14:paraId="3BAAF1EF" w14:textId="77777777" w:rsidR="00785481" w:rsidRPr="00167A13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</w:p>
          <w:p w14:paraId="281033C5" w14:textId="77777777" w:rsidR="00785481" w:rsidRPr="00167A13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</w:p>
          <w:p w14:paraId="109ECD28" w14:textId="3EE4C92B" w:rsidR="00785481" w:rsidRPr="00167A13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PETITION TO AMEND RULE</w:t>
            </w:r>
            <w:r w:rsidR="005E5A5B" w:rsidRPr="00167A13">
              <w:rPr>
                <w:sz w:val="24"/>
                <w:szCs w:val="24"/>
              </w:rPr>
              <w:t xml:space="preserve">S </w:t>
            </w:r>
            <w:r w:rsidR="002D56BE">
              <w:rPr>
                <w:sz w:val="24"/>
                <w:szCs w:val="24"/>
              </w:rPr>
              <w:t>34(f)(1)(</w:t>
            </w:r>
            <w:r w:rsidR="003D78A6">
              <w:rPr>
                <w:sz w:val="24"/>
                <w:szCs w:val="24"/>
              </w:rPr>
              <w:t>D</w:t>
            </w:r>
            <w:r w:rsidR="002D56BE">
              <w:rPr>
                <w:sz w:val="24"/>
                <w:szCs w:val="24"/>
              </w:rPr>
              <w:t>) and 34 (h)(1)(D)</w:t>
            </w:r>
            <w:r w:rsidR="006C4EE2" w:rsidRPr="00167A13">
              <w:rPr>
                <w:sz w:val="24"/>
                <w:szCs w:val="24"/>
              </w:rPr>
              <w:t xml:space="preserve">, </w:t>
            </w:r>
            <w:r w:rsidRPr="00167A13">
              <w:rPr>
                <w:sz w:val="24"/>
                <w:szCs w:val="24"/>
              </w:rPr>
              <w:t>ARIZ. R. SUP. CT.</w:t>
            </w:r>
          </w:p>
          <w:p w14:paraId="37314109" w14:textId="77777777" w:rsidR="00785481" w:rsidRPr="00167A13" w:rsidRDefault="00785481" w:rsidP="007854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98D760" w14:textId="77777777" w:rsidR="00785481" w:rsidRPr="00167A13" w:rsidRDefault="00785481" w:rsidP="00576C4C">
            <w:pPr>
              <w:pStyle w:val="Caption"/>
              <w:spacing w:line="240" w:lineRule="auto"/>
              <w:ind w:left="-105" w:right="33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3D8B674D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2806BE54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25C06FB0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62897E3D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4FBCD90E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1ADFC155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  <w:p w14:paraId="1508AC27" w14:textId="77777777" w:rsidR="00785481" w:rsidRPr="00167A13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08C11895" w14:textId="77777777" w:rsidR="00785481" w:rsidRPr="00167A13" w:rsidRDefault="00785481" w:rsidP="00576C4C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ab/>
            </w:r>
          </w:p>
          <w:p w14:paraId="72D8B962" w14:textId="4F5AE4F4" w:rsidR="00785481" w:rsidRPr="00167A13" w:rsidRDefault="00785481" w:rsidP="00576C4C">
            <w:pPr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Supreme Court No. R-</w:t>
            </w:r>
            <w:r w:rsidR="005E5A5B" w:rsidRPr="00167A13">
              <w:rPr>
                <w:sz w:val="24"/>
                <w:szCs w:val="24"/>
              </w:rPr>
              <w:t>21-00</w:t>
            </w:r>
            <w:r w:rsidR="002D56BE">
              <w:rPr>
                <w:sz w:val="24"/>
                <w:szCs w:val="24"/>
              </w:rPr>
              <w:t>17</w:t>
            </w:r>
          </w:p>
          <w:p w14:paraId="7F4CD9B6" w14:textId="77777777" w:rsidR="00576C4C" w:rsidRPr="00167A13" w:rsidRDefault="00576C4C" w:rsidP="00576C4C">
            <w:pPr>
              <w:spacing w:line="240" w:lineRule="auto"/>
              <w:rPr>
                <w:sz w:val="24"/>
                <w:szCs w:val="24"/>
              </w:rPr>
            </w:pPr>
          </w:p>
          <w:p w14:paraId="424917B9" w14:textId="77777777" w:rsidR="00785481" w:rsidRPr="00167A13" w:rsidRDefault="00785481" w:rsidP="00576C4C">
            <w:pPr>
              <w:spacing w:line="240" w:lineRule="auto"/>
              <w:rPr>
                <w:sz w:val="24"/>
                <w:szCs w:val="24"/>
              </w:rPr>
            </w:pPr>
            <w:r w:rsidRPr="00167A13">
              <w:rPr>
                <w:sz w:val="24"/>
                <w:szCs w:val="24"/>
              </w:rPr>
              <w:t>Comment of the Attorney Regulation Advisory Committee</w:t>
            </w:r>
            <w:r w:rsidR="00576C4C" w:rsidRPr="00167A13">
              <w:rPr>
                <w:sz w:val="24"/>
                <w:szCs w:val="24"/>
              </w:rPr>
              <w:t xml:space="preserve"> in Support of Proposed Rule Change</w:t>
            </w:r>
          </w:p>
          <w:p w14:paraId="091FF0BF" w14:textId="77777777" w:rsidR="00785481" w:rsidRPr="00167A13" w:rsidRDefault="00785481" w:rsidP="00576C4C">
            <w:pPr>
              <w:spacing w:line="240" w:lineRule="auto"/>
              <w:rPr>
                <w:sz w:val="24"/>
                <w:szCs w:val="24"/>
              </w:rPr>
            </w:pPr>
          </w:p>
          <w:p w14:paraId="29638F61" w14:textId="77777777" w:rsidR="00785481" w:rsidRPr="00167A13" w:rsidRDefault="00785481" w:rsidP="00785481">
            <w:pPr>
              <w:pStyle w:val="Caption"/>
              <w:ind w:left="1512" w:right="115" w:hanging="1253"/>
              <w:rPr>
                <w:sz w:val="24"/>
                <w:szCs w:val="24"/>
              </w:rPr>
            </w:pPr>
          </w:p>
        </w:tc>
      </w:tr>
    </w:tbl>
    <w:bookmarkEnd w:id="1"/>
    <w:p w14:paraId="30658923" w14:textId="66115D64" w:rsidR="00710B2E" w:rsidRPr="00167A13" w:rsidRDefault="00710B2E" w:rsidP="00576C4C">
      <w:pPr>
        <w:spacing w:before="240" w:line="480" w:lineRule="auto"/>
        <w:ind w:firstLine="720"/>
        <w:jc w:val="both"/>
        <w:rPr>
          <w:b/>
          <w:sz w:val="24"/>
          <w:szCs w:val="24"/>
        </w:rPr>
      </w:pPr>
      <w:r w:rsidRPr="00167A13">
        <w:rPr>
          <w:sz w:val="24"/>
          <w:szCs w:val="24"/>
        </w:rPr>
        <w:t xml:space="preserve">Pursuant to Rule 28, Rules of the </w:t>
      </w:r>
      <w:r w:rsidR="008A3BB9">
        <w:rPr>
          <w:sz w:val="24"/>
          <w:szCs w:val="24"/>
        </w:rPr>
        <w:t>Supreme Court of Arizona</w:t>
      </w:r>
      <w:r w:rsidRPr="00167A13">
        <w:rPr>
          <w:sz w:val="24"/>
          <w:szCs w:val="24"/>
        </w:rPr>
        <w:t>, the Attorney Regulation Advisory Committee (</w:t>
      </w:r>
      <w:r w:rsidR="008A3BB9">
        <w:rPr>
          <w:sz w:val="24"/>
          <w:szCs w:val="24"/>
        </w:rPr>
        <w:t>“</w:t>
      </w:r>
      <w:r w:rsidRPr="00167A13">
        <w:rPr>
          <w:sz w:val="24"/>
          <w:szCs w:val="24"/>
        </w:rPr>
        <w:t>ARC</w:t>
      </w:r>
      <w:r w:rsidR="008A3BB9">
        <w:rPr>
          <w:sz w:val="24"/>
          <w:szCs w:val="24"/>
        </w:rPr>
        <w:t>”</w:t>
      </w:r>
      <w:r w:rsidRPr="00167A13">
        <w:rPr>
          <w:sz w:val="24"/>
          <w:szCs w:val="24"/>
        </w:rPr>
        <w:t>) respectfully submits this comment in support of the above-referenced proposed rule amendments.</w:t>
      </w:r>
      <w:r w:rsidRPr="00167A13">
        <w:rPr>
          <w:b/>
          <w:sz w:val="24"/>
          <w:szCs w:val="24"/>
        </w:rPr>
        <w:t xml:space="preserve"> </w:t>
      </w:r>
    </w:p>
    <w:p w14:paraId="424AC3C7" w14:textId="284CF758" w:rsidR="00710B2E" w:rsidRPr="00167A13" w:rsidRDefault="00710B2E" w:rsidP="00576C4C">
      <w:pPr>
        <w:spacing w:line="480" w:lineRule="auto"/>
        <w:ind w:firstLine="720"/>
        <w:jc w:val="both"/>
        <w:rPr>
          <w:sz w:val="24"/>
          <w:szCs w:val="24"/>
        </w:rPr>
      </w:pPr>
      <w:r w:rsidRPr="00167A13">
        <w:rPr>
          <w:sz w:val="24"/>
          <w:szCs w:val="24"/>
        </w:rPr>
        <w:t xml:space="preserve">ARC respectfully requests the Supreme Court adopt the amendments to </w:t>
      </w:r>
      <w:r w:rsidR="002D56BE">
        <w:rPr>
          <w:sz w:val="24"/>
          <w:szCs w:val="24"/>
        </w:rPr>
        <w:t xml:space="preserve">Rules </w:t>
      </w:r>
      <w:r w:rsidR="002D56BE" w:rsidRPr="002D56BE">
        <w:rPr>
          <w:sz w:val="24"/>
          <w:szCs w:val="24"/>
        </w:rPr>
        <w:t>34(f)(1)(</w:t>
      </w:r>
      <w:r w:rsidR="00D37856">
        <w:rPr>
          <w:sz w:val="24"/>
          <w:szCs w:val="24"/>
        </w:rPr>
        <w:t>D</w:t>
      </w:r>
      <w:bookmarkStart w:id="2" w:name="_GoBack"/>
      <w:bookmarkEnd w:id="2"/>
      <w:r w:rsidR="002D56BE" w:rsidRPr="002D56BE">
        <w:rPr>
          <w:sz w:val="24"/>
          <w:szCs w:val="24"/>
        </w:rPr>
        <w:t>) and 34 (h)(1)(D)</w:t>
      </w:r>
      <w:r w:rsidR="002D56BE">
        <w:rPr>
          <w:sz w:val="24"/>
          <w:szCs w:val="24"/>
        </w:rPr>
        <w:t xml:space="preserve">, </w:t>
      </w:r>
      <w:r w:rsidRPr="00167A13">
        <w:rPr>
          <w:sz w:val="24"/>
          <w:szCs w:val="24"/>
        </w:rPr>
        <w:t xml:space="preserve">Rules of the </w:t>
      </w:r>
      <w:r w:rsidR="00AA7C18">
        <w:rPr>
          <w:sz w:val="24"/>
          <w:szCs w:val="24"/>
        </w:rPr>
        <w:t>Supreme Court of Arizona</w:t>
      </w:r>
      <w:r w:rsidRPr="00167A13">
        <w:rPr>
          <w:sz w:val="24"/>
          <w:szCs w:val="24"/>
        </w:rPr>
        <w:t xml:space="preserve"> as proposed.  </w:t>
      </w:r>
    </w:p>
    <w:p w14:paraId="49458EBF" w14:textId="75B97330" w:rsidR="000C48A9" w:rsidRPr="00167A13" w:rsidRDefault="00C74669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 w:rsidRPr="00167A13">
        <w:rPr>
          <w:color w:val="000000" w:themeColor="text1"/>
          <w:sz w:val="24"/>
          <w:szCs w:val="24"/>
        </w:rPr>
        <w:t xml:space="preserve"> </w:t>
      </w:r>
      <w:r w:rsidR="00440489" w:rsidRPr="00167A13">
        <w:rPr>
          <w:sz w:val="24"/>
          <w:szCs w:val="24"/>
        </w:rPr>
        <w:tab/>
      </w:r>
      <w:r w:rsidR="000C48A9" w:rsidRPr="00167A13">
        <w:rPr>
          <w:sz w:val="24"/>
          <w:szCs w:val="24"/>
        </w:rPr>
        <w:t xml:space="preserve">RESPECTFULLY SUBMITTED this </w:t>
      </w:r>
      <w:r w:rsidR="00CB1D3A">
        <w:rPr>
          <w:bCs/>
          <w:sz w:val="24"/>
          <w:szCs w:val="24"/>
        </w:rPr>
        <w:t>22nd</w:t>
      </w:r>
      <w:r w:rsidR="006820CB" w:rsidRPr="00167A13">
        <w:rPr>
          <w:b/>
          <w:sz w:val="24"/>
          <w:szCs w:val="24"/>
        </w:rPr>
        <w:t xml:space="preserve"> </w:t>
      </w:r>
      <w:r w:rsidR="000C48A9" w:rsidRPr="00167A13">
        <w:rPr>
          <w:sz w:val="24"/>
          <w:szCs w:val="24"/>
        </w:rPr>
        <w:t>day of</w:t>
      </w:r>
      <w:r w:rsidR="00B7182E" w:rsidRPr="00167A13">
        <w:rPr>
          <w:sz w:val="24"/>
          <w:szCs w:val="24"/>
        </w:rPr>
        <w:t xml:space="preserve"> </w:t>
      </w:r>
      <w:r w:rsidR="00710B2E" w:rsidRPr="00167A13">
        <w:rPr>
          <w:sz w:val="24"/>
          <w:szCs w:val="24"/>
        </w:rPr>
        <w:t>April</w:t>
      </w:r>
      <w:r w:rsidR="00F511F8" w:rsidRPr="00167A13">
        <w:rPr>
          <w:sz w:val="24"/>
          <w:szCs w:val="24"/>
        </w:rPr>
        <w:t>,</w:t>
      </w:r>
      <w:r w:rsidR="00710B2E" w:rsidRPr="00167A13">
        <w:rPr>
          <w:sz w:val="24"/>
          <w:szCs w:val="24"/>
        </w:rPr>
        <w:t xml:space="preserve"> 20</w:t>
      </w:r>
      <w:r w:rsidR="005E5A5B" w:rsidRPr="00167A13">
        <w:rPr>
          <w:sz w:val="24"/>
          <w:szCs w:val="24"/>
        </w:rPr>
        <w:t>21</w:t>
      </w:r>
      <w:r w:rsidR="000C48A9" w:rsidRPr="00167A13">
        <w:rPr>
          <w:sz w:val="24"/>
          <w:szCs w:val="24"/>
        </w:rPr>
        <w:t>.</w:t>
      </w:r>
    </w:p>
    <w:p w14:paraId="0C820CFB" w14:textId="4F995526" w:rsidR="000C48A9" w:rsidRPr="00167A13" w:rsidRDefault="006A3869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B6866B" wp14:editId="6F668DDA">
            <wp:simplePos x="0" y="0"/>
            <wp:positionH relativeFrom="column">
              <wp:posOffset>2703443</wp:posOffset>
            </wp:positionH>
            <wp:positionV relativeFrom="paragraph">
              <wp:posOffset>251156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Timmer2andHalfInSi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8B99E" w14:textId="3680EA75" w:rsidR="00A24BE8" w:rsidRPr="00167A13" w:rsidRDefault="00A24BE8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</w:p>
    <w:p w14:paraId="3F35EAB2" w14:textId="6F69F999" w:rsidR="00A24BE8" w:rsidRPr="00167A13" w:rsidRDefault="00A24BE8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 w:rsidRPr="00167A13">
        <w:rPr>
          <w:sz w:val="24"/>
          <w:szCs w:val="24"/>
        </w:rPr>
        <w:t>_________________________________</w:t>
      </w:r>
      <w:r w:rsidR="00652C66">
        <w:rPr>
          <w:sz w:val="24"/>
          <w:szCs w:val="24"/>
        </w:rPr>
        <w:t>_______</w:t>
      </w:r>
    </w:p>
    <w:p w14:paraId="127971BA" w14:textId="05D006BF" w:rsidR="00A24BE8" w:rsidRPr="00167A13" w:rsidRDefault="00167A13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 w:rsidRPr="00167A13">
        <w:rPr>
          <w:sz w:val="24"/>
          <w:szCs w:val="24"/>
        </w:rPr>
        <w:t xml:space="preserve">Vice Chief Justice </w:t>
      </w:r>
      <w:r w:rsidR="00A24BE8" w:rsidRPr="00167A13">
        <w:rPr>
          <w:sz w:val="24"/>
          <w:szCs w:val="24"/>
        </w:rPr>
        <w:t xml:space="preserve">Ann </w:t>
      </w:r>
      <w:r w:rsidR="00C74669" w:rsidRPr="00167A13">
        <w:rPr>
          <w:sz w:val="24"/>
          <w:szCs w:val="24"/>
        </w:rPr>
        <w:t xml:space="preserve">A. </w:t>
      </w:r>
      <w:r w:rsidR="00A24BE8" w:rsidRPr="00167A13">
        <w:rPr>
          <w:sz w:val="24"/>
          <w:szCs w:val="24"/>
        </w:rPr>
        <w:t xml:space="preserve">Scott Timmer, </w:t>
      </w:r>
      <w:r w:rsidR="00C74669" w:rsidRPr="00167A13">
        <w:rPr>
          <w:sz w:val="24"/>
          <w:szCs w:val="24"/>
        </w:rPr>
        <w:t>C</w:t>
      </w:r>
      <w:r w:rsidR="00A24BE8" w:rsidRPr="00167A13">
        <w:rPr>
          <w:sz w:val="24"/>
          <w:szCs w:val="24"/>
        </w:rPr>
        <w:t>hair</w:t>
      </w:r>
    </w:p>
    <w:p w14:paraId="580CB5D9" w14:textId="77777777" w:rsidR="00A24BE8" w:rsidRPr="00167A13" w:rsidRDefault="00A24BE8" w:rsidP="00A24BE8">
      <w:pPr>
        <w:pStyle w:val="FirmInformation"/>
        <w:spacing w:line="240" w:lineRule="auto"/>
        <w:ind w:left="4320"/>
        <w:rPr>
          <w:sz w:val="24"/>
          <w:szCs w:val="24"/>
        </w:rPr>
      </w:pPr>
      <w:r w:rsidRPr="00167A13">
        <w:rPr>
          <w:sz w:val="24"/>
          <w:szCs w:val="24"/>
        </w:rPr>
        <w:t>Attorney Regulation Advisory Committee</w:t>
      </w:r>
    </w:p>
    <w:sectPr w:rsidR="00A24BE8" w:rsidRPr="00167A13" w:rsidSect="00576C4C"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D566A" w14:textId="77777777" w:rsidR="00D40C68" w:rsidRDefault="00D40C68">
      <w:r>
        <w:separator/>
      </w:r>
    </w:p>
  </w:endnote>
  <w:endnote w:type="continuationSeparator" w:id="0">
    <w:p w14:paraId="5A2AEB85" w14:textId="77777777" w:rsidR="00D40C68" w:rsidRDefault="00D4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5E7F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019A9" w14:textId="77777777" w:rsidR="007870CB" w:rsidRDefault="007870CB" w:rsidP="00861563">
    <w:pPr>
      <w:pStyle w:val="Footer"/>
      <w:ind w:right="360"/>
    </w:pPr>
  </w:p>
  <w:p w14:paraId="0515350D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0D3A" w14:textId="77777777" w:rsidR="00933EA1" w:rsidRPr="006B4F9A" w:rsidRDefault="00933EA1">
    <w:pPr>
      <w:pStyle w:val="Footer"/>
      <w:jc w:val="center"/>
      <w:rPr>
        <w:sz w:val="26"/>
        <w:szCs w:val="26"/>
      </w:rPr>
    </w:pPr>
  </w:p>
  <w:p w14:paraId="2E534316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52DB" w14:textId="77777777" w:rsidR="00D40C68" w:rsidRDefault="00D40C68">
      <w:r>
        <w:separator/>
      </w:r>
    </w:p>
  </w:footnote>
  <w:footnote w:type="continuationSeparator" w:id="0">
    <w:p w14:paraId="0A39A920" w14:textId="77777777" w:rsidR="00D40C68" w:rsidRDefault="00D4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808C" w14:textId="77777777" w:rsidR="007870CB" w:rsidRDefault="007870CB">
    <w:pPr>
      <w:pStyle w:val="Header"/>
    </w:pPr>
  </w:p>
  <w:p w14:paraId="7F624868" w14:textId="77777777" w:rsidR="007D5C49" w:rsidRDefault="007D5C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410B3"/>
    <w:rsid w:val="00043D4D"/>
    <w:rsid w:val="00052372"/>
    <w:rsid w:val="000666D1"/>
    <w:rsid w:val="000917C0"/>
    <w:rsid w:val="00094582"/>
    <w:rsid w:val="000A0155"/>
    <w:rsid w:val="000A1D6B"/>
    <w:rsid w:val="000A75C6"/>
    <w:rsid w:val="000C48A9"/>
    <w:rsid w:val="000D44CD"/>
    <w:rsid w:val="000F7A7F"/>
    <w:rsid w:val="000F7C13"/>
    <w:rsid w:val="0010288B"/>
    <w:rsid w:val="001033D4"/>
    <w:rsid w:val="00135326"/>
    <w:rsid w:val="00167A13"/>
    <w:rsid w:val="00173F7D"/>
    <w:rsid w:val="001A2520"/>
    <w:rsid w:val="001A5854"/>
    <w:rsid w:val="001F591C"/>
    <w:rsid w:val="00216A99"/>
    <w:rsid w:val="00232DFD"/>
    <w:rsid w:val="002545FB"/>
    <w:rsid w:val="002550E3"/>
    <w:rsid w:val="00274D6A"/>
    <w:rsid w:val="002B0CE6"/>
    <w:rsid w:val="002B3940"/>
    <w:rsid w:val="002D56BE"/>
    <w:rsid w:val="00321387"/>
    <w:rsid w:val="00343FB8"/>
    <w:rsid w:val="00352347"/>
    <w:rsid w:val="003566D6"/>
    <w:rsid w:val="00357F4D"/>
    <w:rsid w:val="003617D1"/>
    <w:rsid w:val="00377199"/>
    <w:rsid w:val="00380C44"/>
    <w:rsid w:val="003A28AC"/>
    <w:rsid w:val="003A4DA0"/>
    <w:rsid w:val="003B1CD4"/>
    <w:rsid w:val="003B35C2"/>
    <w:rsid w:val="003D78A6"/>
    <w:rsid w:val="0040497A"/>
    <w:rsid w:val="00407E2D"/>
    <w:rsid w:val="00426AD0"/>
    <w:rsid w:val="004331B2"/>
    <w:rsid w:val="00440489"/>
    <w:rsid w:val="00440E4C"/>
    <w:rsid w:val="00463734"/>
    <w:rsid w:val="00472095"/>
    <w:rsid w:val="00487632"/>
    <w:rsid w:val="00494BDF"/>
    <w:rsid w:val="004C3AE3"/>
    <w:rsid w:val="00504E1E"/>
    <w:rsid w:val="0050563A"/>
    <w:rsid w:val="00506859"/>
    <w:rsid w:val="00520F93"/>
    <w:rsid w:val="00566856"/>
    <w:rsid w:val="00576C4C"/>
    <w:rsid w:val="005A21B0"/>
    <w:rsid w:val="005B1FED"/>
    <w:rsid w:val="005B3EC7"/>
    <w:rsid w:val="005B5161"/>
    <w:rsid w:val="005D6AD4"/>
    <w:rsid w:val="005E5A5B"/>
    <w:rsid w:val="005F1E49"/>
    <w:rsid w:val="00605876"/>
    <w:rsid w:val="00606BCE"/>
    <w:rsid w:val="00610B49"/>
    <w:rsid w:val="006338C1"/>
    <w:rsid w:val="00636F5E"/>
    <w:rsid w:val="00652C66"/>
    <w:rsid w:val="0066306D"/>
    <w:rsid w:val="00665CCF"/>
    <w:rsid w:val="006666D1"/>
    <w:rsid w:val="006721EC"/>
    <w:rsid w:val="006766BF"/>
    <w:rsid w:val="006820CB"/>
    <w:rsid w:val="006932BA"/>
    <w:rsid w:val="006A3869"/>
    <w:rsid w:val="006A6147"/>
    <w:rsid w:val="006B4F9A"/>
    <w:rsid w:val="006C4EE2"/>
    <w:rsid w:val="006D3B64"/>
    <w:rsid w:val="006F63FD"/>
    <w:rsid w:val="00710B2E"/>
    <w:rsid w:val="0071520A"/>
    <w:rsid w:val="00716F54"/>
    <w:rsid w:val="00732169"/>
    <w:rsid w:val="007329E2"/>
    <w:rsid w:val="00735659"/>
    <w:rsid w:val="007427C6"/>
    <w:rsid w:val="0074294A"/>
    <w:rsid w:val="00755277"/>
    <w:rsid w:val="007609A3"/>
    <w:rsid w:val="0077110E"/>
    <w:rsid w:val="00785481"/>
    <w:rsid w:val="007870CB"/>
    <w:rsid w:val="007A3F0F"/>
    <w:rsid w:val="007D5C49"/>
    <w:rsid w:val="007D73FF"/>
    <w:rsid w:val="007F76A7"/>
    <w:rsid w:val="008006ED"/>
    <w:rsid w:val="00822598"/>
    <w:rsid w:val="008360A1"/>
    <w:rsid w:val="00861563"/>
    <w:rsid w:val="00871AAA"/>
    <w:rsid w:val="00876F57"/>
    <w:rsid w:val="00891AAA"/>
    <w:rsid w:val="008A3BB9"/>
    <w:rsid w:val="008C167C"/>
    <w:rsid w:val="008C6C60"/>
    <w:rsid w:val="00915625"/>
    <w:rsid w:val="0092401D"/>
    <w:rsid w:val="009252B0"/>
    <w:rsid w:val="00933EA1"/>
    <w:rsid w:val="00940960"/>
    <w:rsid w:val="00951416"/>
    <w:rsid w:val="00960D21"/>
    <w:rsid w:val="00977277"/>
    <w:rsid w:val="00981D29"/>
    <w:rsid w:val="00981E11"/>
    <w:rsid w:val="009C6843"/>
    <w:rsid w:val="00A1564B"/>
    <w:rsid w:val="00A24BE8"/>
    <w:rsid w:val="00A5194F"/>
    <w:rsid w:val="00A56E1E"/>
    <w:rsid w:val="00A8678A"/>
    <w:rsid w:val="00A871D6"/>
    <w:rsid w:val="00A915B8"/>
    <w:rsid w:val="00A93A7C"/>
    <w:rsid w:val="00AA7C18"/>
    <w:rsid w:val="00AF282C"/>
    <w:rsid w:val="00AF3FF7"/>
    <w:rsid w:val="00B03FCC"/>
    <w:rsid w:val="00B05183"/>
    <w:rsid w:val="00B1491D"/>
    <w:rsid w:val="00B30CE0"/>
    <w:rsid w:val="00B44D38"/>
    <w:rsid w:val="00B47B7D"/>
    <w:rsid w:val="00B7182E"/>
    <w:rsid w:val="00BC62CF"/>
    <w:rsid w:val="00BD5908"/>
    <w:rsid w:val="00C03E0F"/>
    <w:rsid w:val="00C3523D"/>
    <w:rsid w:val="00C52E56"/>
    <w:rsid w:val="00C5407A"/>
    <w:rsid w:val="00C662B0"/>
    <w:rsid w:val="00C74669"/>
    <w:rsid w:val="00C84FD4"/>
    <w:rsid w:val="00C958EE"/>
    <w:rsid w:val="00CB1D3A"/>
    <w:rsid w:val="00CD21FB"/>
    <w:rsid w:val="00CD402A"/>
    <w:rsid w:val="00CE39A2"/>
    <w:rsid w:val="00D14CF1"/>
    <w:rsid w:val="00D37856"/>
    <w:rsid w:val="00D40C68"/>
    <w:rsid w:val="00D423FE"/>
    <w:rsid w:val="00D43496"/>
    <w:rsid w:val="00D441A1"/>
    <w:rsid w:val="00D442E4"/>
    <w:rsid w:val="00D51893"/>
    <w:rsid w:val="00D80EDC"/>
    <w:rsid w:val="00DA3704"/>
    <w:rsid w:val="00DE0448"/>
    <w:rsid w:val="00DE4CB8"/>
    <w:rsid w:val="00DF4F15"/>
    <w:rsid w:val="00E047D3"/>
    <w:rsid w:val="00E266B7"/>
    <w:rsid w:val="00E321C5"/>
    <w:rsid w:val="00E5772B"/>
    <w:rsid w:val="00E67511"/>
    <w:rsid w:val="00E82D0F"/>
    <w:rsid w:val="00E939A8"/>
    <w:rsid w:val="00E950B5"/>
    <w:rsid w:val="00ED0E96"/>
    <w:rsid w:val="00F05879"/>
    <w:rsid w:val="00F06F5B"/>
    <w:rsid w:val="00F241DA"/>
    <w:rsid w:val="00F2485D"/>
    <w:rsid w:val="00F33926"/>
    <w:rsid w:val="00F511F8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583DDC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37C56BC3BF4BB65C4D8F6083AF62" ma:contentTypeVersion="10" ma:contentTypeDescription="Create a new document." ma:contentTypeScope="" ma:versionID="d9b439db26680ccdf149fbca98445d34">
  <xsd:schema xmlns:xsd="http://www.w3.org/2001/XMLSchema" xmlns:xs="http://www.w3.org/2001/XMLSchema" xmlns:p="http://schemas.microsoft.com/office/2006/metadata/properties" xmlns:ns2="93b1636a-2fb9-4568-9c47-85ef21500611" xmlns:ns3="5e58766e-a9a6-44cc-accb-798c26d5f1fd" targetNamespace="http://schemas.microsoft.com/office/2006/metadata/properties" ma:root="true" ma:fieldsID="d89c583e28e951bc024f31885c785dad" ns2:_="" ns3:_="">
    <xsd:import namespace="93b1636a-2fb9-4568-9c47-85ef21500611"/>
    <xsd:import namespace="5e58766e-a9a6-44cc-accb-798c26d5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636a-2fb9-4568-9c47-85ef2150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66e-a9a6-44cc-accb-798c26d5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D540-3C82-4091-818C-73783EC61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C7313-60BF-45BC-AF1C-55B2C3325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1636a-2fb9-4568-9c47-85ef21500611"/>
    <ds:schemaRef ds:uri="5e58766e-a9a6-44cc-accb-798c26d5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C4AF0-68EC-4613-841D-934491E99D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3E663F-D14E-45B8-B74C-7AF2D32D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Novak, Katherine</dc:creator>
  <cp:lastModifiedBy>Castle, Brandie</cp:lastModifiedBy>
  <cp:revision>8</cp:revision>
  <cp:lastPrinted>2019-04-04T22:01:00Z</cp:lastPrinted>
  <dcterms:created xsi:type="dcterms:W3CDTF">2021-03-10T15:05:00Z</dcterms:created>
  <dcterms:modified xsi:type="dcterms:W3CDTF">2021-04-22T17:20:00Z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  <property fmtid="{D5CDD505-2E9C-101B-9397-08002B2CF9AE}" pid="3" name="ContentTypeId">
    <vt:lpwstr>0x010100B35A37C56BC3BF4BB65C4D8F6083AF62</vt:lpwstr>
  </property>
  <property fmtid="{D5CDD505-2E9C-101B-9397-08002B2CF9AE}" pid="4" name="Order">
    <vt:r8>100</vt:r8>
  </property>
</Properties>
</file>