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EF96C" w14:textId="2A68850F" w:rsidR="00514F02" w:rsidRPr="00514F02" w:rsidRDefault="005D4E7C" w:rsidP="00514F02">
      <w:pPr>
        <w:spacing w:after="0" w:line="240" w:lineRule="auto"/>
        <w:rPr>
          <w:rFonts w:ascii="Calibri" w:eastAsiaTheme="minorEastAsia" w:hAnsi="Calibri" w:cs="Calibri"/>
          <w:noProof/>
          <w:color w:val="000000"/>
          <w:sz w:val="24"/>
          <w:szCs w:val="24"/>
        </w:rPr>
      </w:pPr>
      <w:r>
        <w:rPr>
          <w:rFonts w:ascii="Calibri" w:eastAsiaTheme="minorEastAsia" w:hAnsi="Calibri" w:cs="Calibri"/>
          <w:noProof/>
          <w:color w:val="000000"/>
          <w:sz w:val="24"/>
          <w:szCs w:val="24"/>
        </w:rPr>
        <w:t xml:space="preserve">University of Arizona </w:t>
      </w:r>
      <w:r w:rsidR="00514F02" w:rsidRPr="00514F02">
        <w:rPr>
          <w:rFonts w:ascii="Calibri" w:eastAsiaTheme="minorEastAsia" w:hAnsi="Calibri" w:cs="Calibri"/>
          <w:noProof/>
          <w:color w:val="000000"/>
          <w:sz w:val="24"/>
          <w:szCs w:val="24"/>
        </w:rPr>
        <w:t>Domestic Violence Law Clinic</w:t>
      </w:r>
      <w:r>
        <w:rPr>
          <w:rFonts w:ascii="Calibri" w:eastAsiaTheme="minorEastAsia" w:hAnsi="Calibri" w:cs="Calibri"/>
          <w:noProof/>
          <w:color w:val="000000"/>
          <w:sz w:val="24"/>
          <w:szCs w:val="24"/>
        </w:rPr>
        <w:t xml:space="preserve"> (DVLC)</w:t>
      </w:r>
    </w:p>
    <w:p w14:paraId="59E5D577" w14:textId="77777777" w:rsidR="00514F02" w:rsidRDefault="00514F02" w:rsidP="00514F02">
      <w:pPr>
        <w:spacing w:after="0" w:line="240" w:lineRule="auto"/>
        <w:rPr>
          <w:rFonts w:ascii="Calibri" w:eastAsiaTheme="minorEastAsia" w:hAnsi="Calibri" w:cs="Calibri"/>
          <w:noProof/>
          <w:color w:val="000000"/>
          <w:sz w:val="24"/>
          <w:szCs w:val="24"/>
        </w:rPr>
      </w:pPr>
      <w:r>
        <w:rPr>
          <w:rFonts w:ascii="Calibri" w:eastAsiaTheme="minorEastAsia" w:hAnsi="Calibri" w:cs="Calibri"/>
          <w:noProof/>
          <w:color w:val="000000"/>
          <w:sz w:val="24"/>
          <w:szCs w:val="24"/>
        </w:rPr>
        <w:t>c/o Negar Katirai</w:t>
      </w:r>
    </w:p>
    <w:p w14:paraId="03A7D90C" w14:textId="77777777" w:rsidR="00514F02" w:rsidRPr="00514F02" w:rsidRDefault="00514F02" w:rsidP="00514F02">
      <w:pPr>
        <w:spacing w:after="0" w:line="240" w:lineRule="auto"/>
        <w:rPr>
          <w:rFonts w:ascii="Calibri" w:eastAsiaTheme="minorEastAsia" w:hAnsi="Calibri" w:cs="Calibri"/>
          <w:noProof/>
          <w:color w:val="000000"/>
          <w:sz w:val="24"/>
          <w:szCs w:val="24"/>
        </w:rPr>
      </w:pPr>
      <w:r w:rsidRPr="00514F02">
        <w:rPr>
          <w:rFonts w:ascii="Calibri" w:eastAsiaTheme="minorEastAsia" w:hAnsi="Calibri" w:cs="Calibri"/>
          <w:noProof/>
          <w:color w:val="000000"/>
          <w:sz w:val="24"/>
          <w:szCs w:val="24"/>
        </w:rPr>
        <w:t>Clinical Professor of Law</w:t>
      </w:r>
    </w:p>
    <w:p w14:paraId="703CF73D" w14:textId="77777777" w:rsidR="00514F02" w:rsidRPr="00514F02" w:rsidRDefault="00514F02" w:rsidP="00514F02">
      <w:pPr>
        <w:spacing w:after="0" w:line="240" w:lineRule="auto"/>
        <w:rPr>
          <w:rFonts w:ascii="Calibri" w:eastAsiaTheme="minorEastAsia" w:hAnsi="Calibri" w:cs="Calibri"/>
          <w:noProof/>
          <w:color w:val="000000"/>
          <w:sz w:val="24"/>
          <w:szCs w:val="24"/>
        </w:rPr>
      </w:pPr>
      <w:r w:rsidRPr="00514F02">
        <w:rPr>
          <w:rFonts w:ascii="Calibri" w:eastAsiaTheme="minorEastAsia" w:hAnsi="Calibri" w:cs="Calibri"/>
          <w:noProof/>
          <w:color w:val="000000"/>
          <w:sz w:val="24"/>
          <w:szCs w:val="24"/>
        </w:rPr>
        <w:t>University of Arizona</w:t>
      </w:r>
    </w:p>
    <w:p w14:paraId="6DE5E37B" w14:textId="77777777" w:rsidR="00514F02" w:rsidRPr="00514F02" w:rsidRDefault="00514F02" w:rsidP="00514F02">
      <w:pPr>
        <w:spacing w:after="0" w:line="240" w:lineRule="auto"/>
        <w:rPr>
          <w:rFonts w:ascii="Calibri" w:eastAsiaTheme="minorEastAsia" w:hAnsi="Calibri" w:cs="Calibri"/>
          <w:noProof/>
          <w:color w:val="000000"/>
          <w:sz w:val="24"/>
          <w:szCs w:val="24"/>
        </w:rPr>
      </w:pPr>
      <w:r w:rsidRPr="00514F02">
        <w:rPr>
          <w:rFonts w:ascii="Calibri" w:eastAsiaTheme="minorEastAsia" w:hAnsi="Calibri" w:cs="Calibri"/>
          <w:noProof/>
          <w:color w:val="000000"/>
          <w:sz w:val="24"/>
          <w:szCs w:val="24"/>
        </w:rPr>
        <w:t>1145 N Mountain Ave.</w:t>
      </w:r>
    </w:p>
    <w:p w14:paraId="2754DD7F" w14:textId="77777777" w:rsidR="00514F02" w:rsidRPr="00514F02" w:rsidRDefault="00514F02" w:rsidP="00514F02">
      <w:pPr>
        <w:spacing w:after="0" w:line="240" w:lineRule="auto"/>
        <w:rPr>
          <w:rFonts w:ascii="Calibri" w:eastAsiaTheme="minorEastAsia" w:hAnsi="Calibri" w:cs="Calibri"/>
          <w:noProof/>
          <w:color w:val="000000"/>
          <w:sz w:val="24"/>
          <w:szCs w:val="24"/>
        </w:rPr>
      </w:pPr>
      <w:r w:rsidRPr="00514F02">
        <w:rPr>
          <w:rFonts w:ascii="Calibri" w:eastAsiaTheme="minorEastAsia" w:hAnsi="Calibri" w:cs="Calibri"/>
          <w:noProof/>
          <w:color w:val="000000"/>
          <w:sz w:val="24"/>
          <w:szCs w:val="24"/>
        </w:rPr>
        <w:t>Tucson, AZ 85719</w:t>
      </w:r>
    </w:p>
    <w:p w14:paraId="7DC215B1" w14:textId="77777777" w:rsidR="00514F02" w:rsidRPr="00514F02" w:rsidRDefault="00514F02" w:rsidP="00514F02">
      <w:pPr>
        <w:spacing w:after="0" w:line="240" w:lineRule="auto"/>
        <w:rPr>
          <w:rFonts w:ascii="Calibri" w:eastAsiaTheme="minorEastAsia" w:hAnsi="Calibri" w:cs="Calibri"/>
          <w:noProof/>
          <w:color w:val="000000"/>
          <w:sz w:val="24"/>
          <w:szCs w:val="24"/>
        </w:rPr>
      </w:pPr>
      <w:r w:rsidRPr="00514F02">
        <w:rPr>
          <w:rFonts w:ascii="Calibri" w:eastAsiaTheme="minorEastAsia" w:hAnsi="Calibri" w:cs="Calibri"/>
          <w:noProof/>
          <w:color w:val="000000"/>
          <w:sz w:val="24"/>
          <w:szCs w:val="24"/>
        </w:rPr>
        <w:t>Phone:  (520) 626-2256</w:t>
      </w:r>
    </w:p>
    <w:p w14:paraId="19C72F39" w14:textId="593E598E" w:rsidR="00514F02" w:rsidRDefault="00514F02" w:rsidP="00514F02">
      <w:pPr>
        <w:spacing w:after="0" w:line="240" w:lineRule="auto"/>
        <w:rPr>
          <w:rFonts w:ascii="Calibri" w:eastAsiaTheme="minorEastAsia" w:hAnsi="Calibri" w:cs="Calibri"/>
          <w:noProof/>
          <w:color w:val="000000"/>
          <w:sz w:val="24"/>
          <w:szCs w:val="24"/>
        </w:rPr>
      </w:pPr>
      <w:r w:rsidRPr="00514F02">
        <w:rPr>
          <w:rFonts w:ascii="Calibri" w:eastAsiaTheme="minorEastAsia" w:hAnsi="Calibri" w:cs="Calibri"/>
          <w:noProof/>
          <w:color w:val="000000"/>
          <w:sz w:val="24"/>
          <w:szCs w:val="24"/>
        </w:rPr>
        <w:t>Fax:  520-626-5233</w:t>
      </w:r>
    </w:p>
    <w:p w14:paraId="47FE7F44" w14:textId="3C661873" w:rsidR="00514F02" w:rsidRPr="00514F02" w:rsidRDefault="00514F02" w:rsidP="00514F02">
      <w:pPr>
        <w:spacing w:after="0" w:line="240" w:lineRule="auto"/>
        <w:rPr>
          <w:rFonts w:ascii="Calibri" w:eastAsiaTheme="minorEastAsia" w:hAnsi="Calibri" w:cs="Calibri"/>
          <w:noProof/>
          <w:color w:val="000000"/>
          <w:sz w:val="24"/>
          <w:szCs w:val="24"/>
        </w:rPr>
      </w:pPr>
      <w:r>
        <w:rPr>
          <w:rFonts w:ascii="Calibri" w:eastAsiaTheme="minorEastAsia" w:hAnsi="Calibri" w:cs="Calibri"/>
          <w:noProof/>
          <w:color w:val="000000"/>
          <w:sz w:val="24"/>
          <w:szCs w:val="24"/>
        </w:rPr>
        <w:t>nkatirai@arizona.edu</w:t>
      </w:r>
    </w:p>
    <w:p w14:paraId="2C1C5396" w14:textId="34B7F802" w:rsidR="00514F02" w:rsidRPr="00514F02" w:rsidRDefault="00514F02" w:rsidP="00514F02">
      <w:pPr>
        <w:spacing w:after="0" w:line="240" w:lineRule="auto"/>
        <w:jc w:val="both"/>
        <w:rPr>
          <w:rFonts w:ascii="Calibri" w:hAnsi="Calibri" w:cs="Calibri"/>
          <w:sz w:val="24"/>
          <w:szCs w:val="24"/>
        </w:rPr>
      </w:pPr>
      <w:r>
        <w:rPr>
          <w:rFonts w:ascii="Calibri" w:eastAsiaTheme="minorEastAsia" w:hAnsi="Calibri" w:cs="Calibri"/>
          <w:noProof/>
          <w:color w:val="000000"/>
          <w:sz w:val="24"/>
          <w:szCs w:val="24"/>
        </w:rPr>
        <w:t>AZ Bar #13993</w:t>
      </w:r>
    </w:p>
    <w:p w14:paraId="55BF5EEF" w14:textId="77777777" w:rsidR="00514F02" w:rsidRPr="00514F02" w:rsidRDefault="00514F02" w:rsidP="00514F02">
      <w:pPr>
        <w:spacing w:after="0" w:line="240" w:lineRule="auto"/>
        <w:jc w:val="both"/>
        <w:rPr>
          <w:rFonts w:ascii="Calibri" w:hAnsi="Calibri" w:cs="Calibri"/>
          <w:sz w:val="24"/>
          <w:szCs w:val="24"/>
        </w:rPr>
      </w:pPr>
    </w:p>
    <w:p w14:paraId="29A9CE91" w14:textId="77777777" w:rsidR="00514F02" w:rsidRPr="00514F02" w:rsidRDefault="00514F02" w:rsidP="00514F02">
      <w:pPr>
        <w:spacing w:after="0" w:line="240" w:lineRule="auto"/>
        <w:jc w:val="both"/>
        <w:rPr>
          <w:rFonts w:ascii="Calibri" w:hAnsi="Calibri" w:cs="Calibri"/>
          <w:sz w:val="24"/>
          <w:szCs w:val="24"/>
        </w:rPr>
      </w:pPr>
    </w:p>
    <w:p w14:paraId="72665F0C" w14:textId="77777777" w:rsidR="00514F02" w:rsidRPr="00514F02" w:rsidRDefault="00514F02" w:rsidP="00514F02">
      <w:pPr>
        <w:spacing w:after="0" w:line="240" w:lineRule="auto"/>
        <w:jc w:val="both"/>
        <w:rPr>
          <w:rFonts w:ascii="Calibri" w:hAnsi="Calibri" w:cs="Calibri"/>
          <w:sz w:val="24"/>
          <w:szCs w:val="24"/>
        </w:rPr>
      </w:pPr>
    </w:p>
    <w:p w14:paraId="5C594F69" w14:textId="77777777" w:rsidR="00514F02" w:rsidRPr="00514F02" w:rsidRDefault="00514F02" w:rsidP="00514F02">
      <w:pPr>
        <w:spacing w:after="0" w:line="240" w:lineRule="auto"/>
        <w:jc w:val="center"/>
        <w:rPr>
          <w:rFonts w:ascii="Times New Roman" w:hAnsi="Times New Roman" w:cs="Times New Roman"/>
          <w:b/>
          <w:bCs/>
          <w:sz w:val="28"/>
          <w:szCs w:val="28"/>
        </w:rPr>
      </w:pPr>
      <w:r w:rsidRPr="00514F02">
        <w:rPr>
          <w:rFonts w:ascii="Times New Roman" w:hAnsi="Times New Roman" w:cs="Times New Roman"/>
          <w:b/>
          <w:bCs/>
          <w:sz w:val="28"/>
          <w:szCs w:val="28"/>
        </w:rPr>
        <w:t>IN THE SUPREME COURT OF THE STATE OF ARIZONA</w:t>
      </w:r>
    </w:p>
    <w:p w14:paraId="69485951" w14:textId="77777777" w:rsidR="00514F02" w:rsidRPr="00514F02" w:rsidRDefault="00514F02" w:rsidP="00514F02">
      <w:pPr>
        <w:spacing w:after="0" w:line="240" w:lineRule="auto"/>
        <w:jc w:val="both"/>
        <w:rPr>
          <w:rFonts w:ascii="Times New Roman" w:hAnsi="Times New Roman" w:cs="Times New Roman"/>
          <w:sz w:val="28"/>
          <w:szCs w:val="28"/>
        </w:rPr>
      </w:pPr>
    </w:p>
    <w:p w14:paraId="17976107" w14:textId="6DED35D7" w:rsidR="00514F02" w:rsidRPr="00514F02" w:rsidRDefault="00514F02" w:rsidP="00514F02">
      <w:pPr>
        <w:spacing w:after="0" w:line="240" w:lineRule="auto"/>
        <w:jc w:val="both"/>
        <w:rPr>
          <w:rFonts w:ascii="Times New Roman" w:hAnsi="Times New Roman" w:cs="Times New Roman"/>
          <w:sz w:val="28"/>
          <w:szCs w:val="28"/>
        </w:rPr>
      </w:pPr>
      <w:r w:rsidRPr="00514F02">
        <w:rPr>
          <w:rFonts w:ascii="Times New Roman" w:hAnsi="Times New Roman" w:cs="Times New Roman"/>
          <w:sz w:val="28"/>
          <w:szCs w:val="28"/>
        </w:rPr>
        <w:t>In the Matter of:</w:t>
      </w:r>
      <w:r w:rsidRPr="00514F02">
        <w:rPr>
          <w:rFonts w:ascii="Times New Roman" w:hAnsi="Times New Roman" w:cs="Times New Roman"/>
          <w:sz w:val="28"/>
          <w:szCs w:val="28"/>
        </w:rPr>
        <w:tab/>
      </w:r>
      <w:r w:rsidRPr="00514F02">
        <w:rPr>
          <w:rFonts w:ascii="Times New Roman" w:hAnsi="Times New Roman" w:cs="Times New Roman"/>
          <w:sz w:val="28"/>
          <w:szCs w:val="28"/>
        </w:rPr>
        <w:tab/>
      </w:r>
      <w:r w:rsidRPr="00514F02">
        <w:rPr>
          <w:rFonts w:ascii="Times New Roman" w:hAnsi="Times New Roman" w:cs="Times New Roman"/>
          <w:sz w:val="28"/>
          <w:szCs w:val="28"/>
        </w:rPr>
        <w:tab/>
      </w:r>
      <w:r w:rsidRPr="00514F02">
        <w:rPr>
          <w:rFonts w:ascii="Times New Roman" w:hAnsi="Times New Roman" w:cs="Times New Roman"/>
          <w:sz w:val="28"/>
          <w:szCs w:val="28"/>
        </w:rPr>
        <w:tab/>
      </w:r>
      <w:r>
        <w:rPr>
          <w:rFonts w:ascii="Times New Roman" w:hAnsi="Times New Roman" w:cs="Times New Roman"/>
          <w:sz w:val="28"/>
          <w:szCs w:val="28"/>
        </w:rPr>
        <w:tab/>
      </w:r>
      <w:r w:rsidRPr="00514F02">
        <w:rPr>
          <w:rFonts w:ascii="Times New Roman" w:hAnsi="Times New Roman" w:cs="Times New Roman"/>
          <w:sz w:val="28"/>
          <w:szCs w:val="28"/>
        </w:rPr>
        <w:t>)</w:t>
      </w:r>
      <w:r w:rsidRPr="00514F02">
        <w:rPr>
          <w:rFonts w:ascii="Times New Roman" w:hAnsi="Times New Roman" w:cs="Times New Roman"/>
          <w:sz w:val="28"/>
          <w:szCs w:val="28"/>
        </w:rPr>
        <w:tab/>
        <w:t>Supreme Court</w:t>
      </w:r>
    </w:p>
    <w:p w14:paraId="257212E6" w14:textId="40376DC5" w:rsidR="00514F02" w:rsidRPr="00514F02" w:rsidRDefault="00514F02" w:rsidP="00514F02">
      <w:pPr>
        <w:spacing w:after="0" w:line="240" w:lineRule="auto"/>
        <w:jc w:val="both"/>
        <w:rPr>
          <w:rFonts w:ascii="Times New Roman" w:hAnsi="Times New Roman" w:cs="Times New Roman"/>
          <w:sz w:val="28"/>
          <w:szCs w:val="28"/>
        </w:rPr>
      </w:pPr>
      <w:r w:rsidRPr="00514F02">
        <w:rPr>
          <w:rFonts w:ascii="Times New Roman" w:hAnsi="Times New Roman" w:cs="Times New Roman"/>
          <w:sz w:val="28"/>
          <w:szCs w:val="28"/>
        </w:rPr>
        <w:tab/>
      </w:r>
      <w:r w:rsidRPr="00514F02">
        <w:rPr>
          <w:rFonts w:ascii="Times New Roman" w:hAnsi="Times New Roman" w:cs="Times New Roman"/>
          <w:sz w:val="28"/>
          <w:szCs w:val="28"/>
        </w:rPr>
        <w:tab/>
      </w:r>
      <w:r w:rsidRPr="00514F02">
        <w:rPr>
          <w:rFonts w:ascii="Times New Roman" w:hAnsi="Times New Roman" w:cs="Times New Roman"/>
          <w:sz w:val="28"/>
          <w:szCs w:val="28"/>
        </w:rPr>
        <w:tab/>
      </w:r>
      <w:r w:rsidRPr="00514F02">
        <w:rPr>
          <w:rFonts w:ascii="Times New Roman" w:hAnsi="Times New Roman" w:cs="Times New Roman"/>
          <w:sz w:val="28"/>
          <w:szCs w:val="28"/>
        </w:rPr>
        <w:tab/>
      </w:r>
      <w:r w:rsidRPr="00514F02">
        <w:rPr>
          <w:rFonts w:ascii="Times New Roman" w:hAnsi="Times New Roman" w:cs="Times New Roman"/>
          <w:sz w:val="28"/>
          <w:szCs w:val="28"/>
        </w:rPr>
        <w:tab/>
      </w:r>
      <w:r w:rsidRPr="00514F02">
        <w:rPr>
          <w:rFonts w:ascii="Times New Roman" w:hAnsi="Times New Roman" w:cs="Times New Roman"/>
          <w:sz w:val="28"/>
          <w:szCs w:val="28"/>
        </w:rPr>
        <w:tab/>
      </w:r>
      <w:r>
        <w:rPr>
          <w:rFonts w:ascii="Times New Roman" w:hAnsi="Times New Roman" w:cs="Times New Roman"/>
          <w:sz w:val="28"/>
          <w:szCs w:val="28"/>
        </w:rPr>
        <w:tab/>
      </w:r>
      <w:r w:rsidRPr="00514F02">
        <w:rPr>
          <w:rFonts w:ascii="Times New Roman" w:hAnsi="Times New Roman" w:cs="Times New Roman"/>
          <w:sz w:val="28"/>
          <w:szCs w:val="28"/>
        </w:rPr>
        <w:t>)</w:t>
      </w:r>
      <w:r w:rsidRPr="00514F02">
        <w:rPr>
          <w:rFonts w:ascii="Times New Roman" w:hAnsi="Times New Roman" w:cs="Times New Roman"/>
          <w:sz w:val="28"/>
          <w:szCs w:val="28"/>
        </w:rPr>
        <w:tab/>
        <w:t>No.</w:t>
      </w:r>
    </w:p>
    <w:p w14:paraId="244BD4BA" w14:textId="3C38F465" w:rsidR="00514F02" w:rsidRPr="00514F02" w:rsidRDefault="00514F02" w:rsidP="00514F02">
      <w:pPr>
        <w:spacing w:after="0" w:line="240" w:lineRule="auto"/>
        <w:jc w:val="both"/>
        <w:rPr>
          <w:rFonts w:ascii="Times New Roman" w:hAnsi="Times New Roman" w:cs="Times New Roman"/>
          <w:sz w:val="28"/>
          <w:szCs w:val="28"/>
        </w:rPr>
      </w:pPr>
      <w:r w:rsidRPr="00514F02">
        <w:rPr>
          <w:rFonts w:ascii="Times New Roman" w:hAnsi="Times New Roman" w:cs="Times New Roman"/>
          <w:sz w:val="28"/>
          <w:szCs w:val="28"/>
        </w:rPr>
        <w:t>PETITION TO AMEND RULE 16 OF</w:t>
      </w:r>
      <w:r w:rsidRPr="00514F02">
        <w:rPr>
          <w:rFonts w:ascii="Times New Roman" w:hAnsi="Times New Roman" w:cs="Times New Roman"/>
          <w:sz w:val="28"/>
          <w:szCs w:val="28"/>
        </w:rPr>
        <w:tab/>
        <w:t>)</w:t>
      </w:r>
    </w:p>
    <w:p w14:paraId="0C2CAEE0" w14:textId="77777777" w:rsidR="00514F02" w:rsidRPr="00514F02" w:rsidRDefault="00514F02" w:rsidP="00514F02">
      <w:pPr>
        <w:spacing w:after="0" w:line="240" w:lineRule="auto"/>
        <w:jc w:val="both"/>
        <w:rPr>
          <w:rFonts w:ascii="Times New Roman" w:hAnsi="Times New Roman" w:cs="Times New Roman"/>
          <w:sz w:val="28"/>
          <w:szCs w:val="28"/>
        </w:rPr>
      </w:pPr>
      <w:r w:rsidRPr="00514F02">
        <w:rPr>
          <w:rFonts w:ascii="Times New Roman" w:hAnsi="Times New Roman" w:cs="Times New Roman"/>
          <w:sz w:val="28"/>
          <w:szCs w:val="28"/>
        </w:rPr>
        <w:t>ARIZONA RULES OF PROTECTIVE</w:t>
      </w:r>
      <w:r w:rsidRPr="00514F02">
        <w:rPr>
          <w:rFonts w:ascii="Times New Roman" w:hAnsi="Times New Roman" w:cs="Times New Roman"/>
          <w:sz w:val="28"/>
          <w:szCs w:val="28"/>
        </w:rPr>
        <w:tab/>
        <w:t>)</w:t>
      </w:r>
    </w:p>
    <w:p w14:paraId="10BD2F51" w14:textId="297AFCE7" w:rsidR="00514F02" w:rsidRPr="00514F02" w:rsidRDefault="00514F02" w:rsidP="00514F02">
      <w:pPr>
        <w:spacing w:after="0" w:line="240" w:lineRule="auto"/>
        <w:jc w:val="both"/>
        <w:rPr>
          <w:rFonts w:ascii="Times New Roman" w:hAnsi="Times New Roman" w:cs="Times New Roman"/>
          <w:sz w:val="28"/>
          <w:szCs w:val="28"/>
        </w:rPr>
      </w:pPr>
      <w:r w:rsidRPr="00514F02">
        <w:rPr>
          <w:rFonts w:ascii="Times New Roman" w:hAnsi="Times New Roman" w:cs="Times New Roman"/>
          <w:sz w:val="28"/>
          <w:szCs w:val="28"/>
        </w:rPr>
        <w:t>ORDER PROCEDURE</w:t>
      </w:r>
      <w:r w:rsidRPr="00514F02">
        <w:rPr>
          <w:rFonts w:ascii="Times New Roman" w:hAnsi="Times New Roman" w:cs="Times New Roman"/>
          <w:sz w:val="28"/>
          <w:szCs w:val="28"/>
        </w:rPr>
        <w:tab/>
      </w:r>
      <w:r w:rsidRPr="00514F02">
        <w:rPr>
          <w:rFonts w:ascii="Times New Roman" w:hAnsi="Times New Roman" w:cs="Times New Roman"/>
          <w:sz w:val="28"/>
          <w:szCs w:val="28"/>
        </w:rPr>
        <w:tab/>
      </w:r>
      <w:r w:rsidRPr="00514F02">
        <w:rPr>
          <w:rFonts w:ascii="Times New Roman" w:hAnsi="Times New Roman" w:cs="Times New Roman"/>
          <w:sz w:val="28"/>
          <w:szCs w:val="28"/>
        </w:rPr>
        <w:tab/>
      </w:r>
      <w:r>
        <w:rPr>
          <w:rFonts w:ascii="Times New Roman" w:hAnsi="Times New Roman" w:cs="Times New Roman"/>
          <w:sz w:val="28"/>
          <w:szCs w:val="28"/>
        </w:rPr>
        <w:tab/>
      </w:r>
      <w:r w:rsidRPr="00514F02">
        <w:rPr>
          <w:rFonts w:ascii="Times New Roman" w:hAnsi="Times New Roman" w:cs="Times New Roman"/>
          <w:sz w:val="28"/>
          <w:szCs w:val="28"/>
        </w:rPr>
        <w:t>)</w:t>
      </w:r>
    </w:p>
    <w:p w14:paraId="44CCFAD6" w14:textId="77777777" w:rsidR="00514F02" w:rsidRPr="00514F02" w:rsidRDefault="00514F02" w:rsidP="00514F02">
      <w:pPr>
        <w:spacing w:line="480" w:lineRule="auto"/>
        <w:jc w:val="both"/>
        <w:rPr>
          <w:rFonts w:ascii="Times New Roman" w:hAnsi="Times New Roman" w:cs="Times New Roman"/>
          <w:sz w:val="28"/>
          <w:szCs w:val="28"/>
        </w:rPr>
      </w:pPr>
    </w:p>
    <w:p w14:paraId="66DF2FF8" w14:textId="53DD5CBE" w:rsidR="00514F02" w:rsidRPr="00514F02" w:rsidRDefault="00514F02" w:rsidP="00514F02">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u w:val="single"/>
        </w:rPr>
        <w:t>INTRODUCTION</w:t>
      </w:r>
    </w:p>
    <w:p w14:paraId="0C328EBC" w14:textId="5AD18918" w:rsidR="0009760B" w:rsidRPr="00514F02" w:rsidRDefault="00F94617" w:rsidP="00514F02">
      <w:pPr>
        <w:spacing w:line="480" w:lineRule="auto"/>
        <w:ind w:firstLine="720"/>
        <w:rPr>
          <w:rFonts w:ascii="Times New Roman" w:hAnsi="Times New Roman" w:cs="Times New Roman"/>
          <w:sz w:val="28"/>
          <w:szCs w:val="28"/>
        </w:rPr>
      </w:pPr>
      <w:r w:rsidRPr="00514F02">
        <w:rPr>
          <w:rFonts w:ascii="Times New Roman" w:hAnsi="Times New Roman" w:cs="Times New Roman"/>
          <w:sz w:val="28"/>
          <w:szCs w:val="28"/>
        </w:rPr>
        <w:t xml:space="preserve">Pursuant to Rule 28, Ariz. R. Sup. Ct., </w:t>
      </w:r>
      <w:r w:rsidR="001177C4" w:rsidRPr="00514F02">
        <w:rPr>
          <w:rFonts w:ascii="Times New Roman" w:hAnsi="Times New Roman" w:cs="Times New Roman"/>
          <w:sz w:val="28"/>
          <w:szCs w:val="28"/>
        </w:rPr>
        <w:t xml:space="preserve">the Domestic Violence Law Clinic at the University of Arizona’s James E. Rogers College of Law </w:t>
      </w:r>
      <w:r w:rsidRPr="00514F02">
        <w:rPr>
          <w:rFonts w:ascii="Times New Roman" w:hAnsi="Times New Roman" w:cs="Times New Roman"/>
          <w:sz w:val="28"/>
          <w:szCs w:val="28"/>
        </w:rPr>
        <w:t>petition</w:t>
      </w:r>
      <w:r w:rsidR="001177C4" w:rsidRPr="00514F02">
        <w:rPr>
          <w:rFonts w:ascii="Times New Roman" w:hAnsi="Times New Roman" w:cs="Times New Roman"/>
          <w:sz w:val="28"/>
          <w:szCs w:val="28"/>
        </w:rPr>
        <w:t>s</w:t>
      </w:r>
      <w:r w:rsidRPr="00514F02">
        <w:rPr>
          <w:rFonts w:ascii="Times New Roman" w:hAnsi="Times New Roman" w:cs="Times New Roman"/>
          <w:sz w:val="28"/>
          <w:szCs w:val="28"/>
        </w:rPr>
        <w:t xml:space="preserve"> the Court to amend the Arizona Rules of Protective Order Procedure.  This proposed amendment will add specific language on amending an </w:t>
      </w:r>
      <w:r w:rsidR="006134AB" w:rsidRPr="00514F02">
        <w:rPr>
          <w:rFonts w:ascii="Times New Roman" w:hAnsi="Times New Roman" w:cs="Times New Roman"/>
          <w:sz w:val="28"/>
          <w:szCs w:val="28"/>
        </w:rPr>
        <w:t>O</w:t>
      </w:r>
      <w:r w:rsidRPr="00514F02">
        <w:rPr>
          <w:rFonts w:ascii="Times New Roman" w:hAnsi="Times New Roman" w:cs="Times New Roman"/>
          <w:sz w:val="28"/>
          <w:szCs w:val="28"/>
        </w:rPr>
        <w:t xml:space="preserve">rder of </w:t>
      </w:r>
      <w:r w:rsidR="006134AB" w:rsidRPr="00514F02">
        <w:rPr>
          <w:rFonts w:ascii="Times New Roman" w:hAnsi="Times New Roman" w:cs="Times New Roman"/>
          <w:sz w:val="28"/>
          <w:szCs w:val="28"/>
        </w:rPr>
        <w:t>P</w:t>
      </w:r>
      <w:r w:rsidRPr="00514F02">
        <w:rPr>
          <w:rFonts w:ascii="Times New Roman" w:hAnsi="Times New Roman" w:cs="Times New Roman"/>
          <w:sz w:val="28"/>
          <w:szCs w:val="28"/>
        </w:rPr>
        <w:t xml:space="preserve">rotection petition within the Arizona Rules of Protective Order Procedure.  </w:t>
      </w:r>
    </w:p>
    <w:p w14:paraId="03F6C69D" w14:textId="33BE246C" w:rsidR="00514F02" w:rsidRPr="00514F02" w:rsidRDefault="00514F02" w:rsidP="00514F02">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u w:val="single"/>
        </w:rPr>
        <w:t>THE PROBLEM</w:t>
      </w:r>
    </w:p>
    <w:p w14:paraId="5EF0BF8A" w14:textId="07112EA3" w:rsidR="002D6E92" w:rsidRDefault="002D6E92" w:rsidP="00514F02">
      <w:pPr>
        <w:spacing w:line="480" w:lineRule="auto"/>
        <w:ind w:firstLine="720"/>
        <w:rPr>
          <w:rFonts w:ascii="Times New Roman" w:hAnsi="Times New Roman" w:cs="Times New Roman"/>
          <w:sz w:val="28"/>
          <w:szCs w:val="28"/>
        </w:rPr>
      </w:pPr>
      <w:r w:rsidRPr="00514F02">
        <w:rPr>
          <w:rFonts w:ascii="Times New Roman" w:hAnsi="Times New Roman" w:cs="Times New Roman"/>
          <w:sz w:val="28"/>
          <w:szCs w:val="28"/>
        </w:rPr>
        <w:t xml:space="preserve">The absence of language specific to amending a petition for a protective order within the Rules of Protective Orders themselves is problematic and </w:t>
      </w:r>
      <w:r w:rsidRPr="00514F02">
        <w:rPr>
          <w:rFonts w:ascii="Times New Roman" w:hAnsi="Times New Roman" w:cs="Times New Roman"/>
          <w:sz w:val="28"/>
          <w:szCs w:val="28"/>
        </w:rPr>
        <w:lastRenderedPageBreak/>
        <w:t>confusing, and should be addressed by a simple rule change that is consistent with existing caselaw, the Arizona Rules of Civil Procedure, and the Arizona Rules of Family Law Procedure.</w:t>
      </w:r>
    </w:p>
    <w:p w14:paraId="3936D2CC" w14:textId="66864F49" w:rsidR="005D4E7C" w:rsidRPr="00514F02" w:rsidRDefault="005D4E7C" w:rsidP="005D4E7C">
      <w:pPr>
        <w:spacing w:line="480" w:lineRule="auto"/>
        <w:ind w:firstLine="720"/>
        <w:rPr>
          <w:rFonts w:ascii="Times New Roman" w:hAnsi="Times New Roman" w:cs="Times New Roman"/>
          <w:sz w:val="28"/>
          <w:szCs w:val="28"/>
        </w:rPr>
      </w:pPr>
      <w:r w:rsidRPr="00514F02">
        <w:rPr>
          <w:rFonts w:ascii="Times New Roman" w:hAnsi="Times New Roman" w:cs="Times New Roman"/>
          <w:sz w:val="28"/>
          <w:szCs w:val="28"/>
        </w:rPr>
        <w:t>Our clients</w:t>
      </w:r>
      <w:r>
        <w:rPr>
          <w:rFonts w:ascii="Times New Roman" w:hAnsi="Times New Roman" w:cs="Times New Roman"/>
          <w:sz w:val="28"/>
          <w:szCs w:val="28"/>
        </w:rPr>
        <w:t>, as well as those of Emerge! Center Against Domestic Abuse</w:t>
      </w:r>
      <w:r w:rsidRPr="00514F02">
        <w:rPr>
          <w:rFonts w:ascii="Times New Roman" w:hAnsi="Times New Roman" w:cs="Times New Roman"/>
          <w:sz w:val="28"/>
          <w:szCs w:val="28"/>
        </w:rPr>
        <w:t xml:space="preserve"> are often denied the right to amend their petitions.  This significantly limits their due process rights and jeopardizes their safety. </w:t>
      </w:r>
      <w:r w:rsidR="008F3DBA">
        <w:rPr>
          <w:rFonts w:ascii="Times New Roman" w:hAnsi="Times New Roman" w:cs="Times New Roman"/>
          <w:sz w:val="28"/>
          <w:szCs w:val="28"/>
        </w:rPr>
        <w:t xml:space="preserve"> </w:t>
      </w:r>
    </w:p>
    <w:p w14:paraId="627CC069" w14:textId="4A847D60" w:rsidR="00F94617" w:rsidRPr="00514F02" w:rsidRDefault="00F94617" w:rsidP="00514F02">
      <w:pPr>
        <w:spacing w:line="480" w:lineRule="auto"/>
        <w:ind w:firstLine="720"/>
        <w:rPr>
          <w:rFonts w:ascii="Times New Roman" w:hAnsi="Times New Roman" w:cs="Times New Roman"/>
          <w:sz w:val="28"/>
          <w:szCs w:val="28"/>
        </w:rPr>
      </w:pPr>
      <w:r w:rsidRPr="00514F02">
        <w:rPr>
          <w:rFonts w:ascii="Times New Roman" w:hAnsi="Times New Roman" w:cs="Times New Roman"/>
          <w:sz w:val="28"/>
          <w:szCs w:val="28"/>
        </w:rPr>
        <w:t xml:space="preserve">The Arizona </w:t>
      </w:r>
      <w:r w:rsidR="001F6B07" w:rsidRPr="00514F02">
        <w:rPr>
          <w:rFonts w:ascii="Times New Roman" w:hAnsi="Times New Roman" w:cs="Times New Roman"/>
          <w:sz w:val="28"/>
          <w:szCs w:val="28"/>
        </w:rPr>
        <w:t>Court of Appeals, Division I</w:t>
      </w:r>
      <w:r w:rsidRPr="00514F02">
        <w:rPr>
          <w:rFonts w:ascii="Times New Roman" w:hAnsi="Times New Roman" w:cs="Times New Roman"/>
          <w:sz w:val="28"/>
          <w:szCs w:val="28"/>
        </w:rPr>
        <w:t xml:space="preserve"> held that Arizona courts are authorized to rule on a</w:t>
      </w:r>
      <w:r w:rsidR="00361716" w:rsidRPr="00514F02">
        <w:rPr>
          <w:rFonts w:ascii="Times New Roman" w:hAnsi="Times New Roman" w:cs="Times New Roman"/>
          <w:sz w:val="28"/>
          <w:szCs w:val="28"/>
        </w:rPr>
        <w:t xml:space="preserve"> request to amend</w:t>
      </w:r>
      <w:r w:rsidRPr="00514F02">
        <w:rPr>
          <w:rFonts w:ascii="Times New Roman" w:hAnsi="Times New Roman" w:cs="Times New Roman"/>
          <w:sz w:val="28"/>
          <w:szCs w:val="28"/>
        </w:rPr>
        <w:t xml:space="preserve"> an Order of Protection (OOP), and in fact must grant leave to amend when justice so requires. </w:t>
      </w:r>
      <w:r w:rsidR="001F6B07" w:rsidRPr="00514F02">
        <w:rPr>
          <w:rFonts w:ascii="Times New Roman" w:hAnsi="Times New Roman" w:cs="Times New Roman"/>
          <w:sz w:val="28"/>
          <w:szCs w:val="28"/>
        </w:rPr>
        <w:t xml:space="preserve"> </w:t>
      </w:r>
      <w:proofErr w:type="spellStart"/>
      <w:r w:rsidR="001F6B07" w:rsidRPr="00514F02">
        <w:rPr>
          <w:rFonts w:ascii="Times New Roman" w:hAnsi="Times New Roman" w:cs="Times New Roman"/>
          <w:i/>
          <w:iCs/>
          <w:sz w:val="28"/>
          <w:szCs w:val="28"/>
        </w:rPr>
        <w:t>Savord</w:t>
      </w:r>
      <w:proofErr w:type="spellEnd"/>
      <w:r w:rsidR="001F6B07" w:rsidRPr="00514F02">
        <w:rPr>
          <w:rFonts w:ascii="Times New Roman" w:hAnsi="Times New Roman" w:cs="Times New Roman"/>
          <w:i/>
          <w:iCs/>
          <w:sz w:val="28"/>
          <w:szCs w:val="28"/>
        </w:rPr>
        <w:t xml:space="preserve"> v. Morton</w:t>
      </w:r>
      <w:r w:rsidR="001F6B07" w:rsidRPr="00514F02">
        <w:rPr>
          <w:rFonts w:ascii="Times New Roman" w:hAnsi="Times New Roman" w:cs="Times New Roman"/>
          <w:sz w:val="28"/>
          <w:szCs w:val="28"/>
        </w:rPr>
        <w:t xml:space="preserve">, 235 Ariz. 256, 260 (App. 2014) (stating it was a violation of the </w:t>
      </w:r>
      <w:r w:rsidR="00A72A9E" w:rsidRPr="00514F02">
        <w:rPr>
          <w:rFonts w:ascii="Times New Roman" w:hAnsi="Times New Roman" w:cs="Times New Roman"/>
          <w:sz w:val="28"/>
          <w:szCs w:val="28"/>
        </w:rPr>
        <w:t>respondent’s</w:t>
      </w:r>
      <w:r w:rsidR="001F6B07" w:rsidRPr="00514F02">
        <w:rPr>
          <w:rFonts w:ascii="Times New Roman" w:hAnsi="Times New Roman" w:cs="Times New Roman"/>
          <w:sz w:val="28"/>
          <w:szCs w:val="28"/>
        </w:rPr>
        <w:t xml:space="preserve"> due process rights to allow the petitioner to testify to events beyond the allegations on the </w:t>
      </w:r>
      <w:r w:rsidR="00A11C1C" w:rsidRPr="00514F02">
        <w:rPr>
          <w:rFonts w:ascii="Times New Roman" w:hAnsi="Times New Roman" w:cs="Times New Roman"/>
          <w:sz w:val="28"/>
          <w:szCs w:val="28"/>
        </w:rPr>
        <w:t>OOP</w:t>
      </w:r>
      <w:r w:rsidR="001F6B07" w:rsidRPr="00514F02">
        <w:rPr>
          <w:rFonts w:ascii="Times New Roman" w:hAnsi="Times New Roman" w:cs="Times New Roman"/>
          <w:sz w:val="28"/>
          <w:szCs w:val="28"/>
        </w:rPr>
        <w:t xml:space="preserve"> petition and a better option would be to allow the petitioner to amend her petition).  </w:t>
      </w:r>
    </w:p>
    <w:p w14:paraId="609DD221" w14:textId="77777777" w:rsidR="002C4A16" w:rsidRPr="00514F02" w:rsidRDefault="001F6B07" w:rsidP="00514F02">
      <w:pPr>
        <w:spacing w:line="480" w:lineRule="auto"/>
        <w:ind w:firstLine="720"/>
        <w:rPr>
          <w:rFonts w:ascii="Times New Roman" w:hAnsi="Times New Roman" w:cs="Times New Roman"/>
          <w:sz w:val="28"/>
          <w:szCs w:val="28"/>
        </w:rPr>
      </w:pPr>
      <w:r w:rsidRPr="00514F02">
        <w:rPr>
          <w:rFonts w:ascii="Times New Roman" w:hAnsi="Times New Roman" w:cs="Times New Roman"/>
          <w:sz w:val="28"/>
          <w:szCs w:val="28"/>
        </w:rPr>
        <w:t>Rule 2 of the Arizona Rules of Protective Orders states that the Arizona Rules of Family Law Procedure and the Arizona Rules of Civil Procedure apply when they are not inconsistent with the rules of Protective Order Procedure.  Because the Arizona Rules of Protective Order Procedure are silent with respect to the question of amending a petition for an OOP</w:t>
      </w:r>
      <w:r w:rsidR="000243F0" w:rsidRPr="00514F02">
        <w:rPr>
          <w:rFonts w:ascii="Times New Roman" w:hAnsi="Times New Roman" w:cs="Times New Roman"/>
          <w:sz w:val="28"/>
          <w:szCs w:val="28"/>
        </w:rPr>
        <w:t>,</w:t>
      </w:r>
      <w:r w:rsidRPr="00514F02">
        <w:rPr>
          <w:rFonts w:ascii="Times New Roman" w:hAnsi="Times New Roman" w:cs="Times New Roman"/>
          <w:sz w:val="28"/>
          <w:szCs w:val="28"/>
        </w:rPr>
        <w:t xml:space="preserve"> we must look to these rules for procedural guidance concerning amendments to petitions for </w:t>
      </w:r>
      <w:r w:rsidR="002C4A16" w:rsidRPr="00514F02">
        <w:rPr>
          <w:rFonts w:ascii="Times New Roman" w:hAnsi="Times New Roman" w:cs="Times New Roman"/>
          <w:sz w:val="28"/>
          <w:szCs w:val="28"/>
        </w:rPr>
        <w:t>OOPs</w:t>
      </w:r>
      <w:r w:rsidRPr="00514F02">
        <w:rPr>
          <w:rFonts w:ascii="Times New Roman" w:hAnsi="Times New Roman" w:cs="Times New Roman"/>
          <w:sz w:val="28"/>
          <w:szCs w:val="28"/>
        </w:rPr>
        <w:t>.</w:t>
      </w:r>
      <w:r w:rsidR="00C1535A" w:rsidRPr="00514F02">
        <w:rPr>
          <w:rFonts w:ascii="Times New Roman" w:hAnsi="Times New Roman" w:cs="Times New Roman"/>
          <w:sz w:val="28"/>
          <w:szCs w:val="28"/>
        </w:rPr>
        <w:t xml:space="preserve"> </w:t>
      </w:r>
    </w:p>
    <w:p w14:paraId="66EE68DD" w14:textId="219320B2" w:rsidR="00F94617" w:rsidRPr="00514F02" w:rsidRDefault="00F94617" w:rsidP="00514F02">
      <w:pPr>
        <w:spacing w:line="480" w:lineRule="auto"/>
        <w:ind w:firstLine="720"/>
        <w:rPr>
          <w:rFonts w:ascii="Times New Roman" w:hAnsi="Times New Roman" w:cs="Times New Roman"/>
          <w:sz w:val="28"/>
          <w:szCs w:val="28"/>
        </w:rPr>
      </w:pPr>
      <w:r w:rsidRPr="00514F02">
        <w:rPr>
          <w:rFonts w:ascii="Times New Roman" w:hAnsi="Times New Roman" w:cs="Times New Roman"/>
          <w:sz w:val="28"/>
          <w:szCs w:val="28"/>
        </w:rPr>
        <w:lastRenderedPageBreak/>
        <w:t xml:space="preserve">Both sources directed to by the Arizona Rules of Protective Order Procedure permit amendments: </w:t>
      </w:r>
    </w:p>
    <w:p w14:paraId="6339D5A0" w14:textId="61CE758F" w:rsidR="00F94617" w:rsidRPr="00514F02" w:rsidRDefault="00F94617" w:rsidP="00514F02">
      <w:pPr>
        <w:spacing w:line="480" w:lineRule="auto"/>
        <w:rPr>
          <w:rFonts w:ascii="Times New Roman" w:hAnsi="Times New Roman" w:cs="Times New Roman"/>
          <w:sz w:val="28"/>
          <w:szCs w:val="28"/>
        </w:rPr>
      </w:pPr>
      <w:r w:rsidRPr="00514F02">
        <w:rPr>
          <w:rFonts w:ascii="Times New Roman" w:hAnsi="Times New Roman" w:cs="Times New Roman"/>
          <w:sz w:val="28"/>
          <w:szCs w:val="28"/>
        </w:rPr>
        <w:t>(1) Arizona Rules of Civil Procedure: Specifically, if a party seeks leave of the court to amend a pleading, permission to amend the pleading is within the discretion of the court, and “must be freely given when justice requires.” Ariz. Rules Civ. Proc., Rule 15(a)(2).</w:t>
      </w:r>
      <w:r w:rsidR="00CF6EC7" w:rsidRPr="00514F02">
        <w:rPr>
          <w:rFonts w:ascii="Times New Roman" w:hAnsi="Times New Roman" w:cs="Times New Roman"/>
          <w:sz w:val="28"/>
          <w:szCs w:val="28"/>
        </w:rPr>
        <w:t xml:space="preserve">  The court may also permit amendment if “at trial, a party objects that evidence is not within the issues raised in the pleadings”.  Ariz. Rules Civ. Proc., Rule 15(b)(1).</w:t>
      </w:r>
    </w:p>
    <w:p w14:paraId="3CC5582E" w14:textId="4C114A80" w:rsidR="00CA7844" w:rsidRPr="00514F02" w:rsidRDefault="00F94617" w:rsidP="00514F02">
      <w:pPr>
        <w:spacing w:line="480" w:lineRule="auto"/>
        <w:rPr>
          <w:rFonts w:ascii="Times New Roman" w:hAnsi="Times New Roman" w:cs="Times New Roman"/>
          <w:sz w:val="28"/>
          <w:szCs w:val="28"/>
        </w:rPr>
      </w:pPr>
      <w:r w:rsidRPr="00514F02">
        <w:rPr>
          <w:rFonts w:ascii="Times New Roman" w:hAnsi="Times New Roman" w:cs="Times New Roman"/>
          <w:sz w:val="28"/>
          <w:szCs w:val="28"/>
        </w:rPr>
        <w:t xml:space="preserve">(2) Arizona Rule of Family Procedure: </w:t>
      </w:r>
      <w:r w:rsidR="00CA7844" w:rsidRPr="00514F02">
        <w:rPr>
          <w:rFonts w:ascii="Times New Roman" w:hAnsi="Times New Roman" w:cs="Times New Roman"/>
          <w:sz w:val="28"/>
          <w:szCs w:val="28"/>
        </w:rPr>
        <w:t xml:space="preserve">Rule 28 of the Arizona Rules of Family Law Procedure allows for a party to amend a pleading as a matter of right before a trial or by leave of the court.  “Leave to amend will be freely given when justice requires.”  Ariz. R. Fam. Law Proc. 28(a)(2) (Formerly cited as AZ ST RFLP Rule 34).  </w:t>
      </w:r>
      <w:r w:rsidR="00CF6EC7" w:rsidRPr="00514F02">
        <w:rPr>
          <w:rFonts w:ascii="Times New Roman" w:hAnsi="Times New Roman" w:cs="Times New Roman"/>
          <w:sz w:val="28"/>
          <w:szCs w:val="28"/>
        </w:rPr>
        <w:t xml:space="preserve">The court may also permit amendment if “at trial, a party objects that evidence is not within the issues raised in the pleadings”.  Ariz. R. Fam. Law Proc. 28(b)(1) (Formerly cited as AZ ST RFLP Rule 34).  </w:t>
      </w:r>
    </w:p>
    <w:p w14:paraId="5DD37D96" w14:textId="77777777" w:rsidR="005D4E7C" w:rsidRDefault="00F94617" w:rsidP="00514F02">
      <w:pPr>
        <w:spacing w:line="480" w:lineRule="auto"/>
        <w:ind w:firstLine="720"/>
        <w:rPr>
          <w:rFonts w:ascii="Times New Roman" w:hAnsi="Times New Roman" w:cs="Times New Roman"/>
          <w:sz w:val="28"/>
          <w:szCs w:val="28"/>
        </w:rPr>
      </w:pPr>
      <w:r w:rsidRPr="00514F02">
        <w:rPr>
          <w:rFonts w:ascii="Times New Roman" w:hAnsi="Times New Roman" w:cs="Times New Roman"/>
          <w:sz w:val="28"/>
          <w:szCs w:val="28"/>
        </w:rPr>
        <w:t>While both these affirm the</w:t>
      </w:r>
      <w:r w:rsidR="002D6E92" w:rsidRPr="00514F02">
        <w:rPr>
          <w:rFonts w:ascii="Times New Roman" w:hAnsi="Times New Roman" w:cs="Times New Roman"/>
          <w:sz w:val="28"/>
          <w:szCs w:val="28"/>
        </w:rPr>
        <w:t xml:space="preserve"> right to amend a petition</w:t>
      </w:r>
      <w:r w:rsidRPr="00514F02">
        <w:rPr>
          <w:rFonts w:ascii="Times New Roman" w:hAnsi="Times New Roman" w:cs="Times New Roman"/>
          <w:sz w:val="28"/>
          <w:szCs w:val="28"/>
        </w:rPr>
        <w:t>, the absence of language specific to amending an order of protection within the Rules of</w:t>
      </w:r>
      <w:r w:rsidR="00CA7844" w:rsidRPr="00514F02">
        <w:rPr>
          <w:rFonts w:ascii="Times New Roman" w:hAnsi="Times New Roman" w:cs="Times New Roman"/>
          <w:sz w:val="28"/>
          <w:szCs w:val="28"/>
        </w:rPr>
        <w:t xml:space="preserve"> Protective Orders</w:t>
      </w:r>
      <w:r w:rsidRPr="00514F02">
        <w:rPr>
          <w:rFonts w:ascii="Times New Roman" w:hAnsi="Times New Roman" w:cs="Times New Roman"/>
          <w:sz w:val="28"/>
          <w:szCs w:val="28"/>
        </w:rPr>
        <w:t xml:space="preserve"> themselves is prob</w:t>
      </w:r>
      <w:r w:rsidR="003D6907" w:rsidRPr="00514F02">
        <w:rPr>
          <w:rFonts w:ascii="Times New Roman" w:hAnsi="Times New Roman" w:cs="Times New Roman"/>
          <w:sz w:val="28"/>
          <w:szCs w:val="28"/>
        </w:rPr>
        <w:t xml:space="preserve">lematic and </w:t>
      </w:r>
      <w:r w:rsidR="001177C4" w:rsidRPr="00514F02">
        <w:rPr>
          <w:rFonts w:ascii="Times New Roman" w:hAnsi="Times New Roman" w:cs="Times New Roman"/>
          <w:sz w:val="28"/>
          <w:szCs w:val="28"/>
        </w:rPr>
        <w:t>confusing,</w:t>
      </w:r>
      <w:r w:rsidRPr="00514F02">
        <w:rPr>
          <w:rFonts w:ascii="Times New Roman" w:hAnsi="Times New Roman" w:cs="Times New Roman"/>
          <w:sz w:val="28"/>
          <w:szCs w:val="28"/>
        </w:rPr>
        <w:t xml:space="preserve"> particularly following </w:t>
      </w:r>
      <w:proofErr w:type="spellStart"/>
      <w:r w:rsidRPr="00514F02">
        <w:rPr>
          <w:rFonts w:ascii="Times New Roman" w:hAnsi="Times New Roman" w:cs="Times New Roman"/>
          <w:i/>
          <w:iCs/>
          <w:sz w:val="28"/>
          <w:szCs w:val="28"/>
        </w:rPr>
        <w:t>Savord</w:t>
      </w:r>
      <w:proofErr w:type="spellEnd"/>
      <w:r w:rsidRPr="00514F02">
        <w:rPr>
          <w:rFonts w:ascii="Times New Roman" w:hAnsi="Times New Roman" w:cs="Times New Roman"/>
          <w:i/>
          <w:iCs/>
          <w:sz w:val="28"/>
          <w:szCs w:val="28"/>
        </w:rPr>
        <w:t xml:space="preserve"> v. M</w:t>
      </w:r>
      <w:r w:rsidR="00A72A9E" w:rsidRPr="00514F02">
        <w:rPr>
          <w:rFonts w:ascii="Times New Roman" w:hAnsi="Times New Roman" w:cs="Times New Roman"/>
          <w:i/>
          <w:iCs/>
          <w:sz w:val="28"/>
          <w:szCs w:val="28"/>
        </w:rPr>
        <w:t>o</w:t>
      </w:r>
      <w:r w:rsidRPr="00514F02">
        <w:rPr>
          <w:rFonts w:ascii="Times New Roman" w:hAnsi="Times New Roman" w:cs="Times New Roman"/>
          <w:i/>
          <w:iCs/>
          <w:sz w:val="28"/>
          <w:szCs w:val="28"/>
        </w:rPr>
        <w:t>rt</w:t>
      </w:r>
      <w:r w:rsidR="00A72A9E" w:rsidRPr="00514F02">
        <w:rPr>
          <w:rFonts w:ascii="Times New Roman" w:hAnsi="Times New Roman" w:cs="Times New Roman"/>
          <w:i/>
          <w:iCs/>
          <w:sz w:val="28"/>
          <w:szCs w:val="28"/>
        </w:rPr>
        <w:t>o</w:t>
      </w:r>
      <w:r w:rsidRPr="00514F02">
        <w:rPr>
          <w:rFonts w:ascii="Times New Roman" w:hAnsi="Times New Roman" w:cs="Times New Roman"/>
          <w:i/>
          <w:iCs/>
          <w:sz w:val="28"/>
          <w:szCs w:val="28"/>
        </w:rPr>
        <w:t>n</w:t>
      </w:r>
      <w:r w:rsidR="00CA7844" w:rsidRPr="00514F02">
        <w:rPr>
          <w:rFonts w:ascii="Times New Roman" w:hAnsi="Times New Roman" w:cs="Times New Roman"/>
          <w:sz w:val="28"/>
          <w:szCs w:val="28"/>
        </w:rPr>
        <w:t>, 235 Ariz. 256 (Ct. App. 2014)</w:t>
      </w:r>
      <w:r w:rsidRPr="00514F02">
        <w:rPr>
          <w:rFonts w:ascii="Times New Roman" w:hAnsi="Times New Roman" w:cs="Times New Roman"/>
          <w:sz w:val="28"/>
          <w:szCs w:val="28"/>
        </w:rPr>
        <w:t>. In</w:t>
      </w:r>
      <w:r w:rsidR="00CA7844" w:rsidRPr="00514F02">
        <w:rPr>
          <w:rFonts w:ascii="Times New Roman" w:hAnsi="Times New Roman" w:cs="Times New Roman"/>
          <w:sz w:val="28"/>
          <w:szCs w:val="28"/>
        </w:rPr>
        <w:t xml:space="preserve"> </w:t>
      </w:r>
      <w:proofErr w:type="spellStart"/>
      <w:r w:rsidR="00CA7844" w:rsidRPr="00514F02">
        <w:rPr>
          <w:rFonts w:ascii="Times New Roman" w:hAnsi="Times New Roman" w:cs="Times New Roman"/>
          <w:i/>
          <w:iCs/>
          <w:sz w:val="28"/>
          <w:szCs w:val="28"/>
        </w:rPr>
        <w:t>Savord</w:t>
      </w:r>
      <w:proofErr w:type="spellEnd"/>
      <w:r w:rsidRPr="00514F02">
        <w:rPr>
          <w:rFonts w:ascii="Times New Roman" w:hAnsi="Times New Roman" w:cs="Times New Roman"/>
          <w:sz w:val="28"/>
          <w:szCs w:val="28"/>
        </w:rPr>
        <w:t xml:space="preserve">, the court held that a respondent </w:t>
      </w:r>
      <w:r w:rsidRPr="00514F02">
        <w:rPr>
          <w:rFonts w:ascii="Times New Roman" w:hAnsi="Times New Roman" w:cs="Times New Roman"/>
          <w:sz w:val="28"/>
          <w:szCs w:val="28"/>
        </w:rPr>
        <w:lastRenderedPageBreak/>
        <w:t xml:space="preserve">has a right to know the allegations that will be the subject of the contested </w:t>
      </w:r>
      <w:r w:rsidR="00560676" w:rsidRPr="00514F02">
        <w:rPr>
          <w:rFonts w:ascii="Times New Roman" w:hAnsi="Times New Roman" w:cs="Times New Roman"/>
          <w:sz w:val="28"/>
          <w:szCs w:val="28"/>
        </w:rPr>
        <w:t>OOP</w:t>
      </w:r>
      <w:r w:rsidRPr="00514F02">
        <w:rPr>
          <w:rFonts w:ascii="Times New Roman" w:hAnsi="Times New Roman" w:cs="Times New Roman"/>
          <w:sz w:val="28"/>
          <w:szCs w:val="28"/>
        </w:rPr>
        <w:t xml:space="preserve"> hearing prior to </w:t>
      </w:r>
      <w:r w:rsidR="00CA7844" w:rsidRPr="00514F02">
        <w:rPr>
          <w:rFonts w:ascii="Times New Roman" w:hAnsi="Times New Roman" w:cs="Times New Roman"/>
          <w:sz w:val="28"/>
          <w:szCs w:val="28"/>
        </w:rPr>
        <w:t>the</w:t>
      </w:r>
      <w:r w:rsidRPr="00514F02">
        <w:rPr>
          <w:rFonts w:ascii="Times New Roman" w:hAnsi="Times New Roman" w:cs="Times New Roman"/>
          <w:sz w:val="28"/>
          <w:szCs w:val="28"/>
        </w:rPr>
        <w:t xml:space="preserve"> hearing</w:t>
      </w:r>
      <w:r w:rsidR="00CA7844" w:rsidRPr="00514F02">
        <w:rPr>
          <w:rFonts w:ascii="Times New Roman" w:hAnsi="Times New Roman" w:cs="Times New Roman"/>
          <w:sz w:val="28"/>
          <w:szCs w:val="28"/>
        </w:rPr>
        <w:t xml:space="preserve"> as a matter of due process</w:t>
      </w:r>
      <w:r w:rsidRPr="00514F02">
        <w:rPr>
          <w:rFonts w:ascii="Times New Roman" w:hAnsi="Times New Roman" w:cs="Times New Roman"/>
          <w:sz w:val="28"/>
          <w:szCs w:val="28"/>
        </w:rPr>
        <w:t xml:space="preserve">.  235 Ariz. </w:t>
      </w:r>
      <w:r w:rsidR="00CA7844" w:rsidRPr="00514F02">
        <w:rPr>
          <w:rFonts w:ascii="Times New Roman" w:hAnsi="Times New Roman" w:cs="Times New Roman"/>
          <w:sz w:val="28"/>
          <w:szCs w:val="28"/>
        </w:rPr>
        <w:t>at</w:t>
      </w:r>
      <w:r w:rsidRPr="00514F02">
        <w:rPr>
          <w:rFonts w:ascii="Times New Roman" w:hAnsi="Times New Roman" w:cs="Times New Roman"/>
          <w:sz w:val="28"/>
          <w:szCs w:val="28"/>
        </w:rPr>
        <w:t xml:space="preserve"> 259–60.  </w:t>
      </w:r>
      <w:r w:rsidR="00CA7844" w:rsidRPr="00514F02">
        <w:rPr>
          <w:rFonts w:ascii="Times New Roman" w:hAnsi="Times New Roman" w:cs="Times New Roman"/>
          <w:sz w:val="28"/>
          <w:szCs w:val="28"/>
        </w:rPr>
        <w:t xml:space="preserve">The court specifically stated that, rather than allowing the petitioner to testify about matters beyond those stated on the petition, a better practice would be to permit the petitioner to amend the petition and reschedule the hearing.  </w:t>
      </w:r>
      <w:r w:rsidR="00C1535A" w:rsidRPr="00514F02">
        <w:rPr>
          <w:rFonts w:ascii="Times New Roman" w:hAnsi="Times New Roman" w:cs="Times New Roman"/>
          <w:i/>
          <w:iCs/>
          <w:sz w:val="28"/>
          <w:szCs w:val="28"/>
        </w:rPr>
        <w:t xml:space="preserve">Id. </w:t>
      </w:r>
      <w:r w:rsidR="00C1535A" w:rsidRPr="00514F02">
        <w:rPr>
          <w:rFonts w:ascii="Times New Roman" w:hAnsi="Times New Roman" w:cs="Times New Roman"/>
          <w:sz w:val="28"/>
          <w:szCs w:val="28"/>
        </w:rPr>
        <w:t>at 260 ¶ 17</w:t>
      </w:r>
      <w:r w:rsidR="00354CBA" w:rsidRPr="00514F02">
        <w:rPr>
          <w:rFonts w:ascii="Times New Roman" w:hAnsi="Times New Roman" w:cs="Times New Roman"/>
          <w:sz w:val="28"/>
          <w:szCs w:val="28"/>
        </w:rPr>
        <w:t>.</w:t>
      </w:r>
      <w:r w:rsidR="00C1535A" w:rsidRPr="00514F02">
        <w:rPr>
          <w:rFonts w:ascii="Times New Roman" w:hAnsi="Times New Roman" w:cs="Times New Roman"/>
          <w:sz w:val="28"/>
          <w:szCs w:val="28"/>
        </w:rPr>
        <w:t xml:space="preserve">  </w:t>
      </w:r>
    </w:p>
    <w:p w14:paraId="30C5F53A" w14:textId="282535AF" w:rsidR="005D4E7C" w:rsidRDefault="005D4E7C" w:rsidP="005D4E7C">
      <w:pPr>
        <w:spacing w:line="480" w:lineRule="auto"/>
        <w:jc w:val="center"/>
        <w:rPr>
          <w:rFonts w:ascii="Times New Roman" w:hAnsi="Times New Roman" w:cs="Times New Roman"/>
          <w:sz w:val="28"/>
          <w:szCs w:val="28"/>
        </w:rPr>
      </w:pPr>
      <w:r>
        <w:rPr>
          <w:rFonts w:cs="Times New Roman"/>
          <w:b/>
          <w:sz w:val="28"/>
          <w:szCs w:val="28"/>
          <w:u w:val="single"/>
        </w:rPr>
        <w:t>DVLC</w:t>
      </w:r>
      <w:r w:rsidRPr="00E251A1">
        <w:rPr>
          <w:rFonts w:cs="Times New Roman"/>
          <w:b/>
          <w:sz w:val="28"/>
          <w:szCs w:val="28"/>
          <w:u w:val="single"/>
        </w:rPr>
        <w:t xml:space="preserve"> SUGGESTED SOLUTION</w:t>
      </w:r>
    </w:p>
    <w:p w14:paraId="6CE21D97" w14:textId="74BAAC4D" w:rsidR="00CF6EC7" w:rsidRPr="00514F02" w:rsidRDefault="00360CAB" w:rsidP="008F3DBA">
      <w:pPr>
        <w:spacing w:line="480" w:lineRule="auto"/>
        <w:rPr>
          <w:rFonts w:ascii="Times New Roman" w:hAnsi="Times New Roman" w:cs="Times New Roman"/>
          <w:sz w:val="28"/>
          <w:szCs w:val="28"/>
        </w:rPr>
      </w:pPr>
      <w:r w:rsidRPr="00514F02">
        <w:rPr>
          <w:rFonts w:ascii="Times New Roman" w:hAnsi="Times New Roman" w:cs="Times New Roman"/>
          <w:sz w:val="28"/>
          <w:szCs w:val="28"/>
        </w:rPr>
        <w:t>I</w:t>
      </w:r>
      <w:r w:rsidR="00C1535A" w:rsidRPr="00514F02">
        <w:rPr>
          <w:rFonts w:ascii="Times New Roman" w:hAnsi="Times New Roman" w:cs="Times New Roman"/>
          <w:sz w:val="28"/>
          <w:szCs w:val="28"/>
        </w:rPr>
        <w:t xml:space="preserve">ncorporating language about amending </w:t>
      </w:r>
      <w:r w:rsidR="002D6E92" w:rsidRPr="00514F02">
        <w:rPr>
          <w:rFonts w:ascii="Times New Roman" w:hAnsi="Times New Roman" w:cs="Times New Roman"/>
          <w:sz w:val="28"/>
          <w:szCs w:val="28"/>
        </w:rPr>
        <w:t xml:space="preserve">petitions </w:t>
      </w:r>
      <w:r w:rsidR="00C1535A" w:rsidRPr="00514F02">
        <w:rPr>
          <w:rFonts w:ascii="Times New Roman" w:hAnsi="Times New Roman" w:cs="Times New Roman"/>
          <w:sz w:val="28"/>
          <w:szCs w:val="28"/>
        </w:rPr>
        <w:t>into the Rules of Protective Order</w:t>
      </w:r>
      <w:r w:rsidR="00354CBA" w:rsidRPr="00514F02">
        <w:rPr>
          <w:rFonts w:ascii="Times New Roman" w:hAnsi="Times New Roman" w:cs="Times New Roman"/>
          <w:sz w:val="28"/>
          <w:szCs w:val="28"/>
        </w:rPr>
        <w:t xml:space="preserve"> Procedure</w:t>
      </w:r>
      <w:r w:rsidRPr="00514F02">
        <w:rPr>
          <w:rFonts w:ascii="Times New Roman" w:hAnsi="Times New Roman" w:cs="Times New Roman"/>
          <w:sz w:val="28"/>
          <w:szCs w:val="28"/>
        </w:rPr>
        <w:t>s</w:t>
      </w:r>
      <w:r w:rsidR="009A2689" w:rsidRPr="00514F02">
        <w:rPr>
          <w:rFonts w:ascii="Times New Roman" w:hAnsi="Times New Roman" w:cs="Times New Roman"/>
          <w:sz w:val="28"/>
          <w:szCs w:val="28"/>
        </w:rPr>
        <w:t xml:space="preserve"> clarifies for</w:t>
      </w:r>
      <w:r w:rsidR="001177C4" w:rsidRPr="00514F02">
        <w:rPr>
          <w:rFonts w:ascii="Times New Roman" w:hAnsi="Times New Roman" w:cs="Times New Roman"/>
          <w:sz w:val="28"/>
          <w:szCs w:val="28"/>
        </w:rPr>
        <w:t xml:space="preserve"> </w:t>
      </w:r>
      <w:r w:rsidR="00C1535A" w:rsidRPr="00514F02">
        <w:rPr>
          <w:rFonts w:ascii="Times New Roman" w:hAnsi="Times New Roman" w:cs="Times New Roman"/>
          <w:sz w:val="28"/>
          <w:szCs w:val="28"/>
        </w:rPr>
        <w:t xml:space="preserve">petitioners, clerks, attorneys, and judges </w:t>
      </w:r>
      <w:r w:rsidR="009A2689" w:rsidRPr="00514F02">
        <w:rPr>
          <w:rFonts w:ascii="Times New Roman" w:hAnsi="Times New Roman" w:cs="Times New Roman"/>
          <w:sz w:val="28"/>
          <w:szCs w:val="28"/>
        </w:rPr>
        <w:t xml:space="preserve">that such amendments are acceptable and </w:t>
      </w:r>
      <w:r w:rsidR="002D6E92" w:rsidRPr="00514F02">
        <w:rPr>
          <w:rFonts w:ascii="Times New Roman" w:hAnsi="Times New Roman" w:cs="Times New Roman"/>
          <w:sz w:val="28"/>
          <w:szCs w:val="28"/>
        </w:rPr>
        <w:t xml:space="preserve">sometimes </w:t>
      </w:r>
      <w:r w:rsidR="009A2689" w:rsidRPr="00514F02">
        <w:rPr>
          <w:rFonts w:ascii="Times New Roman" w:hAnsi="Times New Roman" w:cs="Times New Roman"/>
          <w:sz w:val="28"/>
          <w:szCs w:val="28"/>
        </w:rPr>
        <w:t>necessary</w:t>
      </w:r>
      <w:r w:rsidR="00C1535A" w:rsidRPr="00514F02">
        <w:rPr>
          <w:rFonts w:ascii="Times New Roman" w:hAnsi="Times New Roman" w:cs="Times New Roman"/>
          <w:sz w:val="28"/>
          <w:szCs w:val="28"/>
        </w:rPr>
        <w:t>.</w:t>
      </w:r>
      <w:r w:rsidR="002D6E92" w:rsidRPr="00514F02">
        <w:rPr>
          <w:rFonts w:ascii="Times New Roman" w:hAnsi="Times New Roman" w:cs="Times New Roman"/>
          <w:sz w:val="28"/>
          <w:szCs w:val="28"/>
        </w:rPr>
        <w:t xml:space="preserve">  </w:t>
      </w:r>
      <w:r w:rsidR="005D4E7C">
        <w:rPr>
          <w:rFonts w:ascii="Times New Roman" w:hAnsi="Times New Roman" w:cs="Times New Roman"/>
          <w:sz w:val="28"/>
          <w:szCs w:val="28"/>
        </w:rPr>
        <w:t>For</w:t>
      </w:r>
      <w:r w:rsidR="005D4E7C" w:rsidRPr="00514F02">
        <w:rPr>
          <w:rFonts w:ascii="Times New Roman" w:hAnsi="Times New Roman" w:cs="Times New Roman"/>
          <w:sz w:val="28"/>
          <w:szCs w:val="28"/>
        </w:rPr>
        <w:t xml:space="preserve"> victims of domestic violence to have </w:t>
      </w:r>
      <w:r w:rsidR="005D4E7C">
        <w:rPr>
          <w:rFonts w:ascii="Times New Roman" w:hAnsi="Times New Roman" w:cs="Times New Roman"/>
          <w:sz w:val="28"/>
          <w:szCs w:val="28"/>
        </w:rPr>
        <w:t xml:space="preserve">meaningful </w:t>
      </w:r>
      <w:r w:rsidR="005D4E7C" w:rsidRPr="00514F02">
        <w:rPr>
          <w:rFonts w:ascii="Times New Roman" w:hAnsi="Times New Roman" w:cs="Times New Roman"/>
          <w:sz w:val="28"/>
          <w:szCs w:val="28"/>
        </w:rPr>
        <w:t>access to justice, they should not have to research caselaw or cross-reference other rule sets to understand and advocate for their right to request leave to amend a petition when necessary.</w:t>
      </w:r>
      <w:r w:rsidR="008F3DBA">
        <w:rPr>
          <w:rFonts w:ascii="Times New Roman" w:hAnsi="Times New Roman" w:cs="Times New Roman"/>
          <w:sz w:val="28"/>
          <w:szCs w:val="28"/>
        </w:rPr>
        <w:t xml:space="preserve">  </w:t>
      </w:r>
      <w:r w:rsidR="008F3DBA" w:rsidRPr="00514F02">
        <w:rPr>
          <w:rFonts w:ascii="Times New Roman" w:hAnsi="Times New Roman" w:cs="Times New Roman"/>
          <w:sz w:val="28"/>
          <w:szCs w:val="28"/>
        </w:rPr>
        <w:t>In the interest of procedural clarity that will benefit all those involved in the process of</w:t>
      </w:r>
      <w:r w:rsidR="008F3DBA">
        <w:rPr>
          <w:rFonts w:ascii="Times New Roman" w:hAnsi="Times New Roman" w:cs="Times New Roman"/>
          <w:sz w:val="28"/>
          <w:szCs w:val="28"/>
        </w:rPr>
        <w:t xml:space="preserve"> determining whether an Order of Protection remains in place</w:t>
      </w:r>
      <w:r w:rsidR="008F3DBA" w:rsidRPr="00514F02">
        <w:rPr>
          <w:rFonts w:ascii="Times New Roman" w:hAnsi="Times New Roman" w:cs="Times New Roman"/>
          <w:sz w:val="28"/>
          <w:szCs w:val="28"/>
        </w:rPr>
        <w:t xml:space="preserve">, the Domestic Violence Law Clinic respectfully request amendment of the Arizona Rules of Protective Orders through the addition of Rule 16.1 as stated </w:t>
      </w:r>
      <w:r w:rsidR="008F3DBA">
        <w:rPr>
          <w:rFonts w:ascii="Times New Roman" w:hAnsi="Times New Roman" w:cs="Times New Roman"/>
          <w:sz w:val="28"/>
          <w:szCs w:val="28"/>
        </w:rPr>
        <w:t>below</w:t>
      </w:r>
      <w:r w:rsidR="008F3DBA" w:rsidRPr="00514F02">
        <w:rPr>
          <w:rFonts w:ascii="Times New Roman" w:hAnsi="Times New Roman" w:cs="Times New Roman"/>
          <w:sz w:val="28"/>
          <w:szCs w:val="28"/>
        </w:rPr>
        <w:t xml:space="preserve">.  </w:t>
      </w:r>
    </w:p>
    <w:p w14:paraId="0B898D6A" w14:textId="387103C7" w:rsidR="008F3DBA" w:rsidRPr="00514F02" w:rsidRDefault="00374B32" w:rsidP="008F3DBA">
      <w:pPr>
        <w:spacing w:line="480" w:lineRule="auto"/>
        <w:ind w:firstLine="720"/>
        <w:rPr>
          <w:rFonts w:ascii="Times New Roman" w:hAnsi="Times New Roman" w:cs="Times New Roman"/>
          <w:sz w:val="28"/>
          <w:szCs w:val="28"/>
        </w:rPr>
      </w:pPr>
      <w:r w:rsidRPr="00514F02">
        <w:rPr>
          <w:rFonts w:ascii="Times New Roman" w:hAnsi="Times New Roman" w:cs="Times New Roman"/>
          <w:i/>
          <w:iCs/>
          <w:sz w:val="28"/>
          <w:szCs w:val="28"/>
        </w:rPr>
        <w:t xml:space="preserve">It is important to note that, while we are proposing an additional section within the Arizona Rules of Protective Orders, this amendment does not produce any substantive changes in procedures, content, or violations of Orders of </w:t>
      </w:r>
      <w:r w:rsidRPr="00514F02">
        <w:rPr>
          <w:rFonts w:ascii="Times New Roman" w:hAnsi="Times New Roman" w:cs="Times New Roman"/>
          <w:i/>
          <w:iCs/>
          <w:sz w:val="28"/>
          <w:szCs w:val="28"/>
        </w:rPr>
        <w:lastRenderedPageBreak/>
        <w:t>Protection.  Rather, including language on the right to amend merely simplifies the procedural landscape for petitioners, clerks, attorneys, and judges</w:t>
      </w:r>
      <w:r w:rsidRPr="00514F02">
        <w:rPr>
          <w:rFonts w:ascii="Times New Roman" w:hAnsi="Times New Roman" w:cs="Times New Roman"/>
          <w:sz w:val="28"/>
          <w:szCs w:val="28"/>
        </w:rPr>
        <w:t xml:space="preserve">. </w:t>
      </w:r>
    </w:p>
    <w:p w14:paraId="65038502" w14:textId="77777777" w:rsidR="008F3DBA" w:rsidRDefault="00C1535A" w:rsidP="008F3DBA">
      <w:pPr>
        <w:spacing w:after="0" w:line="240" w:lineRule="auto"/>
        <w:jc w:val="center"/>
        <w:rPr>
          <w:rFonts w:ascii="Times New Roman" w:hAnsi="Times New Roman" w:cs="Times New Roman"/>
          <w:b/>
          <w:bCs/>
          <w:sz w:val="28"/>
          <w:szCs w:val="28"/>
          <w:u w:val="single"/>
        </w:rPr>
      </w:pPr>
      <w:r w:rsidRPr="008F3DBA">
        <w:rPr>
          <w:rFonts w:ascii="Times New Roman" w:hAnsi="Times New Roman" w:cs="Times New Roman"/>
          <w:b/>
          <w:bCs/>
          <w:sz w:val="28"/>
          <w:szCs w:val="28"/>
          <w:u w:val="single"/>
        </w:rPr>
        <w:t xml:space="preserve">Arizona Rules of Protective Orders, Part VIII. </w:t>
      </w:r>
    </w:p>
    <w:p w14:paraId="01023447" w14:textId="77777777" w:rsidR="008F3DBA" w:rsidRDefault="00C1535A" w:rsidP="008F3DBA">
      <w:pPr>
        <w:spacing w:after="0" w:line="240" w:lineRule="auto"/>
        <w:jc w:val="center"/>
        <w:rPr>
          <w:rFonts w:ascii="Times New Roman" w:hAnsi="Times New Roman" w:cs="Times New Roman"/>
          <w:sz w:val="28"/>
          <w:szCs w:val="28"/>
          <w:u w:val="single"/>
        </w:rPr>
      </w:pPr>
      <w:r w:rsidRPr="008F3DBA">
        <w:rPr>
          <w:rFonts w:ascii="Times New Roman" w:hAnsi="Times New Roman" w:cs="Times New Roman"/>
          <w:b/>
          <w:bCs/>
          <w:sz w:val="28"/>
          <w:szCs w:val="28"/>
          <w:u w:val="single"/>
        </w:rPr>
        <w:t>Contested Protective Order Hearings,</w:t>
      </w:r>
      <w:r w:rsidR="008F3DBA">
        <w:rPr>
          <w:rFonts w:ascii="Times New Roman" w:hAnsi="Times New Roman" w:cs="Times New Roman"/>
          <w:sz w:val="28"/>
          <w:szCs w:val="28"/>
          <w:u w:val="single"/>
        </w:rPr>
        <w:t xml:space="preserve"> </w:t>
      </w:r>
    </w:p>
    <w:p w14:paraId="035234BA" w14:textId="6C9ABD50" w:rsidR="00C1535A" w:rsidRDefault="00C1535A" w:rsidP="008F3DBA">
      <w:pPr>
        <w:spacing w:after="0" w:line="240" w:lineRule="auto"/>
        <w:jc w:val="center"/>
        <w:rPr>
          <w:rFonts w:ascii="Times New Roman" w:hAnsi="Times New Roman" w:cs="Times New Roman"/>
          <w:b/>
          <w:bCs/>
          <w:sz w:val="28"/>
          <w:szCs w:val="28"/>
          <w:u w:val="single"/>
        </w:rPr>
      </w:pPr>
      <w:r w:rsidRPr="00514F02">
        <w:rPr>
          <w:rFonts w:ascii="Times New Roman" w:hAnsi="Times New Roman" w:cs="Times New Roman"/>
          <w:b/>
          <w:bCs/>
          <w:sz w:val="28"/>
          <w:szCs w:val="28"/>
          <w:u w:val="single"/>
        </w:rPr>
        <w:t xml:space="preserve">Rule </w:t>
      </w:r>
      <w:r w:rsidR="002249E1" w:rsidRPr="00514F02">
        <w:rPr>
          <w:rFonts w:ascii="Times New Roman" w:hAnsi="Times New Roman" w:cs="Times New Roman"/>
          <w:b/>
          <w:bCs/>
          <w:sz w:val="28"/>
          <w:szCs w:val="28"/>
          <w:u w:val="single"/>
        </w:rPr>
        <w:t>16.1</w:t>
      </w:r>
      <w:r w:rsidRPr="00514F02">
        <w:rPr>
          <w:rFonts w:ascii="Times New Roman" w:hAnsi="Times New Roman" w:cs="Times New Roman"/>
          <w:b/>
          <w:bCs/>
          <w:sz w:val="28"/>
          <w:szCs w:val="28"/>
          <w:u w:val="single"/>
        </w:rPr>
        <w:t>: Amendments to Petitions</w:t>
      </w:r>
    </w:p>
    <w:p w14:paraId="075D927D" w14:textId="77777777" w:rsidR="008F3DBA" w:rsidRPr="00514F02" w:rsidRDefault="008F3DBA" w:rsidP="008F3DBA">
      <w:pPr>
        <w:spacing w:after="0" w:line="240" w:lineRule="auto"/>
        <w:jc w:val="center"/>
        <w:rPr>
          <w:rFonts w:ascii="Times New Roman" w:hAnsi="Times New Roman" w:cs="Times New Roman"/>
          <w:b/>
          <w:bCs/>
          <w:sz w:val="28"/>
          <w:szCs w:val="28"/>
          <w:u w:val="single"/>
        </w:rPr>
      </w:pPr>
    </w:p>
    <w:p w14:paraId="445B9B62" w14:textId="4CFAD8B0" w:rsidR="00D9213E" w:rsidRPr="00514F02" w:rsidRDefault="007F22DB" w:rsidP="00514F02">
      <w:pPr>
        <w:pStyle w:val="ListParagraph"/>
        <w:spacing w:line="480" w:lineRule="auto"/>
        <w:rPr>
          <w:rFonts w:ascii="Times New Roman" w:hAnsi="Times New Roman" w:cs="Times New Roman"/>
          <w:sz w:val="28"/>
          <w:szCs w:val="28"/>
        </w:rPr>
      </w:pPr>
      <w:r w:rsidRPr="00514F02">
        <w:rPr>
          <w:rFonts w:ascii="Times New Roman" w:hAnsi="Times New Roman" w:cs="Times New Roman"/>
          <w:sz w:val="28"/>
          <w:szCs w:val="28"/>
        </w:rPr>
        <w:t xml:space="preserve">A petitioner </w:t>
      </w:r>
      <w:r w:rsidR="00D9213E" w:rsidRPr="00514F02">
        <w:rPr>
          <w:rFonts w:ascii="Times New Roman" w:hAnsi="Times New Roman" w:cs="Times New Roman"/>
          <w:sz w:val="28"/>
          <w:szCs w:val="28"/>
        </w:rPr>
        <w:t>may</w:t>
      </w:r>
      <w:r w:rsidRPr="00514F02">
        <w:rPr>
          <w:rFonts w:ascii="Times New Roman" w:hAnsi="Times New Roman" w:cs="Times New Roman"/>
          <w:sz w:val="28"/>
          <w:szCs w:val="28"/>
        </w:rPr>
        <w:t xml:space="preserve"> amend </w:t>
      </w:r>
      <w:r w:rsidR="00D9213E" w:rsidRPr="00514F02">
        <w:rPr>
          <w:rFonts w:ascii="Times New Roman" w:hAnsi="Times New Roman" w:cs="Times New Roman"/>
          <w:sz w:val="28"/>
          <w:szCs w:val="28"/>
        </w:rPr>
        <w:t>a</w:t>
      </w:r>
      <w:r w:rsidRPr="00514F02">
        <w:rPr>
          <w:rFonts w:ascii="Times New Roman" w:hAnsi="Times New Roman" w:cs="Times New Roman"/>
          <w:sz w:val="28"/>
          <w:szCs w:val="28"/>
        </w:rPr>
        <w:t xml:space="preserve"> </w:t>
      </w:r>
      <w:r w:rsidR="00D9213E" w:rsidRPr="00514F02">
        <w:rPr>
          <w:rFonts w:ascii="Times New Roman" w:hAnsi="Times New Roman" w:cs="Times New Roman"/>
          <w:sz w:val="28"/>
          <w:szCs w:val="28"/>
        </w:rPr>
        <w:t xml:space="preserve">verified </w:t>
      </w:r>
      <w:r w:rsidRPr="00514F02">
        <w:rPr>
          <w:rFonts w:ascii="Times New Roman" w:hAnsi="Times New Roman" w:cs="Times New Roman"/>
          <w:sz w:val="28"/>
          <w:szCs w:val="28"/>
        </w:rPr>
        <w:t xml:space="preserve">petition </w:t>
      </w:r>
      <w:r w:rsidR="00D9213E" w:rsidRPr="00514F02">
        <w:rPr>
          <w:rFonts w:ascii="Times New Roman" w:hAnsi="Times New Roman" w:cs="Times New Roman"/>
          <w:sz w:val="28"/>
          <w:szCs w:val="28"/>
        </w:rPr>
        <w:t xml:space="preserve">once as a matter of course </w:t>
      </w:r>
      <w:r w:rsidRPr="00514F02">
        <w:rPr>
          <w:rFonts w:ascii="Times New Roman" w:hAnsi="Times New Roman" w:cs="Times New Roman"/>
          <w:sz w:val="28"/>
          <w:szCs w:val="28"/>
        </w:rPr>
        <w:t xml:space="preserve">at any time </w:t>
      </w:r>
      <w:r w:rsidR="00D9213E" w:rsidRPr="00514F02">
        <w:rPr>
          <w:rFonts w:ascii="Times New Roman" w:hAnsi="Times New Roman" w:cs="Times New Roman"/>
          <w:sz w:val="28"/>
          <w:szCs w:val="28"/>
        </w:rPr>
        <w:t xml:space="preserve">before a contested hearing.  </w:t>
      </w:r>
      <w:r w:rsidR="00092FBB" w:rsidRPr="00514F02">
        <w:rPr>
          <w:rFonts w:ascii="Times New Roman" w:hAnsi="Times New Roman" w:cs="Times New Roman"/>
          <w:sz w:val="28"/>
          <w:szCs w:val="28"/>
        </w:rPr>
        <w:t>The court may also permit amendment if at trial, a party objects that evidence is not within the issues raised in the pleadings.</w:t>
      </w:r>
      <w:r w:rsidR="00FF667F" w:rsidRPr="00514F02">
        <w:rPr>
          <w:rFonts w:ascii="Times New Roman" w:hAnsi="Times New Roman" w:cs="Times New Roman"/>
          <w:sz w:val="28"/>
          <w:szCs w:val="28"/>
        </w:rPr>
        <w:t xml:space="preserve">  </w:t>
      </w:r>
      <w:r w:rsidR="00D9213E" w:rsidRPr="00514F02">
        <w:rPr>
          <w:rFonts w:ascii="Times New Roman" w:hAnsi="Times New Roman" w:cs="Times New Roman"/>
          <w:sz w:val="28"/>
          <w:szCs w:val="28"/>
        </w:rPr>
        <w:t xml:space="preserve">The petitioner must </w:t>
      </w:r>
      <w:r w:rsidR="002249E1" w:rsidRPr="00514F02">
        <w:rPr>
          <w:rFonts w:ascii="Times New Roman" w:hAnsi="Times New Roman" w:cs="Times New Roman"/>
          <w:sz w:val="28"/>
          <w:szCs w:val="28"/>
        </w:rPr>
        <w:t>provide</w:t>
      </w:r>
      <w:r w:rsidR="00D9213E" w:rsidRPr="00514F02">
        <w:rPr>
          <w:rFonts w:ascii="Times New Roman" w:hAnsi="Times New Roman" w:cs="Times New Roman"/>
          <w:sz w:val="28"/>
          <w:szCs w:val="28"/>
        </w:rPr>
        <w:t xml:space="preserve"> a copy of the amended petition on the respondent without delay.  The court may grant a continuance to enable the respondent to </w:t>
      </w:r>
      <w:r w:rsidR="00092FBB" w:rsidRPr="00514F02">
        <w:rPr>
          <w:rFonts w:ascii="Times New Roman" w:hAnsi="Times New Roman" w:cs="Times New Roman"/>
          <w:sz w:val="28"/>
          <w:szCs w:val="28"/>
        </w:rPr>
        <w:t xml:space="preserve">respond to </w:t>
      </w:r>
      <w:r w:rsidR="00D9213E" w:rsidRPr="00514F02">
        <w:rPr>
          <w:rFonts w:ascii="Times New Roman" w:hAnsi="Times New Roman" w:cs="Times New Roman"/>
          <w:sz w:val="28"/>
          <w:szCs w:val="28"/>
        </w:rPr>
        <w:t>the amended petition.</w:t>
      </w:r>
    </w:p>
    <w:p w14:paraId="5240424B" w14:textId="77777777" w:rsidR="00D9213E" w:rsidRPr="00514F02" w:rsidRDefault="00D9213E" w:rsidP="00514F02">
      <w:pPr>
        <w:pStyle w:val="ListParagraph"/>
        <w:spacing w:line="480" w:lineRule="auto"/>
        <w:rPr>
          <w:rFonts w:ascii="Times New Roman" w:hAnsi="Times New Roman" w:cs="Times New Roman"/>
          <w:b/>
          <w:bCs/>
          <w:sz w:val="28"/>
          <w:szCs w:val="28"/>
        </w:rPr>
      </w:pPr>
    </w:p>
    <w:p w14:paraId="76854E9C" w14:textId="56ACADC1" w:rsidR="001D59DE" w:rsidRPr="001851A3" w:rsidRDefault="001D59DE" w:rsidP="001D59DE">
      <w:pPr>
        <w:tabs>
          <w:tab w:val="left" w:pos="0"/>
        </w:tabs>
        <w:suppressAutoHyphens/>
        <w:ind w:left="6480"/>
        <w:rPr>
          <w:rFonts w:ascii="Times New Roman" w:hAnsi="Times New Roman"/>
          <w:iCs/>
          <w:color w:val="000000" w:themeColor="text1"/>
          <w:sz w:val="28"/>
          <w:szCs w:val="28"/>
        </w:rPr>
      </w:pPr>
      <w:r w:rsidRPr="001851A3">
        <w:rPr>
          <w:rFonts w:ascii="Times New Roman" w:hAnsi="Times New Roman"/>
          <w:iCs/>
          <w:color w:val="000000" w:themeColor="text1"/>
          <w:sz w:val="28"/>
          <w:szCs w:val="28"/>
          <w:u w:val="single"/>
        </w:rPr>
        <w:t>/s/</w:t>
      </w:r>
      <w:r>
        <w:rPr>
          <w:u w:val="single"/>
        </w:rPr>
        <w:t xml:space="preserve"> </w:t>
      </w:r>
      <w:r w:rsidRPr="001851A3">
        <w:rPr>
          <w:rFonts w:ascii="Times New Roman" w:hAnsi="Times New Roman"/>
          <w:i/>
          <w:iCs/>
          <w:color w:val="000000" w:themeColor="text1"/>
          <w:sz w:val="28"/>
          <w:szCs w:val="28"/>
          <w:u w:val="single"/>
        </w:rPr>
        <w:t xml:space="preserve">Negar </w:t>
      </w:r>
      <w:proofErr w:type="spellStart"/>
      <w:r w:rsidRPr="001851A3">
        <w:rPr>
          <w:rFonts w:ascii="Times New Roman" w:hAnsi="Times New Roman"/>
          <w:i/>
          <w:iCs/>
          <w:color w:val="000000" w:themeColor="text1"/>
          <w:sz w:val="28"/>
          <w:szCs w:val="28"/>
          <w:u w:val="single"/>
        </w:rPr>
        <w:t>Katira</w:t>
      </w:r>
      <w:r>
        <w:rPr>
          <w:rFonts w:ascii="Times New Roman" w:hAnsi="Times New Roman"/>
          <w:i/>
          <w:iCs/>
          <w:color w:val="000000" w:themeColor="text1"/>
          <w:sz w:val="28"/>
          <w:szCs w:val="28"/>
          <w:u w:val="single"/>
        </w:rPr>
        <w:t>i</w:t>
      </w:r>
      <w:proofErr w:type="spellEnd"/>
      <w:r>
        <w:rPr>
          <w:rFonts w:ascii="Times New Roman" w:hAnsi="Times New Roman"/>
          <w:i/>
          <w:iCs/>
          <w:color w:val="000000" w:themeColor="text1"/>
          <w:sz w:val="28"/>
          <w:szCs w:val="28"/>
          <w:u w:val="single"/>
        </w:rPr>
        <w:tab/>
      </w:r>
      <w:r w:rsidRPr="001851A3">
        <w:rPr>
          <w:rFonts w:ascii="Times New Roman" w:hAnsi="Times New Roman"/>
          <w:i/>
          <w:iCs/>
          <w:color w:val="000000" w:themeColor="text1"/>
          <w:sz w:val="28"/>
          <w:szCs w:val="28"/>
          <w:u w:val="single"/>
        </w:rPr>
        <w:t xml:space="preserve">    </w:t>
      </w:r>
    </w:p>
    <w:p w14:paraId="74FB809B" w14:textId="6F819F3D" w:rsidR="001D59DE" w:rsidRDefault="001D59DE" w:rsidP="001D59DE">
      <w:pPr>
        <w:tabs>
          <w:tab w:val="left" w:pos="0"/>
        </w:tabs>
        <w:suppressAutoHyphens/>
        <w:ind w:left="6480"/>
        <w:rPr>
          <w:rFonts w:ascii="Times New Roman" w:hAnsi="Times New Roman"/>
          <w:color w:val="000000" w:themeColor="text1"/>
          <w:sz w:val="28"/>
          <w:szCs w:val="28"/>
        </w:rPr>
      </w:pPr>
      <w:r w:rsidRPr="001851A3">
        <w:rPr>
          <w:rFonts w:ascii="Times New Roman" w:hAnsi="Times New Roman"/>
          <w:color w:val="000000" w:themeColor="text1"/>
          <w:sz w:val="28"/>
          <w:szCs w:val="28"/>
        </w:rPr>
        <w:t xml:space="preserve">Negar </w:t>
      </w:r>
      <w:proofErr w:type="spellStart"/>
      <w:r w:rsidRPr="001851A3">
        <w:rPr>
          <w:rFonts w:ascii="Times New Roman" w:hAnsi="Times New Roman"/>
          <w:color w:val="000000" w:themeColor="text1"/>
          <w:sz w:val="28"/>
          <w:szCs w:val="28"/>
        </w:rPr>
        <w:t>Katirai</w:t>
      </w:r>
      <w:proofErr w:type="spellEnd"/>
    </w:p>
    <w:p w14:paraId="7325B00E" w14:textId="02BBAD7F" w:rsidR="001D59DE" w:rsidRPr="001851A3" w:rsidRDefault="001D59DE" w:rsidP="001D59DE">
      <w:pPr>
        <w:tabs>
          <w:tab w:val="left" w:pos="0"/>
        </w:tabs>
        <w:suppressAutoHyphens/>
        <w:ind w:left="6480"/>
        <w:rPr>
          <w:rFonts w:ascii="Times New Roman" w:hAnsi="Times New Roman"/>
          <w:color w:val="000000" w:themeColor="text1"/>
          <w:sz w:val="28"/>
          <w:szCs w:val="28"/>
        </w:rPr>
      </w:pPr>
      <w:r>
        <w:rPr>
          <w:rFonts w:ascii="Times New Roman" w:hAnsi="Times New Roman"/>
          <w:color w:val="000000" w:themeColor="text1"/>
          <w:sz w:val="28"/>
          <w:szCs w:val="28"/>
        </w:rPr>
        <w:t>DVLC</w:t>
      </w:r>
      <w:r w:rsidRPr="001851A3">
        <w:rPr>
          <w:rFonts w:ascii="Times New Roman" w:hAnsi="Times New Roman"/>
          <w:color w:val="000000" w:themeColor="text1"/>
          <w:sz w:val="28"/>
          <w:szCs w:val="28"/>
        </w:rPr>
        <w:t xml:space="preserve"> Director</w:t>
      </w:r>
    </w:p>
    <w:p w14:paraId="07DFECD2" w14:textId="77777777" w:rsidR="001D59DE" w:rsidRPr="001851A3" w:rsidRDefault="001D59DE" w:rsidP="001D59DE">
      <w:pPr>
        <w:tabs>
          <w:tab w:val="left" w:pos="0"/>
        </w:tabs>
        <w:suppressAutoHyphens/>
        <w:ind w:left="6480"/>
        <w:rPr>
          <w:rFonts w:ascii="Times New Roman" w:hAnsi="Times New Roman"/>
          <w:color w:val="000000" w:themeColor="text1"/>
          <w:sz w:val="28"/>
          <w:szCs w:val="28"/>
        </w:rPr>
      </w:pPr>
      <w:r w:rsidRPr="001851A3">
        <w:rPr>
          <w:rFonts w:ascii="Times New Roman" w:hAnsi="Times New Roman"/>
          <w:color w:val="000000" w:themeColor="text1"/>
          <w:sz w:val="28"/>
          <w:szCs w:val="28"/>
        </w:rPr>
        <w:t>Attorney at Law</w:t>
      </w:r>
    </w:p>
    <w:p w14:paraId="181C670F" w14:textId="348CDEC6" w:rsidR="003D6907" w:rsidRPr="00514F02" w:rsidRDefault="003D6907" w:rsidP="00514F02">
      <w:pPr>
        <w:spacing w:line="480" w:lineRule="auto"/>
        <w:rPr>
          <w:rFonts w:ascii="Times New Roman" w:hAnsi="Times New Roman" w:cs="Times New Roman"/>
          <w:sz w:val="28"/>
          <w:szCs w:val="28"/>
        </w:rPr>
      </w:pPr>
    </w:p>
    <w:p w14:paraId="14AA7718" w14:textId="77777777" w:rsidR="00C1535A" w:rsidRPr="00514F02" w:rsidRDefault="00C1535A" w:rsidP="00514F02">
      <w:pPr>
        <w:spacing w:line="480" w:lineRule="auto"/>
        <w:rPr>
          <w:rFonts w:ascii="Times New Roman" w:hAnsi="Times New Roman" w:cs="Times New Roman"/>
          <w:sz w:val="28"/>
          <w:szCs w:val="28"/>
        </w:rPr>
      </w:pPr>
    </w:p>
    <w:sectPr w:rsidR="00C1535A" w:rsidRPr="00514F02" w:rsidSect="00514F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E27F68"/>
    <w:multiLevelType w:val="hybridMultilevel"/>
    <w:tmpl w:val="023408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A55DD0"/>
    <w:multiLevelType w:val="hybridMultilevel"/>
    <w:tmpl w:val="7DEAE596"/>
    <w:lvl w:ilvl="0" w:tplc="C97E72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2206CB"/>
    <w:multiLevelType w:val="hybridMultilevel"/>
    <w:tmpl w:val="6C50D0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B02099"/>
    <w:multiLevelType w:val="hybridMultilevel"/>
    <w:tmpl w:val="190068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F064F2"/>
    <w:multiLevelType w:val="hybridMultilevel"/>
    <w:tmpl w:val="7102BE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C13786"/>
    <w:multiLevelType w:val="hybridMultilevel"/>
    <w:tmpl w:val="EC4A7AF6"/>
    <w:lvl w:ilvl="0" w:tplc="46A6B4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617"/>
    <w:rsid w:val="000114E1"/>
    <w:rsid w:val="000243F0"/>
    <w:rsid w:val="00092FBB"/>
    <w:rsid w:val="0009760B"/>
    <w:rsid w:val="000B23EA"/>
    <w:rsid w:val="000D74E1"/>
    <w:rsid w:val="000E192B"/>
    <w:rsid w:val="000F7CCA"/>
    <w:rsid w:val="001177C4"/>
    <w:rsid w:val="00150F77"/>
    <w:rsid w:val="00186EB9"/>
    <w:rsid w:val="001B7D54"/>
    <w:rsid w:val="001D25A0"/>
    <w:rsid w:val="001D59DE"/>
    <w:rsid w:val="001E3700"/>
    <w:rsid w:val="001F6B07"/>
    <w:rsid w:val="002249E1"/>
    <w:rsid w:val="00291FFD"/>
    <w:rsid w:val="002C4A16"/>
    <w:rsid w:val="002D6E92"/>
    <w:rsid w:val="00300E79"/>
    <w:rsid w:val="00354CBA"/>
    <w:rsid w:val="00360CAB"/>
    <w:rsid w:val="00361716"/>
    <w:rsid w:val="00374B32"/>
    <w:rsid w:val="003B5C57"/>
    <w:rsid w:val="003D6907"/>
    <w:rsid w:val="0042636C"/>
    <w:rsid w:val="00475FB0"/>
    <w:rsid w:val="004B4FD8"/>
    <w:rsid w:val="004E115B"/>
    <w:rsid w:val="005142A1"/>
    <w:rsid w:val="00514F02"/>
    <w:rsid w:val="00553ACA"/>
    <w:rsid w:val="00560676"/>
    <w:rsid w:val="005D4E7C"/>
    <w:rsid w:val="005D7E74"/>
    <w:rsid w:val="006134AB"/>
    <w:rsid w:val="006C34C3"/>
    <w:rsid w:val="0071755A"/>
    <w:rsid w:val="007D0E48"/>
    <w:rsid w:val="007D57B4"/>
    <w:rsid w:val="007D7AC7"/>
    <w:rsid w:val="007F22DB"/>
    <w:rsid w:val="008911B8"/>
    <w:rsid w:val="008A0D21"/>
    <w:rsid w:val="008F3DBA"/>
    <w:rsid w:val="00920B42"/>
    <w:rsid w:val="009A2689"/>
    <w:rsid w:val="009D6332"/>
    <w:rsid w:val="00A01183"/>
    <w:rsid w:val="00A11C1C"/>
    <w:rsid w:val="00A53467"/>
    <w:rsid w:val="00A72A9E"/>
    <w:rsid w:val="00A924B1"/>
    <w:rsid w:val="00AD2466"/>
    <w:rsid w:val="00AF2645"/>
    <w:rsid w:val="00B85CC8"/>
    <w:rsid w:val="00B97B60"/>
    <w:rsid w:val="00BB7916"/>
    <w:rsid w:val="00BD3992"/>
    <w:rsid w:val="00C05FA1"/>
    <w:rsid w:val="00C1535A"/>
    <w:rsid w:val="00C47E4C"/>
    <w:rsid w:val="00C616AA"/>
    <w:rsid w:val="00C97099"/>
    <w:rsid w:val="00CA7844"/>
    <w:rsid w:val="00CC7813"/>
    <w:rsid w:val="00CF6EC7"/>
    <w:rsid w:val="00D26BA5"/>
    <w:rsid w:val="00D9213E"/>
    <w:rsid w:val="00DB5C98"/>
    <w:rsid w:val="00E35C1A"/>
    <w:rsid w:val="00E77A1E"/>
    <w:rsid w:val="00EF7FFE"/>
    <w:rsid w:val="00F94617"/>
    <w:rsid w:val="00FA2F4E"/>
    <w:rsid w:val="00FF6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5CEF8"/>
  <w15:chartTrackingRefBased/>
  <w15:docId w15:val="{E173FECC-6299-4A0F-95C9-A9B4BAF7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617"/>
    <w:pPr>
      <w:ind w:left="720"/>
      <w:contextualSpacing/>
    </w:pPr>
  </w:style>
  <w:style w:type="character" w:styleId="CommentReference">
    <w:name w:val="annotation reference"/>
    <w:basedOn w:val="DefaultParagraphFont"/>
    <w:uiPriority w:val="99"/>
    <w:semiHidden/>
    <w:unhideWhenUsed/>
    <w:rsid w:val="000F7CCA"/>
    <w:rPr>
      <w:sz w:val="16"/>
      <w:szCs w:val="16"/>
    </w:rPr>
  </w:style>
  <w:style w:type="paragraph" w:styleId="CommentText">
    <w:name w:val="annotation text"/>
    <w:basedOn w:val="Normal"/>
    <w:link w:val="CommentTextChar"/>
    <w:uiPriority w:val="99"/>
    <w:semiHidden/>
    <w:unhideWhenUsed/>
    <w:rsid w:val="000F7CCA"/>
    <w:pPr>
      <w:spacing w:line="240" w:lineRule="auto"/>
    </w:pPr>
    <w:rPr>
      <w:sz w:val="20"/>
      <w:szCs w:val="20"/>
    </w:rPr>
  </w:style>
  <w:style w:type="character" w:customStyle="1" w:styleId="CommentTextChar">
    <w:name w:val="Comment Text Char"/>
    <w:basedOn w:val="DefaultParagraphFont"/>
    <w:link w:val="CommentText"/>
    <w:uiPriority w:val="99"/>
    <w:semiHidden/>
    <w:rsid w:val="000F7CCA"/>
    <w:rPr>
      <w:sz w:val="20"/>
      <w:szCs w:val="20"/>
    </w:rPr>
  </w:style>
  <w:style w:type="paragraph" w:styleId="CommentSubject">
    <w:name w:val="annotation subject"/>
    <w:basedOn w:val="CommentText"/>
    <w:next w:val="CommentText"/>
    <w:link w:val="CommentSubjectChar"/>
    <w:uiPriority w:val="99"/>
    <w:semiHidden/>
    <w:unhideWhenUsed/>
    <w:rsid w:val="000F7CCA"/>
    <w:rPr>
      <w:b/>
      <w:bCs/>
    </w:rPr>
  </w:style>
  <w:style w:type="character" w:customStyle="1" w:styleId="CommentSubjectChar">
    <w:name w:val="Comment Subject Char"/>
    <w:basedOn w:val="CommentTextChar"/>
    <w:link w:val="CommentSubject"/>
    <w:uiPriority w:val="99"/>
    <w:semiHidden/>
    <w:rsid w:val="000F7CCA"/>
    <w:rPr>
      <w:b/>
      <w:bCs/>
      <w:sz w:val="20"/>
      <w:szCs w:val="20"/>
    </w:rPr>
  </w:style>
  <w:style w:type="paragraph" w:styleId="BalloonText">
    <w:name w:val="Balloon Text"/>
    <w:basedOn w:val="Normal"/>
    <w:link w:val="BalloonTextChar"/>
    <w:uiPriority w:val="99"/>
    <w:semiHidden/>
    <w:unhideWhenUsed/>
    <w:rsid w:val="000F7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CCA"/>
    <w:rPr>
      <w:rFonts w:ascii="Segoe UI" w:hAnsi="Segoe UI" w:cs="Segoe UI"/>
      <w:sz w:val="18"/>
      <w:szCs w:val="18"/>
    </w:rPr>
  </w:style>
  <w:style w:type="character" w:styleId="Strong">
    <w:name w:val="Strong"/>
    <w:basedOn w:val="DefaultParagraphFont"/>
    <w:uiPriority w:val="22"/>
    <w:qFormat/>
    <w:rsid w:val="000D74E1"/>
    <w:rPr>
      <w:b/>
      <w:bCs/>
    </w:rPr>
  </w:style>
  <w:style w:type="character" w:styleId="Hyperlink">
    <w:name w:val="Hyperlink"/>
    <w:basedOn w:val="DefaultParagraphFont"/>
    <w:uiPriority w:val="99"/>
    <w:semiHidden/>
    <w:unhideWhenUsed/>
    <w:rsid w:val="000D74E1"/>
    <w:rPr>
      <w:color w:val="0000FF"/>
      <w:u w:val="single"/>
    </w:rPr>
  </w:style>
  <w:style w:type="character" w:styleId="Emphasis">
    <w:name w:val="Emphasis"/>
    <w:basedOn w:val="DefaultParagraphFont"/>
    <w:uiPriority w:val="20"/>
    <w:qFormat/>
    <w:rsid w:val="000D74E1"/>
    <w:rPr>
      <w:i/>
      <w:iCs/>
    </w:rPr>
  </w:style>
  <w:style w:type="table" w:styleId="TableGrid">
    <w:name w:val="Table Grid"/>
    <w:basedOn w:val="TableNormal"/>
    <w:uiPriority w:val="39"/>
    <w:rsid w:val="007D0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200175">
      <w:bodyDiv w:val="1"/>
      <w:marLeft w:val="0"/>
      <w:marRight w:val="0"/>
      <w:marTop w:val="0"/>
      <w:marBottom w:val="0"/>
      <w:divBdr>
        <w:top w:val="none" w:sz="0" w:space="0" w:color="auto"/>
        <w:left w:val="none" w:sz="0" w:space="0" w:color="auto"/>
        <w:bottom w:val="none" w:sz="0" w:space="0" w:color="auto"/>
        <w:right w:val="none" w:sz="0" w:space="0" w:color="auto"/>
      </w:divBdr>
      <w:divsChild>
        <w:div w:id="155806892">
          <w:marLeft w:val="0"/>
          <w:marRight w:val="0"/>
          <w:marTop w:val="0"/>
          <w:marBottom w:val="0"/>
          <w:divBdr>
            <w:top w:val="none" w:sz="0" w:space="0" w:color="auto"/>
            <w:left w:val="none" w:sz="0" w:space="0" w:color="auto"/>
            <w:bottom w:val="none" w:sz="0" w:space="0" w:color="auto"/>
            <w:right w:val="none" w:sz="0" w:space="0" w:color="auto"/>
          </w:divBdr>
          <w:divsChild>
            <w:div w:id="372585953">
              <w:marLeft w:val="0"/>
              <w:marRight w:val="0"/>
              <w:marTop w:val="0"/>
              <w:marBottom w:val="0"/>
              <w:divBdr>
                <w:top w:val="none" w:sz="0" w:space="0" w:color="auto"/>
                <w:left w:val="none" w:sz="0" w:space="0" w:color="auto"/>
                <w:bottom w:val="none" w:sz="0" w:space="0" w:color="auto"/>
                <w:right w:val="none" w:sz="0" w:space="0" w:color="auto"/>
              </w:divBdr>
            </w:div>
          </w:divsChild>
        </w:div>
        <w:div w:id="189803298">
          <w:marLeft w:val="0"/>
          <w:marRight w:val="0"/>
          <w:marTop w:val="0"/>
          <w:marBottom w:val="0"/>
          <w:divBdr>
            <w:top w:val="none" w:sz="0" w:space="0" w:color="auto"/>
            <w:left w:val="none" w:sz="0" w:space="0" w:color="auto"/>
            <w:bottom w:val="none" w:sz="0" w:space="0" w:color="auto"/>
            <w:right w:val="none" w:sz="0" w:space="0" w:color="auto"/>
          </w:divBdr>
          <w:divsChild>
            <w:div w:id="772670538">
              <w:marLeft w:val="0"/>
              <w:marRight w:val="0"/>
              <w:marTop w:val="0"/>
              <w:marBottom w:val="0"/>
              <w:divBdr>
                <w:top w:val="none" w:sz="0" w:space="0" w:color="auto"/>
                <w:left w:val="none" w:sz="0" w:space="0" w:color="auto"/>
                <w:bottom w:val="none" w:sz="0" w:space="0" w:color="auto"/>
                <w:right w:val="none" w:sz="0" w:space="0" w:color="auto"/>
              </w:divBdr>
              <w:divsChild>
                <w:div w:id="101025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516827">
          <w:marLeft w:val="0"/>
          <w:marRight w:val="0"/>
          <w:marTop w:val="0"/>
          <w:marBottom w:val="0"/>
          <w:divBdr>
            <w:top w:val="none" w:sz="0" w:space="0" w:color="auto"/>
            <w:left w:val="none" w:sz="0" w:space="0" w:color="auto"/>
            <w:bottom w:val="none" w:sz="0" w:space="0" w:color="auto"/>
            <w:right w:val="none" w:sz="0" w:space="0" w:color="auto"/>
          </w:divBdr>
          <w:divsChild>
            <w:div w:id="445658157">
              <w:marLeft w:val="0"/>
              <w:marRight w:val="0"/>
              <w:marTop w:val="0"/>
              <w:marBottom w:val="0"/>
              <w:divBdr>
                <w:top w:val="none" w:sz="0" w:space="0" w:color="auto"/>
                <w:left w:val="none" w:sz="0" w:space="0" w:color="auto"/>
                <w:bottom w:val="none" w:sz="0" w:space="0" w:color="auto"/>
                <w:right w:val="none" w:sz="0" w:space="0" w:color="auto"/>
              </w:divBdr>
              <w:divsChild>
                <w:div w:id="15402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069921">
      <w:bodyDiv w:val="1"/>
      <w:marLeft w:val="0"/>
      <w:marRight w:val="0"/>
      <w:marTop w:val="0"/>
      <w:marBottom w:val="0"/>
      <w:divBdr>
        <w:top w:val="none" w:sz="0" w:space="0" w:color="auto"/>
        <w:left w:val="none" w:sz="0" w:space="0" w:color="auto"/>
        <w:bottom w:val="none" w:sz="0" w:space="0" w:color="auto"/>
        <w:right w:val="none" w:sz="0" w:space="0" w:color="auto"/>
      </w:divBdr>
      <w:divsChild>
        <w:div w:id="1076439807">
          <w:marLeft w:val="0"/>
          <w:marRight w:val="0"/>
          <w:marTop w:val="0"/>
          <w:marBottom w:val="0"/>
          <w:divBdr>
            <w:top w:val="none" w:sz="0" w:space="0" w:color="auto"/>
            <w:left w:val="none" w:sz="0" w:space="0" w:color="auto"/>
            <w:bottom w:val="none" w:sz="0" w:space="0" w:color="auto"/>
            <w:right w:val="none" w:sz="0" w:space="0" w:color="auto"/>
          </w:divBdr>
          <w:divsChild>
            <w:div w:id="1113282347">
              <w:marLeft w:val="0"/>
              <w:marRight w:val="0"/>
              <w:marTop w:val="0"/>
              <w:marBottom w:val="0"/>
              <w:divBdr>
                <w:top w:val="none" w:sz="0" w:space="0" w:color="auto"/>
                <w:left w:val="none" w:sz="0" w:space="0" w:color="auto"/>
                <w:bottom w:val="none" w:sz="0" w:space="0" w:color="auto"/>
                <w:right w:val="none" w:sz="0" w:space="0" w:color="auto"/>
              </w:divBdr>
            </w:div>
          </w:divsChild>
        </w:div>
        <w:div w:id="1920559369">
          <w:marLeft w:val="0"/>
          <w:marRight w:val="0"/>
          <w:marTop w:val="0"/>
          <w:marBottom w:val="0"/>
          <w:divBdr>
            <w:top w:val="none" w:sz="0" w:space="0" w:color="auto"/>
            <w:left w:val="none" w:sz="0" w:space="0" w:color="auto"/>
            <w:bottom w:val="none" w:sz="0" w:space="0" w:color="auto"/>
            <w:right w:val="none" w:sz="0" w:space="0" w:color="auto"/>
          </w:divBdr>
          <w:divsChild>
            <w:div w:id="273902720">
              <w:marLeft w:val="0"/>
              <w:marRight w:val="0"/>
              <w:marTop w:val="0"/>
              <w:marBottom w:val="0"/>
              <w:divBdr>
                <w:top w:val="none" w:sz="0" w:space="0" w:color="auto"/>
                <w:left w:val="none" w:sz="0" w:space="0" w:color="auto"/>
                <w:bottom w:val="none" w:sz="0" w:space="0" w:color="auto"/>
                <w:right w:val="none" w:sz="0" w:space="0" w:color="auto"/>
              </w:divBdr>
              <w:divsChild>
                <w:div w:id="353658300">
                  <w:marLeft w:val="0"/>
                  <w:marRight w:val="0"/>
                  <w:marTop w:val="0"/>
                  <w:marBottom w:val="0"/>
                  <w:divBdr>
                    <w:top w:val="none" w:sz="0" w:space="0" w:color="auto"/>
                    <w:left w:val="none" w:sz="0" w:space="0" w:color="auto"/>
                    <w:bottom w:val="none" w:sz="0" w:space="0" w:color="auto"/>
                    <w:right w:val="none" w:sz="0" w:space="0" w:color="auto"/>
                  </w:divBdr>
                </w:div>
              </w:divsChild>
            </w:div>
            <w:div w:id="539821754">
              <w:marLeft w:val="0"/>
              <w:marRight w:val="0"/>
              <w:marTop w:val="0"/>
              <w:marBottom w:val="0"/>
              <w:divBdr>
                <w:top w:val="none" w:sz="0" w:space="0" w:color="auto"/>
                <w:left w:val="none" w:sz="0" w:space="0" w:color="auto"/>
                <w:bottom w:val="none" w:sz="0" w:space="0" w:color="auto"/>
                <w:right w:val="none" w:sz="0" w:space="0" w:color="auto"/>
              </w:divBdr>
              <w:divsChild>
                <w:div w:id="715936027">
                  <w:marLeft w:val="0"/>
                  <w:marRight w:val="0"/>
                  <w:marTop w:val="0"/>
                  <w:marBottom w:val="0"/>
                  <w:divBdr>
                    <w:top w:val="none" w:sz="0" w:space="0" w:color="auto"/>
                    <w:left w:val="none" w:sz="0" w:space="0" w:color="auto"/>
                    <w:bottom w:val="none" w:sz="0" w:space="0" w:color="auto"/>
                    <w:right w:val="none" w:sz="0" w:space="0" w:color="auto"/>
                  </w:divBdr>
                  <w:divsChild>
                    <w:div w:id="6081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42277">
              <w:marLeft w:val="0"/>
              <w:marRight w:val="0"/>
              <w:marTop w:val="0"/>
              <w:marBottom w:val="0"/>
              <w:divBdr>
                <w:top w:val="none" w:sz="0" w:space="0" w:color="auto"/>
                <w:left w:val="none" w:sz="0" w:space="0" w:color="auto"/>
                <w:bottom w:val="none" w:sz="0" w:space="0" w:color="auto"/>
                <w:right w:val="none" w:sz="0" w:space="0" w:color="auto"/>
              </w:divBdr>
              <w:divsChild>
                <w:div w:id="1627616920">
                  <w:marLeft w:val="0"/>
                  <w:marRight w:val="0"/>
                  <w:marTop w:val="0"/>
                  <w:marBottom w:val="0"/>
                  <w:divBdr>
                    <w:top w:val="none" w:sz="0" w:space="0" w:color="auto"/>
                    <w:left w:val="none" w:sz="0" w:space="0" w:color="auto"/>
                    <w:bottom w:val="none" w:sz="0" w:space="0" w:color="auto"/>
                    <w:right w:val="none" w:sz="0" w:space="0" w:color="auto"/>
                  </w:divBdr>
                  <w:divsChild>
                    <w:div w:id="24715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870970">
          <w:marLeft w:val="0"/>
          <w:marRight w:val="0"/>
          <w:marTop w:val="0"/>
          <w:marBottom w:val="0"/>
          <w:divBdr>
            <w:top w:val="none" w:sz="0" w:space="0" w:color="auto"/>
            <w:left w:val="none" w:sz="0" w:space="0" w:color="auto"/>
            <w:bottom w:val="none" w:sz="0" w:space="0" w:color="auto"/>
            <w:right w:val="none" w:sz="0" w:space="0" w:color="auto"/>
          </w:divBdr>
          <w:divsChild>
            <w:div w:id="1265308480">
              <w:marLeft w:val="0"/>
              <w:marRight w:val="0"/>
              <w:marTop w:val="0"/>
              <w:marBottom w:val="0"/>
              <w:divBdr>
                <w:top w:val="none" w:sz="0" w:space="0" w:color="auto"/>
                <w:left w:val="none" w:sz="0" w:space="0" w:color="auto"/>
                <w:bottom w:val="none" w:sz="0" w:space="0" w:color="auto"/>
                <w:right w:val="none" w:sz="0" w:space="0" w:color="auto"/>
              </w:divBdr>
              <w:divsChild>
                <w:div w:id="3126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53896">
      <w:bodyDiv w:val="1"/>
      <w:marLeft w:val="0"/>
      <w:marRight w:val="0"/>
      <w:marTop w:val="0"/>
      <w:marBottom w:val="0"/>
      <w:divBdr>
        <w:top w:val="none" w:sz="0" w:space="0" w:color="auto"/>
        <w:left w:val="none" w:sz="0" w:space="0" w:color="auto"/>
        <w:bottom w:val="none" w:sz="0" w:space="0" w:color="auto"/>
        <w:right w:val="none" w:sz="0" w:space="0" w:color="auto"/>
      </w:divBdr>
      <w:divsChild>
        <w:div w:id="486940175">
          <w:marLeft w:val="0"/>
          <w:marRight w:val="0"/>
          <w:marTop w:val="0"/>
          <w:marBottom w:val="0"/>
          <w:divBdr>
            <w:top w:val="none" w:sz="0" w:space="0" w:color="auto"/>
            <w:left w:val="none" w:sz="0" w:space="0" w:color="auto"/>
            <w:bottom w:val="none" w:sz="0" w:space="0" w:color="auto"/>
            <w:right w:val="none" w:sz="0" w:space="0" w:color="auto"/>
          </w:divBdr>
          <w:divsChild>
            <w:div w:id="701981872">
              <w:marLeft w:val="0"/>
              <w:marRight w:val="0"/>
              <w:marTop w:val="0"/>
              <w:marBottom w:val="0"/>
              <w:divBdr>
                <w:top w:val="none" w:sz="0" w:space="0" w:color="auto"/>
                <w:left w:val="none" w:sz="0" w:space="0" w:color="auto"/>
                <w:bottom w:val="none" w:sz="0" w:space="0" w:color="auto"/>
                <w:right w:val="none" w:sz="0" w:space="0" w:color="auto"/>
              </w:divBdr>
              <w:divsChild>
                <w:div w:id="1218130351">
                  <w:marLeft w:val="0"/>
                  <w:marRight w:val="0"/>
                  <w:marTop w:val="0"/>
                  <w:marBottom w:val="0"/>
                  <w:divBdr>
                    <w:top w:val="none" w:sz="0" w:space="0" w:color="auto"/>
                    <w:left w:val="none" w:sz="0" w:space="0" w:color="auto"/>
                    <w:bottom w:val="none" w:sz="0" w:space="0" w:color="auto"/>
                    <w:right w:val="none" w:sz="0" w:space="0" w:color="auto"/>
                  </w:divBdr>
                </w:div>
              </w:divsChild>
            </w:div>
            <w:div w:id="1705598369">
              <w:marLeft w:val="0"/>
              <w:marRight w:val="0"/>
              <w:marTop w:val="0"/>
              <w:marBottom w:val="0"/>
              <w:divBdr>
                <w:top w:val="none" w:sz="0" w:space="0" w:color="auto"/>
                <w:left w:val="none" w:sz="0" w:space="0" w:color="auto"/>
                <w:bottom w:val="none" w:sz="0" w:space="0" w:color="auto"/>
                <w:right w:val="none" w:sz="0" w:space="0" w:color="auto"/>
              </w:divBdr>
            </w:div>
          </w:divsChild>
        </w:div>
        <w:div w:id="617950146">
          <w:marLeft w:val="0"/>
          <w:marRight w:val="0"/>
          <w:marTop w:val="0"/>
          <w:marBottom w:val="0"/>
          <w:divBdr>
            <w:top w:val="none" w:sz="0" w:space="0" w:color="auto"/>
            <w:left w:val="none" w:sz="0" w:space="0" w:color="auto"/>
            <w:bottom w:val="none" w:sz="0" w:space="0" w:color="auto"/>
            <w:right w:val="none" w:sz="0" w:space="0" w:color="auto"/>
          </w:divBdr>
          <w:divsChild>
            <w:div w:id="385418565">
              <w:marLeft w:val="0"/>
              <w:marRight w:val="0"/>
              <w:marTop w:val="0"/>
              <w:marBottom w:val="0"/>
              <w:divBdr>
                <w:top w:val="none" w:sz="0" w:space="0" w:color="auto"/>
                <w:left w:val="none" w:sz="0" w:space="0" w:color="auto"/>
                <w:bottom w:val="none" w:sz="0" w:space="0" w:color="auto"/>
                <w:right w:val="none" w:sz="0" w:space="0" w:color="auto"/>
              </w:divBdr>
              <w:divsChild>
                <w:div w:id="1465537906">
                  <w:marLeft w:val="0"/>
                  <w:marRight w:val="0"/>
                  <w:marTop w:val="0"/>
                  <w:marBottom w:val="0"/>
                  <w:divBdr>
                    <w:top w:val="none" w:sz="0" w:space="0" w:color="auto"/>
                    <w:left w:val="none" w:sz="0" w:space="0" w:color="auto"/>
                    <w:bottom w:val="none" w:sz="0" w:space="0" w:color="auto"/>
                    <w:right w:val="none" w:sz="0" w:space="0" w:color="auto"/>
                  </w:divBdr>
                  <w:divsChild>
                    <w:div w:id="795490047">
                      <w:marLeft w:val="0"/>
                      <w:marRight w:val="0"/>
                      <w:marTop w:val="0"/>
                      <w:marBottom w:val="0"/>
                      <w:divBdr>
                        <w:top w:val="none" w:sz="0" w:space="0" w:color="auto"/>
                        <w:left w:val="none" w:sz="0" w:space="0" w:color="auto"/>
                        <w:bottom w:val="none" w:sz="0" w:space="0" w:color="auto"/>
                        <w:right w:val="none" w:sz="0" w:space="0" w:color="auto"/>
                      </w:divBdr>
                      <w:divsChild>
                        <w:div w:id="716667904">
                          <w:marLeft w:val="0"/>
                          <w:marRight w:val="0"/>
                          <w:marTop w:val="0"/>
                          <w:marBottom w:val="0"/>
                          <w:divBdr>
                            <w:top w:val="none" w:sz="0" w:space="0" w:color="auto"/>
                            <w:left w:val="none" w:sz="0" w:space="0" w:color="auto"/>
                            <w:bottom w:val="none" w:sz="0" w:space="0" w:color="auto"/>
                            <w:right w:val="none" w:sz="0" w:space="0" w:color="auto"/>
                          </w:divBdr>
                        </w:div>
                      </w:divsChild>
                    </w:div>
                    <w:div w:id="745229200">
                      <w:marLeft w:val="0"/>
                      <w:marRight w:val="0"/>
                      <w:marTop w:val="0"/>
                      <w:marBottom w:val="0"/>
                      <w:divBdr>
                        <w:top w:val="none" w:sz="0" w:space="0" w:color="auto"/>
                        <w:left w:val="none" w:sz="0" w:space="0" w:color="auto"/>
                        <w:bottom w:val="none" w:sz="0" w:space="0" w:color="auto"/>
                        <w:right w:val="none" w:sz="0" w:space="0" w:color="auto"/>
                      </w:divBdr>
                      <w:divsChild>
                        <w:div w:id="1731146697">
                          <w:marLeft w:val="0"/>
                          <w:marRight w:val="0"/>
                          <w:marTop w:val="0"/>
                          <w:marBottom w:val="0"/>
                          <w:divBdr>
                            <w:top w:val="none" w:sz="0" w:space="0" w:color="auto"/>
                            <w:left w:val="none" w:sz="0" w:space="0" w:color="auto"/>
                            <w:bottom w:val="none" w:sz="0" w:space="0" w:color="auto"/>
                            <w:right w:val="none" w:sz="0" w:space="0" w:color="auto"/>
                          </w:divBdr>
                          <w:divsChild>
                            <w:div w:id="2052535202">
                              <w:marLeft w:val="0"/>
                              <w:marRight w:val="0"/>
                              <w:marTop w:val="0"/>
                              <w:marBottom w:val="0"/>
                              <w:divBdr>
                                <w:top w:val="none" w:sz="0" w:space="0" w:color="auto"/>
                                <w:left w:val="none" w:sz="0" w:space="0" w:color="auto"/>
                                <w:bottom w:val="none" w:sz="0" w:space="0" w:color="auto"/>
                                <w:right w:val="none" w:sz="0" w:space="0" w:color="auto"/>
                              </w:divBdr>
                            </w:div>
                          </w:divsChild>
                        </w:div>
                        <w:div w:id="1311326709">
                          <w:marLeft w:val="0"/>
                          <w:marRight w:val="0"/>
                          <w:marTop w:val="0"/>
                          <w:marBottom w:val="0"/>
                          <w:divBdr>
                            <w:top w:val="none" w:sz="0" w:space="0" w:color="auto"/>
                            <w:left w:val="none" w:sz="0" w:space="0" w:color="auto"/>
                            <w:bottom w:val="none" w:sz="0" w:space="0" w:color="auto"/>
                            <w:right w:val="none" w:sz="0" w:space="0" w:color="auto"/>
                          </w:divBdr>
                          <w:divsChild>
                            <w:div w:id="1725836086">
                              <w:marLeft w:val="0"/>
                              <w:marRight w:val="0"/>
                              <w:marTop w:val="0"/>
                              <w:marBottom w:val="0"/>
                              <w:divBdr>
                                <w:top w:val="none" w:sz="0" w:space="0" w:color="auto"/>
                                <w:left w:val="none" w:sz="0" w:space="0" w:color="auto"/>
                                <w:bottom w:val="none" w:sz="0" w:space="0" w:color="auto"/>
                                <w:right w:val="none" w:sz="0" w:space="0" w:color="auto"/>
                              </w:divBdr>
                              <w:divsChild>
                                <w:div w:id="108614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53236">
                          <w:marLeft w:val="0"/>
                          <w:marRight w:val="0"/>
                          <w:marTop w:val="0"/>
                          <w:marBottom w:val="0"/>
                          <w:divBdr>
                            <w:top w:val="none" w:sz="0" w:space="0" w:color="auto"/>
                            <w:left w:val="none" w:sz="0" w:space="0" w:color="auto"/>
                            <w:bottom w:val="none" w:sz="0" w:space="0" w:color="auto"/>
                            <w:right w:val="none" w:sz="0" w:space="0" w:color="auto"/>
                          </w:divBdr>
                          <w:divsChild>
                            <w:div w:id="1644307383">
                              <w:marLeft w:val="0"/>
                              <w:marRight w:val="0"/>
                              <w:marTop w:val="0"/>
                              <w:marBottom w:val="0"/>
                              <w:divBdr>
                                <w:top w:val="none" w:sz="0" w:space="0" w:color="auto"/>
                                <w:left w:val="none" w:sz="0" w:space="0" w:color="auto"/>
                                <w:bottom w:val="none" w:sz="0" w:space="0" w:color="auto"/>
                                <w:right w:val="none" w:sz="0" w:space="0" w:color="auto"/>
                              </w:divBdr>
                              <w:divsChild>
                                <w:div w:id="207323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554812">
                      <w:marLeft w:val="0"/>
                      <w:marRight w:val="0"/>
                      <w:marTop w:val="0"/>
                      <w:marBottom w:val="0"/>
                      <w:divBdr>
                        <w:top w:val="none" w:sz="0" w:space="0" w:color="auto"/>
                        <w:left w:val="none" w:sz="0" w:space="0" w:color="auto"/>
                        <w:bottom w:val="none" w:sz="0" w:space="0" w:color="auto"/>
                        <w:right w:val="none" w:sz="0" w:space="0" w:color="auto"/>
                      </w:divBdr>
                      <w:divsChild>
                        <w:div w:id="1815288926">
                          <w:marLeft w:val="0"/>
                          <w:marRight w:val="0"/>
                          <w:marTop w:val="0"/>
                          <w:marBottom w:val="0"/>
                          <w:divBdr>
                            <w:top w:val="none" w:sz="0" w:space="0" w:color="auto"/>
                            <w:left w:val="none" w:sz="0" w:space="0" w:color="auto"/>
                            <w:bottom w:val="none" w:sz="0" w:space="0" w:color="auto"/>
                            <w:right w:val="none" w:sz="0" w:space="0" w:color="auto"/>
                          </w:divBdr>
                          <w:divsChild>
                            <w:div w:id="18514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01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peggyrowe95@gmail.com</dc:creator>
  <cp:keywords/>
  <dc:description/>
  <cp:lastModifiedBy>Katirai, Negar - (nkatirai)</cp:lastModifiedBy>
  <cp:revision>2</cp:revision>
  <dcterms:created xsi:type="dcterms:W3CDTF">2021-01-08T18:09:00Z</dcterms:created>
  <dcterms:modified xsi:type="dcterms:W3CDTF">2021-01-08T18:09:00Z</dcterms:modified>
</cp:coreProperties>
</file>