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5C412" w14:textId="77777777" w:rsidR="0016027E" w:rsidRDefault="0016027E" w:rsidP="00126B34">
      <w:pPr>
        <w:rPr>
          <w:rFonts w:eastAsia="Times New Roman"/>
          <w:snapToGrid/>
          <w:sz w:val="28"/>
          <w:szCs w:val="28"/>
          <w:vertAlign w:val="baseline"/>
        </w:rPr>
      </w:pPr>
      <w:r>
        <w:rPr>
          <w:rFonts w:eastAsia="Times New Roman"/>
          <w:snapToGrid/>
          <w:sz w:val="28"/>
          <w:szCs w:val="28"/>
          <w:vertAlign w:val="baseline"/>
        </w:rPr>
        <w:t xml:space="preserve">CENTRAL AZ NATIONAL LAWYERS GUILD </w:t>
      </w:r>
    </w:p>
    <w:p w14:paraId="46BFB06B" w14:textId="77777777" w:rsidR="00126B34" w:rsidRPr="00126B34" w:rsidRDefault="00126B34" w:rsidP="00126B34">
      <w:pPr>
        <w:rPr>
          <w:rFonts w:eastAsia="Times New Roman"/>
          <w:snapToGrid/>
          <w:sz w:val="28"/>
          <w:szCs w:val="28"/>
          <w:vertAlign w:val="baseline"/>
        </w:rPr>
      </w:pPr>
      <w:r w:rsidRPr="00126B34">
        <w:rPr>
          <w:rFonts w:eastAsia="Times New Roman"/>
          <w:snapToGrid/>
          <w:sz w:val="28"/>
          <w:szCs w:val="28"/>
          <w:vertAlign w:val="baseline"/>
        </w:rPr>
        <w:t>Kevin D. Heade (AZ Bar # 029909)</w:t>
      </w:r>
    </w:p>
    <w:p w14:paraId="42DFD675" w14:textId="77777777" w:rsidR="00126B34" w:rsidRPr="00126B34" w:rsidRDefault="00126B34" w:rsidP="00126B34">
      <w:pPr>
        <w:rPr>
          <w:rFonts w:eastAsia="Times New Roman"/>
          <w:snapToGrid/>
          <w:sz w:val="28"/>
          <w:szCs w:val="28"/>
          <w:vertAlign w:val="baseline"/>
        </w:rPr>
      </w:pPr>
      <w:r w:rsidRPr="00126B34">
        <w:rPr>
          <w:rFonts w:eastAsia="Times New Roman"/>
          <w:snapToGrid/>
          <w:sz w:val="28"/>
          <w:szCs w:val="28"/>
          <w:vertAlign w:val="baseline"/>
        </w:rPr>
        <w:t xml:space="preserve">620 W. Jackson St. </w:t>
      </w:r>
    </w:p>
    <w:p w14:paraId="20331B53" w14:textId="77777777" w:rsidR="00126B34" w:rsidRPr="00126B34" w:rsidRDefault="00126B34" w:rsidP="00126B34">
      <w:pPr>
        <w:rPr>
          <w:rFonts w:eastAsia="Times New Roman"/>
          <w:snapToGrid/>
          <w:sz w:val="28"/>
          <w:szCs w:val="28"/>
          <w:vertAlign w:val="baseline"/>
        </w:rPr>
      </w:pPr>
      <w:r w:rsidRPr="00126B34">
        <w:rPr>
          <w:rFonts w:eastAsia="Times New Roman"/>
          <w:snapToGrid/>
          <w:sz w:val="28"/>
          <w:szCs w:val="28"/>
          <w:vertAlign w:val="baseline"/>
        </w:rPr>
        <w:t>Ste. 4015</w:t>
      </w:r>
    </w:p>
    <w:p w14:paraId="63AC0A4E" w14:textId="77777777" w:rsidR="00126B34" w:rsidRPr="00126B34" w:rsidRDefault="00126B34" w:rsidP="00126B34">
      <w:pPr>
        <w:rPr>
          <w:rFonts w:eastAsia="Times New Roman"/>
          <w:snapToGrid/>
          <w:sz w:val="28"/>
          <w:szCs w:val="28"/>
          <w:vertAlign w:val="baseline"/>
        </w:rPr>
      </w:pPr>
      <w:r w:rsidRPr="00126B34">
        <w:rPr>
          <w:rFonts w:eastAsia="Times New Roman"/>
          <w:snapToGrid/>
          <w:sz w:val="28"/>
          <w:szCs w:val="28"/>
          <w:vertAlign w:val="baseline"/>
        </w:rPr>
        <w:t>Phoenix, AZ. 85003</w:t>
      </w:r>
    </w:p>
    <w:p w14:paraId="5A14334B" w14:textId="77777777" w:rsidR="00126B34" w:rsidRPr="00126B34" w:rsidRDefault="00126B34" w:rsidP="00126B34">
      <w:pPr>
        <w:rPr>
          <w:rFonts w:eastAsia="Times New Roman"/>
          <w:snapToGrid/>
          <w:sz w:val="28"/>
          <w:szCs w:val="28"/>
          <w:vertAlign w:val="baseline"/>
        </w:rPr>
      </w:pPr>
      <w:r w:rsidRPr="00126B34">
        <w:rPr>
          <w:rFonts w:eastAsia="Times New Roman"/>
          <w:snapToGrid/>
          <w:sz w:val="28"/>
          <w:szCs w:val="28"/>
          <w:vertAlign w:val="baseline"/>
        </w:rPr>
        <w:t>(480) 251-8534</w:t>
      </w:r>
    </w:p>
    <w:p w14:paraId="54009FBC" w14:textId="77777777" w:rsidR="00126B34" w:rsidRPr="00126B34" w:rsidRDefault="00126B34" w:rsidP="00126B34">
      <w:pPr>
        <w:rPr>
          <w:rFonts w:eastAsia="Times New Roman"/>
          <w:snapToGrid/>
          <w:sz w:val="28"/>
          <w:szCs w:val="28"/>
          <w:vertAlign w:val="baseline"/>
        </w:rPr>
      </w:pPr>
      <w:r w:rsidRPr="00126B34">
        <w:rPr>
          <w:rFonts w:eastAsia="Times New Roman"/>
          <w:snapToGrid/>
          <w:sz w:val="28"/>
          <w:szCs w:val="28"/>
          <w:vertAlign w:val="baseline"/>
        </w:rPr>
        <w:t>Kevin.Heade@gmail.com</w:t>
      </w:r>
    </w:p>
    <w:p w14:paraId="36FCC0D2" w14:textId="77777777" w:rsidR="00126B34" w:rsidRPr="00126B34" w:rsidRDefault="00126B34" w:rsidP="00126B34">
      <w:pPr>
        <w:rPr>
          <w:rFonts w:eastAsia="Times New Roman"/>
          <w:snapToGrid/>
          <w:sz w:val="28"/>
          <w:szCs w:val="28"/>
          <w:vertAlign w:val="baseline"/>
        </w:rPr>
      </w:pPr>
    </w:p>
    <w:p w14:paraId="197E03BF" w14:textId="77777777" w:rsidR="00126B34" w:rsidRPr="00126B34" w:rsidRDefault="00126B34" w:rsidP="00126B34">
      <w:pPr>
        <w:keepNext/>
        <w:jc w:val="center"/>
        <w:outlineLvl w:val="2"/>
        <w:rPr>
          <w:rFonts w:eastAsia="Times New Roman"/>
          <w:b/>
          <w:bCs/>
          <w:snapToGrid/>
          <w:sz w:val="28"/>
          <w:szCs w:val="28"/>
          <w:vertAlign w:val="baseline"/>
        </w:rPr>
      </w:pPr>
    </w:p>
    <w:p w14:paraId="1262667E" w14:textId="77777777" w:rsidR="00126B34" w:rsidRPr="00126B34" w:rsidRDefault="00126B34" w:rsidP="00126B34">
      <w:pPr>
        <w:keepNext/>
        <w:jc w:val="center"/>
        <w:outlineLvl w:val="2"/>
        <w:rPr>
          <w:rFonts w:eastAsia="Times New Roman"/>
          <w:b/>
          <w:bCs/>
          <w:snapToGrid/>
          <w:sz w:val="28"/>
          <w:szCs w:val="28"/>
          <w:vertAlign w:val="baseline"/>
        </w:rPr>
      </w:pPr>
    </w:p>
    <w:p w14:paraId="6402BAC6" w14:textId="77777777" w:rsidR="00126B34" w:rsidRPr="00126B34" w:rsidRDefault="00126B34" w:rsidP="00126B34">
      <w:pPr>
        <w:keepNext/>
        <w:jc w:val="center"/>
        <w:outlineLvl w:val="2"/>
        <w:rPr>
          <w:rFonts w:eastAsia="Times New Roman"/>
          <w:b/>
          <w:bCs/>
          <w:snapToGrid/>
          <w:sz w:val="28"/>
          <w:szCs w:val="28"/>
          <w:vertAlign w:val="baseline"/>
        </w:rPr>
      </w:pPr>
      <w:r w:rsidRPr="00126B34">
        <w:rPr>
          <w:rFonts w:eastAsia="Times New Roman"/>
          <w:b/>
          <w:bCs/>
          <w:snapToGrid/>
          <w:sz w:val="28"/>
          <w:szCs w:val="28"/>
          <w:vertAlign w:val="baseline"/>
        </w:rPr>
        <w:t>IN THE ARIZONA SUPREME COURT</w:t>
      </w:r>
    </w:p>
    <w:p w14:paraId="57C43750" w14:textId="77777777" w:rsidR="00126B34" w:rsidRPr="00126B34" w:rsidRDefault="00126B34" w:rsidP="00126B34">
      <w:pPr>
        <w:jc w:val="center"/>
        <w:rPr>
          <w:rFonts w:eastAsia="Times New Roman"/>
          <w:b/>
          <w:snapToGrid/>
          <w:sz w:val="28"/>
          <w:szCs w:val="28"/>
          <w:vertAlign w:val="baseline"/>
        </w:rPr>
      </w:pPr>
    </w:p>
    <w:tbl>
      <w:tblPr>
        <w:tblW w:w="93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7"/>
        <w:gridCol w:w="25"/>
        <w:gridCol w:w="4534"/>
      </w:tblGrid>
      <w:tr w:rsidR="00126B34" w:rsidRPr="00126B34" w14:paraId="29856C49" w14:textId="77777777" w:rsidTr="006B236E">
        <w:trPr>
          <w:trHeight w:val="2655"/>
        </w:trPr>
        <w:tc>
          <w:tcPr>
            <w:tcW w:w="4770" w:type="dxa"/>
            <w:tcBorders>
              <w:bottom w:val="single" w:sz="4" w:space="0" w:color="auto"/>
            </w:tcBorders>
          </w:tcPr>
          <w:p w14:paraId="1D8ADBCB" w14:textId="77777777" w:rsidR="00126B34" w:rsidRPr="00126B34" w:rsidRDefault="00126B34" w:rsidP="00126B34">
            <w:pPr>
              <w:spacing w:after="120"/>
              <w:ind w:right="87"/>
              <w:rPr>
                <w:rFonts w:eastAsia="Times New Roman"/>
                <w:snapToGrid/>
                <w:sz w:val="28"/>
                <w:szCs w:val="28"/>
                <w:vertAlign w:val="baseline"/>
              </w:rPr>
            </w:pPr>
            <w:bookmarkStart w:id="0" w:name="Parties"/>
            <w:bookmarkEnd w:id="0"/>
            <w:r w:rsidRPr="00126B34">
              <w:rPr>
                <w:rFonts w:eastAsia="Times New Roman"/>
                <w:snapToGrid/>
                <w:sz w:val="28"/>
                <w:szCs w:val="28"/>
                <w:vertAlign w:val="baseline"/>
              </w:rPr>
              <w:t>IN THE MATTER OF:</w:t>
            </w:r>
          </w:p>
          <w:p w14:paraId="731ECB84" w14:textId="77777777" w:rsidR="00126B34" w:rsidRPr="00126B34" w:rsidRDefault="00126B34" w:rsidP="00126B34">
            <w:pPr>
              <w:spacing w:after="120"/>
              <w:ind w:right="87"/>
              <w:rPr>
                <w:rFonts w:eastAsia="Times New Roman"/>
                <w:snapToGrid/>
                <w:sz w:val="28"/>
                <w:szCs w:val="28"/>
                <w:vertAlign w:val="baseline"/>
              </w:rPr>
            </w:pPr>
            <w:r w:rsidRPr="00126B34">
              <w:rPr>
                <w:rFonts w:eastAsia="Times New Roman"/>
                <w:snapToGrid/>
                <w:sz w:val="28"/>
                <w:szCs w:val="28"/>
                <w:vertAlign w:val="baseline"/>
              </w:rPr>
              <w:t xml:space="preserve">PETITION TO AMEND THE RULES OF THE SUPREME COURT OF ARIZONA: RULE </w:t>
            </w:r>
            <w:r w:rsidR="0016027E">
              <w:rPr>
                <w:rFonts w:eastAsia="Times New Roman"/>
                <w:snapToGrid/>
                <w:sz w:val="28"/>
                <w:szCs w:val="28"/>
                <w:vertAlign w:val="baseline"/>
              </w:rPr>
              <w:t>24</w:t>
            </w:r>
            <w:r w:rsidRPr="00126B34">
              <w:rPr>
                <w:rFonts w:eastAsia="Times New Roman"/>
                <w:snapToGrid/>
                <w:sz w:val="28"/>
                <w:szCs w:val="28"/>
                <w:vertAlign w:val="baseline"/>
              </w:rPr>
              <w:t xml:space="preserve"> – JURY SELECTION</w:t>
            </w:r>
          </w:p>
        </w:tc>
        <w:tc>
          <w:tcPr>
            <w:tcW w:w="20" w:type="dxa"/>
            <w:tcBorders>
              <w:right w:val="single" w:sz="4" w:space="0" w:color="auto"/>
            </w:tcBorders>
          </w:tcPr>
          <w:p w14:paraId="7F727FCF" w14:textId="77777777" w:rsidR="00126B34" w:rsidRPr="00126B34" w:rsidRDefault="00126B34" w:rsidP="00126B34">
            <w:pPr>
              <w:spacing w:line="254" w:lineRule="exact"/>
              <w:ind w:right="-40"/>
              <w:rPr>
                <w:rFonts w:eastAsia="Times New Roman"/>
                <w:snapToGrid/>
                <w:sz w:val="28"/>
                <w:szCs w:val="28"/>
                <w:vertAlign w:val="baseline"/>
              </w:rPr>
            </w:pPr>
            <w:r w:rsidRPr="00126B34">
              <w:rPr>
                <w:rFonts w:eastAsia="Times New Roman"/>
                <w:snapToGrid/>
                <w:sz w:val="28"/>
                <w:szCs w:val="28"/>
                <w:vertAlign w:val="baseline"/>
              </w:rPr>
              <w:t xml:space="preserve"> 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669E27F3" w14:textId="706BDD0D" w:rsidR="00126B34" w:rsidRPr="00126B34" w:rsidRDefault="00126B34" w:rsidP="008F33E5">
            <w:pPr>
              <w:spacing w:line="276" w:lineRule="auto"/>
              <w:ind w:left="248" w:right="-40"/>
              <w:rPr>
                <w:rFonts w:eastAsia="Times New Roman"/>
                <w:snapToGrid/>
                <w:sz w:val="28"/>
                <w:szCs w:val="28"/>
                <w:vertAlign w:val="baseline"/>
              </w:rPr>
            </w:pPr>
            <w:bookmarkStart w:id="1" w:name="CaseNumber"/>
            <w:bookmarkEnd w:id="1"/>
            <w:r w:rsidRPr="00126B34">
              <w:rPr>
                <w:rFonts w:eastAsia="Times New Roman"/>
                <w:snapToGrid/>
                <w:sz w:val="28"/>
                <w:szCs w:val="28"/>
                <w:vertAlign w:val="baseline"/>
              </w:rPr>
              <w:t>R-</w:t>
            </w:r>
            <w:r w:rsidR="008E587D">
              <w:rPr>
                <w:rFonts w:eastAsia="Times New Roman"/>
                <w:snapToGrid/>
                <w:sz w:val="28"/>
                <w:szCs w:val="28"/>
                <w:vertAlign w:val="baseline"/>
              </w:rPr>
              <w:t>20-0009</w:t>
            </w:r>
          </w:p>
          <w:p w14:paraId="5C6F89F0" w14:textId="77777777" w:rsidR="00126B34" w:rsidRPr="00126B34" w:rsidRDefault="00126B34" w:rsidP="00126B34">
            <w:pPr>
              <w:spacing w:line="254" w:lineRule="exact"/>
              <w:ind w:right="-40"/>
              <w:rPr>
                <w:rFonts w:eastAsia="Times New Roman"/>
                <w:b/>
                <w:bCs/>
                <w:snapToGrid/>
                <w:sz w:val="28"/>
                <w:szCs w:val="28"/>
                <w:vertAlign w:val="baseline"/>
              </w:rPr>
            </w:pPr>
          </w:p>
          <w:p w14:paraId="3E0BB546" w14:textId="77777777" w:rsidR="00126B34" w:rsidRPr="00126B34" w:rsidRDefault="00126B34" w:rsidP="00126B34">
            <w:pPr>
              <w:spacing w:line="254" w:lineRule="exact"/>
              <w:ind w:right="-40"/>
              <w:rPr>
                <w:rFonts w:eastAsia="Times New Roman"/>
                <w:b/>
                <w:bCs/>
                <w:snapToGrid/>
                <w:sz w:val="28"/>
                <w:szCs w:val="28"/>
                <w:vertAlign w:val="baseline"/>
              </w:rPr>
            </w:pPr>
          </w:p>
          <w:p w14:paraId="2418D8C3" w14:textId="2C9CB5CE" w:rsidR="00F96C2E" w:rsidRDefault="00F96C2E" w:rsidP="008F33E5">
            <w:pPr>
              <w:ind w:left="248" w:right="-40"/>
              <w:rPr>
                <w:rFonts w:eastAsia="Times New Roman"/>
                <w:snapToGrid/>
                <w:sz w:val="28"/>
                <w:szCs w:val="28"/>
                <w:vertAlign w:val="baseline"/>
              </w:rPr>
            </w:pPr>
            <w:r>
              <w:rPr>
                <w:rFonts w:eastAsia="Times New Roman"/>
                <w:snapToGrid/>
                <w:sz w:val="28"/>
                <w:szCs w:val="28"/>
                <w:vertAlign w:val="baseline"/>
              </w:rPr>
              <w:t>MOTION TO WITHDRAW</w:t>
            </w:r>
          </w:p>
          <w:p w14:paraId="62360649" w14:textId="69956A38" w:rsidR="00126B34" w:rsidRPr="00126B34" w:rsidRDefault="00126B34" w:rsidP="008F33E5">
            <w:pPr>
              <w:ind w:left="248" w:right="-40"/>
              <w:rPr>
                <w:rFonts w:eastAsia="Times New Roman"/>
                <w:b/>
                <w:bCs/>
                <w:snapToGrid/>
                <w:sz w:val="28"/>
                <w:szCs w:val="28"/>
                <w:vertAlign w:val="baseline"/>
              </w:rPr>
            </w:pPr>
            <w:r w:rsidRPr="00126B34">
              <w:rPr>
                <w:rFonts w:eastAsia="Times New Roman"/>
                <w:snapToGrid/>
                <w:sz w:val="28"/>
                <w:szCs w:val="28"/>
                <w:vertAlign w:val="baseline"/>
              </w:rPr>
              <w:t xml:space="preserve">PETITION TO AMEND THE RULES OF THE SUPREME COURT OF ARIZONA: RULE </w:t>
            </w:r>
            <w:r w:rsidR="0016027E">
              <w:rPr>
                <w:rFonts w:eastAsia="Times New Roman"/>
                <w:snapToGrid/>
                <w:sz w:val="28"/>
                <w:szCs w:val="28"/>
                <w:vertAlign w:val="baseline"/>
              </w:rPr>
              <w:t>24</w:t>
            </w:r>
            <w:r w:rsidRPr="00126B34">
              <w:rPr>
                <w:rFonts w:eastAsia="Times New Roman"/>
                <w:snapToGrid/>
                <w:sz w:val="28"/>
                <w:szCs w:val="28"/>
                <w:vertAlign w:val="baseline"/>
              </w:rPr>
              <w:t xml:space="preserve"> – JURY SELECTION</w:t>
            </w:r>
            <w:r w:rsidRPr="00126B34">
              <w:rPr>
                <w:rFonts w:eastAsia="Times New Roman"/>
                <w:b/>
                <w:bCs/>
                <w:snapToGrid/>
                <w:sz w:val="28"/>
                <w:szCs w:val="28"/>
                <w:vertAlign w:val="baseline"/>
              </w:rPr>
              <w:t xml:space="preserve">                                     </w:t>
            </w:r>
          </w:p>
          <w:p w14:paraId="4D9BFFC7" w14:textId="77777777" w:rsidR="00126B34" w:rsidRPr="00126B34" w:rsidRDefault="00126B34" w:rsidP="008F33E5">
            <w:pPr>
              <w:ind w:left="248" w:right="-40"/>
              <w:rPr>
                <w:rFonts w:eastAsia="Times New Roman"/>
                <w:b/>
                <w:bCs/>
                <w:snapToGrid/>
                <w:sz w:val="28"/>
                <w:szCs w:val="28"/>
                <w:vertAlign w:val="baseline"/>
              </w:rPr>
            </w:pPr>
          </w:p>
          <w:p w14:paraId="74B0464A" w14:textId="77777777" w:rsidR="00126B34" w:rsidRPr="00126B34" w:rsidRDefault="00126B34" w:rsidP="00126B34">
            <w:pPr>
              <w:spacing w:line="254" w:lineRule="exact"/>
              <w:ind w:left="248" w:right="-40"/>
              <w:rPr>
                <w:rFonts w:eastAsia="Times New Roman"/>
                <w:b/>
                <w:bCs/>
                <w:snapToGrid/>
                <w:sz w:val="28"/>
                <w:szCs w:val="28"/>
                <w:vertAlign w:val="baseline"/>
              </w:rPr>
            </w:pPr>
          </w:p>
        </w:tc>
      </w:tr>
    </w:tbl>
    <w:p w14:paraId="7E97F978" w14:textId="77777777" w:rsidR="00126B34" w:rsidRPr="00126B34" w:rsidRDefault="00126B34" w:rsidP="00126B34">
      <w:pPr>
        <w:spacing w:line="480" w:lineRule="auto"/>
        <w:ind w:right="58"/>
        <w:jc w:val="both"/>
        <w:rPr>
          <w:rFonts w:eastAsia="Times New Roman"/>
          <w:snapToGrid/>
          <w:sz w:val="28"/>
          <w:szCs w:val="28"/>
          <w:vertAlign w:val="baseline"/>
          <w:lang w:eastAsia="x-none"/>
        </w:rPr>
      </w:pPr>
    </w:p>
    <w:p w14:paraId="6B36F0EB" w14:textId="337460A6" w:rsidR="008A7C7A" w:rsidRDefault="00F96C2E" w:rsidP="00154697">
      <w:pPr>
        <w:spacing w:line="480" w:lineRule="auto"/>
        <w:ind w:right="58"/>
        <w:jc w:val="both"/>
        <w:rPr>
          <w:rFonts w:eastAsia="Times New Roman"/>
          <w:snapToGrid/>
          <w:sz w:val="28"/>
          <w:szCs w:val="28"/>
          <w:vertAlign w:val="baseline"/>
          <w:lang w:eastAsia="x-none"/>
        </w:rPr>
      </w:pPr>
      <w:r>
        <w:rPr>
          <w:rFonts w:eastAsia="Times New Roman"/>
          <w:snapToGrid/>
          <w:sz w:val="28"/>
          <w:szCs w:val="28"/>
          <w:vertAlign w:val="baseline"/>
          <w:lang w:eastAsia="x-none"/>
        </w:rPr>
        <w:tab/>
      </w:r>
      <w:r w:rsidR="00B72A3D">
        <w:rPr>
          <w:rFonts w:eastAsia="Times New Roman"/>
          <w:snapToGrid/>
          <w:sz w:val="28"/>
          <w:szCs w:val="28"/>
          <w:vertAlign w:val="baseline"/>
          <w:lang w:eastAsia="x-none"/>
        </w:rPr>
        <w:t>The Central AZ NLG respectfully requests that this Court withdraw t</w:t>
      </w:r>
      <w:r w:rsidR="008711EF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his petition so that the </w:t>
      </w:r>
      <w:r w:rsidR="00333202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Arizona State Bar’s </w:t>
      </w:r>
      <w:r w:rsidR="00080C6D">
        <w:rPr>
          <w:rFonts w:eastAsia="Times New Roman"/>
          <w:snapToGrid/>
          <w:sz w:val="28"/>
          <w:szCs w:val="28"/>
          <w:vertAlign w:val="baseline"/>
          <w:lang w:eastAsia="x-none"/>
        </w:rPr>
        <w:t>joint working group</w:t>
      </w:r>
      <w:r w:rsidR="00333202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composed</w:t>
      </w:r>
      <w:r w:rsidR="00080C6D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of the Criminal Practice &amp; Procedure</w:t>
      </w:r>
      <w:r w:rsidR="000C363D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Committee, the </w:t>
      </w:r>
      <w:r w:rsidR="00080C6D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Civil Practice &amp; Procedure </w:t>
      </w:r>
      <w:r w:rsidR="00586BCE">
        <w:rPr>
          <w:rFonts w:eastAsia="Times New Roman"/>
          <w:snapToGrid/>
          <w:sz w:val="28"/>
          <w:szCs w:val="28"/>
          <w:vertAlign w:val="baseline"/>
          <w:lang w:eastAsia="x-none"/>
        </w:rPr>
        <w:t>Committee</w:t>
      </w:r>
      <w:r w:rsidR="000C363D">
        <w:rPr>
          <w:rFonts w:eastAsia="Times New Roman"/>
          <w:snapToGrid/>
          <w:sz w:val="28"/>
          <w:szCs w:val="28"/>
          <w:vertAlign w:val="baseline"/>
          <w:lang w:eastAsia="x-none"/>
        </w:rPr>
        <w:t>,</w:t>
      </w:r>
      <w:r w:rsidR="00333202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and </w:t>
      </w:r>
      <w:r w:rsidR="00586BCE">
        <w:rPr>
          <w:rFonts w:eastAsia="Times New Roman"/>
          <w:snapToGrid/>
          <w:sz w:val="28"/>
          <w:szCs w:val="28"/>
          <w:vertAlign w:val="baseline"/>
          <w:lang w:eastAsia="x-none"/>
        </w:rPr>
        <w:t>other stakeholder</w:t>
      </w:r>
      <w:r w:rsidR="00031CB7">
        <w:rPr>
          <w:rFonts w:eastAsia="Times New Roman"/>
          <w:snapToGrid/>
          <w:sz w:val="28"/>
          <w:szCs w:val="28"/>
          <w:vertAlign w:val="baseline"/>
          <w:lang w:eastAsia="x-none"/>
        </w:rPr>
        <w:t>s</w:t>
      </w:r>
      <w:r w:rsidR="00333202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</w:t>
      </w:r>
      <w:r w:rsidR="00586BCE">
        <w:rPr>
          <w:rFonts w:eastAsia="Times New Roman"/>
          <w:snapToGrid/>
          <w:sz w:val="28"/>
          <w:szCs w:val="28"/>
          <w:vertAlign w:val="baseline"/>
          <w:lang w:eastAsia="x-none"/>
        </w:rPr>
        <w:t>may study th</w:t>
      </w:r>
      <w:r w:rsidR="000C363D">
        <w:rPr>
          <w:rFonts w:eastAsia="Times New Roman"/>
          <w:snapToGrid/>
          <w:sz w:val="28"/>
          <w:szCs w:val="28"/>
          <w:vertAlign w:val="baseline"/>
          <w:lang w:eastAsia="x-none"/>
        </w:rPr>
        <w:t>is</w:t>
      </w:r>
      <w:r w:rsidR="00586BCE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proposal</w:t>
      </w:r>
      <w:r w:rsidR="00D133A5">
        <w:rPr>
          <w:rFonts w:eastAsia="Times New Roman"/>
          <w:snapToGrid/>
          <w:sz w:val="28"/>
          <w:szCs w:val="28"/>
          <w:vertAlign w:val="baseline"/>
          <w:lang w:eastAsia="x-none"/>
        </w:rPr>
        <w:t>, develop a consensus, and</w:t>
      </w:r>
      <w:r w:rsidR="00586BCE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</w:t>
      </w:r>
      <w:r w:rsidR="00031CB7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submit a </w:t>
      </w:r>
      <w:r w:rsidR="00586BCE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petition </w:t>
      </w:r>
      <w:r w:rsidR="004E3E2A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aimed at reforming Arizona’s </w:t>
      </w:r>
      <w:r w:rsidR="004E3E2A" w:rsidRPr="004E3E2A">
        <w:rPr>
          <w:rFonts w:eastAsia="Times New Roman"/>
          <w:i/>
          <w:snapToGrid/>
          <w:sz w:val="28"/>
          <w:szCs w:val="28"/>
          <w:vertAlign w:val="baseline"/>
          <w:lang w:eastAsia="x-none"/>
        </w:rPr>
        <w:t>Batson</w:t>
      </w:r>
      <w:r w:rsidR="004E3E2A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procedures for this Court’s consideration in August 2021. </w:t>
      </w:r>
      <w:r w:rsidR="00CF3D4B">
        <w:rPr>
          <w:rFonts w:eastAsia="Times New Roman"/>
          <w:snapToGrid/>
          <w:sz w:val="28"/>
          <w:szCs w:val="28"/>
          <w:vertAlign w:val="baseline"/>
          <w:lang w:eastAsia="x-none"/>
        </w:rPr>
        <w:t>(</w:t>
      </w:r>
      <w:r w:rsidR="00CF3D4B" w:rsidRPr="00031CB7">
        <w:rPr>
          <w:rFonts w:eastAsia="Times New Roman"/>
          <w:i/>
          <w:snapToGrid/>
          <w:sz w:val="28"/>
          <w:szCs w:val="28"/>
          <w:vertAlign w:val="baseline"/>
          <w:lang w:eastAsia="x-none"/>
        </w:rPr>
        <w:t>See</w:t>
      </w:r>
      <w:r w:rsidR="00CF3D4B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Comment of the State Bar of Arizona</w:t>
      </w:r>
      <w:r w:rsidR="00D133A5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at 2</w:t>
      </w:r>
      <w:r w:rsidR="00CF3D4B">
        <w:rPr>
          <w:rFonts w:eastAsia="Times New Roman"/>
          <w:snapToGrid/>
          <w:sz w:val="28"/>
          <w:szCs w:val="28"/>
          <w:vertAlign w:val="baseline"/>
          <w:lang w:eastAsia="x-none"/>
        </w:rPr>
        <w:t>) (filed May 01, 2020)</w:t>
      </w:r>
      <w:r w:rsidR="00D133A5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(discussing intention to form a working group to study the proposal and develop a rule with “broad support”.)</w:t>
      </w:r>
    </w:p>
    <w:p w14:paraId="2462870F" w14:textId="20073791" w:rsidR="004E3E2A" w:rsidRDefault="004E3E2A" w:rsidP="00154697">
      <w:pPr>
        <w:spacing w:line="480" w:lineRule="auto"/>
        <w:ind w:right="58"/>
        <w:jc w:val="both"/>
        <w:rPr>
          <w:rFonts w:eastAsia="Times New Roman"/>
          <w:snapToGrid/>
          <w:sz w:val="28"/>
          <w:szCs w:val="28"/>
          <w:vertAlign w:val="baseline"/>
          <w:lang w:eastAsia="x-none"/>
        </w:rPr>
      </w:pPr>
      <w:r>
        <w:rPr>
          <w:rFonts w:eastAsia="Times New Roman"/>
          <w:snapToGrid/>
          <w:sz w:val="28"/>
          <w:szCs w:val="28"/>
          <w:vertAlign w:val="baseline"/>
          <w:lang w:eastAsia="x-none"/>
        </w:rPr>
        <w:lastRenderedPageBreak/>
        <w:tab/>
        <w:t>The Central AZ NLG believes that racial and ethnic discrimination needs to be eliminated from our jury selections process immediately, but given this Court’s informal practice</w:t>
      </w:r>
      <w:r w:rsidR="00D133A5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to not </w:t>
      </w:r>
      <w:r w:rsidR="0070385E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consider </w:t>
      </w:r>
      <w:r w:rsidR="00D14F16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petitions which are substantially similar in scope for five years once it has rejected a </w:t>
      </w:r>
      <w:r w:rsidR="00D133A5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rule-change petition </w:t>
      </w:r>
      <w:r w:rsidR="00894A96">
        <w:rPr>
          <w:rFonts w:eastAsia="Times New Roman"/>
          <w:snapToGrid/>
          <w:sz w:val="28"/>
          <w:szCs w:val="28"/>
          <w:vertAlign w:val="baseline"/>
          <w:lang w:eastAsia="x-none"/>
        </w:rPr>
        <w:t>and the need for stakeholders across our justice system</w:t>
      </w:r>
      <w:r w:rsidR="00D133A5">
        <w:rPr>
          <w:rFonts w:eastAsia="Times New Roman"/>
          <w:snapToGrid/>
          <w:sz w:val="28"/>
          <w:szCs w:val="28"/>
          <w:vertAlign w:val="baseline"/>
          <w:lang w:eastAsia="x-none"/>
        </w:rPr>
        <w:t>s</w:t>
      </w:r>
      <w:r w:rsidR="00894A96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to study and examine Washington’s</w:t>
      </w:r>
      <w:r w:rsidR="00D133A5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</w:t>
      </w:r>
      <w:r w:rsidR="00D133A5" w:rsidRPr="00D133A5">
        <w:rPr>
          <w:rFonts w:eastAsia="Times New Roman"/>
          <w:i/>
          <w:snapToGrid/>
          <w:sz w:val="28"/>
          <w:szCs w:val="28"/>
          <w:vertAlign w:val="baseline"/>
          <w:lang w:eastAsia="x-none"/>
        </w:rPr>
        <w:t>Batson</w:t>
      </w:r>
      <w:r w:rsidR="00D133A5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reform</w:t>
      </w:r>
      <w:r w:rsidR="009461FD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, </w:t>
      </w:r>
      <w:r w:rsidR="0033072F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the Central AZ NLG believes that </w:t>
      </w:r>
      <w:r w:rsidR="00A74B68">
        <w:rPr>
          <w:rFonts w:eastAsia="Times New Roman"/>
          <w:snapToGrid/>
          <w:sz w:val="28"/>
          <w:szCs w:val="28"/>
          <w:vertAlign w:val="baseline"/>
          <w:lang w:eastAsia="x-none"/>
        </w:rPr>
        <w:t>it is appropriate to withdraw this petition</w:t>
      </w:r>
      <w:r w:rsidR="00D133A5">
        <w:rPr>
          <w:rFonts w:eastAsia="Times New Roman"/>
          <w:snapToGrid/>
          <w:sz w:val="28"/>
          <w:szCs w:val="28"/>
          <w:vertAlign w:val="baseline"/>
          <w:lang w:eastAsia="x-none"/>
        </w:rPr>
        <w:t>.</w:t>
      </w:r>
    </w:p>
    <w:p w14:paraId="6929D849" w14:textId="629B1E71" w:rsidR="00D133A5" w:rsidRDefault="00D133A5" w:rsidP="00154697">
      <w:pPr>
        <w:spacing w:line="480" w:lineRule="auto"/>
        <w:ind w:right="58"/>
        <w:jc w:val="both"/>
        <w:rPr>
          <w:rFonts w:eastAsia="Times New Roman"/>
          <w:snapToGrid/>
          <w:sz w:val="28"/>
          <w:szCs w:val="28"/>
          <w:vertAlign w:val="baseline"/>
          <w:lang w:eastAsia="x-none"/>
        </w:rPr>
      </w:pPr>
      <w:r>
        <w:rPr>
          <w:rFonts w:eastAsia="Times New Roman"/>
          <w:snapToGrid/>
          <w:sz w:val="28"/>
          <w:szCs w:val="28"/>
          <w:vertAlign w:val="baseline"/>
          <w:lang w:eastAsia="x-none"/>
        </w:rPr>
        <w:tab/>
      </w:r>
      <w:bookmarkStart w:id="2" w:name="_GoBack"/>
      <w:bookmarkEnd w:id="2"/>
    </w:p>
    <w:p w14:paraId="250BA044" w14:textId="0D074B29" w:rsidR="00571BAC" w:rsidRDefault="00571BAC" w:rsidP="00154697">
      <w:pPr>
        <w:spacing w:line="480" w:lineRule="auto"/>
        <w:ind w:right="58"/>
        <w:jc w:val="both"/>
        <w:rPr>
          <w:rFonts w:eastAsia="Times New Roman"/>
          <w:snapToGrid/>
          <w:sz w:val="28"/>
          <w:szCs w:val="28"/>
          <w:vertAlign w:val="baseline"/>
          <w:lang w:eastAsia="x-none"/>
        </w:rPr>
      </w:pPr>
      <w:r>
        <w:rPr>
          <w:rFonts w:eastAsia="Times New Roman"/>
          <w:snapToGrid/>
          <w:sz w:val="28"/>
          <w:szCs w:val="28"/>
          <w:vertAlign w:val="baseline"/>
          <w:lang w:eastAsia="x-none"/>
        </w:rPr>
        <w:tab/>
      </w:r>
      <w:r w:rsidR="00FB35C1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 </w:t>
      </w:r>
    </w:p>
    <w:p w14:paraId="711AA476" w14:textId="77777777" w:rsidR="0016027E" w:rsidRDefault="0016027E" w:rsidP="0016027E">
      <w:pPr>
        <w:ind w:right="58"/>
        <w:rPr>
          <w:rFonts w:eastAsia="Times New Roman"/>
          <w:snapToGrid/>
          <w:sz w:val="28"/>
          <w:szCs w:val="28"/>
          <w:vertAlign w:val="baseline"/>
          <w:lang w:eastAsia="x-none"/>
        </w:rPr>
      </w:pPr>
    </w:p>
    <w:p w14:paraId="2624289F" w14:textId="2782D8AD" w:rsidR="00126B34" w:rsidRDefault="00126B34" w:rsidP="0016027E">
      <w:pPr>
        <w:ind w:right="58"/>
        <w:rPr>
          <w:rFonts w:eastAsia="Times New Roman"/>
          <w:snapToGrid/>
          <w:sz w:val="28"/>
          <w:szCs w:val="28"/>
          <w:vertAlign w:val="baseline"/>
          <w:lang w:eastAsia="x-none"/>
        </w:rPr>
      </w:pPr>
      <w:r w:rsidRPr="00126B34"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Respectfully submitted </w:t>
      </w:r>
      <w:r w:rsidR="00402343">
        <w:rPr>
          <w:rFonts w:eastAsia="Times New Roman"/>
          <w:snapToGrid/>
          <w:sz w:val="28"/>
          <w:szCs w:val="28"/>
          <w:vertAlign w:val="baseline"/>
          <w:lang w:eastAsia="x-none"/>
        </w:rPr>
        <w:t>May 1</w:t>
      </w:r>
      <w:r w:rsidR="00D133A5">
        <w:rPr>
          <w:rFonts w:eastAsia="Times New Roman"/>
          <w:snapToGrid/>
          <w:sz w:val="28"/>
          <w:szCs w:val="28"/>
          <w:vertAlign w:val="baseline"/>
          <w:lang w:eastAsia="x-none"/>
        </w:rPr>
        <w:t>9</w:t>
      </w:r>
      <w:r w:rsidRPr="00126B34">
        <w:rPr>
          <w:rFonts w:eastAsia="Times New Roman"/>
          <w:snapToGrid/>
          <w:sz w:val="28"/>
          <w:szCs w:val="28"/>
          <w:vertAlign w:val="baseline"/>
          <w:lang w:eastAsia="x-none"/>
        </w:rPr>
        <w:t>, 2020.</w:t>
      </w:r>
    </w:p>
    <w:p w14:paraId="54372903" w14:textId="77777777" w:rsidR="0016027E" w:rsidRDefault="0016027E" w:rsidP="0016027E">
      <w:pPr>
        <w:ind w:right="58"/>
        <w:rPr>
          <w:rFonts w:eastAsia="Times New Roman"/>
          <w:snapToGrid/>
          <w:sz w:val="28"/>
          <w:szCs w:val="28"/>
          <w:vertAlign w:val="baseline"/>
          <w:lang w:eastAsia="x-none"/>
        </w:rPr>
      </w:pPr>
    </w:p>
    <w:p w14:paraId="632D3C58" w14:textId="77777777" w:rsidR="008A7C7A" w:rsidRPr="00126B34" w:rsidRDefault="008A7C7A" w:rsidP="008F33E5">
      <w:pPr>
        <w:ind w:right="58"/>
        <w:jc w:val="center"/>
        <w:rPr>
          <w:rFonts w:eastAsia="Times New Roman"/>
          <w:snapToGrid/>
          <w:sz w:val="28"/>
          <w:szCs w:val="28"/>
          <w:vertAlign w:val="baseline"/>
          <w:lang w:eastAsia="x-none"/>
        </w:rPr>
      </w:pPr>
    </w:p>
    <w:p w14:paraId="5970D728" w14:textId="77777777" w:rsidR="008A7C7A" w:rsidRDefault="0016027E" w:rsidP="0016027E">
      <w:pPr>
        <w:ind w:left="2160" w:right="58"/>
        <w:jc w:val="both"/>
        <w:rPr>
          <w:rFonts w:eastAsia="Times New Roman"/>
          <w:snapToGrid/>
          <w:sz w:val="28"/>
          <w:szCs w:val="28"/>
          <w:vertAlign w:val="baseline"/>
          <w:lang w:eastAsia="x-none"/>
        </w:rPr>
      </w:pPr>
      <w:r>
        <w:rPr>
          <w:rFonts w:eastAsia="Times New Roman"/>
          <w:snapToGrid/>
          <w:sz w:val="28"/>
          <w:szCs w:val="28"/>
          <w:vertAlign w:val="baseline"/>
          <w:lang w:eastAsia="x-none"/>
        </w:rPr>
        <w:t xml:space="preserve">CENTRAL ARIZONA NATIONAL LAWYERS GUILD </w:t>
      </w:r>
    </w:p>
    <w:p w14:paraId="58FAF58B" w14:textId="77777777" w:rsidR="0016027E" w:rsidRDefault="0016027E" w:rsidP="008A7C7A">
      <w:pPr>
        <w:widowControl w:val="0"/>
        <w:tabs>
          <w:tab w:val="left" w:pos="0"/>
          <w:tab w:val="left" w:pos="720"/>
        </w:tabs>
        <w:rPr>
          <w:rFonts w:eastAsia="Times New Roman"/>
          <w:snapToGrid/>
          <w:sz w:val="28"/>
          <w:szCs w:val="28"/>
          <w:vertAlign w:val="baseline"/>
          <w:lang w:eastAsia="x-none"/>
        </w:rPr>
      </w:pPr>
    </w:p>
    <w:p w14:paraId="2EAAB16F" w14:textId="77777777" w:rsidR="00126B34" w:rsidRPr="00126B34" w:rsidRDefault="00126B34" w:rsidP="008A7C7A">
      <w:pPr>
        <w:widowControl w:val="0"/>
        <w:tabs>
          <w:tab w:val="left" w:pos="0"/>
          <w:tab w:val="left" w:pos="720"/>
        </w:tabs>
        <w:rPr>
          <w:rFonts w:eastAsia="Times New Roman"/>
          <w:snapToGrid/>
          <w:position w:val="-5"/>
          <w:sz w:val="28"/>
          <w:szCs w:val="28"/>
          <w:vertAlign w:val="baseline"/>
        </w:rPr>
      </w:pPr>
      <w:r w:rsidRPr="00126B34">
        <w:rPr>
          <w:rFonts w:eastAsia="Times New Roman"/>
          <w:snapToGrid/>
          <w:sz w:val="28"/>
          <w:szCs w:val="28"/>
          <w:vertAlign w:val="baseline"/>
        </w:rPr>
        <w:tab/>
      </w:r>
      <w:r w:rsidRPr="00126B34">
        <w:rPr>
          <w:rFonts w:eastAsia="Times New Roman"/>
          <w:snapToGrid/>
          <w:sz w:val="28"/>
          <w:szCs w:val="28"/>
          <w:vertAlign w:val="baseline"/>
        </w:rPr>
        <w:tab/>
      </w:r>
      <w:r w:rsidRPr="00126B34">
        <w:rPr>
          <w:rFonts w:eastAsia="Times New Roman"/>
          <w:snapToGrid/>
          <w:sz w:val="28"/>
          <w:szCs w:val="28"/>
          <w:vertAlign w:val="baseline"/>
        </w:rPr>
        <w:tab/>
      </w:r>
      <w:r w:rsidRPr="00126B34">
        <w:rPr>
          <w:rFonts w:eastAsia="Times New Roman"/>
          <w:snapToGrid/>
          <w:sz w:val="28"/>
          <w:szCs w:val="28"/>
          <w:vertAlign w:val="baseline"/>
        </w:rPr>
        <w:tab/>
        <w:t xml:space="preserve">   </w:t>
      </w:r>
      <w:r w:rsidRPr="00126B34">
        <w:rPr>
          <w:rFonts w:eastAsia="Times New Roman"/>
          <w:snapToGrid/>
          <w:position w:val="-5"/>
          <w:sz w:val="28"/>
          <w:szCs w:val="28"/>
          <w:vertAlign w:val="baseline"/>
        </w:rPr>
        <w:t>BY: /s</w:t>
      </w:r>
      <w:r w:rsidR="008A7C7A">
        <w:rPr>
          <w:rFonts w:eastAsia="Times New Roman"/>
          <w:snapToGrid/>
          <w:position w:val="-5"/>
          <w:sz w:val="28"/>
          <w:szCs w:val="28"/>
          <w:vertAlign w:val="baseline"/>
        </w:rPr>
        <w:t xml:space="preserve">/ </w:t>
      </w:r>
      <w:r w:rsidR="008A7C7A">
        <w:rPr>
          <w:rFonts w:eastAsia="Times New Roman"/>
          <w:snapToGrid/>
          <w:position w:val="-5"/>
          <w:sz w:val="28"/>
          <w:szCs w:val="28"/>
          <w:u w:val="single"/>
          <w:vertAlign w:val="baseline"/>
        </w:rPr>
        <w:t>_____________________________</w:t>
      </w:r>
      <w:r w:rsidRPr="00126B34">
        <w:rPr>
          <w:rFonts w:eastAsia="Times New Roman"/>
          <w:snapToGrid/>
          <w:position w:val="-5"/>
          <w:sz w:val="28"/>
          <w:szCs w:val="28"/>
          <w:vertAlign w:val="baseline"/>
        </w:rPr>
        <w:t>_</w:t>
      </w:r>
      <w:r w:rsidR="008A7C7A">
        <w:rPr>
          <w:rFonts w:eastAsia="Times New Roman"/>
          <w:snapToGrid/>
          <w:position w:val="-5"/>
          <w:sz w:val="28"/>
          <w:szCs w:val="28"/>
          <w:u w:val="single"/>
          <w:vertAlign w:val="baseline"/>
        </w:rPr>
        <w:t xml:space="preserve">                                                                  </w:t>
      </w:r>
      <w:r w:rsidRPr="00126B34">
        <w:rPr>
          <w:rFonts w:eastAsia="Times New Roman"/>
          <w:snapToGrid/>
          <w:position w:val="-5"/>
          <w:sz w:val="28"/>
          <w:szCs w:val="28"/>
          <w:vertAlign w:val="baseline"/>
        </w:rPr>
        <w:tab/>
      </w:r>
      <w:r w:rsidRPr="00126B34">
        <w:rPr>
          <w:rFonts w:eastAsia="Times New Roman"/>
          <w:snapToGrid/>
          <w:position w:val="-5"/>
          <w:sz w:val="28"/>
          <w:szCs w:val="28"/>
          <w:vertAlign w:val="baseline"/>
        </w:rPr>
        <w:tab/>
      </w:r>
      <w:r w:rsidRPr="00126B34">
        <w:rPr>
          <w:rFonts w:eastAsia="Times New Roman"/>
          <w:snapToGrid/>
          <w:position w:val="-5"/>
          <w:sz w:val="28"/>
          <w:szCs w:val="28"/>
          <w:vertAlign w:val="baseline"/>
        </w:rPr>
        <w:tab/>
      </w:r>
      <w:r w:rsidRPr="00126B34">
        <w:rPr>
          <w:rFonts w:eastAsia="Times New Roman"/>
          <w:snapToGrid/>
          <w:position w:val="-5"/>
          <w:sz w:val="28"/>
          <w:szCs w:val="28"/>
          <w:vertAlign w:val="baseline"/>
        </w:rPr>
        <w:tab/>
      </w:r>
      <w:r w:rsidRPr="00126B34">
        <w:rPr>
          <w:rFonts w:eastAsia="Times New Roman"/>
          <w:snapToGrid/>
          <w:position w:val="-5"/>
          <w:sz w:val="28"/>
          <w:szCs w:val="28"/>
          <w:vertAlign w:val="baseline"/>
        </w:rPr>
        <w:tab/>
        <w:t xml:space="preserve"> </w:t>
      </w:r>
      <w:r w:rsidR="008A7C7A">
        <w:rPr>
          <w:rFonts w:eastAsia="Times New Roman"/>
          <w:snapToGrid/>
          <w:position w:val="-5"/>
          <w:sz w:val="28"/>
          <w:szCs w:val="28"/>
          <w:vertAlign w:val="baseline"/>
        </w:rPr>
        <w:tab/>
      </w:r>
      <w:r w:rsidRPr="00126B34">
        <w:rPr>
          <w:rFonts w:eastAsia="Times New Roman"/>
          <w:snapToGrid/>
          <w:position w:val="-5"/>
          <w:sz w:val="28"/>
          <w:szCs w:val="28"/>
          <w:vertAlign w:val="baseline"/>
        </w:rPr>
        <w:t xml:space="preserve">KEVIN D. HEADE </w:t>
      </w:r>
    </w:p>
    <w:p w14:paraId="6565C44A" w14:textId="77777777" w:rsidR="008441D5" w:rsidRDefault="008A7C7A" w:rsidP="008A7C7A">
      <w:r>
        <w:tab/>
      </w:r>
    </w:p>
    <w:sectPr w:rsidR="008441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2B9DF" w14:textId="77777777" w:rsidR="004F019D" w:rsidRDefault="004F019D" w:rsidP="008F33E5">
      <w:r>
        <w:separator/>
      </w:r>
    </w:p>
  </w:endnote>
  <w:endnote w:type="continuationSeparator" w:id="0">
    <w:p w14:paraId="588C6BB7" w14:textId="77777777" w:rsidR="004F019D" w:rsidRDefault="004F019D" w:rsidP="008F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7058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F6602" w14:textId="77777777" w:rsidR="008F33E5" w:rsidRDefault="008F33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9122D" w14:textId="77777777" w:rsidR="008F33E5" w:rsidRDefault="008F3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62EC" w14:textId="77777777" w:rsidR="004F019D" w:rsidRDefault="004F019D" w:rsidP="008F33E5">
      <w:r>
        <w:separator/>
      </w:r>
    </w:p>
  </w:footnote>
  <w:footnote w:type="continuationSeparator" w:id="0">
    <w:p w14:paraId="6BE418F6" w14:textId="77777777" w:rsidR="004F019D" w:rsidRDefault="004F019D" w:rsidP="008F3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D207D"/>
    <w:multiLevelType w:val="hybridMultilevel"/>
    <w:tmpl w:val="93408892"/>
    <w:lvl w:ilvl="0" w:tplc="39C6EE1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6D14D92"/>
    <w:multiLevelType w:val="hybridMultilevel"/>
    <w:tmpl w:val="F11C3E40"/>
    <w:lvl w:ilvl="0" w:tplc="76E2553A">
      <w:start w:val="1"/>
      <w:numFmt w:val="upp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374C57"/>
    <w:multiLevelType w:val="hybridMultilevel"/>
    <w:tmpl w:val="DED2D44A"/>
    <w:lvl w:ilvl="0" w:tplc="9B8A9F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825D1E"/>
    <w:multiLevelType w:val="hybridMultilevel"/>
    <w:tmpl w:val="03E00E6E"/>
    <w:lvl w:ilvl="0" w:tplc="97AC4E66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34"/>
    <w:rsid w:val="00031CB7"/>
    <w:rsid w:val="00080C6D"/>
    <w:rsid w:val="000C363D"/>
    <w:rsid w:val="00126B34"/>
    <w:rsid w:val="00154697"/>
    <w:rsid w:val="0016027E"/>
    <w:rsid w:val="001A2597"/>
    <w:rsid w:val="0023118F"/>
    <w:rsid w:val="0033072F"/>
    <w:rsid w:val="00333202"/>
    <w:rsid w:val="00402343"/>
    <w:rsid w:val="004E3E2A"/>
    <w:rsid w:val="004F019D"/>
    <w:rsid w:val="004F5939"/>
    <w:rsid w:val="00571BAC"/>
    <w:rsid w:val="00586BCE"/>
    <w:rsid w:val="00670967"/>
    <w:rsid w:val="0070385E"/>
    <w:rsid w:val="007607C9"/>
    <w:rsid w:val="008441D5"/>
    <w:rsid w:val="008711EF"/>
    <w:rsid w:val="00894A96"/>
    <w:rsid w:val="008A7C7A"/>
    <w:rsid w:val="008E587D"/>
    <w:rsid w:val="008F33E5"/>
    <w:rsid w:val="009461FD"/>
    <w:rsid w:val="00A74B68"/>
    <w:rsid w:val="00AF123A"/>
    <w:rsid w:val="00B72A3D"/>
    <w:rsid w:val="00C40443"/>
    <w:rsid w:val="00C81CD4"/>
    <w:rsid w:val="00CC124A"/>
    <w:rsid w:val="00CF3D4B"/>
    <w:rsid w:val="00D133A5"/>
    <w:rsid w:val="00D14F16"/>
    <w:rsid w:val="00F96C2E"/>
    <w:rsid w:val="00FB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8C57"/>
  <w15:chartTrackingRefBased/>
  <w15:docId w15:val="{CC187271-0E7F-4644-8C98-E7131BC5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napToGrid w:val="0"/>
        <w:vertAlign w:val="superscript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qFormat/>
    <w:rsid w:val="004F5939"/>
    <w:rPr>
      <w:rFonts w:ascii="Times New Roman" w:hAnsi="Times New Roman"/>
      <w:sz w:val="28"/>
      <w:vertAlign w:val="superscript"/>
    </w:rPr>
  </w:style>
  <w:style w:type="paragraph" w:styleId="FootnoteText">
    <w:name w:val="footnote text"/>
    <w:basedOn w:val="Normal"/>
    <w:link w:val="FootnoteTextChar"/>
    <w:qFormat/>
    <w:rsid w:val="001A2597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rsid w:val="001A2597"/>
    <w:rPr>
      <w:snapToGrid/>
    </w:rPr>
  </w:style>
  <w:style w:type="character" w:customStyle="1" w:styleId="Style14ptSuperscript">
    <w:name w:val="Style 14 pt Superscript"/>
    <w:basedOn w:val="FootnoteReference"/>
    <w:rsid w:val="001A2597"/>
    <w:rPr>
      <w:rFonts w:ascii="Times New Roman" w:hAnsi="Times New Roman"/>
      <w:sz w:val="28"/>
      <w:vertAlign w:val="superscript"/>
    </w:rPr>
  </w:style>
  <w:style w:type="character" w:customStyle="1" w:styleId="StyleFootnoteReference14ptSuperscript">
    <w:name w:val="Style Footnote Reference + 14 pt Superscript"/>
    <w:basedOn w:val="FootnoteReference"/>
    <w:rsid w:val="001A2597"/>
    <w:rPr>
      <w:rFonts w:ascii="Times New Roman" w:hAnsi="Times New Roman"/>
      <w:sz w:val="28"/>
      <w:vertAlign w:val="superscript"/>
    </w:rPr>
  </w:style>
  <w:style w:type="paragraph" w:styleId="ListParagraph">
    <w:name w:val="List Paragraph"/>
    <w:basedOn w:val="Normal"/>
    <w:uiPriority w:val="34"/>
    <w:qFormat/>
    <w:rsid w:val="008A7C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3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3E5"/>
  </w:style>
  <w:style w:type="paragraph" w:styleId="Footer">
    <w:name w:val="footer"/>
    <w:basedOn w:val="Normal"/>
    <w:link w:val="FooterChar"/>
    <w:uiPriority w:val="99"/>
    <w:unhideWhenUsed/>
    <w:rsid w:val="008F3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3E5"/>
  </w:style>
  <w:style w:type="paragraph" w:styleId="NormalWeb">
    <w:name w:val="Normal (Web)"/>
    <w:basedOn w:val="Normal"/>
    <w:uiPriority w:val="99"/>
    <w:semiHidden/>
    <w:unhideWhenUsed/>
    <w:rsid w:val="0016027E"/>
    <w:pPr>
      <w:spacing w:before="100" w:beforeAutospacing="1" w:after="100" w:afterAutospacing="1"/>
    </w:pPr>
    <w:rPr>
      <w:rFonts w:eastAsia="Times New Roman"/>
      <w:snapToGrid/>
      <w:sz w:val="24"/>
      <w:szCs w:val="24"/>
      <w:vertAlign w:val="baseline"/>
    </w:rPr>
  </w:style>
  <w:style w:type="character" w:styleId="Strong">
    <w:name w:val="Strong"/>
    <w:basedOn w:val="DefaultParagraphFont"/>
    <w:uiPriority w:val="22"/>
    <w:qFormat/>
    <w:rsid w:val="00160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1508D-5036-4573-A98A-9CD5F2C9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Heade (OPD)</dc:creator>
  <cp:keywords/>
  <dc:description/>
  <cp:lastModifiedBy>Kevin Heade (OPD)</cp:lastModifiedBy>
  <cp:revision>4</cp:revision>
  <dcterms:created xsi:type="dcterms:W3CDTF">2020-05-19T14:13:00Z</dcterms:created>
  <dcterms:modified xsi:type="dcterms:W3CDTF">2020-05-19T14:21:00Z</dcterms:modified>
</cp:coreProperties>
</file>