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436" w:rsidRDefault="00FB2436" w:rsidP="00FB2436">
      <w:pPr>
        <w:spacing w:after="0"/>
      </w:pPr>
    </w:p>
    <w:p w:rsidR="00FB2436" w:rsidRDefault="00FB2436" w:rsidP="00FB2436">
      <w:pPr>
        <w:spacing w:after="0"/>
      </w:pPr>
      <w:r>
        <w:t xml:space="preserve">Penelope Denton, Ph.D. </w:t>
      </w:r>
    </w:p>
    <w:p w:rsidR="00FB2436" w:rsidRDefault="00FB2436" w:rsidP="00FB2436">
      <w:pPr>
        <w:spacing w:after="0"/>
      </w:pPr>
      <w:r>
        <w:t xml:space="preserve">16642 South 33rd Street </w:t>
      </w:r>
    </w:p>
    <w:p w:rsidR="00FB2436" w:rsidRDefault="00FB2436" w:rsidP="00FB2436">
      <w:pPr>
        <w:spacing w:after="0"/>
      </w:pPr>
      <w:r>
        <w:t xml:space="preserve">Phoenix, Arizona 85048 </w:t>
      </w:r>
    </w:p>
    <w:p w:rsidR="00FB2436" w:rsidRDefault="00FB2436" w:rsidP="00FB2436">
      <w:pPr>
        <w:spacing w:after="0"/>
      </w:pPr>
      <w:r>
        <w:t>602-909-1601</w:t>
      </w:r>
    </w:p>
    <w:p w:rsidR="00FB2436" w:rsidRDefault="00FB2436" w:rsidP="00FB2436">
      <w:pPr>
        <w:spacing w:after="0"/>
      </w:pPr>
      <w:r>
        <w:t>Peneloped2c.ilcox.net</w:t>
      </w:r>
    </w:p>
    <w:p w:rsidR="00FB2436" w:rsidRDefault="00FB2436" w:rsidP="00FB2436">
      <w:pPr>
        <w:spacing w:after="0"/>
      </w:pPr>
    </w:p>
    <w:p w:rsidR="00FB2436" w:rsidRDefault="00FB2436" w:rsidP="00FB2436">
      <w:r>
        <w:t xml:space="preserve">IN THE MATTER OF: </w:t>
      </w:r>
    </w:p>
    <w:p w:rsidR="00FB2436" w:rsidRDefault="00FB2436" w:rsidP="00FB2436">
      <w:r>
        <w:t>PETITION TO AMEND THE RULES OF THE SUPREME COURT OF ARIZONA: RULE 24-JURY SELECTION</w:t>
      </w:r>
    </w:p>
    <w:p w:rsidR="00FB2436" w:rsidRDefault="00FB2436" w:rsidP="00FB2436">
      <w:pPr>
        <w:spacing w:after="0"/>
      </w:pPr>
      <w:r>
        <w:t xml:space="preserve">I am writing for myself and the Arizona Justice Alliance (AJA). The mission statement of </w:t>
      </w:r>
    </w:p>
    <w:p w:rsidR="00FB2436" w:rsidRDefault="00FB2436" w:rsidP="00FB2436">
      <w:pPr>
        <w:spacing w:after="0"/>
      </w:pPr>
      <w:r>
        <w:t xml:space="preserve">"AJA is to Identify and recommend changes to Arizona's justice-related laws and practices </w:t>
      </w:r>
    </w:p>
    <w:p w:rsidR="00FB2436" w:rsidRDefault="00FB2436" w:rsidP="00FB2436">
      <w:pPr>
        <w:spacing w:after="0"/>
      </w:pPr>
      <w:proofErr w:type="gramStart"/>
      <w:r>
        <w:t>in order to</w:t>
      </w:r>
      <w:proofErr w:type="gramEnd"/>
      <w:r>
        <w:t xml:space="preserve"> preserve and enhance public safety, reduce prison populations and decrease </w:t>
      </w:r>
    </w:p>
    <w:p w:rsidR="00FB2436" w:rsidRDefault="00FB2436" w:rsidP="00FB2436">
      <w:pPr>
        <w:spacing w:after="0"/>
      </w:pPr>
      <w:r>
        <w:t xml:space="preserve">corrections spending so that state resources can be invested in critical services which prevent crime, protect citizens and fulfill state priorities. We have been working in a statewide coalition since 2012. </w:t>
      </w:r>
    </w:p>
    <w:p w:rsidR="00FB2436" w:rsidRDefault="00FB2436" w:rsidP="00FB2436">
      <w:pPr>
        <w:spacing w:after="0"/>
      </w:pPr>
    </w:p>
    <w:p w:rsidR="00FB2436" w:rsidRDefault="00FB2436" w:rsidP="00FB2436">
      <w:pPr>
        <w:spacing w:after="0"/>
      </w:pPr>
      <w:r>
        <w:t>AJA believes that racism, whether blatant or hidden, is one of the reasons our prison population is not only so large but wrongfully skewed toward certain types of people. A great dea</w:t>
      </w:r>
      <w:r>
        <w:t>l</w:t>
      </w:r>
      <w:r>
        <w:t xml:space="preserve"> of </w:t>
      </w:r>
    </w:p>
    <w:p w:rsidR="00FB2436" w:rsidRDefault="00FB2436" w:rsidP="00FB2436">
      <w:pPr>
        <w:spacing w:after="0"/>
      </w:pPr>
      <w:r>
        <w:t xml:space="preserve">research, including the Harvard Implicit Bias study, has shown that consciously or unconsciously people hold negative stereotypes against people of color. Rule 24 would address some part of that bias. </w:t>
      </w:r>
    </w:p>
    <w:p w:rsidR="00FB2436" w:rsidRDefault="00FB2436" w:rsidP="00FB2436">
      <w:pPr>
        <w:spacing w:after="0"/>
      </w:pPr>
    </w:p>
    <w:p w:rsidR="00FB2436" w:rsidRDefault="00FB2436" w:rsidP="00FB2436">
      <w:pPr>
        <w:spacing w:after="0"/>
      </w:pPr>
      <w:r>
        <w:t xml:space="preserve">During nine years as a volunteer workshop volunteer at the Perryville Women's State Prison, </w:t>
      </w:r>
    </w:p>
    <w:p w:rsidR="00FB2436" w:rsidRDefault="00FB2436" w:rsidP="00FB2436">
      <w:pPr>
        <w:spacing w:after="0"/>
      </w:pPr>
      <w:r>
        <w:t>1 observed discrimination not only toward inmates but also within the prison population itse</w:t>
      </w:r>
      <w:r>
        <w:t>l</w:t>
      </w:r>
      <w:r>
        <w:t xml:space="preserve">f. Staff were unnecessarily disrespectful toward inmates and notably toward </w:t>
      </w:r>
      <w:r>
        <w:rPr>
          <w:rFonts w:ascii="Calibri" w:eastAsia="Calibri" w:hAnsi="Calibri" w:cs="Calibri" w:hint="eastAsia"/>
        </w:rPr>
        <w:t>􀂎</w:t>
      </w:r>
      <w:r>
        <w:t xml:space="preserve">he women of color. Inmates associated primarily with women of their own race. In my </w:t>
      </w:r>
      <w:bookmarkStart w:id="0" w:name="_GoBack"/>
      <w:bookmarkEnd w:id="0"/>
      <w:r>
        <w:t xml:space="preserve">experience, the Perryville </w:t>
      </w:r>
    </w:p>
    <w:p w:rsidR="00FB2436" w:rsidRDefault="00FB2436" w:rsidP="00FB2436">
      <w:pPr>
        <w:spacing w:after="0"/>
      </w:pPr>
      <w:r>
        <w:t xml:space="preserve">dynamics reflected the existing prevalent racial prejudices seen </w:t>
      </w:r>
      <w:proofErr w:type="gramStart"/>
      <w:r>
        <w:t>i</w:t>
      </w:r>
      <w:r>
        <w:t>n today's society</w:t>
      </w:r>
      <w:proofErr w:type="gramEnd"/>
      <w:r>
        <w:t xml:space="preserve">. </w:t>
      </w:r>
    </w:p>
    <w:p w:rsidR="00FB2436" w:rsidRDefault="00FB2436" w:rsidP="00FB2436">
      <w:pPr>
        <w:spacing w:after="0"/>
      </w:pPr>
    </w:p>
    <w:p w:rsidR="00FB2436" w:rsidRDefault="00FB2436" w:rsidP="00FB2436">
      <w:pPr>
        <w:spacing w:after="0"/>
      </w:pPr>
      <w:r>
        <w:t xml:space="preserve">We urge you to not only pass Rule 24 but to broaden it to include other disfavored classes of </w:t>
      </w:r>
    </w:p>
    <w:p w:rsidR="00FB2436" w:rsidRDefault="00FB2436" w:rsidP="00FB2436">
      <w:pPr>
        <w:spacing w:after="0"/>
      </w:pPr>
      <w:r>
        <w:t xml:space="preserve">people such as women, LGBT communities, and the mentally ill Including the disabled. We </w:t>
      </w:r>
    </w:p>
    <w:p w:rsidR="00FB2436" w:rsidRDefault="00FB2436" w:rsidP="00FB2436">
      <w:pPr>
        <w:spacing w:after="0"/>
      </w:pPr>
      <w:r>
        <w:t xml:space="preserve">look forward to moving toward a more harmonious future for all of us. </w:t>
      </w:r>
    </w:p>
    <w:p w:rsidR="00FB2436" w:rsidRDefault="00FB2436" w:rsidP="00FB2436">
      <w:pPr>
        <w:spacing w:after="0"/>
        <w:rPr>
          <w:noProof/>
        </w:rPr>
      </w:pPr>
    </w:p>
    <w:p w:rsidR="00FB2436" w:rsidRDefault="00FB2436" w:rsidP="00FB2436">
      <w:pPr>
        <w:spacing w:after="0"/>
      </w:pPr>
      <w:r>
        <w:rPr>
          <w:noProof/>
        </w:rPr>
        <w:drawing>
          <wp:inline distT="0" distB="0" distL="0" distR="0">
            <wp:extent cx="18764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849"/>
                    <a:stretch/>
                  </pic:blipFill>
                  <pic:spPr bwMode="auto">
                    <a:xfrm>
                      <a:off x="0" y="0"/>
                      <a:ext cx="1876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B2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36"/>
    <w:rsid w:val="000220E4"/>
    <w:rsid w:val="0003117E"/>
    <w:rsid w:val="00074DDC"/>
    <w:rsid w:val="001520C3"/>
    <w:rsid w:val="00166AE9"/>
    <w:rsid w:val="001948EE"/>
    <w:rsid w:val="001953A8"/>
    <w:rsid w:val="001B4805"/>
    <w:rsid w:val="001F0E2A"/>
    <w:rsid w:val="0022374C"/>
    <w:rsid w:val="00261502"/>
    <w:rsid w:val="0031412C"/>
    <w:rsid w:val="00354DBC"/>
    <w:rsid w:val="0035537B"/>
    <w:rsid w:val="00366034"/>
    <w:rsid w:val="003675E5"/>
    <w:rsid w:val="003A53A5"/>
    <w:rsid w:val="004370FF"/>
    <w:rsid w:val="00437A41"/>
    <w:rsid w:val="004919AA"/>
    <w:rsid w:val="004E5FF4"/>
    <w:rsid w:val="004F2618"/>
    <w:rsid w:val="00510499"/>
    <w:rsid w:val="005209F9"/>
    <w:rsid w:val="0052436D"/>
    <w:rsid w:val="00581E23"/>
    <w:rsid w:val="0060351C"/>
    <w:rsid w:val="006105F9"/>
    <w:rsid w:val="006142A9"/>
    <w:rsid w:val="006321CB"/>
    <w:rsid w:val="006C4DA0"/>
    <w:rsid w:val="006F78CC"/>
    <w:rsid w:val="006F79F7"/>
    <w:rsid w:val="00711A66"/>
    <w:rsid w:val="0074033F"/>
    <w:rsid w:val="00740555"/>
    <w:rsid w:val="00770980"/>
    <w:rsid w:val="00784449"/>
    <w:rsid w:val="00796C17"/>
    <w:rsid w:val="007A682A"/>
    <w:rsid w:val="007C3DFA"/>
    <w:rsid w:val="00807B8A"/>
    <w:rsid w:val="008104A9"/>
    <w:rsid w:val="00812C80"/>
    <w:rsid w:val="00831C7C"/>
    <w:rsid w:val="008A679C"/>
    <w:rsid w:val="008C1FAC"/>
    <w:rsid w:val="008C4466"/>
    <w:rsid w:val="00910C71"/>
    <w:rsid w:val="00923289"/>
    <w:rsid w:val="0094418E"/>
    <w:rsid w:val="009505B8"/>
    <w:rsid w:val="009D1FB8"/>
    <w:rsid w:val="00A07B5B"/>
    <w:rsid w:val="00A23E85"/>
    <w:rsid w:val="00A358A2"/>
    <w:rsid w:val="00A50564"/>
    <w:rsid w:val="00A51481"/>
    <w:rsid w:val="00B110C0"/>
    <w:rsid w:val="00B772AE"/>
    <w:rsid w:val="00BB5B77"/>
    <w:rsid w:val="00BD115E"/>
    <w:rsid w:val="00C70ED0"/>
    <w:rsid w:val="00CD70B7"/>
    <w:rsid w:val="00CE6106"/>
    <w:rsid w:val="00D14CD2"/>
    <w:rsid w:val="00D975BD"/>
    <w:rsid w:val="00DC3B14"/>
    <w:rsid w:val="00DC5245"/>
    <w:rsid w:val="00DD2601"/>
    <w:rsid w:val="00DE68FB"/>
    <w:rsid w:val="00E0198B"/>
    <w:rsid w:val="00E423C0"/>
    <w:rsid w:val="00E43DA8"/>
    <w:rsid w:val="00E659ED"/>
    <w:rsid w:val="00EB6D74"/>
    <w:rsid w:val="00EF2114"/>
    <w:rsid w:val="00EF6C2F"/>
    <w:rsid w:val="00F359E3"/>
    <w:rsid w:val="00F72EF2"/>
    <w:rsid w:val="00F828DD"/>
    <w:rsid w:val="00F900BD"/>
    <w:rsid w:val="00FB2436"/>
    <w:rsid w:val="00FC3503"/>
    <w:rsid w:val="00FC4A91"/>
    <w:rsid w:val="00FD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7EACD"/>
  <w15:chartTrackingRefBased/>
  <w15:docId w15:val="{975B675F-E342-458D-BE4E-E74C8510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1536</Characters>
  <Application>Microsoft Office Word</Application>
  <DocSecurity>0</DocSecurity>
  <Lines>12</Lines>
  <Paragraphs>3</Paragraphs>
  <ScaleCrop>false</ScaleCrop>
  <Company>Aoc State Supreme Courts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Yolanda</dc:creator>
  <cp:keywords/>
  <dc:description/>
  <cp:lastModifiedBy>Fox, Yolanda</cp:lastModifiedBy>
  <cp:revision>1</cp:revision>
  <dcterms:created xsi:type="dcterms:W3CDTF">2020-05-14T21:44:00Z</dcterms:created>
  <dcterms:modified xsi:type="dcterms:W3CDTF">2020-05-14T21:52:00Z</dcterms:modified>
</cp:coreProperties>
</file>