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758F44FB" w:rsidR="00357F4D" w:rsidRPr="009D062F" w:rsidRDefault="00E67511" w:rsidP="009D062F">
            <w:pPr>
              <w:pStyle w:val="Caption"/>
              <w:spacing w:before="240" w:line="260" w:lineRule="exact"/>
              <w:rPr>
                <w:b/>
                <w:sz w:val="28"/>
                <w:szCs w:val="28"/>
              </w:rPr>
            </w:pPr>
            <w:r w:rsidRPr="00732169">
              <w:rPr>
                <w:b/>
                <w:sz w:val="28"/>
                <w:szCs w:val="28"/>
              </w:rPr>
              <w:t xml:space="preserve">PETITION TO </w:t>
            </w:r>
            <w:r w:rsidR="009D062F">
              <w:rPr>
                <w:b/>
                <w:sz w:val="28"/>
                <w:szCs w:val="28"/>
              </w:rPr>
              <w:t>AMEND AND DELETE CERTAIN FASTAR RULES</w:t>
            </w:r>
          </w:p>
        </w:tc>
        <w:tc>
          <w:tcPr>
            <w:tcW w:w="4524" w:type="dxa"/>
            <w:tcBorders>
              <w:top w:val="nil"/>
              <w:left w:val="single" w:sz="4" w:space="0" w:color="auto"/>
            </w:tcBorders>
            <w:shd w:val="clear" w:color="auto" w:fill="auto"/>
          </w:tcPr>
          <w:p w14:paraId="35CED5CB" w14:textId="6CCA3A23"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r w:rsidR="00086A9B">
              <w:rPr>
                <w:sz w:val="28"/>
                <w:szCs w:val="28"/>
              </w:rPr>
              <w:t>0014</w:t>
            </w:r>
          </w:p>
          <w:p w14:paraId="41E3033F" w14:textId="77777777" w:rsidR="009D062F" w:rsidRDefault="009D062F" w:rsidP="000F7A7F">
            <w:pPr>
              <w:pStyle w:val="Caption"/>
              <w:tabs>
                <w:tab w:val="left" w:pos="1238"/>
              </w:tabs>
              <w:spacing w:line="260" w:lineRule="exact"/>
              <w:ind w:right="115"/>
              <w:jc w:val="center"/>
              <w:rPr>
                <w:b/>
                <w:sz w:val="28"/>
                <w:szCs w:val="28"/>
              </w:rPr>
            </w:pPr>
            <w:r>
              <w:rPr>
                <w:b/>
                <w:sz w:val="28"/>
                <w:szCs w:val="28"/>
              </w:rPr>
              <w:t xml:space="preserve">COMMENT OF </w:t>
            </w:r>
          </w:p>
          <w:p w14:paraId="5AEC962D" w14:textId="4B02B4E8" w:rsidR="00357F4D" w:rsidRPr="009D062F" w:rsidRDefault="009D062F" w:rsidP="000F7A7F">
            <w:pPr>
              <w:pStyle w:val="Caption"/>
              <w:tabs>
                <w:tab w:val="left" w:pos="1238"/>
              </w:tabs>
              <w:spacing w:line="260" w:lineRule="exact"/>
              <w:ind w:right="115"/>
              <w:jc w:val="center"/>
              <w:rPr>
                <w:b/>
                <w:sz w:val="28"/>
                <w:szCs w:val="28"/>
              </w:rPr>
            </w:pPr>
            <w:r>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656B9BA9" w14:textId="350751B2" w:rsidR="009D062F" w:rsidRDefault="009D062F" w:rsidP="009D062F">
      <w:pPr>
        <w:pStyle w:val="Body"/>
        <w:widowControl w:val="0"/>
        <w:spacing w:line="480" w:lineRule="auto"/>
        <w:ind w:firstLine="720"/>
        <w:jc w:val="both"/>
        <w:rPr>
          <w:sz w:val="28"/>
          <w:szCs w:val="28"/>
        </w:rPr>
      </w:pPr>
      <w:r w:rsidRPr="007B7449">
        <w:rPr>
          <w:sz w:val="28"/>
          <w:szCs w:val="28"/>
        </w:rPr>
        <w:t xml:space="preserve">Pursuant to Rule 28 of the Arizona Rules of Supreme Court, the State Bar of Arizona (the “State Bar”) hereby </w:t>
      </w:r>
      <w:r>
        <w:rPr>
          <w:sz w:val="28"/>
          <w:szCs w:val="28"/>
        </w:rPr>
        <w:t xml:space="preserve">submits the following as its comment to the above-captioned Petition.   </w:t>
      </w:r>
      <w:r w:rsidRPr="006F63FD">
        <w:rPr>
          <w:sz w:val="28"/>
          <w:szCs w:val="28"/>
        </w:rPr>
        <w:t xml:space="preserve"> </w:t>
      </w:r>
    </w:p>
    <w:p w14:paraId="16D2AD40" w14:textId="1067ADBC" w:rsidR="009D062F" w:rsidRDefault="009D062F" w:rsidP="009D062F">
      <w:pPr>
        <w:pStyle w:val="Body"/>
        <w:widowControl w:val="0"/>
        <w:spacing w:line="480" w:lineRule="auto"/>
        <w:ind w:firstLine="720"/>
        <w:jc w:val="both"/>
        <w:rPr>
          <w:sz w:val="28"/>
          <w:szCs w:val="28"/>
        </w:rPr>
      </w:pPr>
      <w:r>
        <w:rPr>
          <w:sz w:val="28"/>
          <w:szCs w:val="28"/>
        </w:rPr>
        <w:t xml:space="preserve">A pilot program designed to speed case resolution and promote jury trials (“FASTAR”) is in its third year in Pima County.  While that program continues, there are two petitions before this Court concerning FASTAR.  </w:t>
      </w:r>
      <w:r w:rsidR="008B489E">
        <w:rPr>
          <w:sz w:val="28"/>
          <w:szCs w:val="28"/>
        </w:rPr>
        <w:t>The f</w:t>
      </w:r>
      <w:r w:rsidRPr="00101CCC">
        <w:rPr>
          <w:sz w:val="28"/>
          <w:szCs w:val="28"/>
        </w:rPr>
        <w:t>irst</w:t>
      </w:r>
      <w:r>
        <w:rPr>
          <w:sz w:val="28"/>
          <w:szCs w:val="28"/>
        </w:rPr>
        <w:t xml:space="preserve">, Petition </w:t>
      </w:r>
      <w:r w:rsidR="001D79B9">
        <w:rPr>
          <w:sz w:val="28"/>
          <w:szCs w:val="28"/>
        </w:rPr>
        <w:t>R-</w:t>
      </w:r>
      <w:r>
        <w:rPr>
          <w:sz w:val="28"/>
          <w:szCs w:val="28"/>
        </w:rPr>
        <w:t>20-0012,</w:t>
      </w:r>
      <w:r w:rsidR="008B489E">
        <w:rPr>
          <w:sz w:val="28"/>
          <w:szCs w:val="28"/>
        </w:rPr>
        <w:t xml:space="preserve"> is from</w:t>
      </w:r>
      <w:r>
        <w:rPr>
          <w:sz w:val="28"/>
          <w:szCs w:val="28"/>
        </w:rPr>
        <w:t xml:space="preserve"> the Presiding Judge of the Pima County Superior Court </w:t>
      </w:r>
      <w:r w:rsidR="008B489E">
        <w:rPr>
          <w:sz w:val="28"/>
          <w:szCs w:val="28"/>
        </w:rPr>
        <w:t xml:space="preserve">and </w:t>
      </w:r>
      <w:r>
        <w:rPr>
          <w:sz w:val="28"/>
          <w:szCs w:val="28"/>
        </w:rPr>
        <w:t>petitions this Court to permanently adopt</w:t>
      </w:r>
      <w:r w:rsidR="00671717">
        <w:rPr>
          <w:sz w:val="28"/>
          <w:szCs w:val="28"/>
        </w:rPr>
        <w:t>,</w:t>
      </w:r>
      <w:r>
        <w:rPr>
          <w:sz w:val="28"/>
          <w:szCs w:val="28"/>
        </w:rPr>
        <w:t xml:space="preserve"> within Arizona’s civil rules</w:t>
      </w:r>
      <w:r w:rsidR="00671717">
        <w:rPr>
          <w:sz w:val="28"/>
          <w:szCs w:val="28"/>
        </w:rPr>
        <w:t>,</w:t>
      </w:r>
      <w:r>
        <w:rPr>
          <w:sz w:val="28"/>
          <w:szCs w:val="28"/>
        </w:rPr>
        <w:t xml:space="preserve"> the FASTAR rules with some modifications. </w:t>
      </w:r>
      <w:r w:rsidR="0051231C">
        <w:rPr>
          <w:sz w:val="28"/>
          <w:szCs w:val="28"/>
        </w:rPr>
        <w:t xml:space="preserve">The </w:t>
      </w:r>
      <w:r w:rsidR="008B489E">
        <w:rPr>
          <w:sz w:val="28"/>
          <w:szCs w:val="28"/>
        </w:rPr>
        <w:t>s</w:t>
      </w:r>
      <w:r w:rsidRPr="00101CCC">
        <w:rPr>
          <w:sz w:val="28"/>
          <w:szCs w:val="28"/>
        </w:rPr>
        <w:t>econd</w:t>
      </w:r>
      <w:r w:rsidRPr="00AE489F">
        <w:rPr>
          <w:sz w:val="28"/>
          <w:szCs w:val="28"/>
        </w:rPr>
        <w:t>,</w:t>
      </w:r>
      <w:r>
        <w:rPr>
          <w:sz w:val="28"/>
          <w:szCs w:val="28"/>
        </w:rPr>
        <w:t xml:space="preserve"> Petition </w:t>
      </w:r>
      <w:r w:rsidR="001D79B9">
        <w:rPr>
          <w:sz w:val="28"/>
          <w:szCs w:val="28"/>
        </w:rPr>
        <w:t>R-</w:t>
      </w:r>
      <w:r>
        <w:rPr>
          <w:sz w:val="28"/>
          <w:szCs w:val="28"/>
        </w:rPr>
        <w:t xml:space="preserve">20-0014, </w:t>
      </w:r>
      <w:r w:rsidR="008B489E">
        <w:rPr>
          <w:sz w:val="28"/>
          <w:szCs w:val="28"/>
        </w:rPr>
        <w:t xml:space="preserve">is from </w:t>
      </w:r>
      <w:r>
        <w:rPr>
          <w:sz w:val="28"/>
          <w:szCs w:val="28"/>
        </w:rPr>
        <w:t xml:space="preserve">a practitioner with experience in FASTAR cases </w:t>
      </w:r>
      <w:r w:rsidR="008B489E">
        <w:rPr>
          <w:sz w:val="28"/>
          <w:szCs w:val="28"/>
        </w:rPr>
        <w:t xml:space="preserve">and </w:t>
      </w:r>
      <w:r>
        <w:rPr>
          <w:sz w:val="28"/>
          <w:szCs w:val="28"/>
        </w:rPr>
        <w:t>asks this Court to significantly modify FASTAR rules, easing the admission and use of medical records</w:t>
      </w:r>
      <w:r w:rsidR="008B489E">
        <w:rPr>
          <w:sz w:val="28"/>
          <w:szCs w:val="28"/>
        </w:rPr>
        <w:t>. Petition R-</w:t>
      </w:r>
      <w:r w:rsidR="008B489E">
        <w:rPr>
          <w:sz w:val="28"/>
          <w:szCs w:val="28"/>
        </w:rPr>
        <w:lastRenderedPageBreak/>
        <w:t>20-0014 also asks the Court to abolish</w:t>
      </w:r>
      <w:r>
        <w:rPr>
          <w:sz w:val="28"/>
          <w:szCs w:val="28"/>
        </w:rPr>
        <w:t xml:space="preserve"> the option </w:t>
      </w:r>
      <w:r w:rsidR="008B489E">
        <w:rPr>
          <w:sz w:val="28"/>
          <w:szCs w:val="28"/>
        </w:rPr>
        <w:t xml:space="preserve">of arbitration </w:t>
      </w:r>
      <w:r>
        <w:rPr>
          <w:sz w:val="28"/>
          <w:szCs w:val="28"/>
        </w:rPr>
        <w:t xml:space="preserve">within </w:t>
      </w:r>
      <w:r w:rsidR="008B489E">
        <w:rPr>
          <w:sz w:val="28"/>
          <w:szCs w:val="28"/>
        </w:rPr>
        <w:t xml:space="preserve">the </w:t>
      </w:r>
      <w:r>
        <w:rPr>
          <w:sz w:val="28"/>
          <w:szCs w:val="28"/>
        </w:rPr>
        <w:t xml:space="preserve">FASTAR </w:t>
      </w:r>
      <w:r w:rsidR="008B489E">
        <w:rPr>
          <w:sz w:val="28"/>
          <w:szCs w:val="28"/>
        </w:rPr>
        <w:t>program.</w:t>
      </w:r>
      <w:r>
        <w:rPr>
          <w:sz w:val="28"/>
          <w:szCs w:val="28"/>
        </w:rPr>
        <w:t xml:space="preserve">  Because the State Bar recommends extending the pilot program for further study of FASTAR</w:t>
      </w:r>
      <w:r w:rsidR="00861063">
        <w:rPr>
          <w:sz w:val="28"/>
          <w:szCs w:val="28"/>
        </w:rPr>
        <w:t>, as set forth in our Comment</w:t>
      </w:r>
      <w:r>
        <w:rPr>
          <w:sz w:val="28"/>
          <w:szCs w:val="28"/>
        </w:rPr>
        <w:t xml:space="preserve"> to Petition </w:t>
      </w:r>
      <w:r w:rsidR="001D79B9">
        <w:rPr>
          <w:sz w:val="28"/>
          <w:szCs w:val="28"/>
        </w:rPr>
        <w:t>R</w:t>
      </w:r>
      <w:r w:rsidR="001D79B9">
        <w:rPr>
          <w:sz w:val="28"/>
          <w:szCs w:val="28"/>
        </w:rPr>
        <w:noBreakHyphen/>
      </w:r>
      <w:r>
        <w:rPr>
          <w:sz w:val="28"/>
          <w:szCs w:val="28"/>
        </w:rPr>
        <w:t xml:space="preserve">20-0012, </w:t>
      </w:r>
      <w:r w:rsidR="001F50DD">
        <w:rPr>
          <w:sz w:val="28"/>
          <w:szCs w:val="28"/>
        </w:rPr>
        <w:t>we</w:t>
      </w:r>
      <w:r>
        <w:rPr>
          <w:sz w:val="28"/>
          <w:szCs w:val="28"/>
        </w:rPr>
        <w:t xml:space="preserve"> suggest deferring considering the second petition.  But if this Court considers </w:t>
      </w:r>
      <w:r w:rsidR="00861063">
        <w:rPr>
          <w:sz w:val="28"/>
          <w:szCs w:val="28"/>
        </w:rPr>
        <w:t>this Petition</w:t>
      </w:r>
      <w:r>
        <w:rPr>
          <w:sz w:val="28"/>
          <w:szCs w:val="28"/>
        </w:rPr>
        <w:t xml:space="preserve"> now in substance, the State Bar recommends adopting the changes with respect to medical records but not arbitration.</w:t>
      </w:r>
    </w:p>
    <w:p w14:paraId="3115E4F2" w14:textId="77777777" w:rsidR="00544AD9" w:rsidRPr="00544AD9" w:rsidRDefault="009D062F" w:rsidP="009D062F">
      <w:pPr>
        <w:pStyle w:val="BodyText"/>
        <w:widowControl w:val="0"/>
        <w:numPr>
          <w:ilvl w:val="0"/>
          <w:numId w:val="15"/>
        </w:numPr>
        <w:tabs>
          <w:tab w:val="left" w:pos="9450"/>
        </w:tabs>
        <w:spacing w:after="0" w:line="240" w:lineRule="auto"/>
        <w:ind w:left="720" w:right="360"/>
        <w:jc w:val="both"/>
        <w:rPr>
          <w:sz w:val="28"/>
          <w:szCs w:val="28"/>
        </w:rPr>
      </w:pPr>
      <w:r>
        <w:rPr>
          <w:b/>
          <w:bCs/>
          <w:sz w:val="28"/>
          <w:szCs w:val="28"/>
        </w:rPr>
        <w:t xml:space="preserve">This Court Should Defer Consideration of This Petition Until It Determines Whether to Adopt the FASTAR Program Permanently, or to </w:t>
      </w:r>
      <w:r w:rsidRPr="00B44F6A">
        <w:rPr>
          <w:b/>
          <w:bCs/>
          <w:sz w:val="28"/>
          <w:szCs w:val="28"/>
        </w:rPr>
        <w:t>Extend the Pilot Program</w:t>
      </w:r>
      <w:r w:rsidR="00544AD9">
        <w:rPr>
          <w:b/>
          <w:bCs/>
          <w:sz w:val="28"/>
          <w:szCs w:val="28"/>
        </w:rPr>
        <w:t xml:space="preserve"> </w:t>
      </w:r>
      <w:r w:rsidRPr="00B44F6A">
        <w:rPr>
          <w:b/>
          <w:bCs/>
          <w:sz w:val="28"/>
          <w:szCs w:val="28"/>
        </w:rPr>
        <w:t>Further</w:t>
      </w:r>
      <w:r w:rsidR="00544AD9">
        <w:rPr>
          <w:b/>
          <w:bCs/>
          <w:sz w:val="28"/>
          <w:szCs w:val="28"/>
        </w:rPr>
        <w:t>.</w:t>
      </w:r>
    </w:p>
    <w:p w14:paraId="2B4D2C1F" w14:textId="099B97A9" w:rsidR="009D062F" w:rsidRPr="00B44F6A" w:rsidRDefault="009D062F" w:rsidP="00544AD9">
      <w:pPr>
        <w:pStyle w:val="BodyText"/>
        <w:widowControl w:val="0"/>
        <w:tabs>
          <w:tab w:val="left" w:pos="9450"/>
        </w:tabs>
        <w:spacing w:after="0" w:line="240" w:lineRule="auto"/>
        <w:ind w:right="360"/>
        <w:jc w:val="both"/>
        <w:rPr>
          <w:sz w:val="28"/>
          <w:szCs w:val="28"/>
        </w:rPr>
      </w:pPr>
      <w:r w:rsidRPr="00B44F6A">
        <w:rPr>
          <w:b/>
          <w:bCs/>
          <w:sz w:val="28"/>
          <w:szCs w:val="28"/>
        </w:rPr>
        <w:tab/>
      </w:r>
    </w:p>
    <w:p w14:paraId="5CDC1641" w14:textId="73FA33D1" w:rsidR="009D062F" w:rsidRDefault="009D062F" w:rsidP="009D062F">
      <w:pPr>
        <w:pStyle w:val="BodyText"/>
        <w:spacing w:line="480" w:lineRule="auto"/>
        <w:ind w:firstLine="720"/>
        <w:jc w:val="both"/>
        <w:rPr>
          <w:sz w:val="28"/>
          <w:szCs w:val="28"/>
        </w:rPr>
      </w:pPr>
      <w:r>
        <w:rPr>
          <w:sz w:val="28"/>
          <w:szCs w:val="28"/>
        </w:rPr>
        <w:t xml:space="preserve">As noted in the State Bar’s Comment </w:t>
      </w:r>
      <w:r w:rsidR="007226B6">
        <w:rPr>
          <w:sz w:val="28"/>
          <w:szCs w:val="28"/>
        </w:rPr>
        <w:t>to</w:t>
      </w:r>
      <w:r>
        <w:rPr>
          <w:sz w:val="28"/>
          <w:szCs w:val="28"/>
        </w:rPr>
        <w:t xml:space="preserve"> Petition No. </w:t>
      </w:r>
      <w:r w:rsidR="001D79B9">
        <w:rPr>
          <w:sz w:val="28"/>
          <w:szCs w:val="28"/>
        </w:rPr>
        <w:t>R-</w:t>
      </w:r>
      <w:r>
        <w:rPr>
          <w:sz w:val="28"/>
          <w:szCs w:val="28"/>
        </w:rPr>
        <w:t>20-0012, filed concurrently herewith, this Court</w:t>
      </w:r>
      <w:r w:rsidR="00B03386">
        <w:rPr>
          <w:sz w:val="28"/>
          <w:szCs w:val="28"/>
        </w:rPr>
        <w:t>,</w:t>
      </w:r>
      <w:r>
        <w:rPr>
          <w:sz w:val="28"/>
          <w:szCs w:val="28"/>
        </w:rPr>
        <w:t xml:space="preserve"> in October 2017</w:t>
      </w:r>
      <w:r w:rsidR="00B03386">
        <w:rPr>
          <w:sz w:val="28"/>
          <w:szCs w:val="28"/>
        </w:rPr>
        <w:t>,</w:t>
      </w:r>
      <w:r>
        <w:rPr>
          <w:sz w:val="28"/>
          <w:szCs w:val="28"/>
        </w:rPr>
        <w:t xml:space="preserve"> established a three-year “pilot program in Pima County under which plaintiffs can opt for a short trial in court instead of compulsory arbitration,” called FASTAR.  </w:t>
      </w:r>
      <w:r>
        <w:rPr>
          <w:i/>
          <w:iCs/>
          <w:sz w:val="28"/>
          <w:szCs w:val="28"/>
        </w:rPr>
        <w:t xml:space="preserve">See </w:t>
      </w:r>
      <w:r>
        <w:rPr>
          <w:sz w:val="28"/>
          <w:szCs w:val="28"/>
        </w:rPr>
        <w:t>Admin. Order 2017-116 (Oct. 26, 2017).  The purpose of the program was to study the short trial program and to consider whether the innovation was effective, and if so, whether it should be used more widely than in Pima County.  This Court has already received two reports concerning FASTAR</w:t>
      </w:r>
      <w:r w:rsidR="001D79B9">
        <w:rPr>
          <w:sz w:val="28"/>
          <w:szCs w:val="28"/>
        </w:rPr>
        <w:t xml:space="preserve"> (submitted as Exhibits A and B, Petition R-20-0012)</w:t>
      </w:r>
      <w:r>
        <w:rPr>
          <w:sz w:val="28"/>
          <w:szCs w:val="28"/>
        </w:rPr>
        <w:t>.  The FASTAR pilot program presently continues through October 31, 2020.  After the program is complete, this Court can determine whether it wishes to adopt the program, extend the study, or proceed in any other fashion.  (As noted above, the State Bar recommends further study of FASTAR.)</w:t>
      </w:r>
    </w:p>
    <w:p w14:paraId="5382F23F" w14:textId="487C4CD4" w:rsidR="009D062F" w:rsidRDefault="009D062F" w:rsidP="009D062F">
      <w:pPr>
        <w:pStyle w:val="BodyText"/>
        <w:spacing w:line="480" w:lineRule="auto"/>
        <w:ind w:firstLine="720"/>
        <w:jc w:val="both"/>
        <w:rPr>
          <w:sz w:val="28"/>
          <w:szCs w:val="28"/>
        </w:rPr>
      </w:pPr>
      <w:r>
        <w:rPr>
          <w:sz w:val="28"/>
          <w:szCs w:val="28"/>
        </w:rPr>
        <w:lastRenderedPageBreak/>
        <w:t>Whatever approach this Court takes, amending the rules to delete the option for arbitration in the middle of the program would injure this Court’s experimental design.  While the State Bar believes it can be appropriate to amend rules amid an experiment</w:t>
      </w:r>
      <w:r w:rsidR="004E2B8F">
        <w:rPr>
          <w:sz w:val="28"/>
          <w:szCs w:val="28"/>
        </w:rPr>
        <w:t xml:space="preserve"> in some circumstances</w:t>
      </w:r>
      <w:r>
        <w:rPr>
          <w:sz w:val="28"/>
          <w:szCs w:val="28"/>
        </w:rPr>
        <w:t>, the proposed amendment involving arbitration would eliminate an alternative that many litigants are choosing.  Eliminating it would not only frustrate the choices of some litigants, but it would foul the data set</w:t>
      </w:r>
      <w:r w:rsidR="004E2B8F">
        <w:rPr>
          <w:sz w:val="28"/>
          <w:szCs w:val="28"/>
        </w:rPr>
        <w:t xml:space="preserve"> causing ambiguity in the </w:t>
      </w:r>
      <w:r w:rsidR="00FE175A">
        <w:rPr>
          <w:sz w:val="28"/>
          <w:szCs w:val="28"/>
        </w:rPr>
        <w:t>successfulness</w:t>
      </w:r>
      <w:r w:rsidR="004E2B8F">
        <w:rPr>
          <w:sz w:val="28"/>
          <w:szCs w:val="28"/>
        </w:rPr>
        <w:t xml:space="preserve"> of this pilot program. </w:t>
      </w:r>
      <w:r>
        <w:rPr>
          <w:sz w:val="28"/>
          <w:szCs w:val="28"/>
        </w:rPr>
        <w:t xml:space="preserve">  </w:t>
      </w:r>
    </w:p>
    <w:p w14:paraId="2E4C88E1" w14:textId="44A59598" w:rsidR="009D062F" w:rsidRPr="00491244" w:rsidRDefault="009D062F" w:rsidP="00491244">
      <w:pPr>
        <w:pStyle w:val="BodyText"/>
        <w:spacing w:line="480" w:lineRule="auto"/>
        <w:ind w:firstLine="720"/>
        <w:jc w:val="both"/>
        <w:rPr>
          <w:sz w:val="28"/>
          <w:szCs w:val="28"/>
        </w:rPr>
      </w:pPr>
      <w:r>
        <w:rPr>
          <w:sz w:val="28"/>
          <w:szCs w:val="28"/>
        </w:rPr>
        <w:t xml:space="preserve">This Court’s recent three-year experiment with the Commercial Court is consistent with </w:t>
      </w:r>
      <w:r w:rsidR="001F0138">
        <w:rPr>
          <w:sz w:val="28"/>
          <w:szCs w:val="28"/>
        </w:rPr>
        <w:t>the suggestion</w:t>
      </w:r>
      <w:r>
        <w:rPr>
          <w:sz w:val="28"/>
          <w:szCs w:val="28"/>
        </w:rPr>
        <w:t xml:space="preserve"> that Petition R-20-0014 is premature i</w:t>
      </w:r>
      <w:r w:rsidR="001F0138">
        <w:rPr>
          <w:sz w:val="28"/>
          <w:szCs w:val="28"/>
        </w:rPr>
        <w:t>n advocating for</w:t>
      </w:r>
      <w:r>
        <w:rPr>
          <w:sz w:val="28"/>
          <w:szCs w:val="28"/>
        </w:rPr>
        <w:t xml:space="preserve"> the elimination of the arbitration option.  </w:t>
      </w:r>
      <w:r w:rsidR="001F0138">
        <w:rPr>
          <w:sz w:val="28"/>
          <w:szCs w:val="28"/>
        </w:rPr>
        <w:t>With the Commercial Court</w:t>
      </w:r>
      <w:r>
        <w:rPr>
          <w:sz w:val="28"/>
          <w:szCs w:val="28"/>
        </w:rPr>
        <w:t>, this Court allowed the</w:t>
      </w:r>
      <w:r w:rsidR="001F0138">
        <w:rPr>
          <w:sz w:val="28"/>
          <w:szCs w:val="28"/>
        </w:rPr>
        <w:t xml:space="preserve"> process of the </w:t>
      </w:r>
      <w:r>
        <w:rPr>
          <w:sz w:val="28"/>
          <w:szCs w:val="28"/>
        </w:rPr>
        <w:t xml:space="preserve">three-year trial </w:t>
      </w:r>
      <w:r w:rsidR="001F0138">
        <w:rPr>
          <w:sz w:val="28"/>
          <w:szCs w:val="28"/>
        </w:rPr>
        <w:t>before making changes</w:t>
      </w:r>
      <w:r>
        <w:rPr>
          <w:sz w:val="28"/>
          <w:szCs w:val="28"/>
        </w:rPr>
        <w:t>.  Th</w:t>
      </w:r>
      <w:r w:rsidR="001F0138">
        <w:rPr>
          <w:sz w:val="28"/>
          <w:szCs w:val="28"/>
        </w:rPr>
        <w:t>is process</w:t>
      </w:r>
      <w:r>
        <w:rPr>
          <w:sz w:val="28"/>
          <w:szCs w:val="28"/>
        </w:rPr>
        <w:t xml:space="preserve"> gave the experiment the chance to work and to inform a truly longitudinal evaluation of the program’s promise and improvement opportunities. </w:t>
      </w:r>
      <w:r w:rsidR="001F0138">
        <w:rPr>
          <w:sz w:val="28"/>
          <w:szCs w:val="28"/>
        </w:rPr>
        <w:t>A longer e</w:t>
      </w:r>
      <w:r>
        <w:rPr>
          <w:sz w:val="28"/>
          <w:szCs w:val="28"/>
        </w:rPr>
        <w:t xml:space="preserve">valuation </w:t>
      </w:r>
      <w:r w:rsidR="001F0138">
        <w:rPr>
          <w:sz w:val="28"/>
          <w:szCs w:val="28"/>
        </w:rPr>
        <w:t xml:space="preserve">is also warranted </w:t>
      </w:r>
      <w:r>
        <w:rPr>
          <w:sz w:val="28"/>
          <w:szCs w:val="28"/>
        </w:rPr>
        <w:t xml:space="preserve">here, with </w:t>
      </w:r>
      <w:r w:rsidR="001F0138">
        <w:rPr>
          <w:sz w:val="28"/>
          <w:szCs w:val="28"/>
        </w:rPr>
        <w:t xml:space="preserve">the </w:t>
      </w:r>
      <w:r>
        <w:rPr>
          <w:sz w:val="28"/>
          <w:szCs w:val="28"/>
        </w:rPr>
        <w:t>arbitration provisions</w:t>
      </w:r>
      <w:r w:rsidR="001F0138">
        <w:rPr>
          <w:sz w:val="28"/>
          <w:szCs w:val="28"/>
        </w:rPr>
        <w:t xml:space="preserve"> intact</w:t>
      </w:r>
      <w:r>
        <w:rPr>
          <w:sz w:val="28"/>
          <w:szCs w:val="28"/>
        </w:rPr>
        <w:t xml:space="preserve">, in order to obtain better data on the promise and improvement opportunities </w:t>
      </w:r>
      <w:r w:rsidR="001F0138">
        <w:rPr>
          <w:sz w:val="28"/>
          <w:szCs w:val="28"/>
        </w:rPr>
        <w:t>for FASTAR</w:t>
      </w:r>
      <w:r>
        <w:rPr>
          <w:sz w:val="28"/>
          <w:szCs w:val="28"/>
        </w:rPr>
        <w:t xml:space="preserve">.  </w:t>
      </w:r>
      <w:r w:rsidR="001F0138">
        <w:rPr>
          <w:sz w:val="28"/>
          <w:szCs w:val="28"/>
        </w:rPr>
        <w:t>T</w:t>
      </w:r>
      <w:r>
        <w:rPr>
          <w:sz w:val="28"/>
          <w:szCs w:val="28"/>
        </w:rPr>
        <w:t xml:space="preserve">he suggestions in Petition </w:t>
      </w:r>
      <w:r w:rsidR="001D79B9">
        <w:rPr>
          <w:sz w:val="28"/>
          <w:szCs w:val="28"/>
        </w:rPr>
        <w:t>R-</w:t>
      </w:r>
      <w:r>
        <w:rPr>
          <w:sz w:val="28"/>
          <w:szCs w:val="28"/>
        </w:rPr>
        <w:t xml:space="preserve">20-0014 </w:t>
      </w:r>
      <w:r w:rsidR="001F0138">
        <w:rPr>
          <w:sz w:val="28"/>
          <w:szCs w:val="28"/>
        </w:rPr>
        <w:t>may still be raised</w:t>
      </w:r>
      <w:r>
        <w:rPr>
          <w:sz w:val="28"/>
          <w:szCs w:val="28"/>
        </w:rPr>
        <w:t xml:space="preserve"> when the third report concerning FASTAR is delivered to the Court</w:t>
      </w:r>
      <w:r w:rsidR="001D79B9">
        <w:rPr>
          <w:sz w:val="28"/>
          <w:szCs w:val="28"/>
        </w:rPr>
        <w:t xml:space="preserve"> this fall</w:t>
      </w:r>
      <w:r>
        <w:rPr>
          <w:sz w:val="28"/>
          <w:szCs w:val="28"/>
        </w:rPr>
        <w:t>.  That timing will allow all stakeholders to weigh i</w:t>
      </w:r>
      <w:r w:rsidR="001F0138">
        <w:rPr>
          <w:sz w:val="28"/>
          <w:szCs w:val="28"/>
        </w:rPr>
        <w:t>n</w:t>
      </w:r>
      <w:r>
        <w:rPr>
          <w:sz w:val="28"/>
          <w:szCs w:val="28"/>
        </w:rPr>
        <w:t xml:space="preserve">, such as the Pima County bench, other judicial officers from around the state who have interest in the program, counsel who have participated in the program, and the Pima County Bar Association, among others. </w:t>
      </w:r>
    </w:p>
    <w:p w14:paraId="492BE5B9" w14:textId="37711E26" w:rsidR="009D062F" w:rsidRPr="009D062F" w:rsidRDefault="009D062F" w:rsidP="009D062F">
      <w:pPr>
        <w:pStyle w:val="BodyText"/>
        <w:widowControl w:val="0"/>
        <w:numPr>
          <w:ilvl w:val="0"/>
          <w:numId w:val="15"/>
        </w:numPr>
        <w:tabs>
          <w:tab w:val="left" w:pos="9450"/>
        </w:tabs>
        <w:spacing w:after="240" w:line="240" w:lineRule="auto"/>
        <w:ind w:left="360" w:right="360" w:hanging="360"/>
        <w:jc w:val="both"/>
        <w:rPr>
          <w:b/>
          <w:bCs/>
          <w:sz w:val="28"/>
          <w:szCs w:val="28"/>
        </w:rPr>
      </w:pPr>
      <w:r w:rsidRPr="00EC2200">
        <w:rPr>
          <w:b/>
          <w:bCs/>
          <w:sz w:val="28"/>
          <w:szCs w:val="28"/>
        </w:rPr>
        <w:t xml:space="preserve">If This Court Reaches the Merits of Petition </w:t>
      </w:r>
      <w:r w:rsidR="00A70BD0">
        <w:rPr>
          <w:b/>
          <w:bCs/>
          <w:sz w:val="28"/>
          <w:szCs w:val="28"/>
        </w:rPr>
        <w:t>R-</w:t>
      </w:r>
      <w:r w:rsidRPr="00EC2200">
        <w:rPr>
          <w:b/>
          <w:bCs/>
          <w:sz w:val="28"/>
          <w:szCs w:val="28"/>
        </w:rPr>
        <w:t>20-0014, It Should Reject the Call to Abolish Arbitration</w:t>
      </w:r>
      <w:r w:rsidR="003B5D7E">
        <w:rPr>
          <w:b/>
          <w:bCs/>
          <w:sz w:val="28"/>
          <w:szCs w:val="28"/>
        </w:rPr>
        <w:t>,</w:t>
      </w:r>
      <w:r w:rsidRPr="00EC2200">
        <w:rPr>
          <w:b/>
          <w:bCs/>
          <w:sz w:val="28"/>
          <w:szCs w:val="28"/>
        </w:rPr>
        <w:t xml:space="preserve"> But Embrace the Proposal to Ease the Admission </w:t>
      </w:r>
      <w:r w:rsidRPr="004366AC">
        <w:rPr>
          <w:b/>
          <w:bCs/>
          <w:sz w:val="28"/>
          <w:szCs w:val="28"/>
        </w:rPr>
        <w:t>of Medical Recor</w:t>
      </w:r>
      <w:r>
        <w:rPr>
          <w:b/>
          <w:bCs/>
          <w:sz w:val="28"/>
          <w:szCs w:val="28"/>
        </w:rPr>
        <w:t>ds.</w:t>
      </w:r>
    </w:p>
    <w:p w14:paraId="47BD46E0" w14:textId="1CF68A13" w:rsidR="009D062F" w:rsidRDefault="009D062F" w:rsidP="009D062F">
      <w:pPr>
        <w:pStyle w:val="BodyText"/>
        <w:widowControl w:val="0"/>
        <w:numPr>
          <w:ilvl w:val="0"/>
          <w:numId w:val="16"/>
        </w:numPr>
        <w:tabs>
          <w:tab w:val="left" w:pos="9450"/>
        </w:tabs>
        <w:spacing w:after="0" w:line="240" w:lineRule="auto"/>
        <w:ind w:left="1080" w:right="360" w:hanging="720"/>
        <w:jc w:val="both"/>
        <w:rPr>
          <w:b/>
          <w:bCs/>
          <w:sz w:val="28"/>
          <w:szCs w:val="28"/>
        </w:rPr>
      </w:pPr>
      <w:r w:rsidRPr="003F2048">
        <w:rPr>
          <w:b/>
          <w:bCs/>
          <w:sz w:val="28"/>
          <w:szCs w:val="28"/>
        </w:rPr>
        <w:t xml:space="preserve">The Petition’s Request </w:t>
      </w:r>
      <w:r w:rsidR="00A70BD0">
        <w:rPr>
          <w:b/>
          <w:bCs/>
          <w:sz w:val="28"/>
          <w:szCs w:val="28"/>
        </w:rPr>
        <w:t>t</w:t>
      </w:r>
      <w:r w:rsidRPr="003F2048">
        <w:rPr>
          <w:b/>
          <w:bCs/>
          <w:sz w:val="28"/>
          <w:szCs w:val="28"/>
        </w:rPr>
        <w:t xml:space="preserve">o Abolish Arbitration in FASTAR Cases Is </w:t>
      </w:r>
      <w:r w:rsidRPr="004366AC">
        <w:rPr>
          <w:b/>
          <w:bCs/>
          <w:sz w:val="28"/>
          <w:szCs w:val="28"/>
        </w:rPr>
        <w:t>Not Well-Founded and Should Be Denied.</w:t>
      </w:r>
    </w:p>
    <w:p w14:paraId="3418B6B6" w14:textId="25C6692A" w:rsidR="009D062F" w:rsidRPr="004366AC" w:rsidRDefault="009D062F" w:rsidP="009D062F">
      <w:pPr>
        <w:pStyle w:val="BodyText"/>
        <w:widowControl w:val="0"/>
        <w:tabs>
          <w:tab w:val="left" w:pos="9450"/>
        </w:tabs>
        <w:spacing w:after="0" w:line="240" w:lineRule="auto"/>
        <w:ind w:left="1080" w:right="360"/>
        <w:jc w:val="both"/>
        <w:rPr>
          <w:b/>
          <w:bCs/>
          <w:sz w:val="28"/>
          <w:szCs w:val="28"/>
        </w:rPr>
      </w:pPr>
      <w:r w:rsidRPr="004366AC">
        <w:rPr>
          <w:b/>
          <w:bCs/>
          <w:sz w:val="28"/>
          <w:szCs w:val="28"/>
        </w:rPr>
        <w:tab/>
      </w:r>
    </w:p>
    <w:p w14:paraId="1E542CB1" w14:textId="6A7C3550" w:rsidR="009D062F" w:rsidRDefault="009D062F" w:rsidP="009D062F">
      <w:pPr>
        <w:pStyle w:val="BodyText"/>
        <w:spacing w:line="480" w:lineRule="auto"/>
        <w:ind w:firstLine="360"/>
        <w:jc w:val="both"/>
        <w:rPr>
          <w:sz w:val="28"/>
          <w:szCs w:val="28"/>
        </w:rPr>
      </w:pPr>
      <w:r w:rsidRPr="003F2048">
        <w:rPr>
          <w:sz w:val="28"/>
          <w:szCs w:val="28"/>
        </w:rPr>
        <w:t xml:space="preserve">The Petition asks this Court to abolish Alternative Resolution, which is a </w:t>
      </w:r>
      <w:r>
        <w:rPr>
          <w:sz w:val="28"/>
          <w:szCs w:val="28"/>
        </w:rPr>
        <w:t>form</w:t>
      </w:r>
      <w:r w:rsidRPr="003F2048">
        <w:rPr>
          <w:sz w:val="28"/>
          <w:szCs w:val="28"/>
        </w:rPr>
        <w:t xml:space="preserve"> of mandatory arbitration</w:t>
      </w:r>
      <w:r>
        <w:rPr>
          <w:sz w:val="28"/>
          <w:szCs w:val="28"/>
        </w:rPr>
        <w:t>,</w:t>
      </w:r>
      <w:r w:rsidRPr="003F2048">
        <w:rPr>
          <w:sz w:val="28"/>
          <w:szCs w:val="28"/>
        </w:rPr>
        <w:t xml:space="preserve"> as an alternative to the FASTAR trial option.</w:t>
      </w:r>
      <w:r>
        <w:rPr>
          <w:sz w:val="28"/>
          <w:szCs w:val="28"/>
        </w:rPr>
        <w:t xml:space="preserve">  This is unwise, for several reasons. </w:t>
      </w:r>
      <w:r w:rsidR="009D3456">
        <w:rPr>
          <w:sz w:val="28"/>
          <w:szCs w:val="28"/>
        </w:rPr>
        <w:t xml:space="preserve">The data cited in the Petition </w:t>
      </w:r>
      <w:r w:rsidR="00AF31CF">
        <w:rPr>
          <w:sz w:val="28"/>
          <w:szCs w:val="28"/>
        </w:rPr>
        <w:t>is</w:t>
      </w:r>
      <w:r w:rsidR="009D3456">
        <w:rPr>
          <w:sz w:val="28"/>
          <w:szCs w:val="28"/>
        </w:rPr>
        <w:t xml:space="preserve"> from the Petitioner’s own experience (p. 3, Petition R-20-0014), rather than the cumulative data across both reporting years as reported by the Presiding Judge (Exhibits A and B, Petition</w:t>
      </w:r>
      <w:r w:rsidR="00956C0E">
        <w:rPr>
          <w:sz w:val="28"/>
          <w:szCs w:val="28"/>
        </w:rPr>
        <w:t xml:space="preserve"> R-20-0012).</w:t>
      </w:r>
    </w:p>
    <w:p w14:paraId="2D838CFD" w14:textId="387C7F2B" w:rsidR="009D062F" w:rsidRDefault="009D062F" w:rsidP="009D062F">
      <w:pPr>
        <w:pStyle w:val="BodyText"/>
        <w:spacing w:line="480" w:lineRule="auto"/>
        <w:ind w:firstLine="360"/>
        <w:jc w:val="both"/>
        <w:rPr>
          <w:sz w:val="28"/>
          <w:szCs w:val="28"/>
        </w:rPr>
      </w:pPr>
      <w:r w:rsidRPr="003B5D7E">
        <w:rPr>
          <w:sz w:val="28"/>
          <w:szCs w:val="28"/>
        </w:rPr>
        <w:t>First</w:t>
      </w:r>
      <w:r>
        <w:rPr>
          <w:sz w:val="28"/>
          <w:szCs w:val="28"/>
        </w:rPr>
        <w:t xml:space="preserve">, as noted above, the design of FASTAR’s pilot program was to permit participants </w:t>
      </w:r>
      <w:r w:rsidR="005A2EC3">
        <w:rPr>
          <w:sz w:val="28"/>
          <w:szCs w:val="28"/>
        </w:rPr>
        <w:t>to elect</w:t>
      </w:r>
      <w:r>
        <w:rPr>
          <w:sz w:val="28"/>
          <w:szCs w:val="28"/>
        </w:rPr>
        <w:t xml:space="preserve"> between arbitration and a FASTAR trial. </w:t>
      </w:r>
      <w:r w:rsidR="00491C2C">
        <w:rPr>
          <w:sz w:val="28"/>
          <w:szCs w:val="28"/>
        </w:rPr>
        <w:t xml:space="preserve">Elimination of arbitration from this program </w:t>
      </w:r>
      <w:r>
        <w:rPr>
          <w:sz w:val="28"/>
          <w:szCs w:val="28"/>
        </w:rPr>
        <w:t>would undo the u</w:t>
      </w:r>
      <w:r w:rsidR="005A2EC3">
        <w:rPr>
          <w:sz w:val="28"/>
          <w:szCs w:val="28"/>
        </w:rPr>
        <w:t>tility of this</w:t>
      </w:r>
      <w:r>
        <w:rPr>
          <w:sz w:val="28"/>
          <w:szCs w:val="28"/>
        </w:rPr>
        <w:t xml:space="preserve"> data by beginning a</w:t>
      </w:r>
      <w:r w:rsidR="0023421F">
        <w:rPr>
          <w:sz w:val="28"/>
          <w:szCs w:val="28"/>
        </w:rPr>
        <w:t xml:space="preserve"> revised</w:t>
      </w:r>
      <w:r>
        <w:rPr>
          <w:sz w:val="28"/>
          <w:szCs w:val="28"/>
        </w:rPr>
        <w:t xml:space="preserve"> pilot project</w:t>
      </w:r>
      <w:r w:rsidR="0023421F">
        <w:rPr>
          <w:sz w:val="28"/>
          <w:szCs w:val="28"/>
        </w:rPr>
        <w:t>,</w:t>
      </w:r>
      <w:r>
        <w:rPr>
          <w:sz w:val="28"/>
          <w:szCs w:val="28"/>
        </w:rPr>
        <w:t xml:space="preserve"> in which only a FASTAR trial is allowed.  Not only would that frustrate this Court’s experimental design, but it would ignore the fact that most</w:t>
      </w:r>
      <w:r w:rsidR="0023421F">
        <w:rPr>
          <w:sz w:val="28"/>
          <w:szCs w:val="28"/>
        </w:rPr>
        <w:t xml:space="preserve"> participants</w:t>
      </w:r>
      <w:r>
        <w:rPr>
          <w:sz w:val="28"/>
          <w:szCs w:val="28"/>
        </w:rPr>
        <w:t xml:space="preserve"> in the FASTAR program elect Alternative Resolution –</w:t>
      </w:r>
      <w:r w:rsidR="0036761C">
        <w:rPr>
          <w:sz w:val="28"/>
          <w:szCs w:val="28"/>
        </w:rPr>
        <w:t xml:space="preserve"> 55.8% in the 2018 </w:t>
      </w:r>
      <w:r w:rsidR="001D79B9">
        <w:rPr>
          <w:sz w:val="28"/>
          <w:szCs w:val="28"/>
        </w:rPr>
        <w:t xml:space="preserve">reporting </w:t>
      </w:r>
      <w:r w:rsidR="0036761C">
        <w:rPr>
          <w:sz w:val="28"/>
          <w:szCs w:val="28"/>
        </w:rPr>
        <w:t>period, 58.5% in the 2019</w:t>
      </w:r>
      <w:r w:rsidR="001D79B9">
        <w:rPr>
          <w:sz w:val="28"/>
          <w:szCs w:val="28"/>
        </w:rPr>
        <w:t xml:space="preserve"> report</w:t>
      </w:r>
      <w:r w:rsidR="0036761C">
        <w:rPr>
          <w:sz w:val="28"/>
          <w:szCs w:val="28"/>
        </w:rPr>
        <w:t xml:space="preserve"> (chart, p. 13, Exhibit B, Petition R-20-0012)</w:t>
      </w:r>
      <w:r>
        <w:rPr>
          <w:sz w:val="28"/>
          <w:szCs w:val="28"/>
        </w:rPr>
        <w:t>.  Alternative Resolution</w:t>
      </w:r>
      <w:r w:rsidR="00491C2C">
        <w:rPr>
          <w:sz w:val="28"/>
          <w:szCs w:val="28"/>
        </w:rPr>
        <w:t xml:space="preserve"> is an appealing aspect of </w:t>
      </w:r>
      <w:r>
        <w:rPr>
          <w:sz w:val="28"/>
          <w:szCs w:val="28"/>
        </w:rPr>
        <w:t>FASTA</w:t>
      </w:r>
      <w:r w:rsidR="00491C2C">
        <w:rPr>
          <w:sz w:val="28"/>
          <w:szCs w:val="28"/>
        </w:rPr>
        <w:t>R,</w:t>
      </w:r>
      <w:r>
        <w:rPr>
          <w:sz w:val="28"/>
          <w:szCs w:val="28"/>
        </w:rPr>
        <w:t xml:space="preserve"> </w:t>
      </w:r>
      <w:r w:rsidR="0036761C">
        <w:rPr>
          <w:sz w:val="28"/>
          <w:szCs w:val="28"/>
        </w:rPr>
        <w:t>so</w:t>
      </w:r>
      <w:r>
        <w:rPr>
          <w:sz w:val="28"/>
          <w:szCs w:val="28"/>
        </w:rPr>
        <w:t xml:space="preserve"> </w:t>
      </w:r>
      <w:r w:rsidR="0036761C">
        <w:rPr>
          <w:sz w:val="28"/>
          <w:szCs w:val="28"/>
        </w:rPr>
        <w:t>t</w:t>
      </w:r>
      <w:r>
        <w:rPr>
          <w:sz w:val="28"/>
          <w:szCs w:val="28"/>
        </w:rPr>
        <w:t xml:space="preserve">he request to abolish it is </w:t>
      </w:r>
      <w:r w:rsidR="0036761C">
        <w:rPr>
          <w:sz w:val="28"/>
          <w:szCs w:val="28"/>
        </w:rPr>
        <w:t>premature</w:t>
      </w:r>
      <w:r w:rsidR="001D79B9">
        <w:rPr>
          <w:sz w:val="28"/>
          <w:szCs w:val="28"/>
        </w:rPr>
        <w:t xml:space="preserve"> for the integrity of the data and its actual usage rate</w:t>
      </w:r>
      <w:r w:rsidR="00491C2C">
        <w:rPr>
          <w:sz w:val="28"/>
          <w:szCs w:val="28"/>
        </w:rPr>
        <w:t>.</w:t>
      </w:r>
    </w:p>
    <w:p w14:paraId="68CD58DF" w14:textId="6C04F362" w:rsidR="009D062F" w:rsidRDefault="009D062F" w:rsidP="009D062F">
      <w:pPr>
        <w:pStyle w:val="BodyText"/>
        <w:spacing w:line="480" w:lineRule="auto"/>
        <w:ind w:firstLine="360"/>
        <w:jc w:val="both"/>
        <w:rPr>
          <w:sz w:val="28"/>
          <w:szCs w:val="28"/>
        </w:rPr>
      </w:pPr>
      <w:r w:rsidRPr="003B5D7E">
        <w:rPr>
          <w:sz w:val="28"/>
          <w:szCs w:val="28"/>
        </w:rPr>
        <w:t>Second</w:t>
      </w:r>
      <w:r w:rsidRPr="003F4D38">
        <w:rPr>
          <w:sz w:val="28"/>
          <w:szCs w:val="28"/>
        </w:rPr>
        <w:t xml:space="preserve">, </w:t>
      </w:r>
      <w:r>
        <w:rPr>
          <w:sz w:val="28"/>
          <w:szCs w:val="28"/>
        </w:rPr>
        <w:t>if FASTAR is adopted in the civil rules, as suggested by Petition R-20-0012, then abolishing arbitration would create an undesirably stark difference among counties in Arizona’s legal c</w:t>
      </w:r>
      <w:r w:rsidR="004B609E">
        <w:rPr>
          <w:sz w:val="28"/>
          <w:szCs w:val="28"/>
        </w:rPr>
        <w:t>ommunity</w:t>
      </w:r>
      <w:r>
        <w:rPr>
          <w:sz w:val="28"/>
          <w:szCs w:val="28"/>
        </w:rPr>
        <w:t>.  Instead of FASTAR trials as</w:t>
      </w:r>
      <w:r w:rsidR="004B609E">
        <w:rPr>
          <w:sz w:val="28"/>
          <w:szCs w:val="28"/>
        </w:rPr>
        <w:t xml:space="preserve"> an option for litigants</w:t>
      </w:r>
      <w:r>
        <w:rPr>
          <w:sz w:val="28"/>
          <w:szCs w:val="28"/>
        </w:rPr>
        <w:t>, the state could b</w:t>
      </w:r>
      <w:r w:rsidR="004B609E">
        <w:rPr>
          <w:sz w:val="28"/>
          <w:szCs w:val="28"/>
        </w:rPr>
        <w:t>e</w:t>
      </w:r>
      <w:r>
        <w:rPr>
          <w:sz w:val="28"/>
          <w:szCs w:val="28"/>
        </w:rPr>
        <w:t>come a hodgepodge of counties in which there was only arbitration or only FASTAR.  Especially given that most cases filed in Arizona concern dollar amounts under $50,000, th</w:t>
      </w:r>
      <w:r w:rsidR="004B609E">
        <w:rPr>
          <w:sz w:val="28"/>
          <w:szCs w:val="28"/>
        </w:rPr>
        <w:t>e</w:t>
      </w:r>
      <w:r>
        <w:rPr>
          <w:sz w:val="28"/>
          <w:szCs w:val="28"/>
        </w:rPr>
        <w:t xml:space="preserve"> discontinuity would be very stark.  The degree of variation in local practice should not be </w:t>
      </w:r>
      <w:r w:rsidR="00E9557D">
        <w:rPr>
          <w:sz w:val="28"/>
          <w:szCs w:val="28"/>
        </w:rPr>
        <w:t>so</w:t>
      </w:r>
      <w:r>
        <w:rPr>
          <w:sz w:val="28"/>
          <w:szCs w:val="28"/>
        </w:rPr>
        <w:t xml:space="preserve"> great in a state in which there is one set of general civil rules and lawyers are licensed to practice throughout the state.</w:t>
      </w:r>
    </w:p>
    <w:p w14:paraId="35990842" w14:textId="77777777" w:rsidR="009D062F" w:rsidRDefault="009D062F" w:rsidP="009D062F">
      <w:pPr>
        <w:pStyle w:val="BodyText"/>
        <w:spacing w:line="480" w:lineRule="auto"/>
        <w:ind w:firstLine="360"/>
        <w:jc w:val="both"/>
        <w:rPr>
          <w:sz w:val="28"/>
          <w:szCs w:val="28"/>
        </w:rPr>
      </w:pPr>
      <w:r w:rsidRPr="003B5D7E">
        <w:rPr>
          <w:sz w:val="28"/>
          <w:szCs w:val="28"/>
        </w:rPr>
        <w:t>Third,</w:t>
      </w:r>
      <w:r w:rsidRPr="00EB30E5">
        <w:rPr>
          <w:sz w:val="28"/>
          <w:szCs w:val="28"/>
        </w:rPr>
        <w:t xml:space="preserve"> the </w:t>
      </w:r>
      <w:r>
        <w:rPr>
          <w:sz w:val="28"/>
          <w:szCs w:val="28"/>
        </w:rPr>
        <w:t xml:space="preserve">resulting </w:t>
      </w:r>
      <w:r w:rsidRPr="00EB30E5">
        <w:rPr>
          <w:sz w:val="28"/>
          <w:szCs w:val="28"/>
        </w:rPr>
        <w:t>outright abolition of arbitration in counties adopting FASTAR</w:t>
      </w:r>
      <w:r>
        <w:rPr>
          <w:sz w:val="28"/>
          <w:szCs w:val="28"/>
        </w:rPr>
        <w:t xml:space="preserve"> is in significant tension with the design of A.R.S. § 12-133, which requires the Superior Court in each county to maintain compulsory arbitration.</w:t>
      </w:r>
    </w:p>
    <w:p w14:paraId="0A0B98F1" w14:textId="79F80FC1" w:rsidR="009D062F" w:rsidRDefault="009D062F" w:rsidP="009D062F">
      <w:pPr>
        <w:pStyle w:val="BodyText"/>
        <w:spacing w:line="480" w:lineRule="auto"/>
        <w:ind w:firstLine="360"/>
        <w:jc w:val="both"/>
        <w:rPr>
          <w:sz w:val="28"/>
          <w:szCs w:val="28"/>
        </w:rPr>
      </w:pPr>
      <w:r w:rsidRPr="003B5D7E">
        <w:rPr>
          <w:sz w:val="28"/>
          <w:szCs w:val="28"/>
        </w:rPr>
        <w:t>Fourth,</w:t>
      </w:r>
      <w:r w:rsidRPr="00EB30E5">
        <w:rPr>
          <w:sz w:val="28"/>
          <w:szCs w:val="28"/>
        </w:rPr>
        <w:t xml:space="preserve"> the </w:t>
      </w:r>
      <w:r>
        <w:rPr>
          <w:sz w:val="28"/>
          <w:szCs w:val="28"/>
        </w:rPr>
        <w:t xml:space="preserve">Petition’s </w:t>
      </w:r>
      <w:r w:rsidRPr="00EB30E5">
        <w:rPr>
          <w:sz w:val="28"/>
          <w:szCs w:val="28"/>
        </w:rPr>
        <w:t>argument that lawyer arbitration is bad</w:t>
      </w:r>
      <w:r>
        <w:rPr>
          <w:sz w:val="28"/>
          <w:szCs w:val="28"/>
        </w:rPr>
        <w:t xml:space="preserve"> because arbitrators </w:t>
      </w:r>
      <w:r w:rsidR="00CA7E74">
        <w:rPr>
          <w:sz w:val="28"/>
          <w:szCs w:val="28"/>
        </w:rPr>
        <w:t>purportedly</w:t>
      </w:r>
      <w:r>
        <w:rPr>
          <w:sz w:val="28"/>
          <w:szCs w:val="28"/>
        </w:rPr>
        <w:t xml:space="preserve"> lack civil litigation expertise and do not want to be “bothered,” </w:t>
      </w:r>
      <w:proofErr w:type="gramStart"/>
      <w:r>
        <w:rPr>
          <w:sz w:val="28"/>
          <w:szCs w:val="28"/>
        </w:rPr>
        <w:t xml:space="preserve">is </w:t>
      </w:r>
      <w:r w:rsidR="00CA7E74">
        <w:rPr>
          <w:sz w:val="28"/>
          <w:szCs w:val="28"/>
        </w:rPr>
        <w:t>in conflict</w:t>
      </w:r>
      <w:r>
        <w:rPr>
          <w:sz w:val="28"/>
          <w:szCs w:val="28"/>
        </w:rPr>
        <w:t xml:space="preserve"> with</w:t>
      </w:r>
      <w:proofErr w:type="gramEnd"/>
      <w:r>
        <w:rPr>
          <w:sz w:val="28"/>
          <w:szCs w:val="28"/>
        </w:rPr>
        <w:t xml:space="preserve"> A.R.S. § 12-133 and Ariz. R. Civ. P. 72-77.  </w:t>
      </w:r>
      <w:r w:rsidR="0062119A">
        <w:rPr>
          <w:sz w:val="28"/>
          <w:szCs w:val="28"/>
        </w:rPr>
        <w:t xml:space="preserve">Petitioner’s </w:t>
      </w:r>
      <w:r>
        <w:rPr>
          <w:sz w:val="28"/>
          <w:szCs w:val="28"/>
        </w:rPr>
        <w:t xml:space="preserve">conclusions about mandatory arbitration </w:t>
      </w:r>
      <w:r w:rsidR="0062119A">
        <w:rPr>
          <w:sz w:val="28"/>
          <w:szCs w:val="28"/>
        </w:rPr>
        <w:t xml:space="preserve">are not </w:t>
      </w:r>
      <w:r>
        <w:rPr>
          <w:sz w:val="28"/>
          <w:szCs w:val="28"/>
        </w:rPr>
        <w:t xml:space="preserve">consistent with Arizona’s justice system outside FASTAR. </w:t>
      </w:r>
    </w:p>
    <w:p w14:paraId="5D1E3F40" w14:textId="24889DA7" w:rsidR="009D062F" w:rsidRDefault="009D062F" w:rsidP="009D062F">
      <w:pPr>
        <w:pStyle w:val="BodyText"/>
        <w:spacing w:line="480" w:lineRule="auto"/>
        <w:ind w:firstLine="360"/>
        <w:jc w:val="both"/>
        <w:rPr>
          <w:sz w:val="28"/>
          <w:szCs w:val="28"/>
        </w:rPr>
      </w:pPr>
      <w:r w:rsidRPr="003B5D7E">
        <w:rPr>
          <w:sz w:val="28"/>
          <w:szCs w:val="28"/>
        </w:rPr>
        <w:t>Fi</w:t>
      </w:r>
      <w:r w:rsidR="00AB6DC9">
        <w:rPr>
          <w:sz w:val="28"/>
          <w:szCs w:val="28"/>
        </w:rPr>
        <w:t>nally</w:t>
      </w:r>
      <w:r>
        <w:rPr>
          <w:sz w:val="28"/>
          <w:szCs w:val="28"/>
        </w:rPr>
        <w:t xml:space="preserve">, </w:t>
      </w:r>
      <w:proofErr w:type="gramStart"/>
      <w:r>
        <w:rPr>
          <w:sz w:val="28"/>
          <w:szCs w:val="28"/>
        </w:rPr>
        <w:t xml:space="preserve">a </w:t>
      </w:r>
      <w:r w:rsidR="009D3456">
        <w:rPr>
          <w:sz w:val="28"/>
          <w:szCs w:val="28"/>
        </w:rPr>
        <w:t>majority</w:t>
      </w:r>
      <w:r>
        <w:rPr>
          <w:sz w:val="28"/>
          <w:szCs w:val="28"/>
        </w:rPr>
        <w:t xml:space="preserve"> of</w:t>
      </w:r>
      <w:proofErr w:type="gramEnd"/>
      <w:r>
        <w:rPr>
          <w:sz w:val="28"/>
          <w:szCs w:val="28"/>
        </w:rPr>
        <w:t xml:space="preserve"> cases in the FASTAR program still select arbitration:  </w:t>
      </w:r>
      <w:r w:rsidR="009D3456">
        <w:rPr>
          <w:sz w:val="28"/>
          <w:szCs w:val="28"/>
        </w:rPr>
        <w:t xml:space="preserve">540 </w:t>
      </w:r>
      <w:r>
        <w:rPr>
          <w:sz w:val="28"/>
          <w:szCs w:val="28"/>
        </w:rPr>
        <w:t xml:space="preserve">of </w:t>
      </w:r>
      <w:r w:rsidR="009D3456">
        <w:rPr>
          <w:sz w:val="28"/>
          <w:szCs w:val="28"/>
        </w:rPr>
        <w:t xml:space="preserve">967 </w:t>
      </w:r>
      <w:r>
        <w:rPr>
          <w:sz w:val="28"/>
          <w:szCs w:val="28"/>
        </w:rPr>
        <w:t xml:space="preserve">cases in 2018, and </w:t>
      </w:r>
      <w:r w:rsidR="009D3456">
        <w:rPr>
          <w:sz w:val="28"/>
          <w:szCs w:val="28"/>
        </w:rPr>
        <w:t xml:space="preserve">586 </w:t>
      </w:r>
      <w:r>
        <w:rPr>
          <w:sz w:val="28"/>
          <w:szCs w:val="28"/>
        </w:rPr>
        <w:t xml:space="preserve">of </w:t>
      </w:r>
      <w:r w:rsidR="009D3456">
        <w:rPr>
          <w:sz w:val="28"/>
          <w:szCs w:val="28"/>
        </w:rPr>
        <w:t xml:space="preserve">1002 </w:t>
      </w:r>
      <w:r>
        <w:rPr>
          <w:sz w:val="28"/>
          <w:szCs w:val="28"/>
        </w:rPr>
        <w:t>cases in 2019</w:t>
      </w:r>
      <w:r w:rsidR="009D3456">
        <w:rPr>
          <w:sz w:val="28"/>
          <w:szCs w:val="28"/>
        </w:rPr>
        <w:t xml:space="preserve"> (chart, p. 13, Exhibit B, Petition R-20-0012)</w:t>
      </w:r>
      <w:r>
        <w:rPr>
          <w:sz w:val="28"/>
          <w:szCs w:val="28"/>
        </w:rPr>
        <w:t xml:space="preserve">.  </w:t>
      </w:r>
      <w:r w:rsidR="00A5295A">
        <w:rPr>
          <w:sz w:val="28"/>
          <w:szCs w:val="28"/>
        </w:rPr>
        <w:t xml:space="preserve">The comparative data, for 2015, showed that 793 cases were subject to compulsory arbitration (p. 9, Exhibit B, Petition R-20-0012).  </w:t>
      </w:r>
      <w:r>
        <w:rPr>
          <w:sz w:val="28"/>
          <w:szCs w:val="28"/>
        </w:rPr>
        <w:t>This shows that arbitration is chosen by many</w:t>
      </w:r>
      <w:r w:rsidR="00A5295A">
        <w:rPr>
          <w:sz w:val="28"/>
          <w:szCs w:val="28"/>
        </w:rPr>
        <w:t xml:space="preserve"> litigants</w:t>
      </w:r>
      <w:r>
        <w:rPr>
          <w:sz w:val="28"/>
          <w:szCs w:val="28"/>
        </w:rPr>
        <w:t xml:space="preserve"> and continues to serve its intended function in the FASTAR program.</w:t>
      </w:r>
    </w:p>
    <w:p w14:paraId="0591BA15" w14:textId="3A5FF56F" w:rsidR="009D062F" w:rsidRDefault="009D062F" w:rsidP="009D062F">
      <w:pPr>
        <w:pStyle w:val="BodyText"/>
        <w:spacing w:line="480" w:lineRule="auto"/>
        <w:ind w:firstLine="360"/>
        <w:jc w:val="both"/>
        <w:rPr>
          <w:sz w:val="28"/>
          <w:szCs w:val="28"/>
        </w:rPr>
      </w:pPr>
      <w:r w:rsidRPr="00EB30E5">
        <w:rPr>
          <w:sz w:val="28"/>
          <w:szCs w:val="28"/>
        </w:rPr>
        <w:t xml:space="preserve">This Court should reject the </w:t>
      </w:r>
      <w:r>
        <w:rPr>
          <w:sz w:val="28"/>
          <w:szCs w:val="28"/>
        </w:rPr>
        <w:t>Petition’s proposal to</w:t>
      </w:r>
      <w:r w:rsidRPr="00EB30E5">
        <w:rPr>
          <w:sz w:val="28"/>
          <w:szCs w:val="28"/>
        </w:rPr>
        <w:t xml:space="preserve"> eliminat</w:t>
      </w:r>
      <w:r>
        <w:rPr>
          <w:sz w:val="28"/>
          <w:szCs w:val="28"/>
        </w:rPr>
        <w:t>e</w:t>
      </w:r>
      <w:r w:rsidRPr="00EB30E5">
        <w:rPr>
          <w:sz w:val="28"/>
          <w:szCs w:val="28"/>
        </w:rPr>
        <w:t xml:space="preserve"> Alternative Resolution</w:t>
      </w:r>
      <w:r w:rsidR="00956C0E">
        <w:rPr>
          <w:sz w:val="28"/>
          <w:szCs w:val="28"/>
        </w:rPr>
        <w:t xml:space="preserve"> within the FASTAR pilot program</w:t>
      </w:r>
      <w:r w:rsidR="00A5295A">
        <w:rPr>
          <w:sz w:val="28"/>
          <w:szCs w:val="28"/>
        </w:rPr>
        <w:t>, as it provides a significant avenue for case resolution</w:t>
      </w:r>
      <w:r w:rsidRPr="00EB30E5">
        <w:rPr>
          <w:sz w:val="28"/>
          <w:szCs w:val="28"/>
        </w:rPr>
        <w:t>.</w:t>
      </w:r>
    </w:p>
    <w:p w14:paraId="429C67F5" w14:textId="77777777" w:rsidR="009D062F" w:rsidRPr="001F5AC5" w:rsidRDefault="009D062F" w:rsidP="009D062F">
      <w:pPr>
        <w:pStyle w:val="BodyText"/>
        <w:widowControl w:val="0"/>
        <w:numPr>
          <w:ilvl w:val="0"/>
          <w:numId w:val="16"/>
        </w:numPr>
        <w:tabs>
          <w:tab w:val="left" w:pos="9450"/>
        </w:tabs>
        <w:spacing w:before="240" w:after="240" w:line="240" w:lineRule="auto"/>
        <w:ind w:left="1080" w:right="360" w:hanging="720"/>
        <w:contextualSpacing/>
        <w:jc w:val="both"/>
        <w:rPr>
          <w:b/>
          <w:bCs/>
          <w:sz w:val="28"/>
          <w:szCs w:val="28"/>
        </w:rPr>
      </w:pPr>
      <w:r w:rsidRPr="00F357F4">
        <w:rPr>
          <w:b/>
          <w:bCs/>
          <w:sz w:val="28"/>
          <w:szCs w:val="28"/>
        </w:rPr>
        <w:t xml:space="preserve">The Petition’s Proposal to Ease the Admission and Use of Medical </w:t>
      </w:r>
      <w:r w:rsidRPr="001F5AC5">
        <w:rPr>
          <w:b/>
          <w:bCs/>
          <w:sz w:val="28"/>
          <w:szCs w:val="28"/>
        </w:rPr>
        <w:t>Records Is Helpful and Should Be Adopted in Some Fashion.</w:t>
      </w:r>
      <w:r w:rsidRPr="001F5AC5">
        <w:rPr>
          <w:b/>
          <w:bCs/>
          <w:sz w:val="28"/>
          <w:szCs w:val="28"/>
        </w:rPr>
        <w:tab/>
      </w:r>
    </w:p>
    <w:p w14:paraId="39831B3F" w14:textId="510F260B" w:rsidR="009D062F" w:rsidRDefault="00ED407B" w:rsidP="009D062F">
      <w:pPr>
        <w:pStyle w:val="BodyText"/>
        <w:spacing w:line="480" w:lineRule="auto"/>
        <w:ind w:firstLine="360"/>
        <w:jc w:val="both"/>
        <w:rPr>
          <w:sz w:val="28"/>
          <w:szCs w:val="28"/>
        </w:rPr>
      </w:pPr>
      <w:r>
        <w:rPr>
          <w:sz w:val="28"/>
          <w:szCs w:val="28"/>
        </w:rPr>
        <w:t>Based on input received from civil practitioners, the State Bar agrees</w:t>
      </w:r>
      <w:r w:rsidR="009D062F">
        <w:rPr>
          <w:sz w:val="28"/>
          <w:szCs w:val="28"/>
        </w:rPr>
        <w:t xml:space="preserve"> that medical records take up too much expense in many smaller-dollar lawsuits, eroding the benefit and promise of litigation.  For this reason, while the State Bar favors continuing to study FASTAR, the State Bar </w:t>
      </w:r>
      <w:r w:rsidR="00152A77">
        <w:rPr>
          <w:sz w:val="28"/>
          <w:szCs w:val="28"/>
        </w:rPr>
        <w:t xml:space="preserve">also </w:t>
      </w:r>
      <w:r w:rsidR="009D062F">
        <w:rPr>
          <w:sz w:val="28"/>
          <w:szCs w:val="28"/>
        </w:rPr>
        <w:t xml:space="preserve">favors the modification in this proposal to ease the admission of medical records.  The Petition’s proposal of a rebuttable presumption of the reasonability of the dollar amounts billed in medical records is one that would keep litigation leaner, cheaper, and faster </w:t>
      </w:r>
      <w:proofErr w:type="gramStart"/>
      <w:r w:rsidR="009D062F">
        <w:rPr>
          <w:sz w:val="28"/>
          <w:szCs w:val="28"/>
        </w:rPr>
        <w:t>on the whole</w:t>
      </w:r>
      <w:proofErr w:type="gramEnd"/>
      <w:r w:rsidR="009D062F">
        <w:rPr>
          <w:sz w:val="28"/>
          <w:szCs w:val="28"/>
        </w:rPr>
        <w:t xml:space="preserve">, consistent with the spirit of FASTAR and the goals of the Committee on Civil Justice Reform.  As the Petition correctly notes, medical bills will likely only be challenged for their reasonability when the amounts are </w:t>
      </w:r>
      <w:r w:rsidR="003A4C40">
        <w:rPr>
          <w:sz w:val="28"/>
          <w:szCs w:val="28"/>
        </w:rPr>
        <w:t>obviously</w:t>
      </w:r>
      <w:r w:rsidR="009D062F">
        <w:rPr>
          <w:sz w:val="28"/>
          <w:szCs w:val="28"/>
        </w:rPr>
        <w:t xml:space="preserve"> unreasonable.  The proposed change would thus reduce unnecessary friction in the litigation process.  Both plaintiff and defense practitioners, as well as some trial judges, see merit in this proposal.</w:t>
      </w:r>
    </w:p>
    <w:p w14:paraId="6F470AF1" w14:textId="5B94B830" w:rsidR="009D062F" w:rsidRDefault="009D062F" w:rsidP="009D062F">
      <w:pPr>
        <w:pStyle w:val="BodyText"/>
        <w:spacing w:line="480" w:lineRule="auto"/>
        <w:ind w:firstLine="360"/>
        <w:jc w:val="both"/>
        <w:rPr>
          <w:sz w:val="28"/>
          <w:szCs w:val="28"/>
        </w:rPr>
      </w:pPr>
      <w:r>
        <w:rPr>
          <w:sz w:val="28"/>
          <w:szCs w:val="28"/>
        </w:rPr>
        <w:t xml:space="preserve">Because the proposal would change the balance between plaintiff and defendant in injury litigation, the State Bar believes that a broader and more deliberate discussion of this change could be helpful.  One of the issues to be discussed, which the State Bar flags without expressing a </w:t>
      </w:r>
      <w:r w:rsidR="00152A77">
        <w:rPr>
          <w:sz w:val="28"/>
          <w:szCs w:val="28"/>
        </w:rPr>
        <w:t>position</w:t>
      </w:r>
      <w:r>
        <w:rPr>
          <w:sz w:val="28"/>
          <w:szCs w:val="28"/>
        </w:rPr>
        <w:t xml:space="preserve"> at this time, is</w:t>
      </w:r>
      <w:r w:rsidR="00152A77">
        <w:rPr>
          <w:sz w:val="28"/>
          <w:szCs w:val="28"/>
        </w:rPr>
        <w:t xml:space="preserve"> what the proper evidentiary</w:t>
      </w:r>
      <w:r>
        <w:rPr>
          <w:sz w:val="28"/>
          <w:szCs w:val="28"/>
        </w:rPr>
        <w:t xml:space="preserve"> presumption </w:t>
      </w:r>
      <w:r w:rsidR="00152A77">
        <w:rPr>
          <w:sz w:val="28"/>
          <w:szCs w:val="28"/>
        </w:rPr>
        <w:t>is with respect to</w:t>
      </w:r>
      <w:r w:rsidR="00FE7C8F">
        <w:rPr>
          <w:sz w:val="28"/>
          <w:szCs w:val="28"/>
        </w:rPr>
        <w:t xml:space="preserve"> </w:t>
      </w:r>
      <w:r>
        <w:rPr>
          <w:sz w:val="28"/>
          <w:szCs w:val="28"/>
        </w:rPr>
        <w:t>the reasonability of the dollar amounts billed in medical records</w:t>
      </w:r>
      <w:r w:rsidR="00152A77">
        <w:rPr>
          <w:sz w:val="28"/>
          <w:szCs w:val="28"/>
        </w:rPr>
        <w:t>.</w:t>
      </w:r>
      <w:r>
        <w:rPr>
          <w:sz w:val="28"/>
          <w:szCs w:val="28"/>
        </w:rPr>
        <w:t xml:space="preserve"> It is likewise possible that further altering rules of evidence in FASTAR proceedings to suspend the collateral source rule in some circumstances, or to permit expert testimony by affidavit, or other innovations, could speed and streamline FASTAR proceedings</w:t>
      </w:r>
      <w:r w:rsidR="00722529">
        <w:rPr>
          <w:sz w:val="28"/>
          <w:szCs w:val="28"/>
        </w:rPr>
        <w:t>.</w:t>
      </w:r>
      <w:r>
        <w:rPr>
          <w:sz w:val="28"/>
          <w:szCs w:val="28"/>
        </w:rPr>
        <w:t xml:space="preserve"> As suggested above, these considerations could form part of a deliberation about the future of FASTAR at the close of the pilot program, whether that is at the end of this year, as presently scheduled, or later, as the State Bar’s Comment on Petition R-20-0012 suggests. </w:t>
      </w:r>
    </w:p>
    <w:p w14:paraId="57A4429C" w14:textId="58988C31" w:rsidR="009D062F" w:rsidRDefault="009D062F" w:rsidP="009D062F">
      <w:pPr>
        <w:pStyle w:val="BodyText"/>
        <w:spacing w:line="480" w:lineRule="auto"/>
        <w:ind w:firstLine="360"/>
        <w:jc w:val="both"/>
        <w:rPr>
          <w:sz w:val="28"/>
          <w:szCs w:val="28"/>
        </w:rPr>
      </w:pPr>
      <w:r>
        <w:rPr>
          <w:sz w:val="28"/>
          <w:szCs w:val="28"/>
        </w:rPr>
        <w:t>The State Bar additionally notes that its conditional recommendation of adopting the presumption that the dollar amounts of services rendered by medical providers were reasonable in no way changes or bears upon the different evidentiary question as to whether treatments were medically necessary in the first place.</w:t>
      </w:r>
    </w:p>
    <w:p w14:paraId="539C4764" w14:textId="4E217585" w:rsidR="009D062F" w:rsidRPr="009D062F" w:rsidRDefault="009D062F" w:rsidP="009D062F">
      <w:pPr>
        <w:pStyle w:val="BodyText"/>
        <w:keepNext/>
        <w:keepLines/>
        <w:ind w:left="-360" w:right="360" w:firstLine="90"/>
        <w:jc w:val="center"/>
        <w:rPr>
          <w:b/>
          <w:sz w:val="28"/>
          <w:szCs w:val="28"/>
        </w:rPr>
      </w:pPr>
      <w:r>
        <w:rPr>
          <w:b/>
          <w:sz w:val="28"/>
          <w:szCs w:val="28"/>
        </w:rPr>
        <w:t>CONCLUSION</w:t>
      </w:r>
    </w:p>
    <w:p w14:paraId="2D6BB6AC" w14:textId="4F3B2E37" w:rsidR="009D062F" w:rsidRDefault="009D062F" w:rsidP="009D062F">
      <w:pPr>
        <w:pStyle w:val="BodyText"/>
        <w:keepNext/>
        <w:keepLines/>
        <w:spacing w:line="480" w:lineRule="auto"/>
        <w:ind w:firstLine="720"/>
        <w:jc w:val="both"/>
        <w:rPr>
          <w:sz w:val="28"/>
          <w:szCs w:val="28"/>
          <w:lang w:eastAsia="zh-CN"/>
        </w:rPr>
      </w:pPr>
      <w:r>
        <w:rPr>
          <w:sz w:val="28"/>
          <w:szCs w:val="28"/>
        </w:rPr>
        <w:t>For the</w:t>
      </w:r>
      <w:r w:rsidR="00290AE1">
        <w:rPr>
          <w:sz w:val="28"/>
          <w:szCs w:val="28"/>
        </w:rPr>
        <w:t xml:space="preserve"> </w:t>
      </w:r>
      <w:r>
        <w:rPr>
          <w:sz w:val="28"/>
          <w:szCs w:val="28"/>
        </w:rPr>
        <w:t>reasons</w:t>
      </w:r>
      <w:r w:rsidR="00722529">
        <w:rPr>
          <w:sz w:val="28"/>
          <w:szCs w:val="28"/>
        </w:rPr>
        <w:t xml:space="preserve"> provided above</w:t>
      </w:r>
      <w:r>
        <w:rPr>
          <w:sz w:val="28"/>
          <w:szCs w:val="28"/>
        </w:rPr>
        <w:t>,</w:t>
      </w:r>
      <w:r w:rsidR="00722529">
        <w:rPr>
          <w:sz w:val="28"/>
          <w:szCs w:val="28"/>
        </w:rPr>
        <w:t xml:space="preserve"> the State Bar respectfully submits that</w:t>
      </w:r>
      <w:r>
        <w:rPr>
          <w:sz w:val="28"/>
          <w:szCs w:val="28"/>
        </w:rPr>
        <w:t xml:space="preserve"> this Court should either defer consideration of this Petition to allow further study of FASTAR, or if it reaches the Petition’s merits, it should deny the Petition’s request to abolish Alternative Resolution in FASTAR</w:t>
      </w:r>
      <w:r w:rsidR="00722529">
        <w:rPr>
          <w:sz w:val="28"/>
          <w:szCs w:val="28"/>
        </w:rPr>
        <w:t xml:space="preserve"> and</w:t>
      </w:r>
      <w:r w:rsidR="00290AE1">
        <w:rPr>
          <w:sz w:val="28"/>
          <w:szCs w:val="28"/>
        </w:rPr>
        <w:t xml:space="preserve"> </w:t>
      </w:r>
      <w:r w:rsidR="00722529">
        <w:rPr>
          <w:sz w:val="28"/>
          <w:szCs w:val="28"/>
        </w:rPr>
        <w:t>adopt</w:t>
      </w:r>
      <w:r>
        <w:rPr>
          <w:sz w:val="28"/>
          <w:szCs w:val="28"/>
        </w:rPr>
        <w:t xml:space="preserve"> the Petition’s request to ease the admission of medical records in FASTAR cases.</w:t>
      </w:r>
    </w:p>
    <w:p w14:paraId="7236D3A4" w14:textId="77777777" w:rsidR="00114E88" w:rsidRDefault="00114E88" w:rsidP="00114E88">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w:t>
      </w:r>
      <w:proofErr w:type="gramStart"/>
      <w:r>
        <w:rPr>
          <w:sz w:val="28"/>
          <w:szCs w:val="28"/>
        </w:rPr>
        <w:t>May,</w:t>
      </w:r>
      <w:proofErr w:type="gramEnd"/>
      <w:r>
        <w:rPr>
          <w:sz w:val="28"/>
          <w:szCs w:val="28"/>
        </w:rPr>
        <w:t xml:space="preserve"> 2020.</w:t>
      </w:r>
    </w:p>
    <w:p w14:paraId="3C622ABF" w14:textId="77777777" w:rsidR="00114E88" w:rsidRDefault="00114E88" w:rsidP="00114E88">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1D0EB815" w14:textId="77777777" w:rsidR="00114E88" w:rsidRDefault="00114E88" w:rsidP="00114E88">
      <w:pPr>
        <w:widowControl w:val="0"/>
        <w:spacing w:line="240" w:lineRule="auto"/>
        <w:ind w:right="4140"/>
        <w:rPr>
          <w:sz w:val="28"/>
          <w:szCs w:val="28"/>
        </w:rPr>
      </w:pPr>
    </w:p>
    <w:p w14:paraId="58B8B72C" w14:textId="77777777" w:rsidR="00114E88" w:rsidRDefault="00114E88" w:rsidP="00114E88">
      <w:pPr>
        <w:widowControl w:val="0"/>
        <w:spacing w:line="240" w:lineRule="auto"/>
        <w:ind w:right="4140"/>
        <w:rPr>
          <w:sz w:val="28"/>
          <w:szCs w:val="28"/>
        </w:rPr>
      </w:pPr>
    </w:p>
    <w:p w14:paraId="41580001" w14:textId="77777777" w:rsidR="00114E88" w:rsidRDefault="00114E88" w:rsidP="00114E88">
      <w:pPr>
        <w:widowControl w:val="0"/>
        <w:spacing w:line="240" w:lineRule="auto"/>
        <w:ind w:right="4140"/>
        <w:rPr>
          <w:sz w:val="28"/>
          <w:szCs w:val="28"/>
        </w:rPr>
      </w:pPr>
      <w:r>
        <w:rPr>
          <w:sz w:val="28"/>
          <w:szCs w:val="28"/>
        </w:rPr>
        <w:t>Electronic copy filed with the</w:t>
      </w:r>
    </w:p>
    <w:p w14:paraId="68050B37" w14:textId="77777777" w:rsidR="00114E88" w:rsidRDefault="00114E88" w:rsidP="00114E88">
      <w:pPr>
        <w:spacing w:line="240" w:lineRule="auto"/>
        <w:ind w:right="4140"/>
        <w:rPr>
          <w:sz w:val="28"/>
          <w:szCs w:val="28"/>
        </w:rPr>
      </w:pPr>
      <w:r>
        <w:rPr>
          <w:sz w:val="28"/>
          <w:szCs w:val="28"/>
        </w:rPr>
        <w:t>Clerk of the Supreme Court of Arizona</w:t>
      </w:r>
    </w:p>
    <w:p w14:paraId="248C298E" w14:textId="77777777" w:rsidR="00114E88" w:rsidRDefault="00114E88" w:rsidP="00114E88">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w:t>
      </w:r>
      <w:proofErr w:type="gramStart"/>
      <w:r>
        <w:rPr>
          <w:sz w:val="28"/>
          <w:szCs w:val="28"/>
        </w:rPr>
        <w:t>May,</w:t>
      </w:r>
      <w:proofErr w:type="gramEnd"/>
      <w:r>
        <w:rPr>
          <w:sz w:val="28"/>
          <w:szCs w:val="28"/>
        </w:rPr>
        <w:t xml:space="preserve"> 2020.</w:t>
      </w:r>
    </w:p>
    <w:p w14:paraId="3022E7A1" w14:textId="77777777" w:rsidR="00114E88" w:rsidRDefault="00114E88" w:rsidP="00114E88">
      <w:pPr>
        <w:spacing w:line="240" w:lineRule="auto"/>
        <w:ind w:right="4572"/>
        <w:rPr>
          <w:sz w:val="28"/>
          <w:szCs w:val="28"/>
        </w:rPr>
      </w:pPr>
    </w:p>
    <w:p w14:paraId="461CEA6C" w14:textId="77777777" w:rsidR="00114E88" w:rsidRDefault="00114E88" w:rsidP="00114E88">
      <w:pPr>
        <w:spacing w:line="240" w:lineRule="auto"/>
        <w:ind w:right="4572"/>
        <w:rPr>
          <w:sz w:val="28"/>
          <w:szCs w:val="28"/>
        </w:rPr>
      </w:pPr>
      <w:proofErr w:type="gramStart"/>
      <w:r>
        <w:rPr>
          <w:sz w:val="28"/>
          <w:szCs w:val="28"/>
        </w:rPr>
        <w:t>by:</w:t>
      </w:r>
      <w:proofErr w:type="gramEnd"/>
      <w:r>
        <w:rPr>
          <w:sz w:val="28"/>
          <w:szCs w:val="28"/>
        </w:rPr>
        <w:t xml:space="preserve"> </w:t>
      </w:r>
      <w:r>
        <w:rPr>
          <w:sz w:val="28"/>
          <w:szCs w:val="28"/>
          <w:u w:val="single"/>
        </w:rPr>
        <w:t xml:space="preserve">Patricia Seguin </w:t>
      </w:r>
    </w:p>
    <w:p w14:paraId="4A07E8A6" w14:textId="70832532" w:rsidR="00052372" w:rsidRPr="00956C0E" w:rsidRDefault="00052372" w:rsidP="00114E88">
      <w:pPr>
        <w:pStyle w:val="Body"/>
        <w:widowControl w:val="0"/>
        <w:tabs>
          <w:tab w:val="left" w:pos="720"/>
        </w:tabs>
        <w:ind w:firstLine="0"/>
        <w:rPr>
          <w:sz w:val="28"/>
          <w:szCs w:val="28"/>
        </w:rPr>
      </w:pPr>
      <w:bookmarkStart w:id="2" w:name="_GoBack"/>
      <w:bookmarkEnd w:id="2"/>
    </w:p>
    <w:sectPr w:rsidR="00052372" w:rsidRPr="00956C0E"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5272E" w14:textId="77777777" w:rsidR="004A0E5D" w:rsidRDefault="004A0E5D">
      <w:r>
        <w:separator/>
      </w:r>
    </w:p>
  </w:endnote>
  <w:endnote w:type="continuationSeparator" w:id="0">
    <w:p w14:paraId="7E20A652" w14:textId="77777777" w:rsidR="004A0E5D" w:rsidRDefault="004A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39F3" w14:textId="77777777" w:rsidR="004A0E5D" w:rsidRDefault="004A0E5D">
      <w:r>
        <w:separator/>
      </w:r>
    </w:p>
  </w:footnote>
  <w:footnote w:type="continuationSeparator" w:id="0">
    <w:p w14:paraId="1CA01CA6" w14:textId="77777777" w:rsidR="004A0E5D" w:rsidRDefault="004A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5E04C"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1DDD0"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FE1E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3561A"/>
    <w:multiLevelType w:val="hybridMultilevel"/>
    <w:tmpl w:val="69B003F0"/>
    <w:lvl w:ilvl="0" w:tplc="2DC43270">
      <w:start w:val="1"/>
      <w:numFmt w:val="upperRoman"/>
      <w:lvlText w:val="%1."/>
      <w:lvlJc w:val="left"/>
      <w:pPr>
        <w:ind w:left="1080" w:hanging="720"/>
      </w:pPr>
      <w:rPr>
        <w:rFonts w:hint="default"/>
        <w:b/>
      </w:rPr>
    </w:lvl>
    <w:lvl w:ilvl="1" w:tplc="49CC7A7C" w:tentative="1">
      <w:start w:val="1"/>
      <w:numFmt w:val="lowerLetter"/>
      <w:lvlText w:val="%2."/>
      <w:lvlJc w:val="left"/>
      <w:pPr>
        <w:ind w:left="1440" w:hanging="360"/>
      </w:pPr>
    </w:lvl>
    <w:lvl w:ilvl="2" w:tplc="4498D46C" w:tentative="1">
      <w:start w:val="1"/>
      <w:numFmt w:val="lowerRoman"/>
      <w:lvlText w:val="%3."/>
      <w:lvlJc w:val="right"/>
      <w:pPr>
        <w:ind w:left="2160" w:hanging="180"/>
      </w:pPr>
    </w:lvl>
    <w:lvl w:ilvl="3" w:tplc="CAFA66B6" w:tentative="1">
      <w:start w:val="1"/>
      <w:numFmt w:val="decimal"/>
      <w:lvlText w:val="%4."/>
      <w:lvlJc w:val="left"/>
      <w:pPr>
        <w:ind w:left="2880" w:hanging="360"/>
      </w:pPr>
    </w:lvl>
    <w:lvl w:ilvl="4" w:tplc="CF243BBA" w:tentative="1">
      <w:start w:val="1"/>
      <w:numFmt w:val="lowerLetter"/>
      <w:lvlText w:val="%5."/>
      <w:lvlJc w:val="left"/>
      <w:pPr>
        <w:ind w:left="3600" w:hanging="360"/>
      </w:pPr>
    </w:lvl>
    <w:lvl w:ilvl="5" w:tplc="CB145414" w:tentative="1">
      <w:start w:val="1"/>
      <w:numFmt w:val="lowerRoman"/>
      <w:lvlText w:val="%6."/>
      <w:lvlJc w:val="right"/>
      <w:pPr>
        <w:ind w:left="4320" w:hanging="180"/>
      </w:pPr>
    </w:lvl>
    <w:lvl w:ilvl="6" w:tplc="09265524" w:tentative="1">
      <w:start w:val="1"/>
      <w:numFmt w:val="decimal"/>
      <w:lvlText w:val="%7."/>
      <w:lvlJc w:val="left"/>
      <w:pPr>
        <w:ind w:left="5040" w:hanging="360"/>
      </w:pPr>
    </w:lvl>
    <w:lvl w:ilvl="7" w:tplc="BCE4F272" w:tentative="1">
      <w:start w:val="1"/>
      <w:numFmt w:val="lowerLetter"/>
      <w:lvlText w:val="%8."/>
      <w:lvlJc w:val="left"/>
      <w:pPr>
        <w:ind w:left="5760" w:hanging="360"/>
      </w:pPr>
    </w:lvl>
    <w:lvl w:ilvl="8" w:tplc="9F5E44FA"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2B724A"/>
    <w:multiLevelType w:val="hybridMultilevel"/>
    <w:tmpl w:val="2DFEEBC0"/>
    <w:lvl w:ilvl="0" w:tplc="A204F3D2">
      <w:start w:val="1"/>
      <w:numFmt w:val="upperLetter"/>
      <w:lvlText w:val="%1."/>
      <w:lvlJc w:val="left"/>
      <w:pPr>
        <w:ind w:left="720" w:hanging="360"/>
      </w:pPr>
      <w:rPr>
        <w:rFonts w:hint="default"/>
      </w:rPr>
    </w:lvl>
    <w:lvl w:ilvl="1" w:tplc="6268B098" w:tentative="1">
      <w:start w:val="1"/>
      <w:numFmt w:val="lowerLetter"/>
      <w:lvlText w:val="%2."/>
      <w:lvlJc w:val="left"/>
      <w:pPr>
        <w:ind w:left="1440" w:hanging="360"/>
      </w:pPr>
    </w:lvl>
    <w:lvl w:ilvl="2" w:tplc="6B6C843A" w:tentative="1">
      <w:start w:val="1"/>
      <w:numFmt w:val="lowerRoman"/>
      <w:lvlText w:val="%3."/>
      <w:lvlJc w:val="right"/>
      <w:pPr>
        <w:ind w:left="2160" w:hanging="180"/>
      </w:pPr>
    </w:lvl>
    <w:lvl w:ilvl="3" w:tplc="3BD83CFC" w:tentative="1">
      <w:start w:val="1"/>
      <w:numFmt w:val="decimal"/>
      <w:lvlText w:val="%4."/>
      <w:lvlJc w:val="left"/>
      <w:pPr>
        <w:ind w:left="2880" w:hanging="360"/>
      </w:pPr>
    </w:lvl>
    <w:lvl w:ilvl="4" w:tplc="10D8A45E" w:tentative="1">
      <w:start w:val="1"/>
      <w:numFmt w:val="lowerLetter"/>
      <w:lvlText w:val="%5."/>
      <w:lvlJc w:val="left"/>
      <w:pPr>
        <w:ind w:left="3600" w:hanging="360"/>
      </w:pPr>
    </w:lvl>
    <w:lvl w:ilvl="5" w:tplc="47A4D2C2" w:tentative="1">
      <w:start w:val="1"/>
      <w:numFmt w:val="lowerRoman"/>
      <w:lvlText w:val="%6."/>
      <w:lvlJc w:val="right"/>
      <w:pPr>
        <w:ind w:left="4320" w:hanging="180"/>
      </w:pPr>
    </w:lvl>
    <w:lvl w:ilvl="6" w:tplc="E0C482DA" w:tentative="1">
      <w:start w:val="1"/>
      <w:numFmt w:val="decimal"/>
      <w:lvlText w:val="%7."/>
      <w:lvlJc w:val="left"/>
      <w:pPr>
        <w:ind w:left="5040" w:hanging="360"/>
      </w:pPr>
    </w:lvl>
    <w:lvl w:ilvl="7" w:tplc="6B46CA98" w:tentative="1">
      <w:start w:val="1"/>
      <w:numFmt w:val="lowerLetter"/>
      <w:lvlText w:val="%8."/>
      <w:lvlJc w:val="left"/>
      <w:pPr>
        <w:ind w:left="5760" w:hanging="360"/>
      </w:pPr>
    </w:lvl>
    <w:lvl w:ilvl="8" w:tplc="C5EECCA2" w:tentative="1">
      <w:start w:val="1"/>
      <w:numFmt w:val="lowerRoman"/>
      <w:lvlText w:val="%9."/>
      <w:lvlJc w:val="right"/>
      <w:pPr>
        <w:ind w:left="648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5"/>
  </w:num>
  <w:num w:numId="5">
    <w:abstractNumId w:val="7"/>
  </w:num>
  <w:num w:numId="6">
    <w:abstractNumId w:val="8"/>
  </w:num>
  <w:num w:numId="7">
    <w:abstractNumId w:val="1"/>
  </w:num>
  <w:num w:numId="8">
    <w:abstractNumId w:val="15"/>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86A9B"/>
    <w:rsid w:val="000917C0"/>
    <w:rsid w:val="000A1D6B"/>
    <w:rsid w:val="000C48A9"/>
    <w:rsid w:val="000F7A7F"/>
    <w:rsid w:val="000F7C13"/>
    <w:rsid w:val="00101CCC"/>
    <w:rsid w:val="00114E88"/>
    <w:rsid w:val="00135326"/>
    <w:rsid w:val="00152A77"/>
    <w:rsid w:val="0016634B"/>
    <w:rsid w:val="001A2520"/>
    <w:rsid w:val="001D79B9"/>
    <w:rsid w:val="001F0138"/>
    <w:rsid w:val="001F356B"/>
    <w:rsid w:val="001F50DD"/>
    <w:rsid w:val="001F591C"/>
    <w:rsid w:val="00207336"/>
    <w:rsid w:val="0023421F"/>
    <w:rsid w:val="00274D6A"/>
    <w:rsid w:val="00290AE1"/>
    <w:rsid w:val="002D393F"/>
    <w:rsid w:val="00310829"/>
    <w:rsid w:val="00352347"/>
    <w:rsid w:val="003566D6"/>
    <w:rsid w:val="00357F4D"/>
    <w:rsid w:val="003617D1"/>
    <w:rsid w:val="0036761C"/>
    <w:rsid w:val="00377199"/>
    <w:rsid w:val="0039076A"/>
    <w:rsid w:val="003A28AC"/>
    <w:rsid w:val="003A4C40"/>
    <w:rsid w:val="003B5D7E"/>
    <w:rsid w:val="00407E2D"/>
    <w:rsid w:val="004331B2"/>
    <w:rsid w:val="00440E4C"/>
    <w:rsid w:val="00463734"/>
    <w:rsid w:val="00491244"/>
    <w:rsid w:val="00491C2C"/>
    <w:rsid w:val="00494BDF"/>
    <w:rsid w:val="004A0E5D"/>
    <w:rsid w:val="004B609E"/>
    <w:rsid w:val="004C3AE3"/>
    <w:rsid w:val="004E2B8F"/>
    <w:rsid w:val="00504E1E"/>
    <w:rsid w:val="00506859"/>
    <w:rsid w:val="0051231C"/>
    <w:rsid w:val="00520F93"/>
    <w:rsid w:val="00544AD9"/>
    <w:rsid w:val="00566856"/>
    <w:rsid w:val="005845AE"/>
    <w:rsid w:val="005A21B0"/>
    <w:rsid w:val="005A2EC3"/>
    <w:rsid w:val="005B5161"/>
    <w:rsid w:val="005D6AD4"/>
    <w:rsid w:val="0062119A"/>
    <w:rsid w:val="006338C1"/>
    <w:rsid w:val="00636F5E"/>
    <w:rsid w:val="00665CCF"/>
    <w:rsid w:val="006666D1"/>
    <w:rsid w:val="00671717"/>
    <w:rsid w:val="006721EC"/>
    <w:rsid w:val="006766BF"/>
    <w:rsid w:val="00692391"/>
    <w:rsid w:val="006932BA"/>
    <w:rsid w:val="006B4F9A"/>
    <w:rsid w:val="006F63FD"/>
    <w:rsid w:val="00722529"/>
    <w:rsid w:val="007226B6"/>
    <w:rsid w:val="00732169"/>
    <w:rsid w:val="00735659"/>
    <w:rsid w:val="007427C6"/>
    <w:rsid w:val="0077110E"/>
    <w:rsid w:val="007870CB"/>
    <w:rsid w:val="007A3F0F"/>
    <w:rsid w:val="007D5C49"/>
    <w:rsid w:val="007D73FF"/>
    <w:rsid w:val="007E3CCB"/>
    <w:rsid w:val="008006ED"/>
    <w:rsid w:val="00822598"/>
    <w:rsid w:val="008360A1"/>
    <w:rsid w:val="00856EC7"/>
    <w:rsid w:val="00861063"/>
    <w:rsid w:val="00861563"/>
    <w:rsid w:val="00871AAA"/>
    <w:rsid w:val="00875543"/>
    <w:rsid w:val="00876F57"/>
    <w:rsid w:val="00891AAA"/>
    <w:rsid w:val="008A4EB3"/>
    <w:rsid w:val="008B489E"/>
    <w:rsid w:val="00933EA1"/>
    <w:rsid w:val="00951416"/>
    <w:rsid w:val="00954A5E"/>
    <w:rsid w:val="00956C0E"/>
    <w:rsid w:val="00960D21"/>
    <w:rsid w:val="00981D29"/>
    <w:rsid w:val="00981E11"/>
    <w:rsid w:val="009D062F"/>
    <w:rsid w:val="009D3456"/>
    <w:rsid w:val="00A1564B"/>
    <w:rsid w:val="00A4249C"/>
    <w:rsid w:val="00A5194F"/>
    <w:rsid w:val="00A5295A"/>
    <w:rsid w:val="00A70BD0"/>
    <w:rsid w:val="00A871D6"/>
    <w:rsid w:val="00A93A7C"/>
    <w:rsid w:val="00AB6DC9"/>
    <w:rsid w:val="00AE489F"/>
    <w:rsid w:val="00AF282C"/>
    <w:rsid w:val="00AF31CF"/>
    <w:rsid w:val="00AF3FF7"/>
    <w:rsid w:val="00B03386"/>
    <w:rsid w:val="00B1491D"/>
    <w:rsid w:val="00B47B7D"/>
    <w:rsid w:val="00B82308"/>
    <w:rsid w:val="00BA5A8C"/>
    <w:rsid w:val="00C03E0F"/>
    <w:rsid w:val="00C07D8C"/>
    <w:rsid w:val="00C52E56"/>
    <w:rsid w:val="00C5407A"/>
    <w:rsid w:val="00C662B0"/>
    <w:rsid w:val="00C84FD4"/>
    <w:rsid w:val="00C958EE"/>
    <w:rsid w:val="00CA7E74"/>
    <w:rsid w:val="00CD21FB"/>
    <w:rsid w:val="00D423FE"/>
    <w:rsid w:val="00D442E4"/>
    <w:rsid w:val="00D60D9B"/>
    <w:rsid w:val="00D637BF"/>
    <w:rsid w:val="00D80EDC"/>
    <w:rsid w:val="00DF4F15"/>
    <w:rsid w:val="00E047D3"/>
    <w:rsid w:val="00E266B7"/>
    <w:rsid w:val="00E316E6"/>
    <w:rsid w:val="00E321C5"/>
    <w:rsid w:val="00E5772B"/>
    <w:rsid w:val="00E624EF"/>
    <w:rsid w:val="00E67511"/>
    <w:rsid w:val="00E81026"/>
    <w:rsid w:val="00E82D0F"/>
    <w:rsid w:val="00E950B5"/>
    <w:rsid w:val="00E9557D"/>
    <w:rsid w:val="00ED407B"/>
    <w:rsid w:val="00F05879"/>
    <w:rsid w:val="00F06F5B"/>
    <w:rsid w:val="00F2485D"/>
    <w:rsid w:val="00F33926"/>
    <w:rsid w:val="00F60C61"/>
    <w:rsid w:val="00F64B52"/>
    <w:rsid w:val="00F850BE"/>
    <w:rsid w:val="00FB5291"/>
    <w:rsid w:val="00FB5E84"/>
    <w:rsid w:val="00FE175A"/>
    <w:rsid w:val="00FE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8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F06AF-AA1A-4FEB-9B21-FC10AFE1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8</Pages>
  <Words>1665</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2020-05-01T18:30:00Z</dcterms:created>
  <dcterms:modified xsi:type="dcterms:W3CDTF">2020-05-01T19:16:00Z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