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4C6" w:rsidRPr="001204C6" w:rsidRDefault="000725EB" w:rsidP="001204C6">
      <w:pPr>
        <w:spacing w:after="360"/>
        <w:jc w:val="center"/>
        <w:rPr>
          <w:b/>
          <w:sz w:val="26"/>
          <w:szCs w:val="26"/>
        </w:rPr>
      </w:pPr>
      <w:r>
        <w:rPr>
          <w:b/>
          <w:sz w:val="26"/>
          <w:szCs w:val="26"/>
        </w:rPr>
        <w:t>APPENDIX B</w:t>
      </w:r>
    </w:p>
    <w:p w:rsidR="001204C6" w:rsidRPr="001204C6" w:rsidRDefault="001204C6" w:rsidP="001204C6">
      <w:pPr>
        <w:spacing w:after="240"/>
        <w:jc w:val="center"/>
        <w:rPr>
          <w:b/>
          <w:sz w:val="26"/>
          <w:szCs w:val="26"/>
        </w:rPr>
      </w:pPr>
      <w:r w:rsidRPr="001204C6">
        <w:rPr>
          <w:b/>
          <w:sz w:val="26"/>
          <w:szCs w:val="26"/>
        </w:rPr>
        <w:t>RULES OF THE SUPREME COURT</w:t>
      </w:r>
    </w:p>
    <w:p w:rsidR="001204C6" w:rsidRPr="001204C6" w:rsidRDefault="001204C6" w:rsidP="001204C6">
      <w:pPr>
        <w:jc w:val="center"/>
        <w:rPr>
          <w:b/>
          <w:sz w:val="26"/>
          <w:szCs w:val="26"/>
        </w:rPr>
      </w:pPr>
      <w:r w:rsidRPr="001204C6">
        <w:rPr>
          <w:b/>
          <w:sz w:val="26"/>
          <w:szCs w:val="26"/>
        </w:rPr>
        <w:t>XIII. PROCEDURES FOR NOMINATIONS</w:t>
      </w:r>
    </w:p>
    <w:p w:rsidR="001204C6" w:rsidRPr="001204C6" w:rsidRDefault="001204C6" w:rsidP="001204C6">
      <w:pPr>
        <w:spacing w:after="360"/>
        <w:jc w:val="center"/>
        <w:rPr>
          <w:b/>
          <w:sz w:val="26"/>
          <w:szCs w:val="26"/>
        </w:rPr>
      </w:pPr>
      <w:r w:rsidRPr="001204C6">
        <w:rPr>
          <w:b/>
          <w:sz w:val="26"/>
          <w:szCs w:val="26"/>
        </w:rPr>
        <w:t>FOR THE INDEPENDENT REDISTRICTING COMMISSION</w:t>
      </w:r>
    </w:p>
    <w:p w:rsidR="001204C6" w:rsidRPr="001204C6" w:rsidRDefault="001204C6" w:rsidP="001204C6">
      <w:pPr>
        <w:spacing w:after="120"/>
        <w:jc w:val="both"/>
        <w:rPr>
          <w:b/>
          <w:sz w:val="26"/>
          <w:szCs w:val="26"/>
        </w:rPr>
      </w:pPr>
      <w:r w:rsidRPr="001204C6">
        <w:rPr>
          <w:b/>
          <w:sz w:val="26"/>
          <w:szCs w:val="26"/>
        </w:rPr>
        <w:t xml:space="preserve">Rule 126. </w:t>
      </w:r>
      <w:r w:rsidRPr="001204C6">
        <w:rPr>
          <w:b/>
          <w:sz w:val="26"/>
          <w:szCs w:val="26"/>
        </w:rPr>
        <w:tab/>
        <w:t>Purpose</w:t>
      </w:r>
    </w:p>
    <w:p w:rsidR="00624623" w:rsidRPr="001204C6" w:rsidRDefault="00624623">
      <w:pPr>
        <w:rPr>
          <w:sz w:val="26"/>
          <w:szCs w:val="26"/>
        </w:rPr>
      </w:pPr>
    </w:p>
    <w:p w:rsidR="00624623" w:rsidRPr="001204C6" w:rsidRDefault="00624623">
      <w:pPr>
        <w:ind w:firstLine="720"/>
        <w:rPr>
          <w:sz w:val="26"/>
          <w:szCs w:val="26"/>
        </w:rPr>
      </w:pPr>
      <w:r w:rsidRPr="001204C6">
        <w:rPr>
          <w:sz w:val="26"/>
          <w:szCs w:val="26"/>
        </w:rPr>
        <w:t>The Arizona Constitution, Article IV, Part 2, Section 1 provides that the Commission on Appellate Court Appointments (</w:t>
      </w:r>
      <w:r w:rsidR="009D7148">
        <w:rPr>
          <w:sz w:val="26"/>
          <w:szCs w:val="26"/>
        </w:rPr>
        <w:t>“</w:t>
      </w:r>
      <w:r w:rsidRPr="001204C6">
        <w:rPr>
          <w:sz w:val="26"/>
          <w:szCs w:val="26"/>
        </w:rPr>
        <w:t>the Commission</w:t>
      </w:r>
      <w:r w:rsidR="009D7148">
        <w:rPr>
          <w:sz w:val="26"/>
          <w:szCs w:val="26"/>
        </w:rPr>
        <w:t>”</w:t>
      </w:r>
      <w:r w:rsidRPr="001204C6">
        <w:rPr>
          <w:sz w:val="26"/>
          <w:szCs w:val="26"/>
        </w:rPr>
        <w:t xml:space="preserve">) shall nominate candidates for vacant positions on the Independent Redistricting Commission who are </w:t>
      </w:r>
      <w:r w:rsidR="00A171B0" w:rsidRPr="001204C6">
        <w:rPr>
          <w:sz w:val="26"/>
          <w:szCs w:val="26"/>
        </w:rPr>
        <w:t>“</w:t>
      </w:r>
      <w:r w:rsidRPr="001204C6">
        <w:rPr>
          <w:sz w:val="26"/>
          <w:szCs w:val="26"/>
        </w:rPr>
        <w:t>committed to applying the provisions of this section in an honest, independent, and impartial fashion and to upholding public confidence in the integrity of the redistricting process.</w:t>
      </w:r>
      <w:r w:rsidR="009D7148">
        <w:rPr>
          <w:sz w:val="26"/>
          <w:szCs w:val="26"/>
        </w:rPr>
        <w:t>”</w:t>
      </w:r>
      <w:r w:rsidRPr="001204C6">
        <w:rPr>
          <w:sz w:val="26"/>
          <w:szCs w:val="26"/>
        </w:rPr>
        <w:t xml:space="preserve">  A nominee must be a registered Arizona voter who has been continuously registered with the same political party or registered as unaffiliated with a political party for three or more years immediately preceding appointment.  A nominee must not have been, within the thre</w:t>
      </w:r>
      <w:r w:rsidR="006A209E" w:rsidRPr="001204C6">
        <w:rPr>
          <w:sz w:val="26"/>
          <w:szCs w:val="26"/>
        </w:rPr>
        <w:t>e years previous to appointment,</w:t>
      </w:r>
      <w:r w:rsidRPr="001204C6">
        <w:rPr>
          <w:sz w:val="26"/>
          <w:szCs w:val="26"/>
        </w:rPr>
        <w:t xml:space="preserve">  (1) appointed to, elected to, or a candidate for any other public office, including precinct committeeman or committeewoman but not including school board member or officer; (2) an officer of a political party or an officer of a candidate</w:t>
      </w:r>
      <w:r w:rsidR="00096FA1" w:rsidRPr="001204C6">
        <w:rPr>
          <w:sz w:val="26"/>
          <w:szCs w:val="26"/>
        </w:rPr>
        <w:t>’</w:t>
      </w:r>
      <w:r w:rsidRPr="001204C6">
        <w:rPr>
          <w:sz w:val="26"/>
          <w:szCs w:val="26"/>
        </w:rPr>
        <w:t>s campaign committee; (3) a registered paid lobbyist.  No more than two members of the Independent Redistricting Commission may be members of the same political party and no more than two of the first four members appointed may be residents of the same county.  The goal of the nomination process is to select nominees who demonstrate honesty, independence</w:t>
      </w:r>
      <w:r w:rsidR="006A209E" w:rsidRPr="001204C6">
        <w:rPr>
          <w:sz w:val="26"/>
          <w:szCs w:val="26"/>
        </w:rPr>
        <w:t>,</w:t>
      </w:r>
      <w:r w:rsidRPr="001204C6">
        <w:rPr>
          <w:sz w:val="26"/>
          <w:szCs w:val="26"/>
        </w:rPr>
        <w:t xml:space="preserve"> and impartiality, and who would uphold public confidence in the integrity of the redistricting process.  Public confidence in the integrity of the redistricting process requires that nominees to the Independent Redistricting Commission be held in high esteem by the citizens they will serve and that they reflect, to the extent possible, the diversity of the state they will serve.</w:t>
      </w:r>
    </w:p>
    <w:p w:rsidR="00624623" w:rsidRPr="001204C6" w:rsidRDefault="00624623">
      <w:pPr>
        <w:rPr>
          <w:b/>
          <w:sz w:val="26"/>
          <w:szCs w:val="26"/>
        </w:rPr>
      </w:pPr>
    </w:p>
    <w:p w:rsidR="00624623" w:rsidRPr="001204C6" w:rsidRDefault="009D7148">
      <w:pPr>
        <w:rPr>
          <w:b/>
          <w:sz w:val="26"/>
          <w:szCs w:val="26"/>
        </w:rPr>
      </w:pPr>
      <w:r>
        <w:rPr>
          <w:b/>
          <w:sz w:val="26"/>
          <w:szCs w:val="26"/>
        </w:rPr>
        <w:t>Rule 127</w:t>
      </w:r>
      <w:r w:rsidR="00624623" w:rsidRPr="001204C6">
        <w:rPr>
          <w:b/>
          <w:sz w:val="26"/>
          <w:szCs w:val="26"/>
        </w:rPr>
        <w:t>.</w:t>
      </w:r>
      <w:r w:rsidR="00624623" w:rsidRPr="001204C6">
        <w:rPr>
          <w:b/>
          <w:sz w:val="26"/>
          <w:szCs w:val="26"/>
        </w:rPr>
        <w:tab/>
      </w:r>
      <w:r w:rsidRPr="001204C6">
        <w:rPr>
          <w:b/>
          <w:sz w:val="26"/>
          <w:szCs w:val="26"/>
        </w:rPr>
        <w:t>Commission Chair</w:t>
      </w:r>
    </w:p>
    <w:p w:rsidR="00624623" w:rsidRPr="001204C6" w:rsidRDefault="00624623">
      <w:pPr>
        <w:rPr>
          <w:b/>
          <w:sz w:val="26"/>
          <w:szCs w:val="26"/>
        </w:rPr>
      </w:pPr>
    </w:p>
    <w:p w:rsidR="00624623" w:rsidRPr="001204C6" w:rsidRDefault="00624623">
      <w:pPr>
        <w:ind w:firstLine="720"/>
        <w:rPr>
          <w:sz w:val="26"/>
          <w:szCs w:val="26"/>
        </w:rPr>
      </w:pPr>
      <w:r w:rsidRPr="001204C6">
        <w:rPr>
          <w:sz w:val="26"/>
          <w:szCs w:val="26"/>
        </w:rPr>
        <w:t>The Chief Justice of Arizona, or such other Justice of the Supreme Court as shall be appointed by the Supreme Court to serve in place of the Chief Justice, shall chair the Commission in its duty to nominate candidates for vacant positions on the Independent Redistricting Commission.  The Chair shall preside at all meetings of the Commission.</w:t>
      </w:r>
    </w:p>
    <w:p w:rsidR="00624623" w:rsidRPr="001204C6" w:rsidRDefault="00624623">
      <w:pPr>
        <w:rPr>
          <w:sz w:val="26"/>
          <w:szCs w:val="26"/>
        </w:rPr>
      </w:pPr>
      <w:bookmarkStart w:id="0" w:name="_GoBack"/>
      <w:bookmarkEnd w:id="0"/>
    </w:p>
    <w:p w:rsidR="00624623" w:rsidRPr="009D7148" w:rsidRDefault="009D7148">
      <w:pPr>
        <w:rPr>
          <w:b/>
          <w:strike/>
          <w:sz w:val="26"/>
          <w:szCs w:val="26"/>
        </w:rPr>
      </w:pPr>
      <w:r w:rsidRPr="009D7148">
        <w:rPr>
          <w:b/>
          <w:strike/>
          <w:sz w:val="26"/>
          <w:szCs w:val="26"/>
        </w:rPr>
        <w:t>Rule 128</w:t>
      </w:r>
      <w:r w:rsidR="00624623" w:rsidRPr="009D7148">
        <w:rPr>
          <w:b/>
          <w:strike/>
          <w:sz w:val="26"/>
          <w:szCs w:val="26"/>
        </w:rPr>
        <w:t>.</w:t>
      </w:r>
      <w:r w:rsidR="00624623" w:rsidRPr="009D7148">
        <w:rPr>
          <w:b/>
          <w:strike/>
          <w:sz w:val="26"/>
          <w:szCs w:val="26"/>
        </w:rPr>
        <w:tab/>
      </w:r>
      <w:r w:rsidRPr="009D7148">
        <w:rPr>
          <w:b/>
          <w:strike/>
          <w:sz w:val="26"/>
          <w:szCs w:val="26"/>
        </w:rPr>
        <w:t>Commission Secretary</w:t>
      </w:r>
    </w:p>
    <w:p w:rsidR="00624623" w:rsidRPr="009D7148" w:rsidRDefault="00624623">
      <w:pPr>
        <w:rPr>
          <w:strike/>
          <w:sz w:val="26"/>
          <w:szCs w:val="26"/>
        </w:rPr>
      </w:pPr>
    </w:p>
    <w:p w:rsidR="00624623" w:rsidRPr="009D7148" w:rsidRDefault="00624623">
      <w:pPr>
        <w:ind w:firstLine="720"/>
        <w:rPr>
          <w:strike/>
          <w:sz w:val="26"/>
          <w:szCs w:val="26"/>
        </w:rPr>
      </w:pPr>
      <w:r w:rsidRPr="009D7148">
        <w:rPr>
          <w:strike/>
          <w:sz w:val="26"/>
          <w:szCs w:val="26"/>
        </w:rPr>
        <w:t xml:space="preserve">The Chair shall appoint a member of the Commission as Secretary subject to the approval of the Commission.  It shall be the duty of the Secretary to sign the record of the action taken at each meeting upon approval by the Commission.  Either the Chair or the </w:t>
      </w:r>
      <w:r w:rsidRPr="009D7148">
        <w:rPr>
          <w:strike/>
          <w:sz w:val="26"/>
          <w:szCs w:val="26"/>
        </w:rPr>
        <w:lastRenderedPageBreak/>
        <w:t>Secretary at the direction of the Chair shall sign all correspondence for the Commission.  In the Secretary</w:t>
      </w:r>
      <w:r w:rsidR="00096FA1" w:rsidRPr="009D7148">
        <w:rPr>
          <w:strike/>
          <w:sz w:val="26"/>
          <w:szCs w:val="26"/>
        </w:rPr>
        <w:t>’</w:t>
      </w:r>
      <w:r w:rsidRPr="009D7148">
        <w:rPr>
          <w:strike/>
          <w:sz w:val="26"/>
          <w:szCs w:val="26"/>
        </w:rPr>
        <w:t>s absen</w:t>
      </w:r>
      <w:r w:rsidR="00C766E1" w:rsidRPr="009D7148">
        <w:rPr>
          <w:strike/>
          <w:sz w:val="26"/>
          <w:szCs w:val="26"/>
        </w:rPr>
        <w:t>ce the Chair</w:t>
      </w:r>
      <w:r w:rsidRPr="009D7148">
        <w:rPr>
          <w:strike/>
          <w:sz w:val="26"/>
          <w:szCs w:val="26"/>
        </w:rPr>
        <w:t xml:space="preserve"> shall choose a member to be Acting Secretary.</w:t>
      </w:r>
    </w:p>
    <w:p w:rsidR="00624623" w:rsidRPr="001204C6" w:rsidRDefault="00624623">
      <w:pPr>
        <w:rPr>
          <w:sz w:val="26"/>
          <w:szCs w:val="26"/>
        </w:rPr>
        <w:sectPr w:rsidR="00624623" w:rsidRPr="001204C6" w:rsidSect="000725EB">
          <w:footerReference w:type="default" r:id="rId7"/>
          <w:endnotePr>
            <w:numFmt w:val="decimal"/>
          </w:endnotePr>
          <w:pgSz w:w="12240" w:h="15840"/>
          <w:pgMar w:top="1440" w:right="1440" w:bottom="1440" w:left="1440" w:header="720" w:footer="720" w:gutter="0"/>
          <w:cols w:space="720"/>
          <w:noEndnote/>
          <w:docGrid w:linePitch="326"/>
        </w:sectPr>
      </w:pPr>
    </w:p>
    <w:p w:rsidR="00822081" w:rsidRPr="001204C6" w:rsidRDefault="00822081">
      <w:pPr>
        <w:rPr>
          <w:b/>
          <w:sz w:val="26"/>
          <w:szCs w:val="26"/>
        </w:rPr>
      </w:pPr>
    </w:p>
    <w:p w:rsidR="00624623" w:rsidRPr="001204C6" w:rsidRDefault="009D7148">
      <w:pPr>
        <w:rPr>
          <w:b/>
          <w:sz w:val="26"/>
          <w:szCs w:val="26"/>
        </w:rPr>
      </w:pPr>
      <w:r>
        <w:rPr>
          <w:b/>
          <w:sz w:val="26"/>
          <w:szCs w:val="26"/>
        </w:rPr>
        <w:t>Rule 129</w:t>
      </w:r>
      <w:r w:rsidR="00624623" w:rsidRPr="001204C6">
        <w:rPr>
          <w:b/>
          <w:sz w:val="26"/>
          <w:szCs w:val="26"/>
        </w:rPr>
        <w:t>.</w:t>
      </w:r>
      <w:r w:rsidR="00624623" w:rsidRPr="001204C6">
        <w:rPr>
          <w:b/>
          <w:sz w:val="26"/>
          <w:szCs w:val="26"/>
        </w:rPr>
        <w:tab/>
      </w:r>
      <w:r w:rsidRPr="001204C6">
        <w:rPr>
          <w:b/>
          <w:sz w:val="26"/>
          <w:szCs w:val="26"/>
        </w:rPr>
        <w:t>Commissioner Impartiality</w:t>
      </w:r>
    </w:p>
    <w:p w:rsidR="00624623" w:rsidRPr="001204C6" w:rsidRDefault="00624623">
      <w:pPr>
        <w:rPr>
          <w:sz w:val="26"/>
          <w:szCs w:val="26"/>
        </w:rPr>
      </w:pPr>
    </w:p>
    <w:p w:rsidR="00624623" w:rsidRPr="001D1608" w:rsidRDefault="001D1608" w:rsidP="001D1608">
      <w:pPr>
        <w:ind w:firstLine="720"/>
        <w:rPr>
          <w:sz w:val="26"/>
          <w:szCs w:val="26"/>
        </w:rPr>
      </w:pPr>
      <w:r>
        <w:rPr>
          <w:b/>
          <w:bCs/>
          <w:sz w:val="26"/>
          <w:szCs w:val="26"/>
        </w:rPr>
        <w:t xml:space="preserve">(a) </w:t>
      </w:r>
      <w:r w:rsidR="00624623" w:rsidRPr="001D1608">
        <w:rPr>
          <w:sz w:val="26"/>
          <w:szCs w:val="26"/>
        </w:rPr>
        <w:t>A Commissioner shall consider each applicant for the Independent</w:t>
      </w:r>
      <w:r w:rsidRPr="001D1608">
        <w:rPr>
          <w:sz w:val="26"/>
          <w:szCs w:val="26"/>
        </w:rPr>
        <w:t xml:space="preserve"> </w:t>
      </w:r>
      <w:r w:rsidR="00624623" w:rsidRPr="001D1608">
        <w:rPr>
          <w:sz w:val="26"/>
          <w:szCs w:val="26"/>
        </w:rPr>
        <w:t>Redistricting Commission in an impartial, objective manner.</w:t>
      </w:r>
    </w:p>
    <w:p w:rsidR="00624623" w:rsidRPr="001204C6" w:rsidRDefault="00624623">
      <w:pPr>
        <w:rPr>
          <w:b/>
          <w:sz w:val="26"/>
          <w:szCs w:val="26"/>
        </w:rPr>
      </w:pPr>
    </w:p>
    <w:p w:rsidR="009D7148" w:rsidRDefault="001D1608" w:rsidP="001D1608">
      <w:pPr>
        <w:ind w:firstLine="720"/>
        <w:rPr>
          <w:sz w:val="26"/>
          <w:szCs w:val="26"/>
        </w:rPr>
      </w:pPr>
      <w:r>
        <w:rPr>
          <w:b/>
          <w:sz w:val="26"/>
          <w:szCs w:val="26"/>
        </w:rPr>
        <w:t>(</w:t>
      </w:r>
      <w:r w:rsidR="00624623" w:rsidRPr="001204C6">
        <w:rPr>
          <w:b/>
          <w:sz w:val="26"/>
          <w:szCs w:val="26"/>
        </w:rPr>
        <w:t>b</w:t>
      </w:r>
      <w:r>
        <w:rPr>
          <w:b/>
          <w:sz w:val="26"/>
          <w:szCs w:val="26"/>
        </w:rPr>
        <w:t xml:space="preserve">) </w:t>
      </w:r>
      <w:r w:rsidR="00624623" w:rsidRPr="001204C6">
        <w:rPr>
          <w:sz w:val="26"/>
          <w:szCs w:val="26"/>
        </w:rPr>
        <w:t xml:space="preserve">A Commissioner shall disclose to the Commission any relationship with an applicant (business, </w:t>
      </w:r>
      <w:r w:rsidR="00E27EF1" w:rsidRPr="001204C6">
        <w:rPr>
          <w:sz w:val="26"/>
          <w:szCs w:val="26"/>
        </w:rPr>
        <w:t xml:space="preserve">financial, </w:t>
      </w:r>
      <w:r w:rsidR="00624623" w:rsidRPr="001204C6">
        <w:rPr>
          <w:sz w:val="26"/>
          <w:szCs w:val="26"/>
        </w:rPr>
        <w:t xml:space="preserve">personal, </w:t>
      </w:r>
      <w:r w:rsidR="00E27EF1" w:rsidRPr="001204C6">
        <w:rPr>
          <w:sz w:val="26"/>
          <w:szCs w:val="26"/>
        </w:rPr>
        <w:t xml:space="preserve">fiduciary, or </w:t>
      </w:r>
      <w:r w:rsidR="00624623" w:rsidRPr="001204C6">
        <w:rPr>
          <w:sz w:val="26"/>
          <w:szCs w:val="26"/>
        </w:rPr>
        <w:t xml:space="preserve">attorney-client) or any other possible cause for conflict of interest, bias or prejudice.  </w:t>
      </w:r>
    </w:p>
    <w:p w:rsidR="009D7148" w:rsidRDefault="009D7148">
      <w:pPr>
        <w:rPr>
          <w:sz w:val="26"/>
          <w:szCs w:val="26"/>
        </w:rPr>
      </w:pPr>
    </w:p>
    <w:p w:rsidR="00624623" w:rsidRPr="001204C6" w:rsidRDefault="001D1608" w:rsidP="001D1608">
      <w:pPr>
        <w:ind w:firstLine="720"/>
        <w:rPr>
          <w:sz w:val="26"/>
          <w:szCs w:val="26"/>
        </w:rPr>
      </w:pPr>
      <w:r w:rsidRPr="005E3C0A">
        <w:rPr>
          <w:b/>
          <w:bCs/>
          <w:sz w:val="26"/>
          <w:szCs w:val="26"/>
          <w:u w:val="single"/>
        </w:rPr>
        <w:t>(c)</w:t>
      </w:r>
      <w:r>
        <w:rPr>
          <w:b/>
          <w:bCs/>
          <w:sz w:val="26"/>
          <w:szCs w:val="26"/>
        </w:rPr>
        <w:t xml:space="preserve"> </w:t>
      </w:r>
      <w:r w:rsidR="00624623" w:rsidRPr="001204C6">
        <w:rPr>
          <w:sz w:val="26"/>
          <w:szCs w:val="26"/>
        </w:rPr>
        <w:t xml:space="preserve">A Commissioner is disqualified from voting </w:t>
      </w:r>
      <w:r w:rsidR="00E27EF1" w:rsidRPr="001204C6">
        <w:rPr>
          <w:sz w:val="26"/>
          <w:szCs w:val="26"/>
        </w:rPr>
        <w:t xml:space="preserve">or otherwise participating in the nominating process so long as a member of the Commissioner’s </w:t>
      </w:r>
      <w:r w:rsidR="00E27EF1" w:rsidRPr="009D7148">
        <w:rPr>
          <w:strike/>
          <w:sz w:val="26"/>
          <w:szCs w:val="26"/>
        </w:rPr>
        <w:t>immediate</w:t>
      </w:r>
      <w:r w:rsidR="00E27EF1" w:rsidRPr="001204C6">
        <w:rPr>
          <w:sz w:val="26"/>
          <w:szCs w:val="26"/>
        </w:rPr>
        <w:t xml:space="preserve"> family </w:t>
      </w:r>
      <w:r w:rsidR="009D7148" w:rsidRPr="009D7148">
        <w:rPr>
          <w:sz w:val="26"/>
          <w:szCs w:val="26"/>
          <w:u w:val="single"/>
        </w:rPr>
        <w:t>(spouse, child, parent, sibling, in-law, aunt, uncle, nephew, niece, grandparent, grandchild, first cousin or step-relative in any of these relationships)</w:t>
      </w:r>
      <w:r w:rsidR="009D7148">
        <w:rPr>
          <w:rFonts w:ascii="Arial" w:hAnsi="Arial" w:cs="Arial"/>
          <w:szCs w:val="24"/>
        </w:rPr>
        <w:t xml:space="preserve"> </w:t>
      </w:r>
      <w:r w:rsidR="00E27EF1" w:rsidRPr="009D7148">
        <w:rPr>
          <w:strike/>
          <w:sz w:val="26"/>
          <w:szCs w:val="26"/>
        </w:rPr>
        <w:t>(spouse, child, parent, sibling or step-relative in any of these relationships)</w:t>
      </w:r>
      <w:r w:rsidR="00E27EF1" w:rsidRPr="001204C6">
        <w:rPr>
          <w:sz w:val="26"/>
          <w:szCs w:val="26"/>
        </w:rPr>
        <w:t xml:space="preserve"> is an applicant under consideration for nomination.  A Commissioner is disqualified from voting on </w:t>
      </w:r>
      <w:r w:rsidR="00E27EF1" w:rsidRPr="009D7148">
        <w:rPr>
          <w:strike/>
          <w:sz w:val="26"/>
          <w:szCs w:val="26"/>
        </w:rPr>
        <w:t>an</w:t>
      </w:r>
      <w:r w:rsidR="00624623" w:rsidRPr="001204C6">
        <w:rPr>
          <w:sz w:val="26"/>
          <w:szCs w:val="26"/>
        </w:rPr>
        <w:t xml:space="preserve"> </w:t>
      </w:r>
      <w:r w:rsidR="00624623" w:rsidRPr="009D7148">
        <w:rPr>
          <w:strike/>
          <w:sz w:val="26"/>
          <w:szCs w:val="26"/>
        </w:rPr>
        <w:t xml:space="preserve">application </w:t>
      </w:r>
      <w:r w:rsidR="00E27EF1" w:rsidRPr="009D7148">
        <w:rPr>
          <w:strike/>
          <w:sz w:val="26"/>
          <w:szCs w:val="26"/>
        </w:rPr>
        <w:t>by a spouse of the Commissioner’s child; a Commissioner’s in-law, aunt, uncle, niece, nephew, grandpa</w:t>
      </w:r>
      <w:r w:rsidR="00C766E1" w:rsidRPr="009D7148">
        <w:rPr>
          <w:strike/>
          <w:sz w:val="26"/>
          <w:szCs w:val="26"/>
        </w:rPr>
        <w:t>rent, grandchild or first cousin</w:t>
      </w:r>
      <w:r w:rsidR="00E27EF1" w:rsidRPr="009D7148">
        <w:rPr>
          <w:strike/>
          <w:sz w:val="26"/>
          <w:szCs w:val="26"/>
        </w:rPr>
        <w:t xml:space="preserve">; </w:t>
      </w:r>
      <w:r w:rsidR="00624623" w:rsidRPr="009D7148">
        <w:rPr>
          <w:strike/>
          <w:sz w:val="26"/>
          <w:szCs w:val="26"/>
        </w:rPr>
        <w:t>or</w:t>
      </w:r>
      <w:r w:rsidR="00E27EF1" w:rsidRPr="009D7148">
        <w:rPr>
          <w:strike/>
          <w:sz w:val="26"/>
          <w:szCs w:val="26"/>
        </w:rPr>
        <w:t xml:space="preserve"> by</w:t>
      </w:r>
      <w:r w:rsidR="00624623" w:rsidRPr="001204C6">
        <w:rPr>
          <w:sz w:val="26"/>
          <w:szCs w:val="26"/>
        </w:rPr>
        <w:t xml:space="preserve"> a</w:t>
      </w:r>
      <w:r w:rsidR="00E27EF1" w:rsidRPr="001204C6">
        <w:rPr>
          <w:sz w:val="26"/>
          <w:szCs w:val="26"/>
        </w:rPr>
        <w:t>n applicant who currently works in the same company, firm or organization as the Commissioner.</w:t>
      </w:r>
      <w:r w:rsidR="00624623" w:rsidRPr="001204C6">
        <w:rPr>
          <w:sz w:val="26"/>
          <w:szCs w:val="26"/>
        </w:rPr>
        <w:t xml:space="preserve"> </w:t>
      </w:r>
      <w:r w:rsidR="009D7148" w:rsidRPr="009D7148">
        <w:rPr>
          <w:sz w:val="26"/>
          <w:szCs w:val="26"/>
          <w:u w:val="single"/>
        </w:rPr>
        <w:t>A Commissioner shall disqualify himself or herself in any proceeding in which the Commissioner’s impartiality about an applicant might reasonably be questioned. If a Commissioner’s impartiality is called into question by any Commissioner, the Chair will call for a vote on the matter. Upon a majority vote, the Commissioner will be disqualified from voting on the applicant.</w:t>
      </w:r>
      <w:r w:rsidR="00624623" w:rsidRPr="001204C6">
        <w:rPr>
          <w:sz w:val="26"/>
          <w:szCs w:val="26"/>
        </w:rPr>
        <w:t xml:space="preserve"> </w:t>
      </w:r>
      <w:r w:rsidR="00624623" w:rsidRPr="009D7148">
        <w:rPr>
          <w:strike/>
          <w:sz w:val="26"/>
          <w:szCs w:val="26"/>
        </w:rPr>
        <w:t xml:space="preserve">A Commissioner </w:t>
      </w:r>
      <w:r w:rsidR="00E27EF1" w:rsidRPr="009D7148">
        <w:rPr>
          <w:strike/>
          <w:sz w:val="26"/>
          <w:szCs w:val="26"/>
        </w:rPr>
        <w:t>is also disqualified</w:t>
      </w:r>
      <w:r w:rsidR="00624623" w:rsidRPr="009D7148">
        <w:rPr>
          <w:strike/>
          <w:sz w:val="26"/>
          <w:szCs w:val="26"/>
        </w:rPr>
        <w:t xml:space="preserve"> from voting on an</w:t>
      </w:r>
      <w:r w:rsidR="00E27EF1" w:rsidRPr="009D7148">
        <w:rPr>
          <w:strike/>
          <w:sz w:val="26"/>
          <w:szCs w:val="26"/>
        </w:rPr>
        <w:t>y</w:t>
      </w:r>
      <w:r w:rsidR="00624623" w:rsidRPr="009D7148">
        <w:rPr>
          <w:strike/>
          <w:sz w:val="26"/>
          <w:szCs w:val="26"/>
        </w:rPr>
        <w:t xml:space="preserve"> application </w:t>
      </w:r>
      <w:r w:rsidR="00E27EF1" w:rsidRPr="009D7148">
        <w:rPr>
          <w:strike/>
          <w:sz w:val="26"/>
          <w:szCs w:val="26"/>
        </w:rPr>
        <w:t>that</w:t>
      </w:r>
      <w:r w:rsidR="00624623" w:rsidRPr="009D7148">
        <w:rPr>
          <w:strike/>
          <w:sz w:val="26"/>
          <w:szCs w:val="26"/>
        </w:rPr>
        <w:t xml:space="preserve"> would present a conflict of interest.  At the commencement of any Commission meeting where applicants are to be considered, the Chair shall inquire as to any basis for disqualification or disclosure</w:t>
      </w:r>
      <w:r w:rsidR="00E27EF1" w:rsidRPr="009D7148">
        <w:rPr>
          <w:strike/>
          <w:sz w:val="26"/>
          <w:szCs w:val="26"/>
        </w:rPr>
        <w:t xml:space="preserve"> pursuant to this rule</w:t>
      </w:r>
      <w:r w:rsidR="00624623" w:rsidRPr="009D7148">
        <w:rPr>
          <w:strike/>
          <w:sz w:val="26"/>
          <w:szCs w:val="26"/>
        </w:rPr>
        <w:t>.</w:t>
      </w:r>
    </w:p>
    <w:p w:rsidR="00624623" w:rsidRPr="001204C6" w:rsidRDefault="00624623">
      <w:pPr>
        <w:rPr>
          <w:sz w:val="26"/>
          <w:szCs w:val="26"/>
        </w:rPr>
      </w:pPr>
    </w:p>
    <w:p w:rsidR="00624623" w:rsidRPr="001204C6" w:rsidRDefault="005E3C0A" w:rsidP="005E3C0A">
      <w:pPr>
        <w:ind w:firstLine="720"/>
        <w:rPr>
          <w:sz w:val="26"/>
          <w:szCs w:val="26"/>
        </w:rPr>
      </w:pPr>
      <w:r>
        <w:rPr>
          <w:b/>
          <w:strike/>
          <w:sz w:val="26"/>
          <w:szCs w:val="26"/>
        </w:rPr>
        <w:t>(c)</w:t>
      </w:r>
      <w:r w:rsidRPr="005E3C0A">
        <w:rPr>
          <w:b/>
          <w:sz w:val="26"/>
          <w:szCs w:val="26"/>
        </w:rPr>
        <w:t>(</w:t>
      </w:r>
      <w:r w:rsidR="009D7148">
        <w:rPr>
          <w:b/>
          <w:sz w:val="26"/>
          <w:szCs w:val="26"/>
          <w:u w:val="single"/>
        </w:rPr>
        <w:t>d</w:t>
      </w:r>
      <w:r>
        <w:rPr>
          <w:b/>
          <w:sz w:val="26"/>
          <w:szCs w:val="26"/>
          <w:u w:val="single"/>
        </w:rPr>
        <w:t xml:space="preserve">) </w:t>
      </w:r>
      <w:r w:rsidR="00624623" w:rsidRPr="001204C6">
        <w:rPr>
          <w:sz w:val="26"/>
          <w:szCs w:val="26"/>
        </w:rPr>
        <w:t>A Commissioner shall not be influenced othe</w:t>
      </w:r>
      <w:r w:rsidR="006A209E" w:rsidRPr="001204C6">
        <w:rPr>
          <w:sz w:val="26"/>
          <w:szCs w:val="26"/>
        </w:rPr>
        <w:t xml:space="preserve">r than by facts or opinion </w:t>
      </w:r>
      <w:r w:rsidR="009D7148" w:rsidRPr="009D7148">
        <w:rPr>
          <w:sz w:val="26"/>
          <w:szCs w:val="26"/>
          <w:u w:val="single"/>
        </w:rPr>
        <w:t>which</w:t>
      </w:r>
      <w:r w:rsidR="009D7148">
        <w:rPr>
          <w:sz w:val="26"/>
          <w:szCs w:val="26"/>
        </w:rPr>
        <w:t xml:space="preserve"> </w:t>
      </w:r>
      <w:r w:rsidR="006A209E" w:rsidRPr="009D7148">
        <w:rPr>
          <w:strike/>
          <w:sz w:val="26"/>
          <w:szCs w:val="26"/>
        </w:rPr>
        <w:t>that</w:t>
      </w:r>
      <w:r w:rsidR="00624623" w:rsidRPr="001204C6">
        <w:rPr>
          <w:sz w:val="26"/>
          <w:szCs w:val="26"/>
        </w:rPr>
        <w:t xml:space="preserve"> are relevant to the qualifications of the applicants.  A Commissioner shall prompt</w:t>
      </w:r>
      <w:r w:rsidR="006A209E" w:rsidRPr="001204C6">
        <w:rPr>
          <w:sz w:val="26"/>
          <w:szCs w:val="26"/>
        </w:rPr>
        <w:t xml:space="preserve">ly report to the Chair any </w:t>
      </w:r>
      <w:r w:rsidR="00624623" w:rsidRPr="001204C6">
        <w:rPr>
          <w:sz w:val="26"/>
          <w:szCs w:val="26"/>
        </w:rPr>
        <w:t xml:space="preserve">attempt </w:t>
      </w:r>
      <w:r w:rsidR="00624623" w:rsidRPr="009D7148">
        <w:rPr>
          <w:strike/>
          <w:sz w:val="26"/>
          <w:szCs w:val="26"/>
        </w:rPr>
        <w:t>by any person or organization</w:t>
      </w:r>
      <w:r w:rsidR="00624623" w:rsidRPr="001204C6">
        <w:rPr>
          <w:sz w:val="26"/>
          <w:szCs w:val="26"/>
        </w:rPr>
        <w:t xml:space="preserve"> to influence a Commissioner other than by fact</w:t>
      </w:r>
      <w:r w:rsidR="009D7148">
        <w:rPr>
          <w:sz w:val="26"/>
          <w:szCs w:val="26"/>
          <w:u w:val="single"/>
        </w:rPr>
        <w:t>s</w:t>
      </w:r>
      <w:r w:rsidR="00624623" w:rsidRPr="001204C6">
        <w:rPr>
          <w:sz w:val="26"/>
          <w:szCs w:val="26"/>
        </w:rPr>
        <w:t xml:space="preserve"> or opinion</w:t>
      </w:r>
      <w:r w:rsidR="009D7148">
        <w:rPr>
          <w:sz w:val="26"/>
          <w:szCs w:val="26"/>
          <w:u w:val="single"/>
        </w:rPr>
        <w:t>s</w:t>
      </w:r>
      <w:r w:rsidR="00624623" w:rsidRPr="001204C6">
        <w:rPr>
          <w:sz w:val="26"/>
          <w:szCs w:val="26"/>
        </w:rPr>
        <w:t>.</w:t>
      </w:r>
    </w:p>
    <w:p w:rsidR="00624623" w:rsidRPr="001204C6" w:rsidRDefault="00624623">
      <w:pPr>
        <w:rPr>
          <w:b/>
          <w:sz w:val="26"/>
          <w:szCs w:val="26"/>
        </w:rPr>
      </w:pPr>
    </w:p>
    <w:p w:rsidR="00624623" w:rsidRPr="001204C6" w:rsidRDefault="005E3C0A" w:rsidP="005E3C0A">
      <w:pPr>
        <w:ind w:firstLine="720"/>
        <w:rPr>
          <w:b/>
          <w:sz w:val="26"/>
          <w:szCs w:val="26"/>
        </w:rPr>
      </w:pPr>
      <w:r>
        <w:rPr>
          <w:b/>
          <w:strike/>
          <w:sz w:val="26"/>
          <w:szCs w:val="26"/>
        </w:rPr>
        <w:t>(d)</w:t>
      </w:r>
      <w:r w:rsidRPr="005E3C0A">
        <w:rPr>
          <w:b/>
          <w:sz w:val="26"/>
          <w:szCs w:val="26"/>
        </w:rPr>
        <w:t>(</w:t>
      </w:r>
      <w:r w:rsidR="009D7148">
        <w:rPr>
          <w:b/>
          <w:sz w:val="26"/>
          <w:szCs w:val="26"/>
        </w:rPr>
        <w:t>e</w:t>
      </w:r>
      <w:r>
        <w:rPr>
          <w:b/>
          <w:sz w:val="26"/>
          <w:szCs w:val="26"/>
        </w:rPr>
        <w:t xml:space="preserve">) </w:t>
      </w:r>
      <w:r w:rsidR="00624623" w:rsidRPr="001204C6">
        <w:rPr>
          <w:sz w:val="26"/>
          <w:szCs w:val="26"/>
        </w:rPr>
        <w:t xml:space="preserve">A Commissioner shall not </w:t>
      </w:r>
      <w:r w:rsidR="00624623" w:rsidRPr="009D7148">
        <w:rPr>
          <w:strike/>
          <w:sz w:val="26"/>
          <w:szCs w:val="26"/>
        </w:rPr>
        <w:t>individually</w:t>
      </w:r>
      <w:r w:rsidR="00624623" w:rsidRPr="001204C6">
        <w:rPr>
          <w:sz w:val="26"/>
          <w:szCs w:val="26"/>
        </w:rPr>
        <w:t xml:space="preserve"> communicate verbally </w:t>
      </w:r>
      <w:r w:rsidR="006A209E" w:rsidRPr="001204C6">
        <w:rPr>
          <w:sz w:val="26"/>
          <w:szCs w:val="26"/>
        </w:rPr>
        <w:t>or in writing with an applicant</w:t>
      </w:r>
      <w:r w:rsidR="00624623" w:rsidRPr="001204C6">
        <w:rPr>
          <w:sz w:val="26"/>
          <w:szCs w:val="26"/>
        </w:rPr>
        <w:t xml:space="preserve"> from the time the application is submitted until nominations are submitted to the appointing official(s), about the application, the contents of the application, the Independent Redistricting Commission, the Commission, the nomination process</w:t>
      </w:r>
      <w:r w:rsidR="006A209E" w:rsidRPr="001204C6">
        <w:rPr>
          <w:sz w:val="26"/>
          <w:szCs w:val="26"/>
        </w:rPr>
        <w:t>,</w:t>
      </w:r>
      <w:r w:rsidR="00624623" w:rsidRPr="001204C6">
        <w:rPr>
          <w:sz w:val="26"/>
          <w:szCs w:val="26"/>
        </w:rPr>
        <w:t xml:space="preserve"> or any other matters related to the application.</w:t>
      </w:r>
    </w:p>
    <w:p w:rsidR="00624623" w:rsidRPr="001204C6" w:rsidRDefault="00624623">
      <w:pPr>
        <w:rPr>
          <w:b/>
          <w:sz w:val="26"/>
          <w:szCs w:val="26"/>
        </w:rPr>
      </w:pPr>
    </w:p>
    <w:p w:rsidR="00624623" w:rsidRPr="001204C6" w:rsidRDefault="009D7148">
      <w:pPr>
        <w:rPr>
          <w:sz w:val="26"/>
          <w:szCs w:val="26"/>
        </w:rPr>
      </w:pPr>
      <w:r>
        <w:rPr>
          <w:b/>
          <w:sz w:val="26"/>
          <w:szCs w:val="26"/>
        </w:rPr>
        <w:t>Rule 130</w:t>
      </w:r>
      <w:r w:rsidR="00624623" w:rsidRPr="001204C6">
        <w:rPr>
          <w:b/>
          <w:sz w:val="26"/>
          <w:szCs w:val="26"/>
        </w:rPr>
        <w:t>.</w:t>
      </w:r>
      <w:r w:rsidR="00624623" w:rsidRPr="001204C6">
        <w:rPr>
          <w:b/>
          <w:sz w:val="26"/>
          <w:szCs w:val="26"/>
        </w:rPr>
        <w:tab/>
      </w:r>
      <w:r w:rsidRPr="001204C6">
        <w:rPr>
          <w:b/>
          <w:sz w:val="26"/>
          <w:szCs w:val="26"/>
        </w:rPr>
        <w:t>Commission Meetings</w:t>
      </w:r>
    </w:p>
    <w:p w:rsidR="00624623" w:rsidRPr="001204C6" w:rsidRDefault="00624623">
      <w:pPr>
        <w:rPr>
          <w:b/>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a</w:t>
      </w:r>
      <w:r>
        <w:rPr>
          <w:b/>
          <w:sz w:val="26"/>
          <w:szCs w:val="26"/>
        </w:rPr>
        <w:t xml:space="preserve">) </w:t>
      </w:r>
      <w:r w:rsidR="00624623" w:rsidRPr="001204C6">
        <w:rPr>
          <w:sz w:val="26"/>
          <w:szCs w:val="26"/>
        </w:rPr>
        <w:t xml:space="preserve">Meetings of the Commission may be called by the Chair or </w:t>
      </w:r>
      <w:proofErr w:type="gramStart"/>
      <w:r w:rsidR="00624623" w:rsidRPr="001204C6">
        <w:rPr>
          <w:sz w:val="26"/>
          <w:szCs w:val="26"/>
        </w:rPr>
        <w:t>a majority of</w:t>
      </w:r>
      <w:proofErr w:type="gramEnd"/>
      <w:r w:rsidR="00624623" w:rsidRPr="001204C6">
        <w:rPr>
          <w:sz w:val="26"/>
          <w:szCs w:val="26"/>
        </w:rPr>
        <w:t xml:space="preserve"> the </w:t>
      </w:r>
      <w:r w:rsidR="009D7148">
        <w:rPr>
          <w:sz w:val="26"/>
          <w:szCs w:val="26"/>
          <w:u w:val="single"/>
        </w:rPr>
        <w:t xml:space="preserve">Commissioners </w:t>
      </w:r>
      <w:r w:rsidR="00624623" w:rsidRPr="009D7148">
        <w:rPr>
          <w:strike/>
          <w:sz w:val="26"/>
          <w:szCs w:val="26"/>
        </w:rPr>
        <w:t>members</w:t>
      </w:r>
      <w:r w:rsidR="00624623" w:rsidRPr="001204C6">
        <w:rPr>
          <w:sz w:val="26"/>
          <w:szCs w:val="26"/>
        </w:rPr>
        <w:t xml:space="preserve"> by written notice to</w:t>
      </w:r>
      <w:r w:rsidR="009D7148">
        <w:rPr>
          <w:sz w:val="26"/>
          <w:szCs w:val="26"/>
        </w:rPr>
        <w:t xml:space="preserve"> </w:t>
      </w:r>
      <w:r w:rsidR="009D7148">
        <w:rPr>
          <w:sz w:val="26"/>
          <w:szCs w:val="26"/>
          <w:u w:val="single"/>
        </w:rPr>
        <w:t>entire Commission</w:t>
      </w:r>
      <w:r w:rsidR="00624623" w:rsidRPr="001204C6">
        <w:rPr>
          <w:sz w:val="26"/>
          <w:szCs w:val="26"/>
        </w:rPr>
        <w:t xml:space="preserve"> </w:t>
      </w:r>
      <w:r w:rsidR="00624623" w:rsidRPr="009D7148">
        <w:rPr>
          <w:strike/>
          <w:sz w:val="26"/>
          <w:szCs w:val="26"/>
        </w:rPr>
        <w:t>the other members</w:t>
      </w:r>
      <w:r w:rsidR="00624623" w:rsidRPr="001204C6">
        <w:rPr>
          <w:sz w:val="26"/>
          <w:szCs w:val="26"/>
        </w:rPr>
        <w:t xml:space="preserve"> specifying the time and place of meeting.  Such notice shall be </w:t>
      </w:r>
      <w:r w:rsidR="009D7148">
        <w:rPr>
          <w:sz w:val="26"/>
          <w:szCs w:val="26"/>
          <w:u w:val="single"/>
        </w:rPr>
        <w:t xml:space="preserve">posted on the Commission’s website </w:t>
      </w:r>
      <w:r w:rsidR="00624623" w:rsidRPr="009D7148">
        <w:rPr>
          <w:strike/>
          <w:sz w:val="26"/>
          <w:szCs w:val="26"/>
        </w:rPr>
        <w:t>mailed or delivered</w:t>
      </w:r>
      <w:r w:rsidR="00624623" w:rsidRPr="001204C6">
        <w:rPr>
          <w:sz w:val="26"/>
          <w:szCs w:val="26"/>
        </w:rPr>
        <w:t xml:space="preserve"> at least seven (7) </w:t>
      </w:r>
      <w:r w:rsidR="009D7148">
        <w:rPr>
          <w:sz w:val="26"/>
          <w:szCs w:val="26"/>
          <w:u w:val="single"/>
        </w:rPr>
        <w:t>calendar</w:t>
      </w:r>
      <w:r w:rsidR="009D7148" w:rsidRPr="009D7148">
        <w:rPr>
          <w:sz w:val="26"/>
          <w:szCs w:val="26"/>
        </w:rPr>
        <w:t xml:space="preserve"> </w:t>
      </w:r>
      <w:r w:rsidR="00624623" w:rsidRPr="001204C6">
        <w:rPr>
          <w:sz w:val="26"/>
          <w:szCs w:val="26"/>
        </w:rPr>
        <w:t xml:space="preserve">days before the </w:t>
      </w:r>
      <w:r w:rsidR="009D7148">
        <w:rPr>
          <w:sz w:val="26"/>
          <w:szCs w:val="26"/>
          <w:u w:val="single"/>
        </w:rPr>
        <w:t xml:space="preserve">meeting </w:t>
      </w:r>
      <w:r w:rsidR="009D7148" w:rsidRPr="009D7148">
        <w:rPr>
          <w:sz w:val="26"/>
          <w:szCs w:val="26"/>
          <w:u w:val="single"/>
        </w:rPr>
        <w:t>date</w:t>
      </w:r>
      <w:r w:rsidR="009D7148">
        <w:rPr>
          <w:sz w:val="26"/>
          <w:szCs w:val="26"/>
        </w:rPr>
        <w:t xml:space="preserve"> </w:t>
      </w:r>
      <w:r w:rsidR="00624623" w:rsidRPr="009D7148">
        <w:rPr>
          <w:strike/>
          <w:sz w:val="26"/>
          <w:szCs w:val="26"/>
        </w:rPr>
        <w:t>time specified</w:t>
      </w:r>
      <w:r w:rsidR="00624623" w:rsidRPr="001204C6">
        <w:rPr>
          <w:sz w:val="26"/>
          <w:szCs w:val="26"/>
        </w:rPr>
        <w:t xml:space="preserve">, except that an emergency meeting may be held on shorter notice if the Chair or a majority of the Commissioners conclude that it is essential to hold an emergency meeting.  The right to notice of a meeting may be waived by any </w:t>
      </w:r>
      <w:r w:rsidR="00053F7B" w:rsidRPr="001204C6">
        <w:rPr>
          <w:sz w:val="26"/>
          <w:szCs w:val="26"/>
        </w:rPr>
        <w:t>C</w:t>
      </w:r>
      <w:r w:rsidR="00624623" w:rsidRPr="001204C6">
        <w:rPr>
          <w:sz w:val="26"/>
          <w:szCs w:val="26"/>
        </w:rPr>
        <w:t xml:space="preserve">ommissioner either before or after the meeting takes place.  Attendance at a meeting by any </w:t>
      </w:r>
      <w:r w:rsidR="009D7148">
        <w:rPr>
          <w:sz w:val="26"/>
          <w:szCs w:val="26"/>
          <w:u w:val="single"/>
        </w:rPr>
        <w:t xml:space="preserve">Commissioner </w:t>
      </w:r>
      <w:r w:rsidR="00624623" w:rsidRPr="009D7148">
        <w:rPr>
          <w:strike/>
          <w:sz w:val="26"/>
          <w:szCs w:val="26"/>
        </w:rPr>
        <w:t>member</w:t>
      </w:r>
      <w:r w:rsidR="00624623" w:rsidRPr="001204C6">
        <w:rPr>
          <w:sz w:val="26"/>
          <w:szCs w:val="26"/>
        </w:rPr>
        <w:t xml:space="preserve"> shall constitute a waiver of such notice unless the </w:t>
      </w:r>
      <w:r w:rsidR="005A442B">
        <w:rPr>
          <w:sz w:val="26"/>
          <w:szCs w:val="26"/>
          <w:u w:val="single"/>
        </w:rPr>
        <w:t xml:space="preserve">Commissioner </w:t>
      </w:r>
      <w:r w:rsidR="00624623" w:rsidRPr="005A442B">
        <w:rPr>
          <w:strike/>
          <w:sz w:val="26"/>
          <w:szCs w:val="26"/>
        </w:rPr>
        <w:t>member</w:t>
      </w:r>
      <w:r w:rsidR="00624623" w:rsidRPr="001204C6">
        <w:rPr>
          <w:sz w:val="26"/>
          <w:szCs w:val="26"/>
        </w:rPr>
        <w:t>, at or promptly after the beginning of such meeting, objects to the holding of the meeting on the ground of lack of, or insufficiency of, notice.  The Commission may meet by electronic media.</w:t>
      </w:r>
    </w:p>
    <w:p w:rsidR="00624623" w:rsidRPr="001204C6" w:rsidRDefault="00624623">
      <w:pPr>
        <w:rPr>
          <w:b/>
          <w:sz w:val="26"/>
          <w:szCs w:val="26"/>
        </w:rPr>
      </w:pPr>
    </w:p>
    <w:p w:rsidR="00494F9A" w:rsidRPr="001204C6" w:rsidRDefault="00494F9A">
      <w:pPr>
        <w:rPr>
          <w:b/>
          <w:sz w:val="26"/>
          <w:szCs w:val="26"/>
        </w:rPr>
        <w:sectPr w:rsidR="00494F9A" w:rsidRPr="001204C6">
          <w:headerReference w:type="default" r:id="rId8"/>
          <w:endnotePr>
            <w:numFmt w:val="decimal"/>
          </w:endnotePr>
          <w:type w:val="continuous"/>
          <w:pgSz w:w="12240" w:h="15840"/>
          <w:pgMar w:top="1440" w:right="1440" w:bottom="1440" w:left="1440" w:header="1440" w:footer="1440" w:gutter="0"/>
          <w:cols w:space="720"/>
          <w:noEndnote/>
        </w:sectPr>
      </w:pPr>
    </w:p>
    <w:p w:rsidR="00624623" w:rsidRPr="001204C6" w:rsidRDefault="005E3C0A" w:rsidP="005E3C0A">
      <w:pPr>
        <w:ind w:firstLine="720"/>
        <w:rPr>
          <w:sz w:val="26"/>
          <w:szCs w:val="26"/>
        </w:rPr>
      </w:pPr>
      <w:r>
        <w:rPr>
          <w:b/>
          <w:sz w:val="26"/>
          <w:szCs w:val="26"/>
        </w:rPr>
        <w:t>(</w:t>
      </w:r>
      <w:r w:rsidR="00624623" w:rsidRPr="001204C6">
        <w:rPr>
          <w:b/>
          <w:sz w:val="26"/>
          <w:szCs w:val="26"/>
        </w:rPr>
        <w:t>b</w:t>
      </w:r>
      <w:r>
        <w:rPr>
          <w:b/>
          <w:sz w:val="26"/>
          <w:szCs w:val="26"/>
        </w:rPr>
        <w:t xml:space="preserve">) </w:t>
      </w:r>
      <w:r w:rsidR="00624623" w:rsidRPr="001204C6">
        <w:rPr>
          <w:sz w:val="26"/>
          <w:szCs w:val="26"/>
        </w:rPr>
        <w:t>The Chair shall issue a call for a meeting promptly upon learning of the existence or anticipated existence of a vacancy on the Independent Redistricting Commission.</w:t>
      </w:r>
    </w:p>
    <w:p w:rsidR="00624623" w:rsidRPr="001204C6" w:rsidRDefault="00624623">
      <w:pPr>
        <w:rPr>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c</w:t>
      </w:r>
      <w:r>
        <w:rPr>
          <w:b/>
          <w:sz w:val="26"/>
          <w:szCs w:val="26"/>
        </w:rPr>
        <w:t xml:space="preserve">) </w:t>
      </w:r>
      <w:r w:rsidR="00624623" w:rsidRPr="001204C6">
        <w:rPr>
          <w:sz w:val="26"/>
          <w:szCs w:val="26"/>
        </w:rPr>
        <w:t xml:space="preserve">Notice of all Commission meetings other than emergency meetings shall be posted </w:t>
      </w:r>
      <w:r w:rsidR="005A442B">
        <w:rPr>
          <w:sz w:val="26"/>
          <w:szCs w:val="26"/>
          <w:u w:val="single"/>
        </w:rPr>
        <w:t xml:space="preserve">to the Commission’s </w:t>
      </w:r>
      <w:r w:rsidR="005A442B" w:rsidRPr="005A442B">
        <w:rPr>
          <w:sz w:val="26"/>
          <w:szCs w:val="26"/>
          <w:u w:val="single"/>
        </w:rPr>
        <w:t>website</w:t>
      </w:r>
      <w:r w:rsidR="005A442B">
        <w:rPr>
          <w:sz w:val="26"/>
          <w:szCs w:val="26"/>
        </w:rPr>
        <w:t xml:space="preserve"> </w:t>
      </w:r>
      <w:r w:rsidR="00624623" w:rsidRPr="005A442B">
        <w:rPr>
          <w:sz w:val="26"/>
          <w:szCs w:val="26"/>
        </w:rPr>
        <w:t>at</w:t>
      </w:r>
      <w:r w:rsidR="00624623" w:rsidRPr="001204C6">
        <w:rPr>
          <w:sz w:val="26"/>
          <w:szCs w:val="26"/>
        </w:rPr>
        <w:t xml:space="preserve"> least seven (7)</w:t>
      </w:r>
      <w:r w:rsidR="005A442B">
        <w:rPr>
          <w:sz w:val="26"/>
          <w:szCs w:val="26"/>
        </w:rPr>
        <w:t xml:space="preserve"> </w:t>
      </w:r>
      <w:r w:rsidR="005A442B">
        <w:rPr>
          <w:sz w:val="26"/>
          <w:szCs w:val="26"/>
          <w:u w:val="single"/>
        </w:rPr>
        <w:t>calendar</w:t>
      </w:r>
      <w:r w:rsidR="00624623" w:rsidRPr="001204C6">
        <w:rPr>
          <w:sz w:val="26"/>
          <w:szCs w:val="26"/>
        </w:rPr>
        <w:t xml:space="preserve"> days </w:t>
      </w:r>
      <w:r w:rsidR="009B031E" w:rsidRPr="001204C6">
        <w:rPr>
          <w:sz w:val="26"/>
          <w:szCs w:val="26"/>
        </w:rPr>
        <w:t>before</w:t>
      </w:r>
      <w:r w:rsidR="001248C0" w:rsidRPr="001204C6">
        <w:rPr>
          <w:sz w:val="26"/>
          <w:szCs w:val="26"/>
        </w:rPr>
        <w:t xml:space="preserve"> </w:t>
      </w:r>
      <w:r w:rsidR="00624623" w:rsidRPr="001204C6">
        <w:rPr>
          <w:sz w:val="26"/>
          <w:szCs w:val="26"/>
        </w:rPr>
        <w:t>the meeting</w:t>
      </w:r>
      <w:r w:rsidR="00624623" w:rsidRPr="005A442B">
        <w:rPr>
          <w:strike/>
          <w:sz w:val="26"/>
          <w:szCs w:val="26"/>
        </w:rPr>
        <w:t xml:space="preserve"> in the office of the Clerk of the Supreme Court</w:t>
      </w:r>
      <w:r w:rsidR="00624623" w:rsidRPr="001204C6">
        <w:rPr>
          <w:sz w:val="26"/>
          <w:szCs w:val="26"/>
        </w:rPr>
        <w:t xml:space="preserve">.  </w:t>
      </w:r>
      <w:r w:rsidR="00624623" w:rsidRPr="005A442B">
        <w:rPr>
          <w:strike/>
          <w:sz w:val="26"/>
          <w:szCs w:val="26"/>
        </w:rPr>
        <w:t>A</w:t>
      </w:r>
      <w:r w:rsidR="00624623" w:rsidRPr="001204C6">
        <w:rPr>
          <w:sz w:val="26"/>
          <w:szCs w:val="26"/>
        </w:rPr>
        <w:t xml:space="preserve"> </w:t>
      </w:r>
      <w:r w:rsidR="005A442B">
        <w:rPr>
          <w:sz w:val="26"/>
          <w:szCs w:val="26"/>
          <w:u w:val="single"/>
        </w:rPr>
        <w:t xml:space="preserve">The </w:t>
      </w:r>
      <w:r w:rsidR="00624623" w:rsidRPr="001204C6">
        <w:rPr>
          <w:sz w:val="26"/>
          <w:szCs w:val="26"/>
        </w:rPr>
        <w:t xml:space="preserve">notice </w:t>
      </w:r>
      <w:r w:rsidR="00624623" w:rsidRPr="005A442B">
        <w:rPr>
          <w:strike/>
          <w:sz w:val="26"/>
          <w:szCs w:val="26"/>
        </w:rPr>
        <w:t>of a Commission meeting</w:t>
      </w:r>
      <w:r w:rsidR="00624623" w:rsidRPr="001204C6">
        <w:rPr>
          <w:sz w:val="26"/>
          <w:szCs w:val="26"/>
        </w:rPr>
        <w:t xml:space="preserve"> shall state the date, time</w:t>
      </w:r>
      <w:r w:rsidR="006A209E" w:rsidRPr="001204C6">
        <w:rPr>
          <w:sz w:val="26"/>
          <w:szCs w:val="26"/>
        </w:rPr>
        <w:t>,</w:t>
      </w:r>
      <w:r w:rsidR="00624623" w:rsidRPr="001204C6">
        <w:rPr>
          <w:sz w:val="26"/>
          <w:szCs w:val="26"/>
        </w:rPr>
        <w:t xml:space="preserve"> and specific location of the meeting.</w:t>
      </w:r>
    </w:p>
    <w:p w:rsidR="00624623" w:rsidRPr="001204C6" w:rsidRDefault="00624623">
      <w:pPr>
        <w:rPr>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d</w:t>
      </w:r>
      <w:r>
        <w:rPr>
          <w:b/>
          <w:sz w:val="26"/>
          <w:szCs w:val="26"/>
        </w:rPr>
        <w:t xml:space="preserve">) </w:t>
      </w:r>
      <w:r w:rsidR="00624623" w:rsidRPr="001204C6">
        <w:rPr>
          <w:sz w:val="26"/>
          <w:szCs w:val="26"/>
        </w:rPr>
        <w:t xml:space="preserve">A quorum for a Commission meeting shall be a majority </w:t>
      </w:r>
      <w:r w:rsidR="00624623" w:rsidRPr="005A442B">
        <w:rPr>
          <w:strike/>
          <w:sz w:val="26"/>
          <w:szCs w:val="26"/>
        </w:rPr>
        <w:t>plus one</w:t>
      </w:r>
      <w:r w:rsidR="00624623" w:rsidRPr="001204C6">
        <w:rPr>
          <w:sz w:val="26"/>
          <w:szCs w:val="26"/>
        </w:rPr>
        <w:t xml:space="preserve"> of the </w:t>
      </w:r>
      <w:r w:rsidR="001D1608">
        <w:rPr>
          <w:sz w:val="26"/>
          <w:szCs w:val="26"/>
        </w:rPr>
        <w:t>C</w:t>
      </w:r>
      <w:r w:rsidR="00624623" w:rsidRPr="001204C6">
        <w:rPr>
          <w:sz w:val="26"/>
          <w:szCs w:val="26"/>
        </w:rPr>
        <w:t xml:space="preserve">ommissioners in office </w:t>
      </w:r>
      <w:r w:rsidR="005A442B">
        <w:rPr>
          <w:sz w:val="26"/>
          <w:szCs w:val="26"/>
          <w:u w:val="single"/>
        </w:rPr>
        <w:t>and eligible to participate</w:t>
      </w:r>
      <w:r w:rsidR="005A442B">
        <w:rPr>
          <w:sz w:val="26"/>
          <w:szCs w:val="26"/>
        </w:rPr>
        <w:t xml:space="preserve"> </w:t>
      </w:r>
      <w:r w:rsidR="00624623" w:rsidRPr="001204C6">
        <w:rPr>
          <w:sz w:val="26"/>
          <w:szCs w:val="26"/>
        </w:rPr>
        <w:t>at the time of the meeting.  A Commission may act on any matter other than the decision to hold a meeting in executive session by majority vote of the Commissioners voting on the matter.</w:t>
      </w:r>
    </w:p>
    <w:p w:rsidR="00624623" w:rsidRPr="001204C6" w:rsidRDefault="00624623">
      <w:pPr>
        <w:rPr>
          <w:sz w:val="26"/>
          <w:szCs w:val="26"/>
        </w:rPr>
      </w:pPr>
    </w:p>
    <w:p w:rsidR="00624623" w:rsidRPr="001204C6" w:rsidRDefault="005E3C0A" w:rsidP="005E3C0A">
      <w:pPr>
        <w:ind w:firstLine="720"/>
        <w:rPr>
          <w:sz w:val="26"/>
          <w:szCs w:val="26"/>
        </w:rPr>
      </w:pPr>
      <w:r>
        <w:rPr>
          <w:b/>
          <w:sz w:val="26"/>
          <w:szCs w:val="26"/>
        </w:rPr>
        <w:t xml:space="preserve">(e) </w:t>
      </w:r>
      <w:r w:rsidR="00624623" w:rsidRPr="001204C6">
        <w:rPr>
          <w:sz w:val="26"/>
          <w:szCs w:val="26"/>
        </w:rPr>
        <w:t>Members of the public may comment orally</w:t>
      </w:r>
      <w:r w:rsidR="006A209E" w:rsidRPr="001204C6">
        <w:rPr>
          <w:sz w:val="26"/>
          <w:szCs w:val="26"/>
        </w:rPr>
        <w:t xml:space="preserve"> at any Commission meeting at which </w:t>
      </w:r>
      <w:r w:rsidR="00624623" w:rsidRPr="001204C6">
        <w:rPr>
          <w:sz w:val="26"/>
          <w:szCs w:val="26"/>
        </w:rPr>
        <w:t>applicants are to be considered.  The Chair shall allocate equal time for relevant comment on each applicant under consideration.  The Ch</w:t>
      </w:r>
      <w:r w:rsidR="006A209E" w:rsidRPr="001204C6">
        <w:rPr>
          <w:sz w:val="26"/>
          <w:szCs w:val="26"/>
        </w:rPr>
        <w:t xml:space="preserve">air may terminate comments </w:t>
      </w:r>
      <w:r w:rsidR="005A442B">
        <w:rPr>
          <w:sz w:val="26"/>
          <w:szCs w:val="26"/>
          <w:u w:val="single"/>
        </w:rPr>
        <w:t>which</w:t>
      </w:r>
      <w:r w:rsidR="005A442B">
        <w:rPr>
          <w:sz w:val="26"/>
          <w:szCs w:val="26"/>
        </w:rPr>
        <w:t xml:space="preserve"> </w:t>
      </w:r>
      <w:r w:rsidR="006A209E" w:rsidRPr="005A442B">
        <w:rPr>
          <w:strike/>
          <w:sz w:val="26"/>
          <w:szCs w:val="26"/>
        </w:rPr>
        <w:t>that</w:t>
      </w:r>
      <w:r w:rsidR="00624623" w:rsidRPr="001204C6">
        <w:rPr>
          <w:sz w:val="26"/>
          <w:szCs w:val="26"/>
        </w:rPr>
        <w:t xml:space="preserve"> exc</w:t>
      </w:r>
      <w:r w:rsidR="006A209E" w:rsidRPr="001204C6">
        <w:rPr>
          <w:sz w:val="26"/>
          <w:szCs w:val="26"/>
        </w:rPr>
        <w:t xml:space="preserve">eed the time allocated or </w:t>
      </w:r>
      <w:r w:rsidR="005A442B">
        <w:rPr>
          <w:sz w:val="26"/>
          <w:szCs w:val="26"/>
          <w:u w:val="single"/>
        </w:rPr>
        <w:t>which</w:t>
      </w:r>
      <w:r w:rsidR="005A442B">
        <w:rPr>
          <w:sz w:val="26"/>
          <w:szCs w:val="26"/>
        </w:rPr>
        <w:t xml:space="preserve"> </w:t>
      </w:r>
      <w:r w:rsidR="00624623" w:rsidRPr="001204C6">
        <w:rPr>
          <w:sz w:val="26"/>
          <w:szCs w:val="26"/>
        </w:rPr>
        <w:t>are irrelevant to the qualifications of applicants.  The Chair may also limit duplicative comments regarding an applicant.</w:t>
      </w:r>
    </w:p>
    <w:p w:rsidR="00624623" w:rsidRPr="001204C6" w:rsidRDefault="00624623">
      <w:pPr>
        <w:rPr>
          <w:sz w:val="26"/>
          <w:szCs w:val="26"/>
        </w:rPr>
      </w:pPr>
    </w:p>
    <w:p w:rsidR="00624623" w:rsidRPr="001204C6" w:rsidRDefault="005E3C0A" w:rsidP="005E3C0A">
      <w:pPr>
        <w:ind w:firstLine="720"/>
        <w:rPr>
          <w:sz w:val="26"/>
          <w:szCs w:val="26"/>
        </w:rPr>
      </w:pPr>
      <w:r>
        <w:rPr>
          <w:b/>
          <w:sz w:val="26"/>
          <w:szCs w:val="26"/>
        </w:rPr>
        <w:t xml:space="preserve">(f) </w:t>
      </w:r>
      <w:r w:rsidR="00624623" w:rsidRPr="001204C6">
        <w:rPr>
          <w:sz w:val="26"/>
          <w:szCs w:val="26"/>
        </w:rPr>
        <w:t>The Commission</w:t>
      </w:r>
      <w:r w:rsidR="005A442B">
        <w:rPr>
          <w:sz w:val="26"/>
          <w:szCs w:val="26"/>
        </w:rPr>
        <w:t xml:space="preserve"> </w:t>
      </w:r>
      <w:r w:rsidR="005A442B">
        <w:rPr>
          <w:sz w:val="26"/>
          <w:szCs w:val="26"/>
          <w:u w:val="single"/>
        </w:rPr>
        <w:t>may</w:t>
      </w:r>
      <w:r w:rsidR="00624623" w:rsidRPr="001204C6">
        <w:rPr>
          <w:sz w:val="26"/>
          <w:szCs w:val="26"/>
        </w:rPr>
        <w:t xml:space="preserve"> </w:t>
      </w:r>
      <w:r w:rsidR="00624623" w:rsidRPr="005A442B">
        <w:rPr>
          <w:strike/>
          <w:sz w:val="26"/>
          <w:szCs w:val="26"/>
        </w:rPr>
        <w:t>shall</w:t>
      </w:r>
      <w:r w:rsidR="00624623" w:rsidRPr="001204C6">
        <w:rPr>
          <w:sz w:val="26"/>
          <w:szCs w:val="26"/>
        </w:rPr>
        <w:t xml:space="preserve"> hold an executive session upon a </w:t>
      </w:r>
      <w:r w:rsidR="00624623" w:rsidRPr="005A442B">
        <w:rPr>
          <w:strike/>
          <w:sz w:val="26"/>
          <w:szCs w:val="26"/>
        </w:rPr>
        <w:t>two-thirds</w:t>
      </w:r>
      <w:r w:rsidR="00624623" w:rsidRPr="001204C6">
        <w:rPr>
          <w:sz w:val="26"/>
          <w:szCs w:val="26"/>
        </w:rPr>
        <w:t xml:space="preserve"> </w:t>
      </w:r>
      <w:r w:rsidR="005A442B">
        <w:rPr>
          <w:sz w:val="26"/>
          <w:szCs w:val="26"/>
          <w:u w:val="single"/>
        </w:rPr>
        <w:t>majority</w:t>
      </w:r>
      <w:r w:rsidR="005A442B">
        <w:rPr>
          <w:sz w:val="26"/>
          <w:szCs w:val="26"/>
        </w:rPr>
        <w:t xml:space="preserve"> </w:t>
      </w:r>
      <w:r w:rsidR="00624623" w:rsidRPr="001204C6">
        <w:rPr>
          <w:sz w:val="26"/>
          <w:szCs w:val="26"/>
        </w:rPr>
        <w:t xml:space="preserve">vote of the Commissioners in attendance </w:t>
      </w:r>
      <w:r w:rsidR="00624623" w:rsidRPr="005A442B">
        <w:rPr>
          <w:strike/>
          <w:sz w:val="26"/>
          <w:szCs w:val="26"/>
        </w:rPr>
        <w:t>in order</w:t>
      </w:r>
      <w:r w:rsidR="00624623" w:rsidRPr="001204C6">
        <w:rPr>
          <w:sz w:val="26"/>
          <w:szCs w:val="26"/>
        </w:rPr>
        <w:t xml:space="preserve"> to promote open and frank discussi</w:t>
      </w:r>
      <w:r w:rsidR="006A209E" w:rsidRPr="001204C6">
        <w:rPr>
          <w:sz w:val="26"/>
          <w:szCs w:val="26"/>
        </w:rPr>
        <w:t xml:space="preserve">on of applicant qualifications </w:t>
      </w:r>
      <w:r w:rsidR="00624623" w:rsidRPr="001204C6">
        <w:rPr>
          <w:sz w:val="26"/>
          <w:szCs w:val="26"/>
        </w:rPr>
        <w:t xml:space="preserve">or to conduct a portion of an interview.  </w:t>
      </w:r>
      <w:r w:rsidR="00624623" w:rsidRPr="005A442B">
        <w:rPr>
          <w:strike/>
          <w:sz w:val="26"/>
          <w:szCs w:val="26"/>
        </w:rPr>
        <w:t>To encourage frank discussion,</w:t>
      </w:r>
      <w:r w:rsidR="00624623" w:rsidRPr="001204C6">
        <w:rPr>
          <w:sz w:val="26"/>
          <w:szCs w:val="26"/>
        </w:rPr>
        <w:t xml:space="preserve"> </w:t>
      </w:r>
      <w:proofErr w:type="spellStart"/>
      <w:r w:rsidR="00624623" w:rsidRPr="005A442B">
        <w:rPr>
          <w:strike/>
          <w:sz w:val="26"/>
          <w:szCs w:val="26"/>
          <w:u w:val="single"/>
        </w:rPr>
        <w:t>t</w:t>
      </w:r>
      <w:r w:rsidR="005A442B">
        <w:rPr>
          <w:sz w:val="26"/>
          <w:szCs w:val="26"/>
          <w:u w:val="single"/>
        </w:rPr>
        <w:t>T</w:t>
      </w:r>
      <w:r w:rsidR="00624623" w:rsidRPr="005A442B">
        <w:rPr>
          <w:sz w:val="26"/>
          <w:szCs w:val="26"/>
          <w:u w:val="single"/>
        </w:rPr>
        <w:t>he</w:t>
      </w:r>
      <w:proofErr w:type="spellEnd"/>
      <w:r w:rsidR="00624623" w:rsidRPr="001204C6">
        <w:rPr>
          <w:sz w:val="26"/>
          <w:szCs w:val="26"/>
        </w:rPr>
        <w:t xml:space="preserve"> substance of deliberations in executive session shall not be disclosed</w:t>
      </w:r>
      <w:r w:rsidR="00624623" w:rsidRPr="005A442B">
        <w:rPr>
          <w:strike/>
          <w:sz w:val="26"/>
          <w:szCs w:val="26"/>
        </w:rPr>
        <w:t xml:space="preserve"> by a Commissioner</w:t>
      </w:r>
      <w:r w:rsidR="00624623" w:rsidRPr="001204C6">
        <w:rPr>
          <w:sz w:val="26"/>
          <w:szCs w:val="26"/>
        </w:rPr>
        <w:t>.</w:t>
      </w:r>
    </w:p>
    <w:p w:rsidR="00624623" w:rsidRPr="001204C6" w:rsidRDefault="00624623">
      <w:pPr>
        <w:rPr>
          <w:sz w:val="26"/>
          <w:szCs w:val="26"/>
        </w:rPr>
      </w:pPr>
    </w:p>
    <w:p w:rsidR="00624623" w:rsidRPr="001204C6" w:rsidRDefault="005A442B">
      <w:pPr>
        <w:rPr>
          <w:b/>
          <w:sz w:val="26"/>
          <w:szCs w:val="26"/>
        </w:rPr>
      </w:pPr>
      <w:r>
        <w:rPr>
          <w:b/>
          <w:sz w:val="26"/>
          <w:szCs w:val="26"/>
        </w:rPr>
        <w:t>Rule 131</w:t>
      </w:r>
      <w:r w:rsidR="00624623" w:rsidRPr="001204C6">
        <w:rPr>
          <w:b/>
          <w:sz w:val="26"/>
          <w:szCs w:val="26"/>
        </w:rPr>
        <w:t>.</w:t>
      </w:r>
      <w:r w:rsidR="00624623" w:rsidRPr="001204C6">
        <w:rPr>
          <w:b/>
          <w:sz w:val="26"/>
          <w:szCs w:val="26"/>
        </w:rPr>
        <w:tab/>
      </w:r>
      <w:r w:rsidRPr="001204C6">
        <w:rPr>
          <w:b/>
          <w:sz w:val="26"/>
          <w:szCs w:val="26"/>
        </w:rPr>
        <w:t xml:space="preserve">Recruitment </w:t>
      </w:r>
      <w:r>
        <w:rPr>
          <w:b/>
          <w:sz w:val="26"/>
          <w:szCs w:val="26"/>
        </w:rPr>
        <w:t>o</w:t>
      </w:r>
      <w:r w:rsidRPr="001204C6">
        <w:rPr>
          <w:b/>
          <w:sz w:val="26"/>
          <w:szCs w:val="26"/>
        </w:rPr>
        <w:t>f Applicants</w:t>
      </w:r>
    </w:p>
    <w:p w:rsidR="00624623" w:rsidRPr="001204C6" w:rsidRDefault="00624623">
      <w:pPr>
        <w:rPr>
          <w:b/>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a</w:t>
      </w:r>
      <w:r>
        <w:rPr>
          <w:b/>
          <w:sz w:val="26"/>
          <w:szCs w:val="26"/>
        </w:rPr>
        <w:t xml:space="preserve">) </w:t>
      </w:r>
      <w:r w:rsidR="00624623" w:rsidRPr="001204C6">
        <w:rPr>
          <w:sz w:val="26"/>
          <w:szCs w:val="26"/>
        </w:rPr>
        <w:t xml:space="preserve">The Commission shall </w:t>
      </w:r>
      <w:r w:rsidR="00624623" w:rsidRPr="005A442B">
        <w:rPr>
          <w:strike/>
          <w:sz w:val="26"/>
          <w:szCs w:val="26"/>
        </w:rPr>
        <w:t>provide public notice</w:t>
      </w:r>
      <w:r w:rsidR="00624623" w:rsidRPr="001204C6">
        <w:rPr>
          <w:sz w:val="26"/>
          <w:szCs w:val="26"/>
        </w:rPr>
        <w:t xml:space="preserve"> </w:t>
      </w:r>
      <w:r w:rsidR="005A442B">
        <w:rPr>
          <w:sz w:val="26"/>
          <w:szCs w:val="26"/>
          <w:u w:val="single"/>
        </w:rPr>
        <w:t>widely publicize</w:t>
      </w:r>
      <w:r w:rsidR="005A442B">
        <w:rPr>
          <w:sz w:val="26"/>
          <w:szCs w:val="26"/>
        </w:rPr>
        <w:t xml:space="preserve"> </w:t>
      </w:r>
      <w:r w:rsidR="00624623" w:rsidRPr="001204C6">
        <w:rPr>
          <w:sz w:val="26"/>
          <w:szCs w:val="26"/>
        </w:rPr>
        <w:t>that a vacancy exists on the Independent Redistricting Commission and that applications are being accepted.  When feasible, such notice shall be given thirty (30) days or more before the deadline for applications.</w:t>
      </w:r>
    </w:p>
    <w:p w:rsidR="00624623" w:rsidRPr="001204C6" w:rsidRDefault="00624623">
      <w:pPr>
        <w:rPr>
          <w:b/>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b</w:t>
      </w:r>
      <w:r>
        <w:rPr>
          <w:b/>
          <w:sz w:val="26"/>
          <w:szCs w:val="26"/>
        </w:rPr>
        <w:t xml:space="preserve">) </w:t>
      </w:r>
      <w:r w:rsidR="00624623" w:rsidRPr="001204C6">
        <w:rPr>
          <w:sz w:val="26"/>
          <w:szCs w:val="26"/>
        </w:rPr>
        <w:t xml:space="preserve">A Commissioner shall </w:t>
      </w:r>
      <w:r w:rsidR="006A209E" w:rsidRPr="005A442B">
        <w:rPr>
          <w:strike/>
          <w:sz w:val="26"/>
          <w:szCs w:val="26"/>
        </w:rPr>
        <w:t>not</w:t>
      </w:r>
      <w:r w:rsidR="00624623" w:rsidRPr="001204C6">
        <w:rPr>
          <w:sz w:val="26"/>
          <w:szCs w:val="26"/>
        </w:rPr>
        <w:t xml:space="preserve"> </w:t>
      </w:r>
      <w:r w:rsidR="005A442B">
        <w:rPr>
          <w:sz w:val="26"/>
          <w:szCs w:val="26"/>
          <w:u w:val="single"/>
        </w:rPr>
        <w:t>under no circumstances</w:t>
      </w:r>
      <w:r w:rsidR="005A442B" w:rsidRPr="005A442B">
        <w:rPr>
          <w:sz w:val="26"/>
          <w:szCs w:val="26"/>
        </w:rPr>
        <w:t xml:space="preserve"> </w:t>
      </w:r>
      <w:r w:rsidR="00624623" w:rsidRPr="001204C6">
        <w:rPr>
          <w:sz w:val="26"/>
          <w:szCs w:val="26"/>
        </w:rPr>
        <w:t>commit in advance to vote for any applicant.</w:t>
      </w:r>
    </w:p>
    <w:p w:rsidR="00C76D2F" w:rsidRPr="001204C6" w:rsidRDefault="00C76D2F">
      <w:pPr>
        <w:rPr>
          <w:sz w:val="26"/>
          <w:szCs w:val="26"/>
        </w:rPr>
      </w:pPr>
    </w:p>
    <w:p w:rsidR="00624623" w:rsidRPr="001204C6" w:rsidRDefault="005E3C0A" w:rsidP="005E3C0A">
      <w:pPr>
        <w:ind w:firstLine="720"/>
        <w:rPr>
          <w:sz w:val="26"/>
          <w:szCs w:val="26"/>
        </w:rPr>
      </w:pPr>
      <w:r>
        <w:rPr>
          <w:b/>
          <w:sz w:val="26"/>
          <w:szCs w:val="26"/>
        </w:rPr>
        <w:t>(</w:t>
      </w:r>
      <w:r w:rsidR="00822081" w:rsidRPr="001204C6">
        <w:rPr>
          <w:b/>
          <w:sz w:val="26"/>
          <w:szCs w:val="26"/>
        </w:rPr>
        <w:t>c</w:t>
      </w:r>
      <w:r>
        <w:rPr>
          <w:b/>
          <w:sz w:val="26"/>
          <w:szCs w:val="26"/>
        </w:rPr>
        <w:t xml:space="preserve">) </w:t>
      </w:r>
      <w:r w:rsidR="006A209E" w:rsidRPr="001204C6">
        <w:rPr>
          <w:sz w:val="26"/>
          <w:szCs w:val="26"/>
        </w:rPr>
        <w:t>A Commissioner</w:t>
      </w:r>
      <w:r w:rsidR="00C76D2F" w:rsidRPr="001204C6">
        <w:rPr>
          <w:sz w:val="26"/>
          <w:szCs w:val="26"/>
        </w:rPr>
        <w:t xml:space="preserve"> </w:t>
      </w:r>
      <w:r w:rsidR="006A209E" w:rsidRPr="001204C6">
        <w:rPr>
          <w:sz w:val="26"/>
          <w:szCs w:val="26"/>
        </w:rPr>
        <w:t>may provide general information about the nominating process to a potential applicant until such time as the application is filed.  Commissioners shall not actively recruit applicants.</w:t>
      </w:r>
      <w:r w:rsidR="00C76D2F" w:rsidRPr="001204C6">
        <w:rPr>
          <w:sz w:val="26"/>
          <w:szCs w:val="26"/>
        </w:rPr>
        <w:t xml:space="preserve"> </w:t>
      </w:r>
    </w:p>
    <w:p w:rsidR="00624623" w:rsidRPr="001204C6" w:rsidRDefault="00624623">
      <w:pPr>
        <w:rPr>
          <w:sz w:val="26"/>
          <w:szCs w:val="26"/>
        </w:rPr>
      </w:pPr>
    </w:p>
    <w:p w:rsidR="00624623" w:rsidRPr="001204C6" w:rsidRDefault="005A442B">
      <w:pPr>
        <w:rPr>
          <w:sz w:val="26"/>
          <w:szCs w:val="26"/>
        </w:rPr>
      </w:pPr>
      <w:r>
        <w:rPr>
          <w:b/>
          <w:sz w:val="26"/>
          <w:szCs w:val="26"/>
        </w:rPr>
        <w:t>Rule 132</w:t>
      </w:r>
      <w:r w:rsidR="00624623" w:rsidRPr="001204C6">
        <w:rPr>
          <w:b/>
          <w:sz w:val="26"/>
          <w:szCs w:val="26"/>
        </w:rPr>
        <w:t>.</w:t>
      </w:r>
      <w:r w:rsidR="00624623" w:rsidRPr="001204C6">
        <w:rPr>
          <w:b/>
          <w:sz w:val="26"/>
          <w:szCs w:val="26"/>
        </w:rPr>
        <w:tab/>
      </w:r>
      <w:r w:rsidRPr="001204C6">
        <w:rPr>
          <w:b/>
          <w:sz w:val="26"/>
          <w:szCs w:val="26"/>
        </w:rPr>
        <w:t>Application</w:t>
      </w:r>
    </w:p>
    <w:p w:rsidR="00624623" w:rsidRPr="001204C6" w:rsidRDefault="00624623">
      <w:pPr>
        <w:rPr>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a</w:t>
      </w:r>
      <w:r>
        <w:rPr>
          <w:b/>
          <w:sz w:val="26"/>
          <w:szCs w:val="26"/>
        </w:rPr>
        <w:t xml:space="preserve">) </w:t>
      </w:r>
      <w:r w:rsidR="00624623" w:rsidRPr="001204C6">
        <w:rPr>
          <w:sz w:val="26"/>
          <w:szCs w:val="26"/>
        </w:rPr>
        <w:t xml:space="preserve">Every applicant must complete and file </w:t>
      </w:r>
      <w:r w:rsidR="005A442B">
        <w:rPr>
          <w:sz w:val="26"/>
          <w:szCs w:val="26"/>
          <w:u w:val="single"/>
        </w:rPr>
        <w:t>with the Administrative Office of the Supreme Court</w:t>
      </w:r>
      <w:r w:rsidR="005A442B">
        <w:rPr>
          <w:sz w:val="26"/>
          <w:szCs w:val="26"/>
        </w:rPr>
        <w:t xml:space="preserve"> </w:t>
      </w:r>
      <w:r w:rsidR="00624623" w:rsidRPr="001204C6">
        <w:rPr>
          <w:sz w:val="26"/>
          <w:szCs w:val="26"/>
        </w:rPr>
        <w:t xml:space="preserve">an </w:t>
      </w:r>
      <w:r w:rsidR="005A442B">
        <w:rPr>
          <w:sz w:val="26"/>
          <w:szCs w:val="26"/>
        </w:rPr>
        <w:t>“</w:t>
      </w:r>
      <w:r w:rsidR="00624623" w:rsidRPr="001204C6">
        <w:rPr>
          <w:sz w:val="26"/>
          <w:szCs w:val="26"/>
        </w:rPr>
        <w:t>Application for Independent Redistricting Commission</w:t>
      </w:r>
      <w:r w:rsidR="005A442B">
        <w:rPr>
          <w:sz w:val="26"/>
          <w:szCs w:val="26"/>
        </w:rPr>
        <w:t>”</w:t>
      </w:r>
      <w:r w:rsidR="00624623" w:rsidRPr="001204C6">
        <w:rPr>
          <w:sz w:val="26"/>
          <w:szCs w:val="26"/>
        </w:rPr>
        <w:t xml:space="preserve"> as specified in the public announcement of each vacancy.  The application shall be on a form approved by the Commission.</w:t>
      </w:r>
    </w:p>
    <w:p w:rsidR="00624623" w:rsidRPr="001204C6" w:rsidRDefault="00624623">
      <w:pPr>
        <w:rPr>
          <w:sz w:val="26"/>
          <w:szCs w:val="26"/>
        </w:rPr>
      </w:pPr>
    </w:p>
    <w:p w:rsidR="00624623" w:rsidRDefault="005E3C0A" w:rsidP="005E3C0A">
      <w:pPr>
        <w:pStyle w:val="Level1"/>
        <w:numPr>
          <w:ilvl w:val="0"/>
          <w:numId w:val="0"/>
        </w:numPr>
        <w:tabs>
          <w:tab w:val="left" w:pos="-1440"/>
        </w:tabs>
        <w:rPr>
          <w:sz w:val="26"/>
          <w:szCs w:val="26"/>
        </w:rPr>
      </w:pPr>
      <w:r>
        <w:rPr>
          <w:b/>
          <w:sz w:val="26"/>
          <w:szCs w:val="26"/>
        </w:rPr>
        <w:tab/>
        <w:t>(</w:t>
      </w:r>
      <w:r w:rsidR="00053F7B" w:rsidRPr="001204C6">
        <w:rPr>
          <w:b/>
          <w:sz w:val="26"/>
          <w:szCs w:val="26"/>
        </w:rPr>
        <w:t>b</w:t>
      </w:r>
      <w:r>
        <w:rPr>
          <w:b/>
          <w:sz w:val="26"/>
          <w:szCs w:val="26"/>
        </w:rPr>
        <w:t xml:space="preserve">) </w:t>
      </w:r>
      <w:r w:rsidR="00624623" w:rsidRPr="001204C6">
        <w:rPr>
          <w:sz w:val="26"/>
          <w:szCs w:val="26"/>
        </w:rPr>
        <w:t>If the Commission determines that it has not received applications from enough</w:t>
      </w:r>
      <w:r>
        <w:rPr>
          <w:sz w:val="26"/>
          <w:szCs w:val="26"/>
        </w:rPr>
        <w:t xml:space="preserve"> </w:t>
      </w:r>
      <w:r w:rsidR="00624623" w:rsidRPr="001204C6">
        <w:rPr>
          <w:sz w:val="26"/>
          <w:szCs w:val="26"/>
        </w:rPr>
        <w:t xml:space="preserve">qualified applicants to provide a pool of nominees that complies with constitutional requirements for the composition of the pool, the Commission shall provide public notice soliciting additional applications to allow the Commission to compile a pool of nominees that meets constitutional requirements. </w:t>
      </w:r>
    </w:p>
    <w:p w:rsidR="005A442B" w:rsidRDefault="005A442B">
      <w:pPr>
        <w:rPr>
          <w:sz w:val="26"/>
          <w:szCs w:val="26"/>
        </w:rPr>
      </w:pPr>
    </w:p>
    <w:p w:rsidR="005A442B" w:rsidRPr="005A442B" w:rsidRDefault="005E3C0A" w:rsidP="005E3C0A">
      <w:pPr>
        <w:ind w:firstLine="720"/>
        <w:rPr>
          <w:sz w:val="26"/>
          <w:szCs w:val="26"/>
          <w:u w:val="single"/>
        </w:rPr>
      </w:pPr>
      <w:r>
        <w:rPr>
          <w:b/>
          <w:bCs/>
          <w:sz w:val="26"/>
          <w:szCs w:val="26"/>
          <w:u w:val="single"/>
        </w:rPr>
        <w:t>(</w:t>
      </w:r>
      <w:r w:rsidR="005A442B">
        <w:rPr>
          <w:b/>
          <w:bCs/>
          <w:sz w:val="26"/>
          <w:szCs w:val="26"/>
          <w:u w:val="single"/>
        </w:rPr>
        <w:t>c</w:t>
      </w:r>
      <w:r>
        <w:rPr>
          <w:b/>
          <w:bCs/>
          <w:sz w:val="26"/>
          <w:szCs w:val="26"/>
          <w:u w:val="single"/>
        </w:rPr>
        <w:t xml:space="preserve">) </w:t>
      </w:r>
      <w:r w:rsidR="005A442B">
        <w:rPr>
          <w:sz w:val="26"/>
          <w:szCs w:val="26"/>
          <w:u w:val="single"/>
        </w:rPr>
        <w:t>All applications and documents received with respect to the person’s application shall be retained at the Administrative Office of the Supreme Court until a new Independent Redistricting Commission is appointed.</w:t>
      </w:r>
    </w:p>
    <w:p w:rsidR="00624623" w:rsidRPr="001204C6" w:rsidRDefault="00624623">
      <w:pPr>
        <w:rPr>
          <w:b/>
          <w:sz w:val="26"/>
          <w:szCs w:val="26"/>
        </w:rPr>
      </w:pPr>
    </w:p>
    <w:p w:rsidR="00053F7B" w:rsidRDefault="005E3C0A" w:rsidP="005E3C0A">
      <w:pPr>
        <w:ind w:firstLine="720"/>
        <w:rPr>
          <w:strike/>
          <w:sz w:val="26"/>
          <w:szCs w:val="26"/>
        </w:rPr>
      </w:pPr>
      <w:r>
        <w:rPr>
          <w:b/>
          <w:strike/>
          <w:sz w:val="26"/>
          <w:szCs w:val="26"/>
        </w:rPr>
        <w:t>(</w:t>
      </w:r>
      <w:r w:rsidR="00053F7B" w:rsidRPr="0089442A">
        <w:rPr>
          <w:b/>
          <w:strike/>
          <w:sz w:val="26"/>
          <w:szCs w:val="26"/>
        </w:rPr>
        <w:t>c</w:t>
      </w:r>
      <w:r>
        <w:rPr>
          <w:b/>
          <w:strike/>
          <w:sz w:val="26"/>
          <w:szCs w:val="26"/>
        </w:rPr>
        <w:t>)</w:t>
      </w:r>
      <w:r>
        <w:rPr>
          <w:b/>
          <w:sz w:val="26"/>
          <w:szCs w:val="26"/>
          <w:u w:val="single"/>
        </w:rPr>
        <w:t>(d)</w:t>
      </w:r>
      <w:r w:rsidR="00053F7B" w:rsidRPr="001204C6">
        <w:rPr>
          <w:b/>
          <w:sz w:val="26"/>
          <w:szCs w:val="26"/>
        </w:rPr>
        <w:tab/>
      </w:r>
      <w:r w:rsidR="0014090A" w:rsidRPr="001204C6">
        <w:rPr>
          <w:sz w:val="26"/>
          <w:szCs w:val="26"/>
        </w:rPr>
        <w:t>T</w:t>
      </w:r>
      <w:r w:rsidR="00053F7B" w:rsidRPr="001204C6">
        <w:rPr>
          <w:sz w:val="26"/>
          <w:szCs w:val="26"/>
        </w:rPr>
        <w:t>he</w:t>
      </w:r>
      <w:r w:rsidR="00053F7B" w:rsidRPr="001204C6">
        <w:rPr>
          <w:b/>
          <w:sz w:val="26"/>
          <w:szCs w:val="26"/>
        </w:rPr>
        <w:t xml:space="preserve"> </w:t>
      </w:r>
      <w:r w:rsidR="00053F7B" w:rsidRPr="001204C6">
        <w:rPr>
          <w:sz w:val="26"/>
          <w:szCs w:val="26"/>
        </w:rPr>
        <w:t xml:space="preserve">contents of all applications </w:t>
      </w:r>
      <w:r w:rsidR="0014090A" w:rsidRPr="001204C6">
        <w:rPr>
          <w:sz w:val="26"/>
          <w:szCs w:val="26"/>
        </w:rPr>
        <w:t xml:space="preserve">that relate to the applicant </w:t>
      </w:r>
      <w:r w:rsidR="00053F7B" w:rsidRPr="001204C6">
        <w:rPr>
          <w:sz w:val="26"/>
          <w:szCs w:val="26"/>
        </w:rPr>
        <w:t>are publ</w:t>
      </w:r>
      <w:r w:rsidR="0014090A" w:rsidRPr="001204C6">
        <w:rPr>
          <w:sz w:val="26"/>
          <w:szCs w:val="26"/>
        </w:rPr>
        <w:t>ic information and shall be</w:t>
      </w:r>
      <w:r w:rsidR="00053F7B" w:rsidRPr="001204C6">
        <w:rPr>
          <w:sz w:val="26"/>
          <w:szCs w:val="26"/>
        </w:rPr>
        <w:t xml:space="preserve"> </w:t>
      </w:r>
      <w:r w:rsidR="0014090A" w:rsidRPr="001204C6">
        <w:rPr>
          <w:sz w:val="26"/>
          <w:szCs w:val="26"/>
        </w:rPr>
        <w:t xml:space="preserve">made </w:t>
      </w:r>
      <w:r w:rsidR="00053F7B" w:rsidRPr="001204C6">
        <w:rPr>
          <w:sz w:val="26"/>
          <w:szCs w:val="26"/>
        </w:rPr>
        <w:t>available to the pub</w:t>
      </w:r>
      <w:r w:rsidR="0014090A" w:rsidRPr="001204C6">
        <w:rPr>
          <w:sz w:val="26"/>
          <w:szCs w:val="26"/>
        </w:rPr>
        <w:t xml:space="preserve">lic on the Commission’s website. </w:t>
      </w:r>
      <w:r w:rsidR="0089442A">
        <w:rPr>
          <w:sz w:val="26"/>
          <w:szCs w:val="26"/>
          <w:u w:val="single"/>
        </w:rPr>
        <w:t>All information in response to questions contained in the confidential section of the application form shall not be made available to the public to protect the privacy of third parties.</w:t>
      </w:r>
      <w:r w:rsidR="0014090A" w:rsidRPr="001204C6">
        <w:rPr>
          <w:sz w:val="26"/>
          <w:szCs w:val="26"/>
        </w:rPr>
        <w:t xml:space="preserve"> </w:t>
      </w:r>
      <w:r w:rsidR="0014090A" w:rsidRPr="0089442A">
        <w:rPr>
          <w:strike/>
          <w:sz w:val="26"/>
          <w:szCs w:val="26"/>
        </w:rPr>
        <w:t xml:space="preserve">The </w:t>
      </w:r>
      <w:r w:rsidR="007D526F" w:rsidRPr="0089442A">
        <w:rPr>
          <w:strike/>
          <w:sz w:val="26"/>
          <w:szCs w:val="26"/>
        </w:rPr>
        <w:t>names and contact information of perso</w:t>
      </w:r>
      <w:r w:rsidR="0014090A" w:rsidRPr="0089442A">
        <w:rPr>
          <w:strike/>
          <w:sz w:val="26"/>
          <w:szCs w:val="26"/>
        </w:rPr>
        <w:t>ns listed as references shall be kept confidential to protect the privacy of third parties, and the confidential third-party information contained in the application shall not be made available to the public</w:t>
      </w:r>
      <w:r w:rsidR="007D526F" w:rsidRPr="0089442A">
        <w:rPr>
          <w:strike/>
          <w:sz w:val="26"/>
          <w:szCs w:val="26"/>
        </w:rPr>
        <w:t>.</w:t>
      </w:r>
    </w:p>
    <w:p w:rsidR="0089442A" w:rsidRDefault="0089442A">
      <w:pPr>
        <w:rPr>
          <w:strike/>
          <w:sz w:val="26"/>
          <w:szCs w:val="26"/>
        </w:rPr>
      </w:pPr>
    </w:p>
    <w:p w:rsidR="0089442A" w:rsidRPr="0089442A" w:rsidRDefault="005E3C0A" w:rsidP="005E3C0A">
      <w:pPr>
        <w:ind w:firstLine="720"/>
        <w:rPr>
          <w:sz w:val="26"/>
          <w:szCs w:val="26"/>
          <w:u w:val="single"/>
        </w:rPr>
      </w:pPr>
      <w:r>
        <w:rPr>
          <w:b/>
          <w:bCs/>
          <w:sz w:val="26"/>
          <w:szCs w:val="26"/>
          <w:u w:val="single"/>
        </w:rPr>
        <w:t>(</w:t>
      </w:r>
      <w:r w:rsidR="0089442A" w:rsidRPr="0089442A">
        <w:rPr>
          <w:b/>
          <w:bCs/>
          <w:sz w:val="26"/>
          <w:szCs w:val="26"/>
          <w:u w:val="single"/>
        </w:rPr>
        <w:t>e</w:t>
      </w:r>
      <w:r>
        <w:rPr>
          <w:b/>
          <w:bCs/>
          <w:sz w:val="26"/>
          <w:szCs w:val="26"/>
          <w:u w:val="single"/>
        </w:rPr>
        <w:t xml:space="preserve">) </w:t>
      </w:r>
      <w:r w:rsidR="0089442A" w:rsidRPr="0089442A">
        <w:rPr>
          <w:sz w:val="26"/>
          <w:szCs w:val="26"/>
          <w:u w:val="single"/>
        </w:rPr>
        <w:t>Except as provided hereafter, information provided to the Commission by a third party shall be available to the public. The following information shall be confidential throughout the nomination process.</w:t>
      </w:r>
    </w:p>
    <w:p w:rsidR="0089442A" w:rsidRPr="0089442A" w:rsidRDefault="0089442A" w:rsidP="0089442A">
      <w:pPr>
        <w:rPr>
          <w:sz w:val="26"/>
          <w:szCs w:val="26"/>
          <w:u w:val="single"/>
        </w:rPr>
      </w:pPr>
    </w:p>
    <w:p w:rsidR="0089442A" w:rsidRPr="0089442A" w:rsidRDefault="0089442A" w:rsidP="005E3C0A">
      <w:pPr>
        <w:ind w:left="720"/>
        <w:rPr>
          <w:sz w:val="26"/>
          <w:szCs w:val="26"/>
          <w:u w:val="single"/>
        </w:rPr>
      </w:pPr>
      <w:r w:rsidRPr="005E3C0A">
        <w:rPr>
          <w:sz w:val="26"/>
          <w:szCs w:val="26"/>
          <w:u w:val="single"/>
        </w:rPr>
        <w:t>(1)</w:t>
      </w:r>
      <w:r w:rsidR="005E3C0A">
        <w:rPr>
          <w:b/>
          <w:bCs/>
          <w:sz w:val="26"/>
          <w:szCs w:val="26"/>
          <w:u w:val="single"/>
        </w:rPr>
        <w:t xml:space="preserve"> </w:t>
      </w:r>
      <w:r w:rsidRPr="0089442A">
        <w:rPr>
          <w:sz w:val="26"/>
          <w:szCs w:val="26"/>
          <w:u w:val="single"/>
        </w:rPr>
        <w:t>Written information provided to the Commission by a third party</w:t>
      </w:r>
      <w:r w:rsidR="005E3C0A">
        <w:rPr>
          <w:sz w:val="26"/>
          <w:szCs w:val="26"/>
          <w:u w:val="single"/>
        </w:rPr>
        <w:t xml:space="preserve"> </w:t>
      </w:r>
      <w:r w:rsidRPr="0089442A">
        <w:rPr>
          <w:sz w:val="26"/>
          <w:szCs w:val="26"/>
          <w:u w:val="single"/>
        </w:rPr>
        <w:t>regarding</w:t>
      </w:r>
      <w:r w:rsidR="005E3C0A">
        <w:rPr>
          <w:sz w:val="26"/>
          <w:szCs w:val="26"/>
          <w:u w:val="single"/>
        </w:rPr>
        <w:t xml:space="preserve"> </w:t>
      </w:r>
      <w:r w:rsidRPr="0089442A">
        <w:rPr>
          <w:sz w:val="26"/>
          <w:szCs w:val="26"/>
          <w:u w:val="single"/>
        </w:rPr>
        <w:t>an applicant, including the third party’s identity, which the third party designates in writing as confidential information;</w:t>
      </w:r>
    </w:p>
    <w:p w:rsidR="0089442A" w:rsidRPr="0089442A" w:rsidRDefault="0089442A" w:rsidP="005E3C0A">
      <w:pPr>
        <w:ind w:left="720"/>
        <w:rPr>
          <w:sz w:val="26"/>
          <w:szCs w:val="26"/>
          <w:u w:val="single"/>
        </w:rPr>
      </w:pPr>
    </w:p>
    <w:p w:rsidR="0089442A" w:rsidRPr="0089442A" w:rsidRDefault="0089442A" w:rsidP="005E3C0A">
      <w:pPr>
        <w:ind w:left="720"/>
        <w:rPr>
          <w:sz w:val="26"/>
          <w:szCs w:val="26"/>
          <w:u w:val="single"/>
        </w:rPr>
      </w:pPr>
      <w:r w:rsidRPr="005E3C0A">
        <w:rPr>
          <w:sz w:val="26"/>
          <w:szCs w:val="26"/>
          <w:u w:val="single"/>
        </w:rPr>
        <w:t>(2)</w:t>
      </w:r>
      <w:r w:rsidR="005E3C0A">
        <w:rPr>
          <w:b/>
          <w:bCs/>
          <w:sz w:val="26"/>
          <w:szCs w:val="26"/>
          <w:u w:val="single"/>
        </w:rPr>
        <w:t xml:space="preserve"> </w:t>
      </w:r>
      <w:r w:rsidRPr="0089442A">
        <w:rPr>
          <w:sz w:val="26"/>
          <w:szCs w:val="26"/>
          <w:u w:val="single"/>
        </w:rPr>
        <w:t>All individual Commissioner’s notes that are generated for personal use;</w:t>
      </w:r>
    </w:p>
    <w:p w:rsidR="0089442A" w:rsidRPr="0089442A" w:rsidRDefault="0089442A" w:rsidP="005E3C0A">
      <w:pPr>
        <w:ind w:left="720"/>
        <w:rPr>
          <w:sz w:val="26"/>
          <w:szCs w:val="26"/>
          <w:u w:val="single"/>
        </w:rPr>
      </w:pPr>
    </w:p>
    <w:p w:rsidR="00624623" w:rsidRDefault="0089442A" w:rsidP="005E3C0A">
      <w:pPr>
        <w:ind w:left="720"/>
        <w:rPr>
          <w:sz w:val="26"/>
          <w:szCs w:val="26"/>
          <w:u w:val="single"/>
        </w:rPr>
      </w:pPr>
      <w:r w:rsidRPr="005E3C0A">
        <w:rPr>
          <w:sz w:val="26"/>
          <w:szCs w:val="26"/>
          <w:u w:val="single"/>
        </w:rPr>
        <w:t>(3)</w:t>
      </w:r>
      <w:r w:rsidR="005E3C0A">
        <w:rPr>
          <w:sz w:val="26"/>
          <w:szCs w:val="26"/>
          <w:u w:val="single"/>
        </w:rPr>
        <w:t xml:space="preserve"> </w:t>
      </w:r>
      <w:r w:rsidRPr="0089442A">
        <w:rPr>
          <w:sz w:val="26"/>
          <w:szCs w:val="26"/>
          <w:u w:val="single"/>
        </w:rPr>
        <w:t>All procedural emails sent between commissioners.</w:t>
      </w:r>
    </w:p>
    <w:p w:rsidR="0089442A" w:rsidRPr="0089442A" w:rsidRDefault="0089442A" w:rsidP="0089442A">
      <w:pPr>
        <w:ind w:firstLine="720"/>
        <w:rPr>
          <w:sz w:val="26"/>
          <w:szCs w:val="26"/>
        </w:rPr>
      </w:pPr>
    </w:p>
    <w:p w:rsidR="00624623" w:rsidRPr="001204C6" w:rsidRDefault="0089442A">
      <w:pPr>
        <w:rPr>
          <w:b/>
          <w:sz w:val="26"/>
          <w:szCs w:val="26"/>
        </w:rPr>
      </w:pPr>
      <w:r>
        <w:rPr>
          <w:b/>
          <w:sz w:val="26"/>
          <w:szCs w:val="26"/>
        </w:rPr>
        <w:t>Rule 133</w:t>
      </w:r>
      <w:r w:rsidR="00624623" w:rsidRPr="001204C6">
        <w:rPr>
          <w:b/>
          <w:sz w:val="26"/>
          <w:szCs w:val="26"/>
        </w:rPr>
        <w:t>.</w:t>
      </w:r>
      <w:r w:rsidR="00624623" w:rsidRPr="001204C6">
        <w:rPr>
          <w:b/>
          <w:sz w:val="26"/>
          <w:szCs w:val="26"/>
        </w:rPr>
        <w:tab/>
      </w:r>
      <w:r w:rsidRPr="001204C6">
        <w:rPr>
          <w:b/>
          <w:sz w:val="26"/>
          <w:szCs w:val="26"/>
        </w:rPr>
        <w:t xml:space="preserve">Screening </w:t>
      </w:r>
      <w:r>
        <w:rPr>
          <w:b/>
          <w:sz w:val="26"/>
          <w:szCs w:val="26"/>
        </w:rPr>
        <w:t>o</w:t>
      </w:r>
      <w:r w:rsidRPr="001204C6">
        <w:rPr>
          <w:b/>
          <w:sz w:val="26"/>
          <w:szCs w:val="26"/>
        </w:rPr>
        <w:t xml:space="preserve">f Applications </w:t>
      </w:r>
      <w:r>
        <w:rPr>
          <w:b/>
          <w:sz w:val="26"/>
          <w:szCs w:val="26"/>
        </w:rPr>
        <w:t>a</w:t>
      </w:r>
      <w:r w:rsidRPr="001204C6">
        <w:rPr>
          <w:b/>
          <w:sz w:val="26"/>
          <w:szCs w:val="26"/>
        </w:rPr>
        <w:t xml:space="preserve">nd Selection </w:t>
      </w:r>
      <w:r>
        <w:rPr>
          <w:b/>
          <w:sz w:val="26"/>
          <w:szCs w:val="26"/>
        </w:rPr>
        <w:t>o</w:t>
      </w:r>
      <w:r w:rsidRPr="001204C6">
        <w:rPr>
          <w:b/>
          <w:sz w:val="26"/>
          <w:szCs w:val="26"/>
        </w:rPr>
        <w:t>f Nominees</w:t>
      </w:r>
    </w:p>
    <w:p w:rsidR="00624623" w:rsidRPr="001204C6" w:rsidRDefault="00624623">
      <w:pPr>
        <w:rPr>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a</w:t>
      </w:r>
      <w:r>
        <w:rPr>
          <w:b/>
          <w:sz w:val="26"/>
          <w:szCs w:val="26"/>
        </w:rPr>
        <w:t xml:space="preserve">) </w:t>
      </w:r>
      <w:r w:rsidR="00624623" w:rsidRPr="005E3C0A">
        <w:rPr>
          <w:b/>
          <w:sz w:val="26"/>
          <w:szCs w:val="26"/>
        </w:rPr>
        <w:t xml:space="preserve">Public Notice and Comment: </w:t>
      </w:r>
      <w:r w:rsidR="00624623" w:rsidRPr="001204C6">
        <w:rPr>
          <w:sz w:val="26"/>
          <w:szCs w:val="26"/>
        </w:rPr>
        <w:t xml:space="preserve"> Names of applicants and the date, place</w:t>
      </w:r>
      <w:r w:rsidR="006A209E" w:rsidRPr="001204C6">
        <w:rPr>
          <w:sz w:val="26"/>
          <w:szCs w:val="26"/>
        </w:rPr>
        <w:t>,</w:t>
      </w:r>
      <w:r w:rsidR="00624623" w:rsidRPr="001204C6">
        <w:rPr>
          <w:sz w:val="26"/>
          <w:szCs w:val="26"/>
        </w:rPr>
        <w:t xml:space="preserve"> and time of the Commission meeting to review applications shall be</w:t>
      </w:r>
      <w:r w:rsidR="0089442A">
        <w:rPr>
          <w:sz w:val="26"/>
          <w:szCs w:val="26"/>
        </w:rPr>
        <w:t xml:space="preserve"> </w:t>
      </w:r>
      <w:r w:rsidR="0089442A">
        <w:rPr>
          <w:sz w:val="26"/>
          <w:szCs w:val="26"/>
          <w:u w:val="single"/>
        </w:rPr>
        <w:t>widely</w:t>
      </w:r>
      <w:r w:rsidR="00624623" w:rsidRPr="001204C6">
        <w:rPr>
          <w:sz w:val="26"/>
          <w:szCs w:val="26"/>
        </w:rPr>
        <w:t xml:space="preserve"> disseminated to the public.  Comments about applicants must be made in writing or orally at the meeting to review applications.  Written comments must be submitted to the address indicated in the public notice of the meeting and, if feasible, should be submitted at least three </w:t>
      </w:r>
      <w:r w:rsidR="0089442A">
        <w:rPr>
          <w:sz w:val="26"/>
          <w:szCs w:val="26"/>
          <w:u w:val="single"/>
        </w:rPr>
        <w:t>(3)</w:t>
      </w:r>
      <w:r w:rsidR="0089442A">
        <w:rPr>
          <w:sz w:val="26"/>
          <w:szCs w:val="26"/>
        </w:rPr>
        <w:t xml:space="preserve"> </w:t>
      </w:r>
      <w:r w:rsidR="00624623" w:rsidRPr="001204C6">
        <w:rPr>
          <w:sz w:val="26"/>
          <w:szCs w:val="26"/>
        </w:rPr>
        <w:t xml:space="preserve">working days before the meeting.  </w:t>
      </w:r>
      <w:r w:rsidR="00C766E1" w:rsidRPr="001204C6">
        <w:rPr>
          <w:sz w:val="26"/>
          <w:szCs w:val="26"/>
        </w:rPr>
        <w:t>C</w:t>
      </w:r>
      <w:r w:rsidR="006A209E" w:rsidRPr="001204C6">
        <w:rPr>
          <w:sz w:val="26"/>
          <w:szCs w:val="26"/>
        </w:rPr>
        <w:t xml:space="preserve">omments shall include the name, address, and telephone number of the person submitting the comment.  </w:t>
      </w:r>
      <w:r w:rsidR="00624623" w:rsidRPr="001204C6">
        <w:rPr>
          <w:sz w:val="26"/>
          <w:szCs w:val="26"/>
        </w:rPr>
        <w:t>Written comments should not be sent directly to individual Commiss</w:t>
      </w:r>
      <w:r w:rsidR="00C766E1" w:rsidRPr="001204C6">
        <w:rPr>
          <w:sz w:val="26"/>
          <w:szCs w:val="26"/>
        </w:rPr>
        <w:t xml:space="preserve">ioners.  </w:t>
      </w:r>
    </w:p>
    <w:p w:rsidR="006A209E" w:rsidRPr="001204C6" w:rsidRDefault="006A209E">
      <w:pPr>
        <w:rPr>
          <w:sz w:val="26"/>
          <w:szCs w:val="26"/>
        </w:rPr>
      </w:pPr>
    </w:p>
    <w:p w:rsidR="00624623" w:rsidRPr="001204C6" w:rsidRDefault="005E3C0A" w:rsidP="005E3C0A">
      <w:pPr>
        <w:ind w:firstLine="720"/>
        <w:rPr>
          <w:sz w:val="26"/>
          <w:szCs w:val="26"/>
        </w:rPr>
      </w:pPr>
      <w:r>
        <w:rPr>
          <w:b/>
          <w:sz w:val="26"/>
          <w:szCs w:val="26"/>
        </w:rPr>
        <w:t>(</w:t>
      </w:r>
      <w:r w:rsidR="00624623" w:rsidRPr="001204C6">
        <w:rPr>
          <w:b/>
          <w:sz w:val="26"/>
          <w:szCs w:val="26"/>
        </w:rPr>
        <w:t>b</w:t>
      </w:r>
      <w:r>
        <w:rPr>
          <w:b/>
          <w:sz w:val="26"/>
          <w:szCs w:val="26"/>
        </w:rPr>
        <w:t xml:space="preserve">) </w:t>
      </w:r>
      <w:r w:rsidR="00624623" w:rsidRPr="005E3C0A">
        <w:rPr>
          <w:b/>
          <w:sz w:val="26"/>
          <w:szCs w:val="26"/>
        </w:rPr>
        <w:t>Investigation of Applicants:</w:t>
      </w:r>
      <w:r w:rsidR="00624623" w:rsidRPr="001204C6">
        <w:rPr>
          <w:b/>
          <w:sz w:val="26"/>
          <w:szCs w:val="26"/>
        </w:rPr>
        <w:t xml:space="preserve"> </w:t>
      </w:r>
      <w:r w:rsidR="00624623" w:rsidRPr="001204C6">
        <w:rPr>
          <w:sz w:val="26"/>
          <w:szCs w:val="26"/>
        </w:rPr>
        <w:t xml:space="preserve"> As soon as Commissioners receive applications, they may investigate the background and qualifications of applicants.  Using the application as a starting point, Commissioners may contact individuals and institutions knowledgeable about the applicant.</w:t>
      </w:r>
    </w:p>
    <w:p w:rsidR="00624623" w:rsidRPr="001204C6" w:rsidRDefault="00624623">
      <w:pPr>
        <w:rPr>
          <w:sz w:val="26"/>
          <w:szCs w:val="26"/>
        </w:rPr>
      </w:pPr>
    </w:p>
    <w:p w:rsidR="00624623" w:rsidRPr="001204C6" w:rsidRDefault="005E3C0A" w:rsidP="005E3C0A">
      <w:pPr>
        <w:ind w:firstLine="720"/>
        <w:rPr>
          <w:b/>
          <w:sz w:val="26"/>
          <w:szCs w:val="26"/>
        </w:rPr>
      </w:pPr>
      <w:r>
        <w:rPr>
          <w:b/>
          <w:sz w:val="26"/>
          <w:szCs w:val="26"/>
        </w:rPr>
        <w:t>(</w:t>
      </w:r>
      <w:r w:rsidR="00624623" w:rsidRPr="001204C6">
        <w:rPr>
          <w:b/>
          <w:sz w:val="26"/>
          <w:szCs w:val="26"/>
        </w:rPr>
        <w:t>c</w:t>
      </w:r>
      <w:r>
        <w:rPr>
          <w:b/>
          <w:sz w:val="26"/>
          <w:szCs w:val="26"/>
        </w:rPr>
        <w:t xml:space="preserve">) </w:t>
      </w:r>
      <w:r w:rsidR="00624623" w:rsidRPr="005E3C0A">
        <w:rPr>
          <w:b/>
          <w:sz w:val="26"/>
          <w:szCs w:val="26"/>
        </w:rPr>
        <w:t>Selection of Nominees:</w:t>
      </w:r>
    </w:p>
    <w:p w:rsidR="00624623" w:rsidRPr="001204C6" w:rsidRDefault="00624623">
      <w:pPr>
        <w:rPr>
          <w:b/>
          <w:sz w:val="26"/>
          <w:szCs w:val="26"/>
        </w:rPr>
      </w:pPr>
    </w:p>
    <w:p w:rsidR="00624623" w:rsidRPr="001204C6" w:rsidRDefault="005E3C0A">
      <w:pPr>
        <w:ind w:firstLine="720"/>
        <w:rPr>
          <w:sz w:val="26"/>
          <w:szCs w:val="26"/>
        </w:rPr>
      </w:pPr>
      <w:r w:rsidRPr="005E3C0A">
        <w:rPr>
          <w:bCs/>
          <w:sz w:val="26"/>
          <w:szCs w:val="26"/>
        </w:rPr>
        <w:t>(</w:t>
      </w:r>
      <w:r w:rsidR="00624623" w:rsidRPr="005E3C0A">
        <w:rPr>
          <w:bCs/>
          <w:sz w:val="26"/>
          <w:szCs w:val="26"/>
        </w:rPr>
        <w:t>1</w:t>
      </w:r>
      <w:r w:rsidRPr="005E3C0A">
        <w:rPr>
          <w:bCs/>
          <w:sz w:val="26"/>
          <w:szCs w:val="26"/>
        </w:rPr>
        <w:t xml:space="preserve">) </w:t>
      </w:r>
      <w:r w:rsidR="00624623" w:rsidRPr="005E3C0A">
        <w:rPr>
          <w:bCs/>
          <w:i/>
          <w:iCs/>
          <w:sz w:val="26"/>
          <w:szCs w:val="26"/>
        </w:rPr>
        <w:t>General:</w:t>
      </w:r>
      <w:r w:rsidR="00624623" w:rsidRPr="001204C6">
        <w:rPr>
          <w:sz w:val="26"/>
          <w:szCs w:val="26"/>
        </w:rPr>
        <w:t xml:space="preserve"> The Commission shall meet for the purpose of deciding which applicants are to be nominated. </w:t>
      </w:r>
    </w:p>
    <w:p w:rsidR="00624623" w:rsidRPr="001204C6" w:rsidRDefault="00624623">
      <w:pPr>
        <w:rPr>
          <w:sz w:val="26"/>
          <w:szCs w:val="26"/>
        </w:rPr>
      </w:pPr>
    </w:p>
    <w:p w:rsidR="00624623" w:rsidRPr="001204C6" w:rsidRDefault="005E3C0A">
      <w:pPr>
        <w:ind w:firstLine="720"/>
        <w:rPr>
          <w:sz w:val="26"/>
          <w:szCs w:val="26"/>
        </w:rPr>
      </w:pPr>
      <w:r>
        <w:rPr>
          <w:bCs/>
          <w:sz w:val="26"/>
          <w:szCs w:val="26"/>
        </w:rPr>
        <w:t>(</w:t>
      </w:r>
      <w:r w:rsidR="00624623" w:rsidRPr="005E3C0A">
        <w:rPr>
          <w:bCs/>
          <w:sz w:val="26"/>
          <w:szCs w:val="26"/>
        </w:rPr>
        <w:t>2</w:t>
      </w:r>
      <w:r>
        <w:rPr>
          <w:bCs/>
          <w:sz w:val="26"/>
          <w:szCs w:val="26"/>
        </w:rPr>
        <w:t xml:space="preserve">) </w:t>
      </w:r>
      <w:r w:rsidR="00624623" w:rsidRPr="005E3C0A">
        <w:rPr>
          <w:bCs/>
          <w:i/>
          <w:iCs/>
          <w:sz w:val="26"/>
          <w:szCs w:val="26"/>
        </w:rPr>
        <w:t>Consideration of Applicants:</w:t>
      </w:r>
      <w:r w:rsidR="00624623" w:rsidRPr="001204C6">
        <w:rPr>
          <w:b/>
          <w:sz w:val="26"/>
          <w:szCs w:val="26"/>
        </w:rPr>
        <w:t xml:space="preserve">  </w:t>
      </w:r>
      <w:r w:rsidR="00624623" w:rsidRPr="001204C6">
        <w:rPr>
          <w:sz w:val="26"/>
          <w:szCs w:val="26"/>
        </w:rPr>
        <w:t xml:space="preserve">The qualifications of each applicant shall be discussed and evaluated.  Whether in public or in executive session, the Chair shall read the names of the applicants in alphabetical order and open the meeting to a discussion of that </w:t>
      </w:r>
      <w:proofErr w:type="gramStart"/>
      <w:r w:rsidR="00624623" w:rsidRPr="001204C6">
        <w:rPr>
          <w:sz w:val="26"/>
          <w:szCs w:val="26"/>
        </w:rPr>
        <w:t>particular applicant</w:t>
      </w:r>
      <w:r w:rsidR="00096FA1" w:rsidRPr="001204C6">
        <w:rPr>
          <w:sz w:val="26"/>
          <w:szCs w:val="26"/>
        </w:rPr>
        <w:t>’</w:t>
      </w:r>
      <w:r w:rsidR="00624623" w:rsidRPr="001204C6">
        <w:rPr>
          <w:sz w:val="26"/>
          <w:szCs w:val="26"/>
        </w:rPr>
        <w:t>s</w:t>
      </w:r>
      <w:proofErr w:type="gramEnd"/>
      <w:r w:rsidR="00624623" w:rsidRPr="001204C6">
        <w:rPr>
          <w:sz w:val="26"/>
          <w:szCs w:val="26"/>
        </w:rPr>
        <w:t xml:space="preserve"> qualifications.  After this procedure has been followed for each applicant, the Chair shall open the meeting to a general discussion of the relative </w:t>
      </w:r>
      <w:r w:rsidR="00624623" w:rsidRPr="001204C6">
        <w:rPr>
          <w:sz w:val="26"/>
          <w:szCs w:val="26"/>
        </w:rPr>
        <w:lastRenderedPageBreak/>
        <w:t xml:space="preserve">qualifications of all the applicants.  Each Commissioner shall disclose comments and other information concerning each applicant relied upon by that Commissioner in evaluating that applicant.  If confidentiality has been promised to a source, Commission members shall consider whether less weight should be given to the information.  </w:t>
      </w:r>
    </w:p>
    <w:p w:rsidR="00624623" w:rsidRPr="001204C6" w:rsidRDefault="00624623">
      <w:pPr>
        <w:rPr>
          <w:sz w:val="26"/>
          <w:szCs w:val="26"/>
        </w:rPr>
      </w:pPr>
    </w:p>
    <w:p w:rsidR="00624623" w:rsidRPr="001204C6" w:rsidRDefault="005E3C0A">
      <w:pPr>
        <w:ind w:firstLine="720"/>
        <w:rPr>
          <w:sz w:val="26"/>
          <w:szCs w:val="26"/>
        </w:rPr>
      </w:pPr>
      <w:r w:rsidRPr="005E3C0A">
        <w:rPr>
          <w:bCs/>
          <w:sz w:val="26"/>
          <w:szCs w:val="26"/>
        </w:rPr>
        <w:t>(</w:t>
      </w:r>
      <w:r w:rsidR="00624623" w:rsidRPr="005E3C0A">
        <w:rPr>
          <w:bCs/>
          <w:sz w:val="26"/>
          <w:szCs w:val="26"/>
        </w:rPr>
        <w:t>3</w:t>
      </w:r>
      <w:r w:rsidRPr="005E3C0A">
        <w:rPr>
          <w:bCs/>
          <w:sz w:val="26"/>
          <w:szCs w:val="26"/>
        </w:rPr>
        <w:t xml:space="preserve">) </w:t>
      </w:r>
      <w:r w:rsidR="00624623" w:rsidRPr="005E3C0A">
        <w:rPr>
          <w:bCs/>
          <w:i/>
          <w:iCs/>
          <w:sz w:val="26"/>
          <w:szCs w:val="26"/>
        </w:rPr>
        <w:t>Discretion to Interview Applicants:</w:t>
      </w:r>
      <w:r w:rsidR="00624623" w:rsidRPr="005E3C0A">
        <w:rPr>
          <w:bCs/>
          <w:sz w:val="26"/>
          <w:szCs w:val="26"/>
        </w:rPr>
        <w:t xml:space="preserve">  </w:t>
      </w:r>
      <w:r w:rsidR="00624623" w:rsidRPr="001204C6">
        <w:rPr>
          <w:sz w:val="26"/>
          <w:szCs w:val="26"/>
        </w:rPr>
        <w:t xml:space="preserve">The Commission may interview any or </w:t>
      </w:r>
      <w:proofErr w:type="gramStart"/>
      <w:r w:rsidR="00624623" w:rsidRPr="001204C6">
        <w:rPr>
          <w:sz w:val="26"/>
          <w:szCs w:val="26"/>
        </w:rPr>
        <w:t>all of</w:t>
      </w:r>
      <w:proofErr w:type="gramEnd"/>
      <w:r w:rsidR="00624623" w:rsidRPr="001204C6">
        <w:rPr>
          <w:sz w:val="26"/>
          <w:szCs w:val="26"/>
        </w:rPr>
        <w:t xml:space="preserve"> the applicants in order to compile a list of nominees to be forwarded to the appointing official(s).  At its meeting to review applications, the Commission shall determine whether any of the applicants will be interviewed.  In public session, the </w:t>
      </w:r>
    </w:p>
    <w:p w:rsidR="00624623" w:rsidRPr="001204C6" w:rsidRDefault="00624623">
      <w:pPr>
        <w:rPr>
          <w:sz w:val="26"/>
          <w:szCs w:val="26"/>
        </w:rPr>
      </w:pPr>
      <w:r w:rsidRPr="001204C6">
        <w:rPr>
          <w:sz w:val="26"/>
          <w:szCs w:val="26"/>
        </w:rPr>
        <w:t xml:space="preserve">Chair shall invite Commissioners to nominate applicants to be placed on a tentative list of those to be interviewed.  Such a nomination requires the concurrence of one additional Commissioner.  The name of each applicant who receives a vote of </w:t>
      </w:r>
      <w:proofErr w:type="gramStart"/>
      <w:r w:rsidRPr="001204C6">
        <w:rPr>
          <w:sz w:val="26"/>
          <w:szCs w:val="26"/>
        </w:rPr>
        <w:t>the majority of</w:t>
      </w:r>
      <w:proofErr w:type="gramEnd"/>
      <w:r w:rsidRPr="001204C6">
        <w:rPr>
          <w:sz w:val="26"/>
          <w:szCs w:val="26"/>
        </w:rPr>
        <w:t xml:space="preserve"> Commissioners </w:t>
      </w:r>
      <w:r w:rsidRPr="0089442A">
        <w:rPr>
          <w:strike/>
          <w:sz w:val="26"/>
          <w:szCs w:val="26"/>
        </w:rPr>
        <w:t xml:space="preserve">present and </w:t>
      </w:r>
      <w:r w:rsidRPr="001204C6">
        <w:rPr>
          <w:sz w:val="26"/>
          <w:szCs w:val="26"/>
        </w:rPr>
        <w:t xml:space="preserve">voting shall be placed on a tentative list </w:t>
      </w:r>
      <w:r w:rsidRPr="0089442A">
        <w:rPr>
          <w:strike/>
          <w:sz w:val="26"/>
          <w:szCs w:val="26"/>
        </w:rPr>
        <w:t>of applicants to be interviewed</w:t>
      </w:r>
      <w:r w:rsidRPr="001204C6">
        <w:rPr>
          <w:sz w:val="26"/>
          <w:szCs w:val="26"/>
        </w:rPr>
        <w:t xml:space="preserve">.  Following this procedure, the tentative list of interviewees may be added to or subtracted from by a public vote until a final list of applicants to be interviewed is determined.  If there are no nominations to interview applicants, the Commission shall proceed with selecting nominees pursuant to Paragraph </w:t>
      </w:r>
      <w:r w:rsidR="0089442A">
        <w:rPr>
          <w:sz w:val="26"/>
          <w:szCs w:val="26"/>
        </w:rPr>
        <w:t>(c)(5)</w:t>
      </w:r>
      <w:r w:rsidRPr="001204C6">
        <w:rPr>
          <w:sz w:val="26"/>
          <w:szCs w:val="26"/>
        </w:rPr>
        <w:t xml:space="preserve"> of </w:t>
      </w:r>
      <w:r w:rsidR="0089442A">
        <w:rPr>
          <w:sz w:val="26"/>
          <w:szCs w:val="26"/>
        </w:rPr>
        <w:t>this rule</w:t>
      </w:r>
      <w:r w:rsidRPr="001204C6">
        <w:rPr>
          <w:sz w:val="26"/>
          <w:szCs w:val="26"/>
        </w:rPr>
        <w:t>.</w:t>
      </w:r>
    </w:p>
    <w:p w:rsidR="00624623" w:rsidRPr="001204C6" w:rsidRDefault="00624623">
      <w:pPr>
        <w:rPr>
          <w:sz w:val="26"/>
          <w:szCs w:val="26"/>
        </w:rPr>
      </w:pPr>
    </w:p>
    <w:p w:rsidR="00624623" w:rsidRPr="001204C6" w:rsidRDefault="005E3C0A">
      <w:pPr>
        <w:ind w:firstLine="720"/>
        <w:rPr>
          <w:sz w:val="26"/>
          <w:szCs w:val="26"/>
        </w:rPr>
      </w:pPr>
      <w:r w:rsidRPr="005E3C0A">
        <w:rPr>
          <w:bCs/>
          <w:sz w:val="26"/>
          <w:szCs w:val="26"/>
        </w:rPr>
        <w:t>(</w:t>
      </w:r>
      <w:r w:rsidR="00624623" w:rsidRPr="005E3C0A">
        <w:rPr>
          <w:bCs/>
          <w:sz w:val="26"/>
          <w:szCs w:val="26"/>
        </w:rPr>
        <w:t>4</w:t>
      </w:r>
      <w:r w:rsidRPr="005E3C0A">
        <w:rPr>
          <w:bCs/>
          <w:sz w:val="26"/>
          <w:szCs w:val="26"/>
        </w:rPr>
        <w:t xml:space="preserve">) </w:t>
      </w:r>
      <w:r w:rsidR="00624623" w:rsidRPr="005E3C0A">
        <w:rPr>
          <w:bCs/>
          <w:i/>
          <w:iCs/>
          <w:sz w:val="26"/>
          <w:szCs w:val="26"/>
        </w:rPr>
        <w:t>Conduct of Interviews</w:t>
      </w:r>
      <w:r w:rsidRPr="005E3C0A">
        <w:rPr>
          <w:bCs/>
          <w:i/>
          <w:iCs/>
          <w:sz w:val="26"/>
          <w:szCs w:val="26"/>
        </w:rPr>
        <w:t>:</w:t>
      </w:r>
      <w:r w:rsidR="00624623" w:rsidRPr="001204C6">
        <w:rPr>
          <w:sz w:val="26"/>
          <w:szCs w:val="26"/>
        </w:rPr>
        <w:t xml:space="preserve">  Selected applicants may be publicly interviewed by the Commission.  If interviews are conducted, public notice shall be made in the same manne</w:t>
      </w:r>
      <w:r w:rsidR="006A209E" w:rsidRPr="001204C6">
        <w:rPr>
          <w:sz w:val="26"/>
          <w:szCs w:val="26"/>
        </w:rPr>
        <w:t xml:space="preserve">r as described in Paragraph </w:t>
      </w:r>
      <w:r w:rsidR="0089442A">
        <w:rPr>
          <w:sz w:val="26"/>
          <w:szCs w:val="26"/>
        </w:rPr>
        <w:t>(a)</w:t>
      </w:r>
      <w:r w:rsidR="006A209E" w:rsidRPr="001204C6">
        <w:rPr>
          <w:sz w:val="26"/>
          <w:szCs w:val="26"/>
        </w:rPr>
        <w:t>,</w:t>
      </w:r>
      <w:r w:rsidR="00624623" w:rsidRPr="001204C6">
        <w:rPr>
          <w:sz w:val="26"/>
          <w:szCs w:val="26"/>
        </w:rPr>
        <w:t xml:space="preserve"> and the public may comment on applicants before the interviews in the same manner as described in Paragraph </w:t>
      </w:r>
      <w:r w:rsidR="0089442A">
        <w:rPr>
          <w:sz w:val="26"/>
          <w:szCs w:val="26"/>
        </w:rPr>
        <w:t>(</w:t>
      </w:r>
      <w:r w:rsidR="00624623" w:rsidRPr="001204C6">
        <w:rPr>
          <w:sz w:val="26"/>
          <w:szCs w:val="26"/>
        </w:rPr>
        <w:t>a</w:t>
      </w:r>
      <w:r w:rsidR="0089442A">
        <w:rPr>
          <w:sz w:val="26"/>
          <w:szCs w:val="26"/>
        </w:rPr>
        <w:t>)</w:t>
      </w:r>
      <w:r w:rsidR="00624623" w:rsidRPr="001204C6">
        <w:rPr>
          <w:sz w:val="26"/>
          <w:szCs w:val="26"/>
        </w:rPr>
        <w:t xml:space="preserve">.  The Commission shall schedule </w:t>
      </w:r>
      <w:proofErr w:type="gramStart"/>
      <w:r w:rsidR="00624623" w:rsidRPr="001204C6">
        <w:rPr>
          <w:sz w:val="26"/>
          <w:szCs w:val="26"/>
        </w:rPr>
        <w:t>sufficient</w:t>
      </w:r>
      <w:proofErr w:type="gramEnd"/>
      <w:r w:rsidR="00624623" w:rsidRPr="001204C6">
        <w:rPr>
          <w:sz w:val="26"/>
          <w:szCs w:val="26"/>
        </w:rPr>
        <w:t xml:space="preserve"> time </w:t>
      </w:r>
      <w:r w:rsidR="006A209E" w:rsidRPr="001204C6">
        <w:rPr>
          <w:sz w:val="26"/>
          <w:szCs w:val="26"/>
        </w:rPr>
        <w:t>before</w:t>
      </w:r>
      <w:r w:rsidR="00624623" w:rsidRPr="001204C6">
        <w:rPr>
          <w:sz w:val="26"/>
          <w:szCs w:val="26"/>
        </w:rPr>
        <w:t xml:space="preserve"> each interview to discuss the results of Commissioners</w:t>
      </w:r>
      <w:r w:rsidR="00096FA1" w:rsidRPr="001204C6">
        <w:rPr>
          <w:sz w:val="26"/>
          <w:szCs w:val="26"/>
        </w:rPr>
        <w:t>’</w:t>
      </w:r>
      <w:r w:rsidR="00624623" w:rsidRPr="001204C6">
        <w:rPr>
          <w:sz w:val="26"/>
          <w:szCs w:val="26"/>
        </w:rPr>
        <w:t xml:space="preserve"> investigations and to determine whether any matters that were disclosed in the course of the investigation should be discussed with the applicant at the interview.  A Commissioner may question an applicant about comments made about the applicant for which confidentiality has been requested so long as the source of comment is not identified.  Upon motion and a</w:t>
      </w:r>
      <w:r w:rsidR="0089442A">
        <w:rPr>
          <w:sz w:val="26"/>
          <w:szCs w:val="26"/>
        </w:rPr>
        <w:t xml:space="preserve"> </w:t>
      </w:r>
      <w:r w:rsidR="0089442A">
        <w:rPr>
          <w:sz w:val="26"/>
          <w:szCs w:val="26"/>
          <w:u w:val="single"/>
        </w:rPr>
        <w:t>majority</w:t>
      </w:r>
      <w:r w:rsidR="00624623" w:rsidRPr="001204C6">
        <w:rPr>
          <w:sz w:val="26"/>
          <w:szCs w:val="26"/>
        </w:rPr>
        <w:t xml:space="preserve"> </w:t>
      </w:r>
      <w:r w:rsidR="00624623" w:rsidRPr="0089442A">
        <w:rPr>
          <w:strike/>
          <w:sz w:val="26"/>
          <w:szCs w:val="26"/>
        </w:rPr>
        <w:t>two-thirds</w:t>
      </w:r>
      <w:r w:rsidR="00624623" w:rsidRPr="001204C6">
        <w:rPr>
          <w:sz w:val="26"/>
          <w:szCs w:val="26"/>
        </w:rPr>
        <w:t xml:space="preserve"> vote of the Commission, a portion of the interview may occur in executive session,</w:t>
      </w:r>
      <w:r w:rsidR="0089442A">
        <w:rPr>
          <w:sz w:val="26"/>
          <w:szCs w:val="26"/>
        </w:rPr>
        <w:t xml:space="preserve"> </w:t>
      </w:r>
      <w:r w:rsidR="0089442A">
        <w:rPr>
          <w:sz w:val="26"/>
          <w:szCs w:val="26"/>
          <w:u w:val="single"/>
        </w:rPr>
        <w:t>unless, after given a choice</w:t>
      </w:r>
      <w:r w:rsidR="006B54CA">
        <w:rPr>
          <w:sz w:val="26"/>
          <w:szCs w:val="26"/>
          <w:u w:val="single"/>
        </w:rPr>
        <w:t>,</w:t>
      </w:r>
      <w:r w:rsidR="00624623" w:rsidRPr="001204C6">
        <w:rPr>
          <w:sz w:val="26"/>
          <w:szCs w:val="26"/>
        </w:rPr>
        <w:t xml:space="preserve"> </w:t>
      </w:r>
      <w:r w:rsidR="00624623" w:rsidRPr="006B54CA">
        <w:rPr>
          <w:strike/>
          <w:sz w:val="26"/>
          <w:szCs w:val="26"/>
        </w:rPr>
        <w:t>in which case</w:t>
      </w:r>
      <w:r w:rsidR="00624623" w:rsidRPr="001204C6">
        <w:rPr>
          <w:sz w:val="26"/>
          <w:szCs w:val="26"/>
        </w:rPr>
        <w:t xml:space="preserve"> the </w:t>
      </w:r>
      <w:r w:rsidR="006B54CA">
        <w:rPr>
          <w:sz w:val="26"/>
          <w:szCs w:val="26"/>
          <w:u w:val="single"/>
        </w:rPr>
        <w:t>interviewee</w:t>
      </w:r>
      <w:r w:rsidR="006B54CA" w:rsidRPr="006B54CA">
        <w:rPr>
          <w:sz w:val="26"/>
          <w:szCs w:val="26"/>
        </w:rPr>
        <w:t xml:space="preserve"> </w:t>
      </w:r>
      <w:r w:rsidR="00624623" w:rsidRPr="006B54CA">
        <w:rPr>
          <w:strike/>
          <w:sz w:val="26"/>
          <w:szCs w:val="26"/>
        </w:rPr>
        <w:t>applicant</w:t>
      </w:r>
      <w:r w:rsidR="00624623" w:rsidRPr="001204C6">
        <w:rPr>
          <w:sz w:val="26"/>
          <w:szCs w:val="26"/>
        </w:rPr>
        <w:t xml:space="preserve"> </w:t>
      </w:r>
      <w:r w:rsidR="006B54CA">
        <w:rPr>
          <w:sz w:val="26"/>
          <w:szCs w:val="26"/>
          <w:u w:val="single"/>
        </w:rPr>
        <w:t>elects to remain in public session.</w:t>
      </w:r>
      <w:r w:rsidR="006B54CA" w:rsidRPr="006B54CA">
        <w:rPr>
          <w:sz w:val="26"/>
          <w:szCs w:val="26"/>
        </w:rPr>
        <w:t xml:space="preserve"> </w:t>
      </w:r>
      <w:r w:rsidR="00624623" w:rsidRPr="006B54CA">
        <w:rPr>
          <w:strike/>
          <w:sz w:val="26"/>
          <w:szCs w:val="26"/>
        </w:rPr>
        <w:t>shall have the right to disclose in public session the content of the executive session.</w:t>
      </w:r>
      <w:r w:rsidR="00624623" w:rsidRPr="001204C6">
        <w:rPr>
          <w:sz w:val="26"/>
          <w:szCs w:val="26"/>
        </w:rPr>
        <w:t xml:space="preserve">  No material and adverse information about an applicant that is known to a Commissioner prior to the interview may be disclosed to the Commission after the interview occurs.</w:t>
      </w:r>
    </w:p>
    <w:p w:rsidR="00624623" w:rsidRPr="001204C6" w:rsidRDefault="00624623">
      <w:pPr>
        <w:rPr>
          <w:sz w:val="26"/>
          <w:szCs w:val="26"/>
        </w:rPr>
      </w:pPr>
    </w:p>
    <w:p w:rsidR="00624623" w:rsidRPr="001204C6" w:rsidRDefault="001E6EC1">
      <w:pPr>
        <w:ind w:firstLine="720"/>
        <w:rPr>
          <w:sz w:val="26"/>
          <w:szCs w:val="26"/>
        </w:rPr>
      </w:pPr>
      <w:r w:rsidRPr="001E6EC1">
        <w:rPr>
          <w:bCs/>
          <w:sz w:val="26"/>
          <w:szCs w:val="26"/>
        </w:rPr>
        <w:t>(</w:t>
      </w:r>
      <w:r w:rsidR="00624623" w:rsidRPr="001E6EC1">
        <w:rPr>
          <w:bCs/>
          <w:sz w:val="26"/>
          <w:szCs w:val="26"/>
        </w:rPr>
        <w:t>5</w:t>
      </w:r>
      <w:r w:rsidRPr="001E6EC1">
        <w:rPr>
          <w:bCs/>
          <w:sz w:val="26"/>
          <w:szCs w:val="26"/>
        </w:rPr>
        <w:t>)</w:t>
      </w:r>
      <w:r>
        <w:rPr>
          <w:bCs/>
          <w:i/>
          <w:iCs/>
          <w:sz w:val="26"/>
          <w:szCs w:val="26"/>
        </w:rPr>
        <w:t xml:space="preserve"> </w:t>
      </w:r>
      <w:r w:rsidR="00624623" w:rsidRPr="001E6EC1">
        <w:rPr>
          <w:bCs/>
          <w:i/>
          <w:iCs/>
          <w:sz w:val="26"/>
          <w:szCs w:val="26"/>
        </w:rPr>
        <w:t xml:space="preserve">Selection of Nominees for Submission to Appointing Official(s):  </w:t>
      </w:r>
      <w:r w:rsidR="00624623" w:rsidRPr="001204C6">
        <w:rPr>
          <w:sz w:val="26"/>
          <w:szCs w:val="26"/>
        </w:rPr>
        <w:t xml:space="preserve">All voting by the Commission on the nominees to be forwarded to the appointing official(s) shall be in public session.  </w:t>
      </w:r>
      <w:r w:rsidR="00624623" w:rsidRPr="006B54CA">
        <w:rPr>
          <w:strike/>
          <w:sz w:val="26"/>
          <w:szCs w:val="26"/>
        </w:rPr>
        <w:t>In public session,</w:t>
      </w:r>
      <w:r w:rsidR="00624623" w:rsidRPr="001204C6">
        <w:rPr>
          <w:sz w:val="26"/>
          <w:szCs w:val="26"/>
        </w:rPr>
        <w:t xml:space="preserve"> </w:t>
      </w:r>
      <w:proofErr w:type="spellStart"/>
      <w:r w:rsidR="00624623" w:rsidRPr="006B54CA">
        <w:rPr>
          <w:strike/>
          <w:sz w:val="26"/>
          <w:szCs w:val="26"/>
          <w:u w:val="single"/>
        </w:rPr>
        <w:t>t</w:t>
      </w:r>
      <w:r w:rsidR="006B54CA">
        <w:rPr>
          <w:sz w:val="26"/>
          <w:szCs w:val="26"/>
          <w:u w:val="single"/>
        </w:rPr>
        <w:t>T</w:t>
      </w:r>
      <w:r w:rsidR="00624623" w:rsidRPr="006B54CA">
        <w:rPr>
          <w:sz w:val="26"/>
          <w:szCs w:val="26"/>
          <w:u w:val="single"/>
        </w:rPr>
        <w:t>he</w:t>
      </w:r>
      <w:proofErr w:type="spellEnd"/>
      <w:r w:rsidR="00624623" w:rsidRPr="001204C6">
        <w:rPr>
          <w:sz w:val="26"/>
          <w:szCs w:val="26"/>
        </w:rPr>
        <w:t xml:space="preserve"> Chair shall invite Commissioners to nominate applicants to a tentative list for referral to the appointing official(s).  Such a nomination requires the concurrence of one additional Commissioner.  Each applicant who receives </w:t>
      </w:r>
      <w:r w:rsidR="00624623" w:rsidRPr="001204C6">
        <w:rPr>
          <w:sz w:val="26"/>
          <w:szCs w:val="26"/>
        </w:rPr>
        <w:lastRenderedPageBreak/>
        <w:t xml:space="preserve">an affirmative vote of </w:t>
      </w:r>
      <w:proofErr w:type="gramStart"/>
      <w:r w:rsidR="00624623" w:rsidRPr="001204C6">
        <w:rPr>
          <w:sz w:val="26"/>
          <w:szCs w:val="26"/>
        </w:rPr>
        <w:t>the majority of</w:t>
      </w:r>
      <w:proofErr w:type="gramEnd"/>
      <w:r w:rsidR="00624623" w:rsidRPr="001204C6">
        <w:rPr>
          <w:sz w:val="26"/>
          <w:szCs w:val="26"/>
        </w:rPr>
        <w:t xml:space="preserve"> Commissioners </w:t>
      </w:r>
      <w:r w:rsidR="00624623" w:rsidRPr="006B54CA">
        <w:rPr>
          <w:strike/>
          <w:sz w:val="26"/>
          <w:szCs w:val="26"/>
        </w:rPr>
        <w:t>present and</w:t>
      </w:r>
      <w:r w:rsidR="00624623" w:rsidRPr="001204C6">
        <w:rPr>
          <w:sz w:val="26"/>
          <w:szCs w:val="26"/>
        </w:rPr>
        <w:t xml:space="preserve"> voting shall be tentatively listed for referral to the appointing official(s). </w:t>
      </w:r>
      <w:r w:rsidR="006B54CA" w:rsidRPr="006B54CA">
        <w:rPr>
          <w:sz w:val="26"/>
          <w:szCs w:val="26"/>
          <w:u w:val="single"/>
        </w:rPr>
        <w:t>Following this procedure, with or without an executive session or sessions, the tentative list of nominees may be added to or subtracted from by public vote</w:t>
      </w:r>
      <w:r w:rsidR="00624623" w:rsidRPr="001204C6">
        <w:rPr>
          <w:sz w:val="26"/>
          <w:szCs w:val="26"/>
        </w:rPr>
        <w:t xml:space="preserve"> </w:t>
      </w:r>
      <w:r w:rsidR="00624623" w:rsidRPr="006B54CA">
        <w:rPr>
          <w:strike/>
          <w:sz w:val="26"/>
          <w:szCs w:val="26"/>
        </w:rPr>
        <w:t>Such list is only tentative and names may be added to or subtracted from it at any time by further vote of the Commission.  The Commission may meet in executive session to further discuss the applicants under consideration.  The above process may be repeated</w:t>
      </w:r>
      <w:r w:rsidR="00624623" w:rsidRPr="001204C6">
        <w:rPr>
          <w:sz w:val="26"/>
          <w:szCs w:val="26"/>
        </w:rPr>
        <w:t xml:space="preserve"> until a pool of nominees that satisfies constitutional requirements is finalized by public vote of </w:t>
      </w:r>
      <w:proofErr w:type="gramStart"/>
      <w:r w:rsidR="00624623" w:rsidRPr="001204C6">
        <w:rPr>
          <w:sz w:val="26"/>
          <w:szCs w:val="26"/>
        </w:rPr>
        <w:t>the majority of</w:t>
      </w:r>
      <w:proofErr w:type="gramEnd"/>
      <w:r w:rsidR="00624623" w:rsidRPr="001204C6">
        <w:rPr>
          <w:sz w:val="26"/>
          <w:szCs w:val="26"/>
        </w:rPr>
        <w:t xml:space="preserve"> the Commission members </w:t>
      </w:r>
      <w:r w:rsidR="00624623" w:rsidRPr="006B54CA">
        <w:rPr>
          <w:strike/>
          <w:sz w:val="26"/>
          <w:szCs w:val="26"/>
        </w:rPr>
        <w:t>present and</w:t>
      </w:r>
      <w:r w:rsidR="00624623" w:rsidRPr="001204C6">
        <w:rPr>
          <w:sz w:val="26"/>
          <w:szCs w:val="26"/>
        </w:rPr>
        <w:t xml:space="preserve"> voting for referral to the appointing official(s).</w:t>
      </w:r>
    </w:p>
    <w:p w:rsidR="00624623" w:rsidRPr="001204C6" w:rsidRDefault="00624623">
      <w:pPr>
        <w:rPr>
          <w:b/>
          <w:sz w:val="26"/>
          <w:szCs w:val="26"/>
        </w:rPr>
      </w:pPr>
    </w:p>
    <w:p w:rsidR="00624623" w:rsidRPr="001204C6" w:rsidRDefault="001E6EC1" w:rsidP="001E6EC1">
      <w:pPr>
        <w:ind w:firstLine="720"/>
        <w:rPr>
          <w:sz w:val="26"/>
          <w:szCs w:val="26"/>
        </w:rPr>
      </w:pPr>
      <w:r w:rsidRPr="001E6EC1">
        <w:rPr>
          <w:b/>
          <w:sz w:val="26"/>
          <w:szCs w:val="26"/>
        </w:rPr>
        <w:t>(</w:t>
      </w:r>
      <w:r w:rsidR="00624623" w:rsidRPr="001E6EC1">
        <w:rPr>
          <w:b/>
          <w:sz w:val="26"/>
          <w:szCs w:val="26"/>
        </w:rPr>
        <w:t>d</w:t>
      </w:r>
      <w:r w:rsidRPr="001E6EC1">
        <w:rPr>
          <w:b/>
          <w:sz w:val="26"/>
          <w:szCs w:val="26"/>
        </w:rPr>
        <w:t xml:space="preserve">) </w:t>
      </w:r>
      <w:r w:rsidR="00624623" w:rsidRPr="001E6EC1">
        <w:rPr>
          <w:b/>
          <w:sz w:val="26"/>
          <w:szCs w:val="26"/>
        </w:rPr>
        <w:t>Communication after Interview Meetings</w:t>
      </w:r>
      <w:r w:rsidR="00624623" w:rsidRPr="001204C6">
        <w:rPr>
          <w:b/>
          <w:sz w:val="26"/>
          <w:szCs w:val="26"/>
        </w:rPr>
        <w:t xml:space="preserve">: </w:t>
      </w:r>
      <w:r w:rsidR="00624623" w:rsidRPr="001204C6">
        <w:rPr>
          <w:sz w:val="26"/>
          <w:szCs w:val="26"/>
        </w:rPr>
        <w:t xml:space="preserve"> If a Commissioner receives new written information about a nominee after the nominations are referred to the appointing official(s), the Commissioner shall forward the information to the Chair of the Commission and the Chair shall forward the information to the appointing official(s), </w:t>
      </w:r>
    </w:p>
    <w:p w:rsidR="00624623" w:rsidRPr="001204C6" w:rsidRDefault="00624623">
      <w:pPr>
        <w:rPr>
          <w:sz w:val="26"/>
          <w:szCs w:val="26"/>
        </w:rPr>
      </w:pPr>
      <w:r w:rsidRPr="001204C6">
        <w:rPr>
          <w:sz w:val="26"/>
          <w:szCs w:val="26"/>
        </w:rPr>
        <w:t>with a cover memorandum explaining that the information was not submitted in time for consideration by the Commission and therefore not investigated.  If the information is verbal, the Commissioner shall advise the source about his or her right to contact the appointing official(s).</w:t>
      </w:r>
    </w:p>
    <w:p w:rsidR="00624623" w:rsidRPr="001204C6" w:rsidRDefault="00624623">
      <w:pPr>
        <w:rPr>
          <w:b/>
          <w:sz w:val="26"/>
          <w:szCs w:val="26"/>
        </w:rPr>
      </w:pPr>
    </w:p>
    <w:p w:rsidR="00624623" w:rsidRPr="001204C6" w:rsidRDefault="006B54CA">
      <w:pPr>
        <w:rPr>
          <w:b/>
          <w:sz w:val="26"/>
          <w:szCs w:val="26"/>
        </w:rPr>
      </w:pPr>
      <w:r>
        <w:rPr>
          <w:b/>
          <w:sz w:val="26"/>
          <w:szCs w:val="26"/>
        </w:rPr>
        <w:t>Rule 134</w:t>
      </w:r>
      <w:r w:rsidR="00624623" w:rsidRPr="001204C6">
        <w:rPr>
          <w:b/>
          <w:sz w:val="26"/>
          <w:szCs w:val="26"/>
        </w:rPr>
        <w:t>.</w:t>
      </w:r>
      <w:r w:rsidR="00624623" w:rsidRPr="001204C6">
        <w:rPr>
          <w:b/>
          <w:sz w:val="26"/>
          <w:szCs w:val="26"/>
        </w:rPr>
        <w:tab/>
      </w:r>
      <w:r w:rsidRPr="006B54CA">
        <w:rPr>
          <w:b/>
          <w:sz w:val="26"/>
          <w:szCs w:val="26"/>
        </w:rPr>
        <w:t xml:space="preserve">Transmittal </w:t>
      </w:r>
      <w:r>
        <w:rPr>
          <w:b/>
          <w:sz w:val="26"/>
          <w:szCs w:val="26"/>
        </w:rPr>
        <w:t>t</w:t>
      </w:r>
      <w:r w:rsidRPr="006B54CA">
        <w:rPr>
          <w:b/>
          <w:sz w:val="26"/>
          <w:szCs w:val="26"/>
        </w:rPr>
        <w:t>o Appointing Official(S)</w:t>
      </w:r>
    </w:p>
    <w:p w:rsidR="00624623" w:rsidRPr="001204C6" w:rsidRDefault="00624623">
      <w:pPr>
        <w:rPr>
          <w:sz w:val="26"/>
          <w:szCs w:val="26"/>
        </w:rPr>
      </w:pPr>
    </w:p>
    <w:p w:rsidR="00624623" w:rsidRPr="001204C6" w:rsidRDefault="00624623">
      <w:pPr>
        <w:ind w:firstLine="720"/>
        <w:rPr>
          <w:sz w:val="26"/>
          <w:szCs w:val="26"/>
        </w:rPr>
      </w:pPr>
      <w:r w:rsidRPr="001204C6">
        <w:rPr>
          <w:sz w:val="26"/>
          <w:szCs w:val="26"/>
        </w:rPr>
        <w:t xml:space="preserve">The names of the nominees, listed in alphabetical order, shall be delivered to the appointing official(s) as directed by the Chair.  The Chair shall </w:t>
      </w:r>
      <w:r w:rsidRPr="006B54CA">
        <w:rPr>
          <w:strike/>
          <w:sz w:val="26"/>
          <w:szCs w:val="26"/>
        </w:rPr>
        <w:t>thereafter</w:t>
      </w:r>
      <w:r w:rsidRPr="001204C6">
        <w:rPr>
          <w:sz w:val="26"/>
          <w:szCs w:val="26"/>
        </w:rPr>
        <w:t xml:space="preserve"> promptly inform the public of the names of the nominees.  To fac</w:t>
      </w:r>
      <w:r w:rsidR="00DE5A95" w:rsidRPr="001204C6">
        <w:rPr>
          <w:sz w:val="26"/>
          <w:szCs w:val="26"/>
        </w:rPr>
        <w:t>ilitate the appointing official’</w:t>
      </w:r>
      <w:r w:rsidRPr="001204C6">
        <w:rPr>
          <w:sz w:val="26"/>
          <w:szCs w:val="26"/>
        </w:rPr>
        <w:t>s selection, the Commission file concerning each nominee shall be provided when the names are delivered.</w:t>
      </w:r>
    </w:p>
    <w:p w:rsidR="00624623" w:rsidRPr="001204C6" w:rsidRDefault="00624623">
      <w:pPr>
        <w:rPr>
          <w:sz w:val="26"/>
          <w:szCs w:val="26"/>
        </w:rPr>
      </w:pPr>
    </w:p>
    <w:sectPr w:rsidR="00624623" w:rsidRPr="001204C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CF4" w:rsidRDefault="00D50CF4">
      <w:r>
        <w:separator/>
      </w:r>
    </w:p>
  </w:endnote>
  <w:endnote w:type="continuationSeparator" w:id="0">
    <w:p w:rsidR="00D50CF4" w:rsidRDefault="00D5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26F" w:rsidRDefault="007D526F" w:rsidP="00053F7B">
    <w:pPr>
      <w:jc w:val="right"/>
      <w:rPr>
        <w:rFonts w:ascii="Arial" w:hAnsi="Arial" w:cs="Arial"/>
      </w:rPr>
    </w:pPr>
  </w:p>
  <w:p w:rsidR="007D526F" w:rsidRPr="000725EB" w:rsidRDefault="000725EB" w:rsidP="000725EB">
    <w:pPr>
      <w:jc w:val="center"/>
    </w:pPr>
    <w:r w:rsidRPr="000725EB">
      <w:t xml:space="preserve">Appendix B - </w:t>
    </w:r>
    <w:r w:rsidR="007D526F" w:rsidRPr="000725EB">
      <w:t xml:space="preserve">Page </w:t>
    </w:r>
    <w:r w:rsidR="007D526F" w:rsidRPr="000725EB">
      <w:fldChar w:fldCharType="begin"/>
    </w:r>
    <w:r w:rsidR="007D526F" w:rsidRPr="000725EB">
      <w:instrText xml:space="preserve"> PAGE </w:instrText>
    </w:r>
    <w:r w:rsidR="007D526F" w:rsidRPr="000725EB">
      <w:fldChar w:fldCharType="separate"/>
    </w:r>
    <w:r w:rsidR="0046514D" w:rsidRPr="000725EB">
      <w:rPr>
        <w:noProof/>
      </w:rPr>
      <w:t>6</w:t>
    </w:r>
    <w:r w:rsidR="007D526F" w:rsidRPr="000725EB">
      <w:fldChar w:fldCharType="end"/>
    </w:r>
  </w:p>
  <w:p w:rsidR="007D526F" w:rsidRDefault="007D5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CF4" w:rsidRDefault="00D50CF4">
      <w:r>
        <w:separator/>
      </w:r>
    </w:p>
  </w:footnote>
  <w:footnote w:type="continuationSeparator" w:id="0">
    <w:p w:rsidR="00D50CF4" w:rsidRDefault="00D5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26F" w:rsidRDefault="007D526F">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lowerLetter"/>
      <w:pStyle w:val="Level1"/>
      <w:lvlText w:val="%1."/>
      <w:lvlJc w:val="left"/>
      <w:pPr>
        <w:tabs>
          <w:tab w:val="num" w:pos="720"/>
        </w:tabs>
        <w:ind w:left="720" w:hanging="720"/>
      </w:pPr>
      <w:rPr>
        <w:rFonts w:ascii="Arial" w:hAnsi="Arial"/>
        <w:b/>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4F3C69CE"/>
    <w:multiLevelType w:val="hybridMultilevel"/>
    <w:tmpl w:val="4F3AD956"/>
    <w:lvl w:ilvl="0" w:tplc="5178F3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NjQ2NDM0s7AwMbJQ0lEKTi0uzszPAykwrAUA6sfQziwAAAA="/>
  </w:docVars>
  <w:rsids>
    <w:rsidRoot w:val="0039349A"/>
    <w:rsid w:val="00010F34"/>
    <w:rsid w:val="000364DB"/>
    <w:rsid w:val="00053F7B"/>
    <w:rsid w:val="000725EB"/>
    <w:rsid w:val="00096FA1"/>
    <w:rsid w:val="000B79CB"/>
    <w:rsid w:val="000E369E"/>
    <w:rsid w:val="001204C6"/>
    <w:rsid w:val="001248C0"/>
    <w:rsid w:val="0014090A"/>
    <w:rsid w:val="00151621"/>
    <w:rsid w:val="001D1608"/>
    <w:rsid w:val="001E1DEB"/>
    <w:rsid w:val="001E6EC1"/>
    <w:rsid w:val="00350045"/>
    <w:rsid w:val="00376ED4"/>
    <w:rsid w:val="003905CA"/>
    <w:rsid w:val="0039349A"/>
    <w:rsid w:val="0046514D"/>
    <w:rsid w:val="00470558"/>
    <w:rsid w:val="004834B8"/>
    <w:rsid w:val="00494F9A"/>
    <w:rsid w:val="004B282F"/>
    <w:rsid w:val="00564EEE"/>
    <w:rsid w:val="005748D8"/>
    <w:rsid w:val="005A442B"/>
    <w:rsid w:val="005E3C0A"/>
    <w:rsid w:val="00624623"/>
    <w:rsid w:val="006A209E"/>
    <w:rsid w:val="006B54CA"/>
    <w:rsid w:val="007037A6"/>
    <w:rsid w:val="007636EA"/>
    <w:rsid w:val="007D526F"/>
    <w:rsid w:val="00822081"/>
    <w:rsid w:val="0089442A"/>
    <w:rsid w:val="009B031E"/>
    <w:rsid w:val="009D7148"/>
    <w:rsid w:val="00A171B0"/>
    <w:rsid w:val="00AD0DE4"/>
    <w:rsid w:val="00B16433"/>
    <w:rsid w:val="00C017F5"/>
    <w:rsid w:val="00C45E23"/>
    <w:rsid w:val="00C766E1"/>
    <w:rsid w:val="00C76D2F"/>
    <w:rsid w:val="00C97AA6"/>
    <w:rsid w:val="00D50CF4"/>
    <w:rsid w:val="00DE5A95"/>
    <w:rsid w:val="00E146F2"/>
    <w:rsid w:val="00E25B66"/>
    <w:rsid w:val="00E27EF1"/>
    <w:rsid w:val="00E65E92"/>
    <w:rsid w:val="00EA3908"/>
    <w:rsid w:val="00F92896"/>
    <w:rsid w:val="00FB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1C168"/>
  <w15:chartTrackingRefBased/>
  <w15:docId w15:val="{378A40BE-5168-4603-90C7-BB41FDFE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uiPriority w:val="99"/>
    <w:unhideWhenUsed/>
    <w:rsid w:val="00053F7B"/>
    <w:pPr>
      <w:tabs>
        <w:tab w:val="center" w:pos="4680"/>
        <w:tab w:val="right" w:pos="9360"/>
      </w:tabs>
    </w:pPr>
  </w:style>
  <w:style w:type="character" w:customStyle="1" w:styleId="HeaderChar">
    <w:name w:val="Header Char"/>
    <w:basedOn w:val="DefaultParagraphFont"/>
    <w:link w:val="Header"/>
    <w:uiPriority w:val="99"/>
    <w:rsid w:val="00053F7B"/>
    <w:rPr>
      <w:snapToGrid w:val="0"/>
      <w:sz w:val="24"/>
    </w:rPr>
  </w:style>
  <w:style w:type="paragraph" w:styleId="Footer">
    <w:name w:val="footer"/>
    <w:basedOn w:val="Normal"/>
    <w:link w:val="FooterChar"/>
    <w:uiPriority w:val="99"/>
    <w:unhideWhenUsed/>
    <w:rsid w:val="00053F7B"/>
    <w:pPr>
      <w:tabs>
        <w:tab w:val="center" w:pos="4680"/>
        <w:tab w:val="right" w:pos="9360"/>
      </w:tabs>
    </w:pPr>
  </w:style>
  <w:style w:type="character" w:customStyle="1" w:styleId="FooterChar">
    <w:name w:val="Footer Char"/>
    <w:basedOn w:val="DefaultParagraphFont"/>
    <w:link w:val="Footer"/>
    <w:uiPriority w:val="99"/>
    <w:rsid w:val="00053F7B"/>
    <w:rPr>
      <w:snapToGrid w:val="0"/>
      <w:sz w:val="24"/>
    </w:rPr>
  </w:style>
  <w:style w:type="paragraph" w:styleId="BalloonText">
    <w:name w:val="Balloon Text"/>
    <w:basedOn w:val="Normal"/>
    <w:link w:val="BalloonTextChar"/>
    <w:uiPriority w:val="99"/>
    <w:semiHidden/>
    <w:unhideWhenUsed/>
    <w:rsid w:val="009D7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48"/>
    <w:rPr>
      <w:rFonts w:ascii="Segoe UI" w:hAnsi="Segoe UI" w:cs="Segoe UI"/>
      <w:snapToGrid w:val="0"/>
      <w:sz w:val="18"/>
      <w:szCs w:val="18"/>
    </w:rPr>
  </w:style>
  <w:style w:type="paragraph" w:styleId="ListParagraph">
    <w:name w:val="List Paragraph"/>
    <w:basedOn w:val="Normal"/>
    <w:uiPriority w:val="34"/>
    <w:qFormat/>
    <w:rsid w:val="001D1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14258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Greene, Jennifer</cp:lastModifiedBy>
  <cp:revision>2</cp:revision>
  <cp:lastPrinted>2010-01-07T19:45:00Z</cp:lastPrinted>
  <dcterms:created xsi:type="dcterms:W3CDTF">2020-04-02T18:53:00Z</dcterms:created>
  <dcterms:modified xsi:type="dcterms:W3CDTF">2020-04-02T18:53:00Z</dcterms:modified>
</cp:coreProperties>
</file>