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F2D8A" w14:textId="77777777" w:rsidR="00AB78BC" w:rsidRPr="00AB78BC" w:rsidRDefault="00AB78BC" w:rsidP="00AB78BC">
      <w:pPr>
        <w:keepNext/>
        <w:spacing w:after="0" w:line="240" w:lineRule="auto"/>
        <w:jc w:val="center"/>
        <w:rPr>
          <w:rFonts w:ascii="Times New Roman Bold" w:eastAsia="Times New Roman" w:hAnsi="Times New Roman Bold" w:cs="Times New Roman"/>
          <w:b/>
          <w:sz w:val="26"/>
          <w:szCs w:val="26"/>
          <w:u w:val="single"/>
        </w:rPr>
      </w:pPr>
      <w:bookmarkStart w:id="0" w:name="_GoBack"/>
      <w:bookmarkEnd w:id="0"/>
      <w:r w:rsidRPr="00AB78BC">
        <w:rPr>
          <w:rFonts w:ascii="Times New Roman Bold" w:eastAsia="Times New Roman" w:hAnsi="Times New Roman Bold" w:cs="Times New Roman"/>
          <w:b/>
          <w:sz w:val="26"/>
          <w:szCs w:val="26"/>
          <w:u w:val="single"/>
        </w:rPr>
        <w:t xml:space="preserve">Appendix A (Blackline Copy of Relevant Portions of Rules 12 and 8.1 </w:t>
      </w:r>
    </w:p>
    <w:p w14:paraId="3E5555EE" w14:textId="6FC881A3" w:rsidR="00AB78BC" w:rsidRDefault="00AB78BC" w:rsidP="00AB78BC">
      <w:pPr>
        <w:keepNext/>
        <w:spacing w:after="0" w:line="240" w:lineRule="auto"/>
        <w:jc w:val="center"/>
        <w:rPr>
          <w:rFonts w:ascii="Times New Roman Bold" w:eastAsia="Times New Roman" w:hAnsi="Times New Roman Bold" w:cs="Times New Roman"/>
          <w:b/>
          <w:sz w:val="26"/>
          <w:szCs w:val="26"/>
          <w:u w:val="single"/>
        </w:rPr>
      </w:pPr>
      <w:r w:rsidRPr="00AB78BC">
        <w:rPr>
          <w:rFonts w:ascii="Times New Roman Bold" w:eastAsia="Times New Roman" w:hAnsi="Times New Roman Bold" w:cs="Times New Roman"/>
          <w:b/>
          <w:sz w:val="26"/>
          <w:szCs w:val="26"/>
          <w:u w:val="single"/>
        </w:rPr>
        <w:t>with Proposed Amendments)</w:t>
      </w:r>
    </w:p>
    <w:p w14:paraId="7A222D1E" w14:textId="77777777" w:rsidR="00AB78BC" w:rsidRPr="00AB78BC" w:rsidRDefault="00AB78BC" w:rsidP="00AB78BC">
      <w:pPr>
        <w:keepNext/>
        <w:spacing w:after="0" w:line="240" w:lineRule="auto"/>
        <w:jc w:val="center"/>
        <w:rPr>
          <w:rFonts w:ascii="Times New Roman Bold" w:eastAsia="Times New Roman" w:hAnsi="Times New Roman Bold" w:cs="Times New Roman"/>
          <w:b/>
          <w:sz w:val="26"/>
          <w:szCs w:val="26"/>
          <w:u w:val="single"/>
        </w:rPr>
      </w:pPr>
    </w:p>
    <w:p w14:paraId="796B3D8F" w14:textId="44C11527" w:rsidR="004F33D5" w:rsidRPr="009F30D3" w:rsidRDefault="004F33D5" w:rsidP="004F33D5">
      <w:pPr>
        <w:keepNext/>
        <w:tabs>
          <w:tab w:val="left" w:pos="1238"/>
        </w:tabs>
        <w:spacing w:after="120" w:line="240" w:lineRule="auto"/>
        <w:ind w:left="1238" w:hanging="1238"/>
        <w:jc w:val="both"/>
        <w:rPr>
          <w:rFonts w:ascii="Times New Roman" w:eastAsia="Times New Roman" w:hAnsi="Times New Roman" w:cs="Times New Roman"/>
          <w:b/>
          <w:sz w:val="26"/>
          <w:szCs w:val="26"/>
        </w:rPr>
      </w:pPr>
      <w:r w:rsidRPr="009F30D3">
        <w:rPr>
          <w:rFonts w:ascii="Times New Roman Bold" w:eastAsia="Times New Roman" w:hAnsi="Times New Roman Bold" w:cs="Times New Roman"/>
          <w:b/>
          <w:sz w:val="26"/>
          <w:szCs w:val="26"/>
        </w:rPr>
        <w:t>Rule 12.</w:t>
      </w:r>
      <w:r w:rsidRPr="009F30D3">
        <w:rPr>
          <w:rFonts w:ascii="Times New Roman" w:eastAsia="Times New Roman" w:hAnsi="Times New Roman" w:cs="Times New Roman"/>
          <w:b/>
          <w:sz w:val="26"/>
          <w:szCs w:val="26"/>
        </w:rPr>
        <w:tab/>
        <w:t>Defenses and Objections: When and How Presented; Motion for Judgment on the Pleadings; Joining Motions; Waiving Defenses; Pretrial Hearing</w:t>
      </w:r>
    </w:p>
    <w:p w14:paraId="67B6F4BF" w14:textId="77777777" w:rsidR="00875012" w:rsidRDefault="00875012" w:rsidP="004F33D5">
      <w:pPr>
        <w:tabs>
          <w:tab w:val="left" w:pos="389"/>
          <w:tab w:val="left" w:pos="605"/>
          <w:tab w:val="left" w:pos="778"/>
          <w:tab w:val="left" w:pos="1037"/>
          <w:tab w:val="left" w:pos="1368"/>
        </w:tabs>
        <w:spacing w:after="240" w:line="240" w:lineRule="auto"/>
        <w:ind w:left="389" w:hanging="389"/>
        <w:jc w:val="both"/>
        <w:rPr>
          <w:rFonts w:ascii="Times New Roman" w:eastAsia="Times New Roman" w:hAnsi="Times New Roman" w:cs="Times New Roman"/>
          <w:b/>
          <w:sz w:val="26"/>
          <w:szCs w:val="26"/>
        </w:rPr>
      </w:pPr>
      <w:r w:rsidRPr="00875012">
        <w:rPr>
          <w:rFonts w:ascii="Times New Roman" w:eastAsia="Times New Roman" w:hAnsi="Times New Roman" w:cs="Times New Roman"/>
          <w:b/>
          <w:sz w:val="26"/>
          <w:szCs w:val="26"/>
        </w:rPr>
        <w:t xml:space="preserve">* * * </w:t>
      </w:r>
    </w:p>
    <w:p w14:paraId="09B68C86" w14:textId="317DF95D" w:rsidR="004F33D5" w:rsidRPr="00875012" w:rsidRDefault="004F33D5" w:rsidP="004F33D5">
      <w:pPr>
        <w:tabs>
          <w:tab w:val="left" w:pos="389"/>
          <w:tab w:val="left" w:pos="605"/>
          <w:tab w:val="left" w:pos="778"/>
          <w:tab w:val="left" w:pos="1037"/>
          <w:tab w:val="left" w:pos="1368"/>
        </w:tabs>
        <w:spacing w:after="240" w:line="240" w:lineRule="auto"/>
        <w:ind w:left="389" w:hanging="389"/>
        <w:jc w:val="both"/>
        <w:rPr>
          <w:rFonts w:ascii="Times New Roman" w:hAnsi="Times New Roman" w:cs="Times New Roman"/>
          <w:sz w:val="26"/>
          <w:szCs w:val="26"/>
          <w:u w:val="single"/>
        </w:rPr>
      </w:pPr>
      <w:r w:rsidRPr="00875012">
        <w:rPr>
          <w:rFonts w:ascii="Times New Roman" w:hAnsi="Times New Roman" w:cs="Times New Roman"/>
          <w:b/>
          <w:sz w:val="26"/>
          <w:szCs w:val="26"/>
          <w:u w:val="single"/>
        </w:rPr>
        <w:t>(j)</w:t>
      </w:r>
      <w:r w:rsidRPr="00875012">
        <w:rPr>
          <w:rFonts w:ascii="Times New Roman" w:hAnsi="Times New Roman" w:cs="Times New Roman"/>
          <w:b/>
          <w:sz w:val="26"/>
          <w:szCs w:val="26"/>
          <w:u w:val="single"/>
        </w:rPr>
        <w:tab/>
        <w:t>Good Faith Consultation Certificate.</w:t>
      </w:r>
      <w:r w:rsidRPr="00875012">
        <w:rPr>
          <w:rFonts w:ascii="Times New Roman" w:hAnsi="Times New Roman" w:cs="Times New Roman"/>
          <w:sz w:val="26"/>
          <w:szCs w:val="26"/>
          <w:u w:val="single"/>
        </w:rPr>
        <w:t xml:space="preserve">  </w:t>
      </w:r>
      <w:r w:rsidR="0036512C" w:rsidRPr="00875012">
        <w:rPr>
          <w:rFonts w:ascii="Times New Roman" w:hAnsi="Times New Roman" w:cs="Times New Roman"/>
          <w:sz w:val="26"/>
          <w:szCs w:val="26"/>
          <w:u w:val="single"/>
        </w:rPr>
        <w:t>A good faith consultation certificate complying with Rule 7.1(h) must accompany a</w:t>
      </w:r>
      <w:r w:rsidRPr="00875012">
        <w:rPr>
          <w:rFonts w:ascii="Times New Roman" w:hAnsi="Times New Roman" w:cs="Times New Roman"/>
          <w:sz w:val="26"/>
          <w:szCs w:val="26"/>
          <w:u w:val="single"/>
        </w:rPr>
        <w:t xml:space="preserve">ny motion brought under </w:t>
      </w:r>
      <w:r w:rsidR="007371C4" w:rsidRPr="00875012">
        <w:rPr>
          <w:rFonts w:ascii="Times New Roman" w:hAnsi="Times New Roman" w:cs="Times New Roman"/>
          <w:sz w:val="26"/>
          <w:szCs w:val="26"/>
          <w:u w:val="single"/>
        </w:rPr>
        <w:t>subsection (b)(3), (b)(6), (c), or (f) of this Rule</w:t>
      </w:r>
      <w:r w:rsidRPr="00875012">
        <w:rPr>
          <w:rFonts w:ascii="Times New Roman" w:hAnsi="Times New Roman" w:cs="Times New Roman"/>
          <w:sz w:val="26"/>
          <w:szCs w:val="26"/>
          <w:u w:val="single"/>
        </w:rPr>
        <w:t xml:space="preserve">. </w:t>
      </w:r>
    </w:p>
    <w:p w14:paraId="54FD4466" w14:textId="7E602DB0" w:rsidR="002E3E9E" w:rsidRDefault="002E3E9E">
      <w:pPr>
        <w:rPr>
          <w:rFonts w:ascii="Times New Roman Bold" w:eastAsia="Times New Roman" w:hAnsi="Times New Roman Bold" w:cs="Times New Roman"/>
          <w:sz w:val="26"/>
          <w:szCs w:val="26"/>
        </w:rPr>
      </w:pPr>
      <w:r>
        <w:rPr>
          <w:rFonts w:ascii="Times New Roman Bold" w:eastAsia="Times New Roman" w:hAnsi="Times New Roman Bold" w:cs="Times New Roman"/>
          <w:sz w:val="26"/>
          <w:szCs w:val="26"/>
        </w:rPr>
        <w:br w:type="page"/>
      </w:r>
    </w:p>
    <w:p w14:paraId="4AC5B445" w14:textId="77777777" w:rsidR="009F30D3" w:rsidRPr="009F30D3" w:rsidRDefault="009F30D3">
      <w:pPr>
        <w:keepNext/>
        <w:tabs>
          <w:tab w:val="left" w:pos="1238"/>
        </w:tabs>
        <w:spacing w:after="120" w:line="240" w:lineRule="auto"/>
        <w:ind w:left="1238" w:hanging="1238"/>
        <w:jc w:val="both"/>
        <w:rPr>
          <w:rFonts w:ascii="Times New Roman Bold" w:eastAsia="Times New Roman" w:hAnsi="Times New Roman Bold" w:cs="Times New Roman"/>
          <w:sz w:val="26"/>
          <w:szCs w:val="26"/>
        </w:rPr>
      </w:pPr>
    </w:p>
    <w:p w14:paraId="551009A3" w14:textId="77777777" w:rsidR="00875012" w:rsidRDefault="00875012" w:rsidP="00875012">
      <w:pPr>
        <w:keepNext/>
        <w:tabs>
          <w:tab w:val="left" w:pos="1238"/>
        </w:tabs>
        <w:spacing w:after="120" w:line="240" w:lineRule="auto"/>
        <w:ind w:left="1238" w:hanging="1238"/>
        <w:jc w:val="both"/>
        <w:rPr>
          <w:rFonts w:ascii="Times New Roman Bold" w:eastAsia="Times New Roman" w:hAnsi="Times New Roman Bold" w:cs="Times New Roman"/>
          <w:b/>
          <w:sz w:val="26"/>
          <w:szCs w:val="26"/>
        </w:rPr>
      </w:pPr>
      <w:r>
        <w:rPr>
          <w:rFonts w:ascii="Times New Roman Bold" w:eastAsia="Times New Roman" w:hAnsi="Times New Roman Bold" w:cs="Times New Roman"/>
          <w:b/>
          <w:sz w:val="26"/>
          <w:szCs w:val="26"/>
        </w:rPr>
        <w:t>Rule 8.1. Assignment and Management of Commercial Cases</w:t>
      </w:r>
    </w:p>
    <w:p w14:paraId="57BBC29E" w14:textId="77777777" w:rsidR="00875012" w:rsidRDefault="00875012" w:rsidP="00875012">
      <w:pPr>
        <w:keepNext/>
        <w:tabs>
          <w:tab w:val="left" w:pos="1238"/>
        </w:tabs>
        <w:spacing w:after="120" w:line="240" w:lineRule="auto"/>
        <w:ind w:left="1238" w:hanging="1238"/>
        <w:jc w:val="both"/>
        <w:rPr>
          <w:rFonts w:ascii="Times New Roman Bold" w:eastAsia="Times New Roman" w:hAnsi="Times New Roman Bold" w:cs="Times New Roman"/>
          <w:b/>
          <w:sz w:val="26"/>
          <w:szCs w:val="26"/>
        </w:rPr>
      </w:pPr>
      <w:r>
        <w:rPr>
          <w:rFonts w:ascii="Times New Roman Bold" w:eastAsia="Times New Roman" w:hAnsi="Times New Roman Bold" w:cs="Times New Roman"/>
          <w:b/>
          <w:sz w:val="26"/>
          <w:szCs w:val="26"/>
        </w:rPr>
        <w:t>* * *</w:t>
      </w:r>
    </w:p>
    <w:p w14:paraId="5926165E" w14:textId="77777777" w:rsidR="00875012" w:rsidRDefault="00875012" w:rsidP="00875012">
      <w:pPr>
        <w:tabs>
          <w:tab w:val="left" w:pos="389"/>
          <w:tab w:val="left" w:pos="605"/>
          <w:tab w:val="left" w:pos="778"/>
          <w:tab w:val="left" w:pos="1037"/>
          <w:tab w:val="left" w:pos="1368"/>
        </w:tabs>
        <w:spacing w:after="0" w:line="240" w:lineRule="auto"/>
        <w:ind w:left="389" w:hanging="389"/>
        <w:jc w:val="both"/>
        <w:rPr>
          <w:rFonts w:ascii="Times New Roman" w:eastAsia="Times New Roman" w:hAnsi="Times New Roman" w:cs="Times New Roman"/>
          <w:sz w:val="26"/>
          <w:szCs w:val="26"/>
        </w:rPr>
      </w:pPr>
      <w:r w:rsidRPr="0020388E">
        <w:rPr>
          <w:rFonts w:ascii="Times New Roman" w:eastAsia="Times New Roman" w:hAnsi="Times New Roman" w:cs="Times New Roman"/>
          <w:b/>
          <w:sz w:val="26"/>
          <w:szCs w:val="26"/>
        </w:rPr>
        <w:t>(e) Case Management.</w:t>
      </w:r>
      <w:r w:rsidRPr="00177B3C">
        <w:rPr>
          <w:rFonts w:ascii="Times New Roman" w:eastAsia="Times New Roman" w:hAnsi="Times New Roman" w:cs="Times New Roman"/>
          <w:sz w:val="26"/>
          <w:szCs w:val="26"/>
        </w:rPr>
        <w:t xml:space="preserve"> Rules 16(a) through 16(j) apply to cases in the commercial court, except:</w:t>
      </w:r>
    </w:p>
    <w:p w14:paraId="2534EE5D" w14:textId="77777777" w:rsidR="00875012" w:rsidRPr="00177B3C" w:rsidRDefault="00875012" w:rsidP="00875012">
      <w:pPr>
        <w:tabs>
          <w:tab w:val="left" w:pos="389"/>
          <w:tab w:val="left" w:pos="605"/>
          <w:tab w:val="left" w:pos="778"/>
          <w:tab w:val="left" w:pos="1037"/>
          <w:tab w:val="left" w:pos="1368"/>
        </w:tabs>
        <w:spacing w:after="0" w:line="240" w:lineRule="auto"/>
        <w:ind w:left="389" w:hanging="389"/>
        <w:jc w:val="both"/>
        <w:rPr>
          <w:rFonts w:ascii="Times New Roman" w:eastAsia="Times New Roman" w:hAnsi="Times New Roman" w:cs="Times New Roman"/>
          <w:sz w:val="26"/>
          <w:szCs w:val="26"/>
        </w:rPr>
      </w:pPr>
    </w:p>
    <w:p w14:paraId="7AA933EF" w14:textId="77777777" w:rsidR="00875012" w:rsidRDefault="00875012" w:rsidP="00875012">
      <w:pPr>
        <w:tabs>
          <w:tab w:val="left" w:pos="389"/>
          <w:tab w:val="left" w:pos="605"/>
          <w:tab w:val="left" w:pos="778"/>
          <w:tab w:val="left" w:pos="1037"/>
          <w:tab w:val="left" w:pos="1368"/>
        </w:tabs>
        <w:spacing w:after="0" w:line="240" w:lineRule="auto"/>
        <w:ind w:left="778" w:hanging="38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 *</w:t>
      </w:r>
    </w:p>
    <w:p w14:paraId="483A42F9" w14:textId="77777777" w:rsidR="00875012" w:rsidRPr="00177B3C" w:rsidRDefault="00875012" w:rsidP="00875012">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p>
    <w:p w14:paraId="7E281AB4" w14:textId="77777777" w:rsidR="00875012" w:rsidRDefault="00875012" w:rsidP="00875012">
      <w:pPr>
        <w:tabs>
          <w:tab w:val="left" w:pos="389"/>
          <w:tab w:val="left" w:pos="605"/>
          <w:tab w:val="left" w:pos="778"/>
          <w:tab w:val="left" w:pos="1037"/>
          <w:tab w:val="left" w:pos="1368"/>
        </w:tabs>
        <w:spacing w:after="0" w:line="240" w:lineRule="auto"/>
        <w:ind w:left="778" w:hanging="389"/>
        <w:jc w:val="both"/>
        <w:rPr>
          <w:rFonts w:ascii="Times New Roman" w:eastAsia="Times New Roman" w:hAnsi="Times New Roman" w:cs="Times New Roman"/>
          <w:sz w:val="26"/>
          <w:szCs w:val="26"/>
        </w:rPr>
      </w:pPr>
      <w:r w:rsidRPr="00177B3C">
        <w:rPr>
          <w:rFonts w:ascii="Times New Roman" w:eastAsia="Times New Roman" w:hAnsi="Times New Roman" w:cs="Times New Roman"/>
          <w:sz w:val="26"/>
          <w:szCs w:val="26"/>
        </w:rPr>
        <w:t xml:space="preserve">(3) </w:t>
      </w:r>
      <w:r w:rsidRPr="0020388E">
        <w:rPr>
          <w:rFonts w:ascii="Times New Roman" w:eastAsia="Times New Roman" w:hAnsi="Times New Roman" w:cs="Times New Roman"/>
          <w:i/>
          <w:sz w:val="26"/>
          <w:szCs w:val="26"/>
        </w:rPr>
        <w:t>Joint Report and Proposed Scheduling Order.</w:t>
      </w:r>
      <w:r w:rsidRPr="00177B3C">
        <w:rPr>
          <w:rFonts w:ascii="Times New Roman" w:eastAsia="Times New Roman" w:hAnsi="Times New Roman" w:cs="Times New Roman"/>
          <w:sz w:val="26"/>
          <w:szCs w:val="26"/>
        </w:rPr>
        <w:t xml:space="preserve"> The parties' Rule 16(b) Joint Report and Proposed Scheduling Order must address the items specified in Forms 14(a) and 14(b), including:</w:t>
      </w:r>
    </w:p>
    <w:p w14:paraId="639559D5" w14:textId="77777777" w:rsidR="00875012" w:rsidRPr="00177B3C" w:rsidRDefault="00875012" w:rsidP="00875012">
      <w:pPr>
        <w:tabs>
          <w:tab w:val="left" w:pos="389"/>
          <w:tab w:val="left" w:pos="605"/>
          <w:tab w:val="left" w:pos="778"/>
          <w:tab w:val="left" w:pos="1037"/>
          <w:tab w:val="left" w:pos="1368"/>
        </w:tabs>
        <w:spacing w:after="0" w:line="240" w:lineRule="auto"/>
        <w:ind w:left="778" w:hanging="389"/>
        <w:jc w:val="both"/>
        <w:rPr>
          <w:rFonts w:ascii="Times New Roman" w:eastAsia="Times New Roman" w:hAnsi="Times New Roman" w:cs="Times New Roman"/>
          <w:sz w:val="26"/>
          <w:szCs w:val="26"/>
        </w:rPr>
      </w:pPr>
    </w:p>
    <w:p w14:paraId="73A436B0" w14:textId="77777777" w:rsidR="00875012" w:rsidRDefault="00875012" w:rsidP="00875012">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r w:rsidRPr="00177B3C">
        <w:rPr>
          <w:rFonts w:ascii="Times New Roman" w:eastAsia="Times New Roman" w:hAnsi="Times New Roman" w:cs="Times New Roman"/>
          <w:sz w:val="26"/>
          <w:szCs w:val="26"/>
        </w:rPr>
        <w:t>(A) whether the parties expect electronically stored information to be an issue in the case and, if so, whether they have reached an agreement regarding the discovery of electronically stored information, have filed a stipulated order, and have or anticipate disputes concerning electronically stored information;</w:t>
      </w:r>
    </w:p>
    <w:p w14:paraId="7DD2F6DE" w14:textId="77777777" w:rsidR="00875012" w:rsidRPr="00177B3C" w:rsidRDefault="00875012" w:rsidP="00875012">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p>
    <w:p w14:paraId="2155A972" w14:textId="77777777" w:rsidR="00875012" w:rsidRDefault="00875012" w:rsidP="00875012">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r w:rsidRPr="00177B3C">
        <w:rPr>
          <w:rFonts w:ascii="Times New Roman" w:eastAsia="Times New Roman" w:hAnsi="Times New Roman" w:cs="Times New Roman"/>
          <w:sz w:val="26"/>
          <w:szCs w:val="26"/>
        </w:rPr>
        <w:t>(B) whether the parties have reached an agreement regarding the inadvertent production of privileged material pursuant to Arizona Rule of Evidence 502, and, if so, whether they have filed a stipulated order;</w:t>
      </w:r>
    </w:p>
    <w:p w14:paraId="6E524B8F" w14:textId="77777777" w:rsidR="00875012" w:rsidRPr="00177B3C" w:rsidRDefault="00875012" w:rsidP="00875012">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p>
    <w:p w14:paraId="6629A249" w14:textId="77777777" w:rsidR="00875012" w:rsidRDefault="00875012" w:rsidP="00875012">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r w:rsidRPr="00177B3C">
        <w:rPr>
          <w:rFonts w:ascii="Times New Roman" w:eastAsia="Times New Roman" w:hAnsi="Times New Roman" w:cs="Times New Roman"/>
          <w:sz w:val="26"/>
          <w:szCs w:val="26"/>
        </w:rPr>
        <w:t>(C) whether any issues have arisen or are expected to arise regarding claims of privilege or protection of trial preparation materials under Rules 26(b)(6) and 26.1(h);</w:t>
      </w:r>
      <w:r>
        <w:rPr>
          <w:rFonts w:ascii="Times New Roman" w:eastAsia="Times New Roman" w:hAnsi="Times New Roman" w:cs="Times New Roman"/>
          <w:sz w:val="26"/>
          <w:szCs w:val="26"/>
        </w:rPr>
        <w:t xml:space="preserve"> and</w:t>
      </w:r>
    </w:p>
    <w:p w14:paraId="6643B5BD" w14:textId="77777777" w:rsidR="00875012" w:rsidRPr="00177B3C" w:rsidRDefault="00875012" w:rsidP="00875012">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p>
    <w:p w14:paraId="4EA01117" w14:textId="5F88B2D0" w:rsidR="00875012" w:rsidRDefault="00875012" w:rsidP="00875012">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r w:rsidRPr="00177B3C">
        <w:rPr>
          <w:rFonts w:ascii="Times New Roman" w:eastAsia="Times New Roman" w:hAnsi="Times New Roman" w:cs="Times New Roman"/>
          <w:sz w:val="26"/>
          <w:szCs w:val="26"/>
        </w:rPr>
        <w:t>(D) whether the parties believe that a protective order is necessary and, if so, whether they have filed a stipulated protective order</w:t>
      </w:r>
      <w:r>
        <w:rPr>
          <w:rFonts w:ascii="Times New Roman" w:eastAsia="Times New Roman" w:hAnsi="Times New Roman" w:cs="Times New Roman"/>
          <w:sz w:val="26"/>
          <w:szCs w:val="26"/>
        </w:rPr>
        <w:t>.</w:t>
      </w:r>
    </w:p>
    <w:p w14:paraId="1A40C150" w14:textId="77777777" w:rsidR="00875012" w:rsidRDefault="00875012" w:rsidP="00875012">
      <w:pPr>
        <w:tabs>
          <w:tab w:val="left" w:pos="389"/>
          <w:tab w:val="left" w:pos="605"/>
          <w:tab w:val="left" w:pos="778"/>
          <w:tab w:val="left" w:pos="1037"/>
          <w:tab w:val="left" w:pos="1368"/>
        </w:tabs>
        <w:spacing w:after="0" w:line="240" w:lineRule="auto"/>
        <w:ind w:left="994" w:hanging="389"/>
        <w:jc w:val="both"/>
        <w:rPr>
          <w:rFonts w:ascii="Times New Roman" w:eastAsia="Times New Roman" w:hAnsi="Times New Roman" w:cs="Times New Roman"/>
          <w:sz w:val="26"/>
          <w:szCs w:val="26"/>
        </w:rPr>
      </w:pPr>
    </w:p>
    <w:p w14:paraId="1D825B44" w14:textId="2FB2202A" w:rsidR="00875012" w:rsidRPr="00875012" w:rsidRDefault="00875012" w:rsidP="00875012">
      <w:pPr>
        <w:tabs>
          <w:tab w:val="left" w:pos="389"/>
          <w:tab w:val="left" w:pos="605"/>
          <w:tab w:val="left" w:pos="778"/>
          <w:tab w:val="left" w:pos="1037"/>
          <w:tab w:val="left" w:pos="1368"/>
        </w:tabs>
        <w:spacing w:after="480" w:line="240" w:lineRule="auto"/>
        <w:ind w:left="389" w:hanging="389"/>
        <w:jc w:val="both"/>
        <w:rPr>
          <w:rFonts w:ascii="Times New Roman" w:eastAsia="Times New Roman" w:hAnsi="Times New Roman" w:cs="Times New Roman"/>
          <w:strike/>
          <w:sz w:val="26"/>
          <w:szCs w:val="26"/>
        </w:rPr>
      </w:pPr>
      <w:r>
        <w:rPr>
          <w:rFonts w:ascii="Times New Roman" w:eastAsia="Times New Roman" w:hAnsi="Times New Roman" w:cs="Times New Roman"/>
          <w:sz w:val="26"/>
          <w:szCs w:val="26"/>
        </w:rPr>
        <w:tab/>
      </w:r>
      <w:r w:rsidRPr="00875012">
        <w:rPr>
          <w:rFonts w:ascii="Times New Roman" w:eastAsia="Times New Roman" w:hAnsi="Times New Roman" w:cs="Times New Roman"/>
          <w:strike/>
          <w:sz w:val="26"/>
          <w:szCs w:val="26"/>
        </w:rPr>
        <w:t xml:space="preserve"> (4) </w:t>
      </w:r>
      <w:r w:rsidRPr="00875012">
        <w:rPr>
          <w:rFonts w:ascii="Times New Roman" w:eastAsia="Times New Roman" w:hAnsi="Times New Roman" w:cs="Times New Roman"/>
          <w:i/>
          <w:iCs/>
          <w:strike/>
          <w:sz w:val="26"/>
          <w:szCs w:val="26"/>
        </w:rPr>
        <w:t>Motions to Dismiss.</w:t>
      </w:r>
      <w:r w:rsidRPr="00875012">
        <w:rPr>
          <w:rFonts w:ascii="Times New Roman" w:eastAsia="Times New Roman" w:hAnsi="Times New Roman" w:cs="Times New Roman"/>
          <w:strike/>
          <w:sz w:val="26"/>
          <w:szCs w:val="26"/>
        </w:rPr>
        <w:t xml:space="preserve"> Any motion to dismiss pursuant to Rule 12(b)(6) must attach a good faith consultation certificate complying with Rule 7.1(h) certifying that the parties have been unable to agree that the pleading is curable by a permissible amendment.</w:t>
      </w:r>
    </w:p>
    <w:p w14:paraId="72E40070" w14:textId="22887200" w:rsidR="00875012" w:rsidRDefault="00875012" w:rsidP="00875012">
      <w:pPr>
        <w:tabs>
          <w:tab w:val="left" w:pos="389"/>
          <w:tab w:val="left" w:pos="605"/>
          <w:tab w:val="left" w:pos="778"/>
          <w:tab w:val="left" w:pos="1037"/>
          <w:tab w:val="left" w:pos="1368"/>
        </w:tabs>
        <w:spacing w:after="0" w:line="240" w:lineRule="auto"/>
        <w:ind w:left="389" w:hanging="389"/>
        <w:jc w:val="both"/>
        <w:rPr>
          <w:rFonts w:ascii="Times New Roman" w:eastAsia="Times New Roman" w:hAnsi="Times New Roman" w:cs="Times New Roman"/>
          <w:sz w:val="26"/>
          <w:szCs w:val="26"/>
        </w:rPr>
      </w:pPr>
      <w:r w:rsidRPr="00882E65">
        <w:rPr>
          <w:rFonts w:ascii="Times New Roman" w:eastAsia="Times New Roman" w:hAnsi="Times New Roman" w:cs="Times New Roman"/>
          <w:b/>
          <w:sz w:val="26"/>
          <w:szCs w:val="26"/>
        </w:rPr>
        <w:t>(f) Motions.</w:t>
      </w:r>
      <w:r w:rsidRPr="00177B3C">
        <w:rPr>
          <w:rFonts w:ascii="Times New Roman" w:eastAsia="Times New Roman" w:hAnsi="Times New Roman" w:cs="Times New Roman"/>
          <w:sz w:val="26"/>
          <w:szCs w:val="26"/>
        </w:rPr>
        <w:t xml:space="preserve"> With notice to the parties, a commercial court judge may modify the formal requirements of Rule 7.1(a) and may adopt a different practice for the efficient and prompt resolution of motions.</w:t>
      </w:r>
    </w:p>
    <w:p w14:paraId="678A3E38" w14:textId="77777777" w:rsidR="00875012" w:rsidRDefault="00875012" w:rsidP="00875012">
      <w:pPr>
        <w:tabs>
          <w:tab w:val="left" w:pos="389"/>
          <w:tab w:val="left" w:pos="605"/>
          <w:tab w:val="left" w:pos="778"/>
          <w:tab w:val="left" w:pos="1037"/>
          <w:tab w:val="left" w:pos="1368"/>
        </w:tabs>
        <w:spacing w:after="0" w:line="240" w:lineRule="auto"/>
        <w:ind w:left="389" w:hanging="389"/>
        <w:jc w:val="both"/>
        <w:rPr>
          <w:rFonts w:ascii="Times New Roman" w:eastAsia="Times New Roman" w:hAnsi="Times New Roman" w:cs="Times New Roman"/>
          <w:sz w:val="26"/>
          <w:szCs w:val="26"/>
        </w:rPr>
      </w:pPr>
    </w:p>
    <w:p w14:paraId="0E3F03FB" w14:textId="77777777" w:rsidR="00875012" w:rsidRDefault="00875012" w:rsidP="00875012">
      <w:pPr>
        <w:keepNext/>
        <w:tabs>
          <w:tab w:val="left" w:pos="1238"/>
        </w:tabs>
        <w:spacing w:after="120" w:line="240" w:lineRule="auto"/>
        <w:ind w:left="1238" w:hanging="1238"/>
        <w:jc w:val="both"/>
        <w:rPr>
          <w:rFonts w:ascii="Times New Roman Bold" w:eastAsia="Times New Roman" w:hAnsi="Times New Roman Bold" w:cs="Times New Roman"/>
          <w:b/>
          <w:sz w:val="26"/>
          <w:szCs w:val="26"/>
        </w:rPr>
      </w:pPr>
      <w:r>
        <w:rPr>
          <w:rFonts w:ascii="Times New Roman Bold" w:eastAsia="Times New Roman" w:hAnsi="Times New Roman Bold" w:cs="Times New Roman"/>
          <w:b/>
          <w:sz w:val="26"/>
          <w:szCs w:val="26"/>
        </w:rPr>
        <w:t>* * *</w:t>
      </w:r>
    </w:p>
    <w:p w14:paraId="70F10EB8" w14:textId="77777777" w:rsidR="00873F9E" w:rsidRPr="009F30D3" w:rsidRDefault="00873F9E">
      <w:pPr>
        <w:keepNext/>
        <w:tabs>
          <w:tab w:val="left" w:pos="1238"/>
        </w:tabs>
        <w:spacing w:after="120" w:line="240" w:lineRule="auto"/>
        <w:ind w:left="1238" w:hanging="1238"/>
        <w:jc w:val="both"/>
        <w:rPr>
          <w:rFonts w:ascii="Times New Roman Bold" w:eastAsia="Times New Roman" w:hAnsi="Times New Roman Bold" w:cs="Times New Roman"/>
          <w:b/>
          <w:sz w:val="26"/>
          <w:szCs w:val="26"/>
        </w:rPr>
      </w:pPr>
    </w:p>
    <w:p w14:paraId="0C2F6D46" w14:textId="04AE223C" w:rsidR="004F33D5" w:rsidRPr="009F30D3" w:rsidRDefault="004F33D5">
      <w:pPr>
        <w:rPr>
          <w:rFonts w:ascii="Times New Roman Bold" w:eastAsia="Times New Roman" w:hAnsi="Times New Roman Bold" w:cs="Times New Roman"/>
          <w:sz w:val="26"/>
          <w:szCs w:val="26"/>
        </w:rPr>
      </w:pPr>
    </w:p>
    <w:sectPr w:rsidR="004F33D5" w:rsidRPr="009F30D3" w:rsidSect="0038128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EBA19" w14:textId="77777777" w:rsidR="008C5C6B" w:rsidRDefault="008C5C6B">
      <w:pPr>
        <w:spacing w:after="0" w:line="240" w:lineRule="auto"/>
      </w:pPr>
      <w:r>
        <w:separator/>
      </w:r>
    </w:p>
  </w:endnote>
  <w:endnote w:type="continuationSeparator" w:id="0">
    <w:p w14:paraId="4E1E5472" w14:textId="77777777" w:rsidR="008C5C6B" w:rsidRDefault="008C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3D158" w14:textId="77777777" w:rsidR="003F1834" w:rsidRDefault="003F1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C82F" w14:textId="77777777" w:rsidR="003F1834" w:rsidRDefault="003F1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583653"/>
      <w:docPartObj>
        <w:docPartGallery w:val="Page Numbers (Bottom of Page)"/>
        <w:docPartUnique/>
      </w:docPartObj>
    </w:sdtPr>
    <w:sdtEndPr>
      <w:rPr>
        <w:rFonts w:ascii="Times New Roman" w:hAnsi="Times New Roman" w:cs="Times New Roman"/>
        <w:noProof/>
        <w:sz w:val="26"/>
        <w:szCs w:val="24"/>
      </w:rPr>
    </w:sdtEndPr>
    <w:sdtContent>
      <w:p w14:paraId="74FE07B1" w14:textId="4943694F" w:rsidR="009E6478" w:rsidRDefault="009E6478">
        <w:pPr>
          <w:pStyle w:val="Footer"/>
          <w:jc w:val="center"/>
          <w:rPr>
            <w:rFonts w:ascii="Times New Roman" w:hAnsi="Times New Roman" w:cs="Times New Roman"/>
            <w:noProof/>
            <w:sz w:val="26"/>
            <w:szCs w:val="24"/>
          </w:rPr>
        </w:pPr>
        <w:r>
          <w:rPr>
            <w:rFonts w:ascii="Times New Roman" w:hAnsi="Times New Roman" w:cs="Times New Roman"/>
            <w:sz w:val="26"/>
            <w:szCs w:val="24"/>
          </w:rPr>
          <w:fldChar w:fldCharType="begin"/>
        </w:r>
        <w:r>
          <w:rPr>
            <w:rFonts w:ascii="Times New Roman" w:hAnsi="Times New Roman" w:cs="Times New Roman"/>
            <w:sz w:val="26"/>
            <w:szCs w:val="24"/>
          </w:rPr>
          <w:instrText xml:space="preserve"> PAGE   \* MERGEFORMAT </w:instrText>
        </w:r>
        <w:r>
          <w:rPr>
            <w:rFonts w:ascii="Times New Roman" w:hAnsi="Times New Roman" w:cs="Times New Roman"/>
            <w:sz w:val="26"/>
            <w:szCs w:val="24"/>
          </w:rPr>
          <w:fldChar w:fldCharType="separate"/>
        </w:r>
        <w:r w:rsidR="00030891">
          <w:rPr>
            <w:rFonts w:ascii="Times New Roman" w:hAnsi="Times New Roman" w:cs="Times New Roman"/>
            <w:noProof/>
            <w:sz w:val="26"/>
            <w:szCs w:val="24"/>
          </w:rPr>
          <w:t>1</w:t>
        </w:r>
        <w:r>
          <w:rPr>
            <w:rFonts w:ascii="Times New Roman" w:hAnsi="Times New Roman" w:cs="Times New Roman"/>
            <w:noProof/>
            <w:sz w:val="26"/>
            <w:szCs w:val="24"/>
          </w:rPr>
          <w:fldChar w:fldCharType="end"/>
        </w:r>
      </w:p>
    </w:sdtContent>
  </w:sdt>
  <w:p w14:paraId="507A0A3C" w14:textId="77777777" w:rsidR="00233EE0" w:rsidRDefault="00233EE0" w:rsidP="00233EE0">
    <w:pPr>
      <w:pStyle w:val="Footer"/>
      <w:spacing w:line="200" w:lineRule="exact"/>
      <w:rPr>
        <w:rFonts w:ascii="Times New Roman" w:hAnsi="Times New Roman" w:cs="Times New Roman"/>
        <w:noProof/>
        <w:sz w:val="26"/>
        <w:szCs w:val="24"/>
      </w:rPr>
    </w:pPr>
    <w:r w:rsidRPr="00233EE0">
      <w:rPr>
        <w:rStyle w:val="zzmpTrailerItem"/>
      </w:rPr>
      <w:t>142719595.4</w:t>
    </w:r>
    <w:r w:rsidRPr="00233EE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D5980" w14:textId="77777777" w:rsidR="008C5C6B" w:rsidRDefault="008C5C6B">
      <w:pPr>
        <w:spacing w:after="0" w:line="240" w:lineRule="auto"/>
      </w:pPr>
      <w:r>
        <w:separator/>
      </w:r>
    </w:p>
  </w:footnote>
  <w:footnote w:type="continuationSeparator" w:id="0">
    <w:p w14:paraId="3BFA0079" w14:textId="77777777" w:rsidR="008C5C6B" w:rsidRDefault="008C5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40F5" w14:textId="77777777" w:rsidR="003F1834" w:rsidRDefault="003F1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75230" w14:textId="77777777" w:rsidR="003F1834" w:rsidRDefault="003F1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8DE2" w14:textId="77777777" w:rsidR="003F1834" w:rsidRDefault="003F1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C89432"/>
    <w:lvl w:ilvl="0">
      <w:start w:val="1"/>
      <w:numFmt w:val="decimal"/>
      <w:pStyle w:val="ListNumber51"/>
      <w:lvlText w:val="%1."/>
      <w:lvlJc w:val="left"/>
      <w:pPr>
        <w:tabs>
          <w:tab w:val="num" w:pos="1800"/>
        </w:tabs>
        <w:ind w:left="1800" w:hanging="360"/>
      </w:pPr>
    </w:lvl>
  </w:abstractNum>
  <w:abstractNum w:abstractNumId="1" w15:restartNumberingAfterBreak="0">
    <w:nsid w:val="FFFFFF7D"/>
    <w:multiLevelType w:val="singleLevel"/>
    <w:tmpl w:val="BC381F42"/>
    <w:lvl w:ilvl="0">
      <w:start w:val="1"/>
      <w:numFmt w:val="decimal"/>
      <w:pStyle w:val="ListNumber41"/>
      <w:lvlText w:val="%1."/>
      <w:lvlJc w:val="left"/>
      <w:pPr>
        <w:tabs>
          <w:tab w:val="num" w:pos="1440"/>
        </w:tabs>
        <w:ind w:left="1440" w:hanging="360"/>
      </w:pPr>
    </w:lvl>
  </w:abstractNum>
  <w:abstractNum w:abstractNumId="2" w15:restartNumberingAfterBreak="0">
    <w:nsid w:val="FFFFFF7E"/>
    <w:multiLevelType w:val="singleLevel"/>
    <w:tmpl w:val="60EEF7F2"/>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1C60DF3A"/>
    <w:lvl w:ilvl="0">
      <w:start w:val="1"/>
      <w:numFmt w:val="decimal"/>
      <w:pStyle w:val="ListNumber21"/>
      <w:lvlText w:val="%1."/>
      <w:lvlJc w:val="left"/>
      <w:pPr>
        <w:tabs>
          <w:tab w:val="num" w:pos="720"/>
        </w:tabs>
        <w:ind w:left="720" w:hanging="360"/>
      </w:pPr>
    </w:lvl>
  </w:abstractNum>
  <w:abstractNum w:abstractNumId="4" w15:restartNumberingAfterBreak="0">
    <w:nsid w:val="FFFFFF80"/>
    <w:multiLevelType w:val="singleLevel"/>
    <w:tmpl w:val="9DB4A616"/>
    <w:lvl w:ilvl="0">
      <w:start w:val="1"/>
      <w:numFmt w:val="bullet"/>
      <w:pStyle w:val="ListBullet51"/>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A4A222"/>
    <w:lvl w:ilvl="0">
      <w:start w:val="1"/>
      <w:numFmt w:val="bullet"/>
      <w:pStyle w:val="ListBullet41"/>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EAD4EE"/>
    <w:lvl w:ilvl="0">
      <w:start w:val="1"/>
      <w:numFmt w:val="bullet"/>
      <w:pStyle w:val="ListBullet31"/>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6A86E0"/>
    <w:lvl w:ilvl="0">
      <w:start w:val="1"/>
      <w:numFmt w:val="bullet"/>
      <w:pStyle w:val="ListBullet21"/>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3E7642"/>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7B1A32A8"/>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C4D21AA"/>
    <w:multiLevelType w:val="hybridMultilevel"/>
    <w:tmpl w:val="B26662F4"/>
    <w:lvl w:ilvl="0" w:tplc="AA540512">
      <w:start w:val="1"/>
      <w:numFmt w:val="upperLetter"/>
      <w:lvlText w:val="(%1)"/>
      <w:lvlJc w:val="left"/>
      <w:pPr>
        <w:ind w:left="978" w:hanging="690"/>
      </w:pPr>
      <w:rPr>
        <w:rFonts w:hint="default"/>
        <w:b/>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16DE6C89"/>
    <w:multiLevelType w:val="hybridMultilevel"/>
    <w:tmpl w:val="2DC06CCA"/>
    <w:lvl w:ilvl="0" w:tplc="1B9457B4">
      <w:start w:val="5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67862"/>
    <w:multiLevelType w:val="hybridMultilevel"/>
    <w:tmpl w:val="8416CD4A"/>
    <w:lvl w:ilvl="0" w:tplc="AC526FB8">
      <w:start w:val="1"/>
      <w:numFmt w:val="bullet"/>
      <w:lvlText w:val="●"/>
      <w:lvlJc w:val="left"/>
      <w:pPr>
        <w:ind w:left="720" w:hanging="360"/>
      </w:pPr>
      <w:rPr>
        <w:rFonts w:ascii="Arial" w:eastAsia="Calibr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77718"/>
    <w:multiLevelType w:val="hybridMultilevel"/>
    <w:tmpl w:val="71146C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8DC40A1"/>
    <w:multiLevelType w:val="hybridMultilevel"/>
    <w:tmpl w:val="5BECC204"/>
    <w:lvl w:ilvl="0" w:tplc="AC526FB8">
      <w:start w:val="1"/>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B555E"/>
    <w:multiLevelType w:val="hybridMultilevel"/>
    <w:tmpl w:val="2D8CC5B2"/>
    <w:lvl w:ilvl="0" w:tplc="B85ACCC0">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B8E7599"/>
    <w:multiLevelType w:val="multilevel"/>
    <w:tmpl w:val="BB02D856"/>
    <w:name w:val="LRR Par"/>
    <w:lvl w:ilvl="0">
      <w:start w:val="1"/>
      <w:numFmt w:val="decimal"/>
      <w:pStyle w:val="Heading11"/>
      <w:lvlText w:val="%1."/>
      <w:lvlJc w:val="left"/>
      <w:pPr>
        <w:tabs>
          <w:tab w:val="num" w:pos="1440"/>
        </w:tabs>
        <w:ind w:left="0" w:firstLine="720"/>
      </w:pPr>
      <w:rPr>
        <w:caps w:val="0"/>
        <w:color w:val="010000"/>
        <w:u w:val="none"/>
      </w:rPr>
    </w:lvl>
    <w:lvl w:ilvl="1">
      <w:start w:val="1"/>
      <w:numFmt w:val="lowerLetter"/>
      <w:pStyle w:val="Heading21"/>
      <w:lvlText w:val="%2."/>
      <w:lvlJc w:val="left"/>
      <w:pPr>
        <w:tabs>
          <w:tab w:val="num" w:pos="2160"/>
        </w:tabs>
        <w:ind w:left="0" w:firstLine="1440"/>
      </w:pPr>
      <w:rPr>
        <w:caps w:val="0"/>
        <w:color w:val="010000"/>
        <w:u w:val="none"/>
      </w:rPr>
    </w:lvl>
    <w:lvl w:ilvl="2">
      <w:start w:val="1"/>
      <w:numFmt w:val="lowerRoman"/>
      <w:pStyle w:val="Heading31"/>
      <w:lvlText w:val="%3."/>
      <w:lvlJc w:val="left"/>
      <w:pPr>
        <w:tabs>
          <w:tab w:val="num" w:pos="2880"/>
        </w:tabs>
        <w:ind w:left="720" w:firstLine="1440"/>
      </w:pPr>
      <w:rPr>
        <w:caps w:val="0"/>
        <w:color w:val="010000"/>
        <w:u w:val="none"/>
      </w:rPr>
    </w:lvl>
    <w:lvl w:ilvl="3">
      <w:start w:val="1"/>
      <w:numFmt w:val="decimal"/>
      <w:pStyle w:val="Heading41"/>
      <w:lvlText w:val="(%4)"/>
      <w:lvlJc w:val="left"/>
      <w:pPr>
        <w:tabs>
          <w:tab w:val="num" w:pos="3600"/>
        </w:tabs>
        <w:ind w:left="1440" w:firstLine="1440"/>
      </w:pPr>
      <w:rPr>
        <w:caps w:val="0"/>
        <w:color w:val="010000"/>
        <w:u w:val="none"/>
      </w:rPr>
    </w:lvl>
    <w:lvl w:ilvl="4">
      <w:start w:val="1"/>
      <w:numFmt w:val="upperLetter"/>
      <w:pStyle w:val="Heading51"/>
      <w:lvlText w:val="(%5)"/>
      <w:lvlJc w:val="left"/>
      <w:pPr>
        <w:tabs>
          <w:tab w:val="num" w:pos="4320"/>
        </w:tabs>
        <w:ind w:left="2160" w:firstLine="1440"/>
      </w:pPr>
      <w:rPr>
        <w:caps w:val="0"/>
        <w:color w:val="010000"/>
        <w:u w:val="none"/>
      </w:rPr>
    </w:lvl>
    <w:lvl w:ilvl="5">
      <w:start w:val="1"/>
      <w:numFmt w:val="none"/>
      <w:pStyle w:val="Heading61"/>
      <w:lvlText w:val=""/>
      <w:lvlJc w:val="left"/>
      <w:pPr>
        <w:tabs>
          <w:tab w:val="num" w:pos="720"/>
        </w:tabs>
        <w:ind w:left="0" w:firstLine="0"/>
      </w:pPr>
      <w:rPr>
        <w:caps w:val="0"/>
        <w:color w:val="010000"/>
        <w:u w:val="none"/>
      </w:rPr>
    </w:lvl>
    <w:lvl w:ilvl="6">
      <w:start w:val="1"/>
      <w:numFmt w:val="none"/>
      <w:pStyle w:val="Heading71"/>
      <w:lvlText w:val=""/>
      <w:lvlJc w:val="left"/>
      <w:pPr>
        <w:tabs>
          <w:tab w:val="num" w:pos="720"/>
        </w:tabs>
        <w:ind w:left="0" w:firstLine="0"/>
      </w:pPr>
      <w:rPr>
        <w:caps w:val="0"/>
        <w:color w:val="010000"/>
        <w:u w:val="none"/>
      </w:rPr>
    </w:lvl>
    <w:lvl w:ilvl="7">
      <w:start w:val="1"/>
      <w:numFmt w:val="none"/>
      <w:pStyle w:val="Heading81"/>
      <w:lvlText w:val=""/>
      <w:lvlJc w:val="left"/>
      <w:pPr>
        <w:tabs>
          <w:tab w:val="num" w:pos="720"/>
        </w:tabs>
        <w:ind w:left="0" w:firstLine="0"/>
      </w:pPr>
      <w:rPr>
        <w:caps w:val="0"/>
        <w:color w:val="010000"/>
        <w:u w:val="none"/>
      </w:rPr>
    </w:lvl>
    <w:lvl w:ilvl="8">
      <w:start w:val="1"/>
      <w:numFmt w:val="none"/>
      <w:pStyle w:val="Heading91"/>
      <w:lvlText w:val=""/>
      <w:lvlJc w:val="left"/>
      <w:pPr>
        <w:tabs>
          <w:tab w:val="num" w:pos="720"/>
        </w:tabs>
        <w:ind w:left="0" w:firstLine="0"/>
      </w:pPr>
      <w:rPr>
        <w:caps w:val="0"/>
        <w:color w:val="010000"/>
        <w:u w:val="none"/>
      </w:rPr>
    </w:lvl>
  </w:abstractNum>
  <w:abstractNum w:abstractNumId="17" w15:restartNumberingAfterBreak="0">
    <w:nsid w:val="3F44548C"/>
    <w:multiLevelType w:val="multilevel"/>
    <w:tmpl w:val="6D48D5DA"/>
    <w:styleLink w:val="Headings"/>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8" w15:restartNumberingAfterBreak="0">
    <w:nsid w:val="41017AA2"/>
    <w:multiLevelType w:val="hybridMultilevel"/>
    <w:tmpl w:val="A25AC38E"/>
    <w:lvl w:ilvl="0" w:tplc="7682BB0E">
      <w:start w:val="1"/>
      <w:numFmt w:val="decimal"/>
      <w:lvlText w:val="(%1)"/>
      <w:lvlJc w:val="left"/>
      <w:pPr>
        <w:ind w:left="958" w:hanging="67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28F20D6"/>
    <w:multiLevelType w:val="hybridMultilevel"/>
    <w:tmpl w:val="54A48282"/>
    <w:lvl w:ilvl="0" w:tplc="FAD0AF4C">
      <w:start w:val="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655E3"/>
    <w:multiLevelType w:val="hybridMultilevel"/>
    <w:tmpl w:val="7FB0E8DA"/>
    <w:lvl w:ilvl="0" w:tplc="44EEC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1E9"/>
    <w:multiLevelType w:val="hybridMultilevel"/>
    <w:tmpl w:val="3270756C"/>
    <w:lvl w:ilvl="0" w:tplc="A99A0E92">
      <w:start w:val="1"/>
      <w:numFmt w:val="decimal"/>
      <w:lvlText w:val="(%1)"/>
      <w:lvlJc w:val="left"/>
      <w:pPr>
        <w:ind w:left="948" w:hanging="6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575D567B"/>
    <w:multiLevelType w:val="hybridMultilevel"/>
    <w:tmpl w:val="9B3247D6"/>
    <w:lvl w:ilvl="0" w:tplc="FC10BB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55DFA"/>
    <w:multiLevelType w:val="hybridMultilevel"/>
    <w:tmpl w:val="F6967574"/>
    <w:lvl w:ilvl="0" w:tplc="03DC8BEA">
      <w:start w:val="1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91130"/>
    <w:multiLevelType w:val="hybridMultilevel"/>
    <w:tmpl w:val="6EBCBDEE"/>
    <w:lvl w:ilvl="0" w:tplc="CFA2FCC6">
      <w:start w:val="1"/>
      <w:numFmt w:val="decimal"/>
      <w:lvlText w:val="%1."/>
      <w:lvlJc w:val="left"/>
      <w:pPr>
        <w:ind w:left="450" w:hanging="360"/>
      </w:pPr>
      <w:rPr>
        <w:rFonts w:hint="default"/>
        <w:b/>
        <w: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801ED"/>
    <w:multiLevelType w:val="hybridMultilevel"/>
    <w:tmpl w:val="BFB40204"/>
    <w:lvl w:ilvl="0" w:tplc="A4143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27602"/>
    <w:multiLevelType w:val="hybridMultilevel"/>
    <w:tmpl w:val="3270756C"/>
    <w:lvl w:ilvl="0" w:tplc="A99A0E92">
      <w:start w:val="1"/>
      <w:numFmt w:val="decimal"/>
      <w:lvlText w:val="(%1)"/>
      <w:lvlJc w:val="left"/>
      <w:pPr>
        <w:ind w:left="948" w:hanging="6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70FB0FF1"/>
    <w:multiLevelType w:val="hybridMultilevel"/>
    <w:tmpl w:val="22F208F4"/>
    <w:lvl w:ilvl="0" w:tplc="F6108F0C">
      <w:start w:val="1"/>
      <w:numFmt w:val="upperLetter"/>
      <w:lvlText w:val="(%1)"/>
      <w:lvlJc w:val="left"/>
      <w:pPr>
        <w:ind w:left="1316" w:hanging="74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22"/>
  </w:num>
  <w:num w:numId="15">
    <w:abstractNumId w:val="20"/>
  </w:num>
  <w:num w:numId="16">
    <w:abstractNumId w:val="21"/>
  </w:num>
  <w:num w:numId="17">
    <w:abstractNumId w:val="26"/>
  </w:num>
  <w:num w:numId="18">
    <w:abstractNumId w:val="27"/>
  </w:num>
  <w:num w:numId="19">
    <w:abstractNumId w:val="18"/>
  </w:num>
  <w:num w:numId="20">
    <w:abstractNumId w:val="10"/>
  </w:num>
  <w:num w:numId="21">
    <w:abstractNumId w:val="10"/>
    <w:lvlOverride w:ilvl="0">
      <w:lvl w:ilvl="0" w:tplc="AA540512">
        <w:start w:val="1"/>
        <w:numFmt w:val="upperLetter"/>
        <w:lvlText w:val="(%1)"/>
        <w:lvlJc w:val="left"/>
        <w:pPr>
          <w:ind w:left="978" w:hanging="690"/>
        </w:pPr>
        <w:rPr>
          <w:rFonts w:hint="default"/>
          <w:b/>
          <w:color w:val="0000FF"/>
          <w:u w:val="double"/>
        </w:rPr>
      </w:lvl>
    </w:lvlOverride>
    <w:lvlOverride w:ilvl="1">
      <w:lvl w:ilvl="1" w:tplc="04090019" w:tentative="1">
        <w:start w:val="1"/>
        <w:numFmt w:val="lowerLetter"/>
        <w:lvlText w:val="%2."/>
        <w:lvlJc w:val="left"/>
        <w:pPr>
          <w:ind w:left="1368" w:hanging="360"/>
        </w:pPr>
        <w:rPr>
          <w:color w:val="0000FF"/>
          <w:u w:val="double"/>
        </w:rPr>
      </w:lvl>
    </w:lvlOverride>
    <w:lvlOverride w:ilvl="2">
      <w:lvl w:ilvl="2" w:tplc="0409001B" w:tentative="1">
        <w:start w:val="1"/>
        <w:numFmt w:val="lowerRoman"/>
        <w:lvlText w:val="%3."/>
        <w:lvlJc w:val="right"/>
        <w:pPr>
          <w:ind w:left="2088" w:hanging="180"/>
        </w:pPr>
        <w:rPr>
          <w:color w:val="0000FF"/>
          <w:u w:val="double"/>
        </w:rPr>
      </w:lvl>
    </w:lvlOverride>
    <w:lvlOverride w:ilvl="3">
      <w:lvl w:ilvl="3" w:tplc="0409000F" w:tentative="1">
        <w:start w:val="1"/>
        <w:numFmt w:val="decimal"/>
        <w:lvlText w:val="%4."/>
        <w:lvlJc w:val="left"/>
        <w:pPr>
          <w:ind w:left="2808" w:hanging="360"/>
        </w:pPr>
        <w:rPr>
          <w:color w:val="0000FF"/>
          <w:u w:val="double"/>
        </w:rPr>
      </w:lvl>
    </w:lvlOverride>
    <w:lvlOverride w:ilvl="4">
      <w:lvl w:ilvl="4" w:tplc="04090019" w:tentative="1">
        <w:start w:val="1"/>
        <w:numFmt w:val="lowerLetter"/>
        <w:lvlText w:val="%5."/>
        <w:lvlJc w:val="left"/>
        <w:pPr>
          <w:ind w:left="3528" w:hanging="360"/>
        </w:pPr>
        <w:rPr>
          <w:color w:val="0000FF"/>
          <w:u w:val="double"/>
        </w:rPr>
      </w:lvl>
    </w:lvlOverride>
    <w:lvlOverride w:ilvl="5">
      <w:lvl w:ilvl="5" w:tplc="0409001B" w:tentative="1">
        <w:start w:val="1"/>
        <w:numFmt w:val="lowerRoman"/>
        <w:lvlText w:val="%6."/>
        <w:lvlJc w:val="right"/>
        <w:pPr>
          <w:ind w:left="4248" w:hanging="180"/>
        </w:pPr>
        <w:rPr>
          <w:color w:val="0000FF"/>
          <w:u w:val="double"/>
        </w:rPr>
      </w:lvl>
    </w:lvlOverride>
    <w:lvlOverride w:ilvl="6">
      <w:lvl w:ilvl="6" w:tplc="0409000F" w:tentative="1">
        <w:start w:val="1"/>
        <w:numFmt w:val="decimal"/>
        <w:lvlText w:val="%7."/>
        <w:lvlJc w:val="left"/>
        <w:pPr>
          <w:ind w:left="4968" w:hanging="360"/>
        </w:pPr>
        <w:rPr>
          <w:color w:val="0000FF"/>
          <w:u w:val="double"/>
        </w:rPr>
      </w:lvl>
    </w:lvlOverride>
    <w:lvlOverride w:ilvl="7">
      <w:lvl w:ilvl="7" w:tplc="04090019" w:tentative="1">
        <w:start w:val="1"/>
        <w:numFmt w:val="lowerLetter"/>
        <w:lvlText w:val="%8."/>
        <w:lvlJc w:val="left"/>
        <w:pPr>
          <w:ind w:left="5688" w:hanging="360"/>
        </w:pPr>
        <w:rPr>
          <w:color w:val="0000FF"/>
          <w:u w:val="double"/>
        </w:rPr>
      </w:lvl>
    </w:lvlOverride>
    <w:lvlOverride w:ilvl="8">
      <w:lvl w:ilvl="8" w:tplc="0409001B" w:tentative="1">
        <w:start w:val="1"/>
        <w:numFmt w:val="lowerRoman"/>
        <w:lvlText w:val="%9."/>
        <w:lvlJc w:val="right"/>
        <w:pPr>
          <w:ind w:left="6408" w:hanging="180"/>
        </w:pPr>
        <w:rPr>
          <w:color w:val="0000FF"/>
          <w:u w:val="double"/>
        </w:rPr>
      </w:lvl>
    </w:lvlOverride>
  </w:num>
  <w:num w:numId="22">
    <w:abstractNumId w:val="17"/>
  </w:num>
  <w:num w:numId="23">
    <w:abstractNumId w:val="25"/>
  </w:num>
  <w:num w:numId="24">
    <w:abstractNumId w:val="11"/>
  </w:num>
  <w:num w:numId="25">
    <w:abstractNumId w:val="12"/>
  </w:num>
  <w:num w:numId="26">
    <w:abstractNumId w:val="19"/>
  </w:num>
  <w:num w:numId="27">
    <w:abstractNumId w:val="14"/>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hdrShapeDefaults>
    <o:shapedefaults v:ext="edit" spidmax="1843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6BB"/>
    <w:rsid w:val="0001258A"/>
    <w:rsid w:val="00030891"/>
    <w:rsid w:val="000818B9"/>
    <w:rsid w:val="0008694F"/>
    <w:rsid w:val="00096955"/>
    <w:rsid w:val="000C53F5"/>
    <w:rsid w:val="000D26F1"/>
    <w:rsid w:val="000D5A3D"/>
    <w:rsid w:val="000E621F"/>
    <w:rsid w:val="00136D79"/>
    <w:rsid w:val="00137CD4"/>
    <w:rsid w:val="0017426F"/>
    <w:rsid w:val="00175D82"/>
    <w:rsid w:val="001805BB"/>
    <w:rsid w:val="00193072"/>
    <w:rsid w:val="00193556"/>
    <w:rsid w:val="00193656"/>
    <w:rsid w:val="001A221C"/>
    <w:rsid w:val="001E0A0C"/>
    <w:rsid w:val="001F2DCB"/>
    <w:rsid w:val="00201B80"/>
    <w:rsid w:val="00216DDB"/>
    <w:rsid w:val="00233EE0"/>
    <w:rsid w:val="00262619"/>
    <w:rsid w:val="002635EA"/>
    <w:rsid w:val="00277487"/>
    <w:rsid w:val="002A1193"/>
    <w:rsid w:val="002A2BB3"/>
    <w:rsid w:val="002A6072"/>
    <w:rsid w:val="002E3553"/>
    <w:rsid w:val="002E3E9E"/>
    <w:rsid w:val="00300351"/>
    <w:rsid w:val="003040E6"/>
    <w:rsid w:val="003102BF"/>
    <w:rsid w:val="0031523F"/>
    <w:rsid w:val="003352B6"/>
    <w:rsid w:val="00335AE7"/>
    <w:rsid w:val="0035465A"/>
    <w:rsid w:val="0036512C"/>
    <w:rsid w:val="00381286"/>
    <w:rsid w:val="003D189B"/>
    <w:rsid w:val="003E0653"/>
    <w:rsid w:val="003F1834"/>
    <w:rsid w:val="004014E3"/>
    <w:rsid w:val="00405343"/>
    <w:rsid w:val="00434F0A"/>
    <w:rsid w:val="00446985"/>
    <w:rsid w:val="00461F31"/>
    <w:rsid w:val="004627C5"/>
    <w:rsid w:val="0046668C"/>
    <w:rsid w:val="00481CA9"/>
    <w:rsid w:val="004C0191"/>
    <w:rsid w:val="004C0318"/>
    <w:rsid w:val="004D187F"/>
    <w:rsid w:val="004F33D5"/>
    <w:rsid w:val="004F623F"/>
    <w:rsid w:val="00500613"/>
    <w:rsid w:val="005063F9"/>
    <w:rsid w:val="005064B0"/>
    <w:rsid w:val="00507D20"/>
    <w:rsid w:val="005119A7"/>
    <w:rsid w:val="00533CA2"/>
    <w:rsid w:val="0054154D"/>
    <w:rsid w:val="00552D57"/>
    <w:rsid w:val="005704EB"/>
    <w:rsid w:val="00576E4D"/>
    <w:rsid w:val="006037C3"/>
    <w:rsid w:val="00606376"/>
    <w:rsid w:val="0062648B"/>
    <w:rsid w:val="00626D01"/>
    <w:rsid w:val="00637E0B"/>
    <w:rsid w:val="006729F8"/>
    <w:rsid w:val="00672C92"/>
    <w:rsid w:val="0069390B"/>
    <w:rsid w:val="006B0408"/>
    <w:rsid w:val="006B3CBB"/>
    <w:rsid w:val="006B4DAE"/>
    <w:rsid w:val="006C786F"/>
    <w:rsid w:val="006E4127"/>
    <w:rsid w:val="006F6B7B"/>
    <w:rsid w:val="00716479"/>
    <w:rsid w:val="007371C4"/>
    <w:rsid w:val="007A4404"/>
    <w:rsid w:val="007D2C20"/>
    <w:rsid w:val="007F3D53"/>
    <w:rsid w:val="007F4FAA"/>
    <w:rsid w:val="007F7020"/>
    <w:rsid w:val="007F73D4"/>
    <w:rsid w:val="00865D15"/>
    <w:rsid w:val="00867C67"/>
    <w:rsid w:val="00873F9E"/>
    <w:rsid w:val="00875012"/>
    <w:rsid w:val="00887082"/>
    <w:rsid w:val="008924CA"/>
    <w:rsid w:val="008969BE"/>
    <w:rsid w:val="008C4D19"/>
    <w:rsid w:val="008C5C6B"/>
    <w:rsid w:val="008E04F5"/>
    <w:rsid w:val="008E5C6B"/>
    <w:rsid w:val="008E76B7"/>
    <w:rsid w:val="008F0BCE"/>
    <w:rsid w:val="009018B6"/>
    <w:rsid w:val="00923342"/>
    <w:rsid w:val="00941F8F"/>
    <w:rsid w:val="009935FF"/>
    <w:rsid w:val="009A1726"/>
    <w:rsid w:val="009A2B65"/>
    <w:rsid w:val="009B5851"/>
    <w:rsid w:val="009C4269"/>
    <w:rsid w:val="009E6478"/>
    <w:rsid w:val="009F30D3"/>
    <w:rsid w:val="009F4D35"/>
    <w:rsid w:val="009F72D8"/>
    <w:rsid w:val="00A20898"/>
    <w:rsid w:val="00A24D4D"/>
    <w:rsid w:val="00A60432"/>
    <w:rsid w:val="00A70D41"/>
    <w:rsid w:val="00A772F7"/>
    <w:rsid w:val="00A966BB"/>
    <w:rsid w:val="00A97954"/>
    <w:rsid w:val="00AA4819"/>
    <w:rsid w:val="00AB78BC"/>
    <w:rsid w:val="00AC2E15"/>
    <w:rsid w:val="00AD0A20"/>
    <w:rsid w:val="00AE2E47"/>
    <w:rsid w:val="00AF2D45"/>
    <w:rsid w:val="00AF6FB9"/>
    <w:rsid w:val="00B42A97"/>
    <w:rsid w:val="00B91570"/>
    <w:rsid w:val="00BB5AA3"/>
    <w:rsid w:val="00BC1E32"/>
    <w:rsid w:val="00BE1939"/>
    <w:rsid w:val="00BE39DD"/>
    <w:rsid w:val="00BF2C2B"/>
    <w:rsid w:val="00C3200E"/>
    <w:rsid w:val="00C361E1"/>
    <w:rsid w:val="00C44679"/>
    <w:rsid w:val="00C4757E"/>
    <w:rsid w:val="00C5477D"/>
    <w:rsid w:val="00C669B5"/>
    <w:rsid w:val="00C77086"/>
    <w:rsid w:val="00C85D9F"/>
    <w:rsid w:val="00CC1D0C"/>
    <w:rsid w:val="00CC444D"/>
    <w:rsid w:val="00CF4BB8"/>
    <w:rsid w:val="00CF5B39"/>
    <w:rsid w:val="00D13A05"/>
    <w:rsid w:val="00D33E3D"/>
    <w:rsid w:val="00D61F63"/>
    <w:rsid w:val="00DA0B97"/>
    <w:rsid w:val="00DA78EB"/>
    <w:rsid w:val="00DD5480"/>
    <w:rsid w:val="00E23A62"/>
    <w:rsid w:val="00E23F69"/>
    <w:rsid w:val="00E30187"/>
    <w:rsid w:val="00E35C58"/>
    <w:rsid w:val="00E44562"/>
    <w:rsid w:val="00E506A1"/>
    <w:rsid w:val="00E81CB2"/>
    <w:rsid w:val="00E82379"/>
    <w:rsid w:val="00E91B11"/>
    <w:rsid w:val="00E9374B"/>
    <w:rsid w:val="00EB07C5"/>
    <w:rsid w:val="00EF64BA"/>
    <w:rsid w:val="00EF6E95"/>
    <w:rsid w:val="00F369F1"/>
    <w:rsid w:val="00F4435C"/>
    <w:rsid w:val="00F520C8"/>
    <w:rsid w:val="00F7196D"/>
    <w:rsid w:val="00F84D6E"/>
    <w:rsid w:val="00F977BB"/>
    <w:rsid w:val="00FE1F8B"/>
    <w:rsid w:val="00FE3C3E"/>
    <w:rsid w:val="00FE78D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12F679F"/>
  <w15:docId w15:val="{0B1B0BCD-8BFA-4CA1-94E4-CE51A790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B11"/>
  </w:style>
  <w:style w:type="paragraph" w:styleId="Heading1">
    <w:name w:val="heading 1"/>
    <w:basedOn w:val="Normal"/>
    <w:next w:val="Normal"/>
    <w:link w:val="Heading1Char1"/>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1"/>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1"/>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Pr>
      <w:b/>
      <w:bCs/>
    </w:rPr>
  </w:style>
  <w:style w:type="character" w:customStyle="1" w:styleId="cohovertext">
    <w:name w:val="co_hovertext"/>
    <w:basedOn w:val="DefaultParagraphFont"/>
  </w:style>
  <w:style w:type="paragraph" w:styleId="ListParagraph">
    <w:name w:val="List Paragraph"/>
    <w:basedOn w:val="Normal"/>
    <w:uiPriority w:val="34"/>
    <w:qFormat/>
    <w:pPr>
      <w:spacing w:after="0" w:line="240" w:lineRule="auto"/>
      <w:ind w:left="720"/>
      <w:contextualSpacing/>
    </w:pPr>
    <w:rPr>
      <w:rFonts w:ascii="Times New Roman" w:eastAsiaTheme="minorHAnsi" w:hAnsi="Times New Roman"/>
      <w:sz w:val="24"/>
    </w:rPr>
  </w:style>
  <w:style w:type="paragraph" w:customStyle="1" w:styleId="MacPacTrailer">
    <w:name w:val="MacPac Trailer"/>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rFonts w:ascii="Times New Roman" w:hAnsi="Times New Roman"/>
      <w:sz w:val="32"/>
      <w:szCs w:val="20"/>
    </w:rPr>
  </w:style>
  <w:style w:type="character" w:customStyle="1" w:styleId="CommentTextChar">
    <w:name w:val="Comment Text Char"/>
    <w:basedOn w:val="DefaultParagraphFont"/>
    <w:link w:val="CommentText"/>
    <w:uiPriority w:val="99"/>
    <w:semiHidden/>
    <w:rPr>
      <w:rFonts w:ascii="Times New Roman" w:hAnsi="Times New Roman"/>
      <w:sz w:val="3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zzmpTrailerItem">
    <w:name w:val="zzmpTrailerItem"/>
    <w:rsid w:val="00233EE0"/>
    <w:rPr>
      <w:rFonts w:ascii="Calibri" w:hAnsi="Calibri" w:cs="Calibri"/>
      <w:dstrike w:val="0"/>
      <w:noProof/>
      <w:color w:val="auto"/>
      <w:spacing w:val="0"/>
      <w:position w:val="0"/>
      <w:sz w:val="16"/>
      <w:szCs w:val="16"/>
      <w:u w:val="none"/>
      <w:effect w:val="none"/>
      <w:vertAlign w:val="baseline"/>
    </w:rPr>
  </w:style>
  <w:style w:type="paragraph" w:styleId="Revision">
    <w:name w:val="Revision"/>
    <w:hidden/>
    <w:uiPriority w:val="99"/>
    <w:semiHidden/>
    <w:pPr>
      <w:spacing w:after="0" w:line="240" w:lineRule="auto"/>
    </w:pPr>
  </w:style>
  <w:style w:type="paragraph" w:customStyle="1" w:styleId="Heading11">
    <w:name w:val="Heading 11"/>
    <w:basedOn w:val="Normal"/>
    <w:next w:val="Heading1"/>
    <w:link w:val="Heading1Char"/>
    <w:qFormat/>
    <w:pPr>
      <w:numPr>
        <w:numId w:val="12"/>
      </w:numPr>
      <w:spacing w:after="240" w:line="240" w:lineRule="auto"/>
      <w:outlineLvl w:val="0"/>
    </w:pPr>
    <w:rPr>
      <w:rFonts w:eastAsia="Times New Roman" w:cs="Times New Roman"/>
      <w:bCs/>
      <w:szCs w:val="28"/>
    </w:rPr>
  </w:style>
  <w:style w:type="paragraph" w:customStyle="1" w:styleId="Heading21">
    <w:name w:val="Heading 21"/>
    <w:basedOn w:val="Normal"/>
    <w:next w:val="Heading2"/>
    <w:link w:val="Heading2Char"/>
    <w:semiHidden/>
    <w:unhideWhenUsed/>
    <w:qFormat/>
    <w:pPr>
      <w:numPr>
        <w:ilvl w:val="1"/>
        <w:numId w:val="12"/>
      </w:numPr>
      <w:spacing w:after="240" w:line="240" w:lineRule="auto"/>
      <w:outlineLvl w:val="1"/>
    </w:pPr>
    <w:rPr>
      <w:rFonts w:eastAsia="Times New Roman" w:cs="Times New Roman"/>
      <w:bCs/>
      <w:szCs w:val="26"/>
    </w:rPr>
  </w:style>
  <w:style w:type="paragraph" w:customStyle="1" w:styleId="Heading31">
    <w:name w:val="Heading 31"/>
    <w:basedOn w:val="Normal"/>
    <w:next w:val="Heading3"/>
    <w:link w:val="Heading3Char"/>
    <w:semiHidden/>
    <w:unhideWhenUsed/>
    <w:qFormat/>
    <w:pPr>
      <w:numPr>
        <w:ilvl w:val="2"/>
        <w:numId w:val="12"/>
      </w:numPr>
      <w:spacing w:after="240" w:line="240" w:lineRule="auto"/>
      <w:outlineLvl w:val="2"/>
    </w:pPr>
    <w:rPr>
      <w:rFonts w:eastAsia="Times New Roman" w:cs="Times New Roman"/>
      <w:bCs/>
    </w:rPr>
  </w:style>
  <w:style w:type="paragraph" w:customStyle="1" w:styleId="Heading41">
    <w:name w:val="Heading 41"/>
    <w:basedOn w:val="Normal"/>
    <w:next w:val="Heading4"/>
    <w:link w:val="Heading4Char"/>
    <w:semiHidden/>
    <w:unhideWhenUsed/>
    <w:qFormat/>
    <w:pPr>
      <w:numPr>
        <w:ilvl w:val="3"/>
        <w:numId w:val="12"/>
      </w:numPr>
      <w:spacing w:after="240" w:line="240" w:lineRule="auto"/>
      <w:outlineLvl w:val="3"/>
    </w:pPr>
    <w:rPr>
      <w:rFonts w:eastAsia="Times New Roman" w:cs="Times New Roman"/>
      <w:bCs/>
      <w:iCs/>
    </w:rPr>
  </w:style>
  <w:style w:type="paragraph" w:customStyle="1" w:styleId="Heading51">
    <w:name w:val="Heading 51"/>
    <w:basedOn w:val="Normal"/>
    <w:next w:val="Heading5"/>
    <w:link w:val="Heading5Char"/>
    <w:semiHidden/>
    <w:unhideWhenUsed/>
    <w:qFormat/>
    <w:pPr>
      <w:numPr>
        <w:ilvl w:val="4"/>
        <w:numId w:val="12"/>
      </w:numPr>
      <w:spacing w:after="240" w:line="240" w:lineRule="auto"/>
      <w:outlineLvl w:val="4"/>
    </w:pPr>
    <w:rPr>
      <w:rFonts w:eastAsia="Times New Roman" w:cs="Times New Roman"/>
    </w:rPr>
  </w:style>
  <w:style w:type="paragraph" w:customStyle="1" w:styleId="Heading61">
    <w:name w:val="Heading 61"/>
    <w:basedOn w:val="Normal"/>
    <w:next w:val="Heading6"/>
    <w:link w:val="Heading6Char"/>
    <w:semiHidden/>
    <w:unhideWhenUsed/>
    <w:qFormat/>
    <w:pPr>
      <w:numPr>
        <w:ilvl w:val="5"/>
        <w:numId w:val="12"/>
      </w:numPr>
      <w:spacing w:after="240" w:line="240" w:lineRule="auto"/>
      <w:outlineLvl w:val="5"/>
    </w:pPr>
    <w:rPr>
      <w:rFonts w:eastAsia="Times New Roman" w:cs="Times New Roman"/>
      <w:iCs/>
    </w:rPr>
  </w:style>
  <w:style w:type="paragraph" w:customStyle="1" w:styleId="Heading71">
    <w:name w:val="Heading 71"/>
    <w:basedOn w:val="Normal"/>
    <w:next w:val="Heading7"/>
    <w:link w:val="Heading7Char"/>
    <w:semiHidden/>
    <w:unhideWhenUsed/>
    <w:qFormat/>
    <w:pPr>
      <w:numPr>
        <w:ilvl w:val="6"/>
        <w:numId w:val="12"/>
      </w:numPr>
      <w:spacing w:after="240" w:line="240" w:lineRule="auto"/>
      <w:outlineLvl w:val="6"/>
    </w:pPr>
    <w:rPr>
      <w:rFonts w:eastAsia="Times New Roman" w:cs="Times New Roman"/>
      <w:iCs/>
    </w:rPr>
  </w:style>
  <w:style w:type="paragraph" w:customStyle="1" w:styleId="Heading81">
    <w:name w:val="Heading 81"/>
    <w:basedOn w:val="Normal"/>
    <w:next w:val="Heading8"/>
    <w:link w:val="Heading8Char"/>
    <w:semiHidden/>
    <w:unhideWhenUsed/>
    <w:qFormat/>
    <w:pPr>
      <w:numPr>
        <w:ilvl w:val="7"/>
        <w:numId w:val="12"/>
      </w:numPr>
      <w:spacing w:after="240" w:line="240" w:lineRule="auto"/>
      <w:outlineLvl w:val="7"/>
    </w:pPr>
    <w:rPr>
      <w:rFonts w:eastAsia="Times New Roman" w:cs="Times New Roman"/>
      <w:szCs w:val="20"/>
    </w:rPr>
  </w:style>
  <w:style w:type="paragraph" w:customStyle="1" w:styleId="Heading91">
    <w:name w:val="Heading 91"/>
    <w:basedOn w:val="Normal"/>
    <w:next w:val="Heading9"/>
    <w:link w:val="Heading9Char"/>
    <w:semiHidden/>
    <w:unhideWhenUsed/>
    <w:qFormat/>
    <w:pPr>
      <w:numPr>
        <w:ilvl w:val="8"/>
        <w:numId w:val="12"/>
      </w:numPr>
      <w:spacing w:after="240" w:line="240" w:lineRule="auto"/>
      <w:outlineLvl w:val="8"/>
    </w:pPr>
    <w:rPr>
      <w:rFonts w:eastAsia="Times New Roman" w:cs="Times New Roman"/>
      <w:iCs/>
      <w:szCs w:val="20"/>
    </w:rPr>
  </w:style>
  <w:style w:type="numbering" w:customStyle="1" w:styleId="NoList1">
    <w:name w:val="No List1"/>
    <w:next w:val="NoList"/>
    <w:uiPriority w:val="99"/>
    <w:semiHidden/>
    <w:unhideWhenUsed/>
  </w:style>
  <w:style w:type="character" w:customStyle="1" w:styleId="Heading1Char">
    <w:name w:val="Heading 1 Char"/>
    <w:basedOn w:val="DefaultParagraphFont"/>
    <w:link w:val="Heading11"/>
    <w:uiPriority w:val="9"/>
    <w:rPr>
      <w:rFonts w:eastAsia="Times New Roman" w:cs="Times New Roman"/>
      <w:bCs/>
      <w:szCs w:val="28"/>
    </w:rPr>
  </w:style>
  <w:style w:type="character" w:customStyle="1" w:styleId="Heading2Char">
    <w:name w:val="Heading 2 Char"/>
    <w:basedOn w:val="DefaultParagraphFont"/>
    <w:link w:val="Heading21"/>
    <w:uiPriority w:val="9"/>
    <w:rPr>
      <w:rFonts w:eastAsia="Times New Roman" w:cs="Times New Roman"/>
      <w:bCs/>
      <w:szCs w:val="26"/>
    </w:rPr>
  </w:style>
  <w:style w:type="character" w:customStyle="1" w:styleId="Heading3Char">
    <w:name w:val="Heading 3 Char"/>
    <w:basedOn w:val="DefaultParagraphFont"/>
    <w:link w:val="Heading31"/>
    <w:uiPriority w:val="9"/>
    <w:rPr>
      <w:rFonts w:eastAsia="Times New Roman" w:cs="Times New Roman"/>
      <w:bCs/>
    </w:rPr>
  </w:style>
  <w:style w:type="character" w:customStyle="1" w:styleId="Heading4Char">
    <w:name w:val="Heading 4 Char"/>
    <w:basedOn w:val="DefaultParagraphFont"/>
    <w:link w:val="Heading41"/>
    <w:uiPriority w:val="9"/>
    <w:rPr>
      <w:rFonts w:eastAsia="Times New Roman" w:cs="Times New Roman"/>
      <w:bCs/>
      <w:iCs/>
    </w:rPr>
  </w:style>
  <w:style w:type="character" w:customStyle="1" w:styleId="Heading5Char">
    <w:name w:val="Heading 5 Char"/>
    <w:basedOn w:val="DefaultParagraphFont"/>
    <w:link w:val="Heading51"/>
    <w:uiPriority w:val="9"/>
    <w:rPr>
      <w:rFonts w:eastAsia="Times New Roman" w:cs="Times New Roman"/>
    </w:rPr>
  </w:style>
  <w:style w:type="character" w:customStyle="1" w:styleId="Heading6Char">
    <w:name w:val="Heading 6 Char"/>
    <w:basedOn w:val="DefaultParagraphFont"/>
    <w:link w:val="Heading61"/>
    <w:uiPriority w:val="9"/>
    <w:rPr>
      <w:rFonts w:eastAsia="Times New Roman" w:cs="Times New Roman"/>
      <w:iCs/>
    </w:rPr>
  </w:style>
  <w:style w:type="character" w:customStyle="1" w:styleId="Heading7Char">
    <w:name w:val="Heading 7 Char"/>
    <w:basedOn w:val="DefaultParagraphFont"/>
    <w:link w:val="Heading71"/>
    <w:uiPriority w:val="9"/>
    <w:rPr>
      <w:rFonts w:eastAsia="Times New Roman" w:cs="Times New Roman"/>
      <w:iCs/>
    </w:rPr>
  </w:style>
  <w:style w:type="character" w:customStyle="1" w:styleId="Heading8Char">
    <w:name w:val="Heading 8 Char"/>
    <w:basedOn w:val="DefaultParagraphFont"/>
    <w:link w:val="Heading81"/>
    <w:uiPriority w:val="9"/>
    <w:rPr>
      <w:rFonts w:eastAsia="Times New Roman" w:cs="Times New Roman"/>
      <w:szCs w:val="20"/>
    </w:rPr>
  </w:style>
  <w:style w:type="character" w:customStyle="1" w:styleId="Heading9Char">
    <w:name w:val="Heading 9 Char"/>
    <w:basedOn w:val="DefaultParagraphFont"/>
    <w:link w:val="Heading91"/>
    <w:uiPriority w:val="9"/>
    <w:rPr>
      <w:rFonts w:eastAsia="Times New Roman" w:cs="Times New Roman"/>
      <w:iCs/>
      <w:szCs w:val="20"/>
    </w:rPr>
  </w:style>
  <w:style w:type="paragraph" w:customStyle="1" w:styleId="LRRMainText">
    <w:name w:val="LRR Main Text"/>
    <w:basedOn w:val="Normal"/>
    <w:qFormat/>
    <w:pPr>
      <w:spacing w:after="240" w:line="240" w:lineRule="auto"/>
      <w:ind w:firstLine="720"/>
    </w:pPr>
    <w:rPr>
      <w:rFonts w:ascii="Times New Roman" w:eastAsia="Times New Roman" w:hAnsi="Times New Roman"/>
      <w:sz w:val="24"/>
      <w:szCs w:val="24"/>
    </w:rPr>
  </w:style>
  <w:style w:type="paragraph" w:customStyle="1" w:styleId="LRRBodyTextTab">
    <w:name w:val="LRR Body Text Tab"/>
    <w:basedOn w:val="Normal"/>
    <w:qFormat/>
    <w:pPr>
      <w:tabs>
        <w:tab w:val="left" w:pos="1440"/>
      </w:tabs>
      <w:spacing w:after="240" w:line="240" w:lineRule="auto"/>
    </w:pPr>
    <w:rPr>
      <w:rFonts w:ascii="Times New Roman" w:eastAsia="Times New Roman" w:hAnsi="Times New Roman"/>
      <w:sz w:val="24"/>
      <w:szCs w:val="24"/>
    </w:rPr>
  </w:style>
  <w:style w:type="paragraph" w:customStyle="1" w:styleId="LRRDoubleIndent">
    <w:name w:val="LRR Double Indent"/>
    <w:basedOn w:val="Normal"/>
    <w:qFormat/>
    <w:pPr>
      <w:widowControl w:val="0"/>
      <w:spacing w:after="240" w:line="240" w:lineRule="auto"/>
      <w:ind w:left="1440" w:right="1440"/>
    </w:pPr>
    <w:rPr>
      <w:rFonts w:ascii="Times New Roman" w:eastAsia="Times New Roman" w:hAnsi="Times New Roman"/>
      <w:sz w:val="24"/>
      <w:szCs w:val="24"/>
    </w:rPr>
  </w:style>
  <w:style w:type="paragraph" w:customStyle="1" w:styleId="LRRSig">
    <w:name w:val="LRR Sig"/>
    <w:basedOn w:val="Normal"/>
    <w:qFormat/>
    <w:pPr>
      <w:spacing w:after="0" w:line="240" w:lineRule="auto"/>
      <w:ind w:left="4680"/>
    </w:pPr>
    <w:rPr>
      <w:rFonts w:ascii="Times New Roman" w:eastAsia="Times New Roman" w:hAnsi="Times New Roman"/>
      <w:sz w:val="24"/>
      <w:szCs w:val="24"/>
    </w:rPr>
  </w:style>
  <w:style w:type="paragraph" w:customStyle="1" w:styleId="LRRTitle">
    <w:name w:val="LRR Title"/>
    <w:basedOn w:val="Normal"/>
    <w:qFormat/>
    <w:pPr>
      <w:spacing w:after="480" w:line="240" w:lineRule="auto"/>
      <w:jc w:val="center"/>
      <w:outlineLvl w:val="0"/>
    </w:pPr>
    <w:rPr>
      <w:rFonts w:ascii="Times New Roman" w:eastAsia="Times New Roman" w:hAnsi="Times New Roman"/>
      <w:b/>
      <w:caps/>
      <w:sz w:val="24"/>
      <w:szCs w:val="24"/>
    </w:rPr>
  </w:style>
  <w:style w:type="paragraph" w:customStyle="1" w:styleId="BlockText1">
    <w:name w:val="Block Text1"/>
    <w:basedOn w:val="Normal"/>
    <w:next w:val="BlockText"/>
    <w:uiPriority w:val="99"/>
    <w:semiHidden/>
    <w:unhideWhenUsed/>
    <w:pPr>
      <w:pBdr>
        <w:top w:val="single" w:sz="2" w:space="10" w:color="4F81BD" w:shadow="1" w:frame="1"/>
        <w:left w:val="single" w:sz="2" w:space="10" w:color="4F81BD" w:shadow="1" w:frame="1"/>
        <w:bottom w:val="single" w:sz="2" w:space="10" w:color="4F81BD" w:shadow="1" w:frame="1"/>
        <w:right w:val="single" w:sz="2" w:space="10" w:color="4F81BD" w:shadow="1" w:frame="1"/>
      </w:pBdr>
      <w:spacing w:after="0" w:line="240" w:lineRule="auto"/>
      <w:ind w:left="1152" w:right="1152"/>
    </w:pPr>
    <w:rPr>
      <w:rFonts w:ascii="Times New Roman" w:hAnsi="Times New Roman"/>
      <w:i/>
      <w:iCs/>
      <w:sz w:val="24"/>
      <w:szCs w:val="24"/>
    </w:rPr>
  </w:style>
  <w:style w:type="paragraph" w:customStyle="1" w:styleId="EnvelopeAddress1">
    <w:name w:val="Envelope Address1"/>
    <w:basedOn w:val="Normal"/>
    <w:next w:val="EnvelopeAddress"/>
    <w:uiPriority w:val="99"/>
    <w:semiHidden/>
    <w:unhideWhenUsed/>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customStyle="1" w:styleId="EnvelopeReturn1">
    <w:name w:val="Envelope Return1"/>
    <w:basedOn w:val="Normal"/>
    <w:next w:val="EnvelopeReturn"/>
    <w:uiPriority w:val="99"/>
    <w:semiHidden/>
    <w:unhideWhenUsed/>
    <w:pPr>
      <w:spacing w:after="0" w:line="240" w:lineRule="auto"/>
    </w:pPr>
    <w:rPr>
      <w:rFonts w:ascii="Times New Roman" w:eastAsia="Times New Roman" w:hAnsi="Times New Roman" w:cs="Times New Roman"/>
      <w:sz w:val="20"/>
      <w:szCs w:val="20"/>
    </w:rPr>
  </w:style>
  <w:style w:type="paragraph" w:customStyle="1" w:styleId="Index11">
    <w:name w:val="Index 11"/>
    <w:basedOn w:val="Normal"/>
    <w:next w:val="Normal"/>
    <w:autoRedefine/>
    <w:uiPriority w:val="99"/>
    <w:semiHidden/>
    <w:unhideWhenUsed/>
    <w:pPr>
      <w:spacing w:after="0" w:line="240" w:lineRule="auto"/>
      <w:ind w:left="240" w:hanging="240"/>
    </w:pPr>
    <w:rPr>
      <w:rFonts w:ascii="Times New Roman" w:eastAsia="Times New Roman" w:hAnsi="Times New Roman"/>
      <w:sz w:val="24"/>
      <w:szCs w:val="24"/>
    </w:rPr>
  </w:style>
  <w:style w:type="paragraph" w:customStyle="1" w:styleId="IndexHeading1">
    <w:name w:val="Index Heading1"/>
    <w:basedOn w:val="Normal"/>
    <w:next w:val="Index1"/>
    <w:uiPriority w:val="99"/>
    <w:semiHidden/>
    <w:unhideWhenUsed/>
    <w:pPr>
      <w:spacing w:after="0" w:line="240" w:lineRule="auto"/>
    </w:pPr>
    <w:rPr>
      <w:rFonts w:ascii="Times New Roman" w:eastAsia="Times New Roman" w:hAnsi="Times New Roman" w:cs="Times New Roman"/>
      <w:b/>
      <w:bCs/>
      <w:sz w:val="24"/>
      <w:szCs w:val="24"/>
    </w:rPr>
  </w:style>
  <w:style w:type="table" w:customStyle="1" w:styleId="MediumGrid21">
    <w:name w:val="Medium Grid 21"/>
    <w:basedOn w:val="TableNormal"/>
    <w:next w:val="MediumGrid2"/>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List2-Accent11">
    <w:name w:val="Medium List 2 - Accent 11"/>
    <w:basedOn w:val="TableNormal"/>
    <w:next w:val="MediumList2-Accent1"/>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MessageHeader1">
    <w:name w:val="Message Header1"/>
    <w:basedOn w:val="Normal"/>
    <w:next w:val="MessageHeader"/>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imes New Roman" w:cs="Times New Roman"/>
    </w:rPr>
  </w:style>
  <w:style w:type="character" w:customStyle="1" w:styleId="MessageHeaderChar">
    <w:name w:val="Message Header Char"/>
    <w:basedOn w:val="DefaultParagraphFont"/>
    <w:link w:val="MessageHeader1"/>
    <w:uiPriority w:val="99"/>
    <w:semiHidden/>
    <w:rPr>
      <w:rFonts w:eastAsia="Times New Roman" w:cs="Times New Roman"/>
      <w:shd w:val="pct20" w:color="auto" w:fill="auto"/>
    </w:rPr>
  </w:style>
  <w:style w:type="paragraph" w:customStyle="1" w:styleId="TOAHeading1">
    <w:name w:val="TOA Heading1"/>
    <w:basedOn w:val="Normal"/>
    <w:next w:val="Normal"/>
    <w:uiPriority w:val="99"/>
    <w:semiHidden/>
    <w:unhideWhenUsed/>
    <w:pPr>
      <w:spacing w:before="120" w:after="0" w:line="240" w:lineRule="auto"/>
    </w:pPr>
    <w:rPr>
      <w:rFonts w:ascii="Times New Roman" w:eastAsia="Times New Roman" w:hAnsi="Times New Roman" w:cs="Times New Roman"/>
      <w:b/>
      <w:bCs/>
      <w:sz w:val="24"/>
      <w:szCs w:val="24"/>
    </w:rPr>
  </w:style>
  <w:style w:type="paragraph" w:customStyle="1" w:styleId="TOCHeading1">
    <w:name w:val="TOC Heading1"/>
    <w:basedOn w:val="Normal"/>
    <w:next w:val="Normal"/>
    <w:uiPriority w:val="39"/>
    <w:semiHidden/>
    <w:unhideWhenUsed/>
    <w:qFormat/>
    <w:pPr>
      <w:spacing w:after="240" w:line="240" w:lineRule="auto"/>
      <w:jc w:val="center"/>
    </w:pPr>
    <w:rPr>
      <w:rFonts w:ascii="Times New Roman" w:eastAsia="Times New Roman" w:hAnsi="Times New Roman"/>
      <w:b/>
      <w:sz w:val="24"/>
      <w:szCs w:val="24"/>
    </w:rPr>
  </w:style>
  <w:style w:type="paragraph" w:customStyle="1" w:styleId="BodyText1">
    <w:name w:val="Body Text1"/>
    <w:basedOn w:val="Normal"/>
    <w:next w:val="BodyText"/>
    <w:link w:val="BodyTextChar"/>
    <w:uiPriority w:val="99"/>
    <w:semiHidden/>
    <w:unhideWhenUsed/>
    <w:pPr>
      <w:spacing w:after="120" w:line="240" w:lineRule="auto"/>
    </w:pPr>
  </w:style>
  <w:style w:type="character" w:customStyle="1" w:styleId="BodyTextChar">
    <w:name w:val="Body Text Char"/>
    <w:basedOn w:val="DefaultParagraphFont"/>
    <w:link w:val="BodyText1"/>
    <w:uiPriority w:val="99"/>
  </w:style>
  <w:style w:type="paragraph" w:customStyle="1" w:styleId="TOC11">
    <w:name w:val="TOC 11"/>
    <w:basedOn w:val="Normal"/>
    <w:next w:val="Normal"/>
    <w:autoRedefine/>
    <w:uiPriority w:val="39"/>
    <w:semiHidden/>
    <w:unhideWhenUsed/>
    <w:pPr>
      <w:tabs>
        <w:tab w:val="right" w:leader="dot" w:pos="9360"/>
      </w:tabs>
      <w:spacing w:after="240" w:line="240" w:lineRule="auto"/>
      <w:ind w:left="720" w:right="432" w:hanging="720"/>
    </w:pPr>
    <w:rPr>
      <w:rFonts w:ascii="Times New Roman" w:eastAsia="Times New Roman" w:hAnsi="Times New Roman"/>
      <w:sz w:val="24"/>
      <w:szCs w:val="24"/>
    </w:rPr>
  </w:style>
  <w:style w:type="paragraph" w:customStyle="1" w:styleId="TOC21">
    <w:name w:val="TOC 21"/>
    <w:basedOn w:val="Normal"/>
    <w:next w:val="Normal"/>
    <w:autoRedefine/>
    <w:uiPriority w:val="39"/>
    <w:semiHidden/>
    <w:unhideWhenUsed/>
    <w:pPr>
      <w:tabs>
        <w:tab w:val="right" w:leader="dot" w:pos="9360"/>
      </w:tabs>
      <w:spacing w:after="240" w:line="240" w:lineRule="auto"/>
      <w:ind w:left="1440" w:right="432" w:hanging="720"/>
    </w:pPr>
    <w:rPr>
      <w:rFonts w:ascii="Times New Roman" w:eastAsia="Times New Roman" w:hAnsi="Times New Roman"/>
      <w:sz w:val="24"/>
      <w:szCs w:val="24"/>
    </w:rPr>
  </w:style>
  <w:style w:type="paragraph" w:customStyle="1" w:styleId="TOC31">
    <w:name w:val="TOC 31"/>
    <w:basedOn w:val="Normal"/>
    <w:next w:val="Normal"/>
    <w:autoRedefine/>
    <w:uiPriority w:val="39"/>
    <w:semiHidden/>
    <w:unhideWhenUsed/>
    <w:pPr>
      <w:tabs>
        <w:tab w:val="right" w:leader="dot" w:pos="9360"/>
      </w:tabs>
      <w:spacing w:after="120" w:line="240" w:lineRule="auto"/>
      <w:ind w:left="2160" w:right="432" w:hanging="720"/>
    </w:pPr>
    <w:rPr>
      <w:rFonts w:ascii="Times New Roman" w:eastAsia="Times New Roman" w:hAnsi="Times New Roman"/>
      <w:sz w:val="24"/>
      <w:szCs w:val="24"/>
    </w:rPr>
  </w:style>
  <w:style w:type="paragraph" w:customStyle="1" w:styleId="TOC41">
    <w:name w:val="TOC 41"/>
    <w:basedOn w:val="Normal"/>
    <w:next w:val="Normal"/>
    <w:autoRedefine/>
    <w:uiPriority w:val="39"/>
    <w:semiHidden/>
    <w:unhideWhenUsed/>
    <w:pPr>
      <w:tabs>
        <w:tab w:val="right" w:leader="dot" w:pos="9360"/>
      </w:tabs>
      <w:spacing w:after="120" w:line="240" w:lineRule="auto"/>
      <w:ind w:left="2880" w:right="432" w:hanging="720"/>
    </w:pPr>
    <w:rPr>
      <w:rFonts w:ascii="Times New Roman" w:eastAsia="Times New Roman" w:hAnsi="Times New Roman"/>
      <w:sz w:val="24"/>
      <w:szCs w:val="24"/>
    </w:rPr>
  </w:style>
  <w:style w:type="paragraph" w:customStyle="1" w:styleId="TOC51">
    <w:name w:val="TOC 51"/>
    <w:basedOn w:val="Normal"/>
    <w:next w:val="Normal"/>
    <w:autoRedefine/>
    <w:uiPriority w:val="39"/>
    <w:semiHidden/>
    <w:unhideWhenUsed/>
    <w:pPr>
      <w:tabs>
        <w:tab w:val="right" w:leader="dot" w:pos="9360"/>
      </w:tabs>
      <w:spacing w:after="120" w:line="240" w:lineRule="auto"/>
      <w:ind w:left="3600" w:right="432" w:hanging="720"/>
    </w:pPr>
    <w:rPr>
      <w:rFonts w:ascii="Times New Roman" w:eastAsia="Times New Roman" w:hAnsi="Times New Roman"/>
      <w:sz w:val="24"/>
      <w:szCs w:val="24"/>
    </w:rPr>
  </w:style>
  <w:style w:type="paragraph" w:customStyle="1" w:styleId="TOC61">
    <w:name w:val="TOC 61"/>
    <w:basedOn w:val="Normal"/>
    <w:next w:val="Normal"/>
    <w:autoRedefine/>
    <w:uiPriority w:val="39"/>
    <w:semiHidden/>
    <w:unhideWhenUsed/>
    <w:pPr>
      <w:tabs>
        <w:tab w:val="right" w:leader="dot" w:pos="9360"/>
      </w:tabs>
      <w:spacing w:after="120" w:line="240" w:lineRule="auto"/>
      <w:ind w:left="4320" w:right="432" w:hanging="720"/>
    </w:pPr>
    <w:rPr>
      <w:rFonts w:ascii="Times New Roman" w:eastAsia="Times New Roman" w:hAnsi="Times New Roman"/>
      <w:sz w:val="24"/>
      <w:szCs w:val="24"/>
    </w:rPr>
  </w:style>
  <w:style w:type="paragraph" w:customStyle="1" w:styleId="TOC71">
    <w:name w:val="TOC 71"/>
    <w:basedOn w:val="Normal"/>
    <w:next w:val="Normal"/>
    <w:autoRedefine/>
    <w:uiPriority w:val="39"/>
    <w:semiHidden/>
    <w:unhideWhenUsed/>
    <w:pPr>
      <w:tabs>
        <w:tab w:val="right" w:leader="dot" w:pos="9360"/>
      </w:tabs>
      <w:spacing w:after="120" w:line="240" w:lineRule="auto"/>
      <w:ind w:left="5040" w:right="432" w:hanging="720"/>
    </w:pPr>
    <w:rPr>
      <w:rFonts w:ascii="Times New Roman" w:eastAsia="Times New Roman" w:hAnsi="Times New Roman"/>
      <w:sz w:val="24"/>
      <w:szCs w:val="24"/>
    </w:rPr>
  </w:style>
  <w:style w:type="paragraph" w:customStyle="1" w:styleId="TOC81">
    <w:name w:val="TOC 81"/>
    <w:basedOn w:val="Normal"/>
    <w:next w:val="Normal"/>
    <w:autoRedefine/>
    <w:uiPriority w:val="39"/>
    <w:semiHidden/>
    <w:unhideWhenUsed/>
    <w:pPr>
      <w:tabs>
        <w:tab w:val="right" w:leader="dot" w:pos="9360"/>
      </w:tabs>
      <w:spacing w:after="120" w:line="240" w:lineRule="auto"/>
      <w:ind w:left="5760" w:right="432" w:hanging="720"/>
    </w:pPr>
    <w:rPr>
      <w:rFonts w:ascii="Times New Roman" w:eastAsia="Times New Roman" w:hAnsi="Times New Roman"/>
      <w:sz w:val="24"/>
      <w:szCs w:val="24"/>
    </w:rPr>
  </w:style>
  <w:style w:type="paragraph" w:customStyle="1" w:styleId="TOC91">
    <w:name w:val="TOC 91"/>
    <w:basedOn w:val="Normal"/>
    <w:next w:val="Normal"/>
    <w:autoRedefine/>
    <w:uiPriority w:val="39"/>
    <w:semiHidden/>
    <w:unhideWhenUsed/>
    <w:pPr>
      <w:tabs>
        <w:tab w:val="right" w:leader="dot" w:pos="9360"/>
      </w:tabs>
      <w:spacing w:after="120" w:line="240" w:lineRule="auto"/>
      <w:ind w:left="6480" w:right="432" w:hanging="720"/>
    </w:pPr>
    <w:rPr>
      <w:rFonts w:ascii="Times New Roman" w:eastAsia="Times New Roman" w:hAnsi="Times New Roman"/>
      <w:sz w:val="24"/>
      <w:szCs w:val="24"/>
    </w:rPr>
  </w:style>
  <w:style w:type="character" w:customStyle="1" w:styleId="DocID">
    <w:name w:val="DocID"/>
    <w:basedOn w:val="DefaultParagraphFont"/>
    <w:uiPriority w:val="1"/>
    <w:rPr>
      <w:rFonts w:ascii="Times New Roman" w:hAnsi="Times New Roman"/>
      <w:sz w:val="16"/>
    </w:rPr>
  </w:style>
  <w:style w:type="paragraph" w:customStyle="1" w:styleId="Date1">
    <w:name w:val="Date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uiPriority w:val="99"/>
    <w:semiHidden/>
  </w:style>
  <w:style w:type="paragraph" w:customStyle="1" w:styleId="Bibliography1">
    <w:name w:val="Bibliography1"/>
    <w:basedOn w:val="Normal"/>
    <w:next w:val="Normal"/>
    <w:uiPriority w:val="37"/>
    <w:semiHidden/>
    <w:unhideWhenUsed/>
    <w:pPr>
      <w:spacing w:after="0" w:line="240" w:lineRule="auto"/>
    </w:pPr>
    <w:rPr>
      <w:rFonts w:ascii="Times New Roman" w:eastAsia="Times New Roman" w:hAnsi="Times New Roman"/>
      <w:sz w:val="24"/>
      <w:szCs w:val="24"/>
    </w:rPr>
  </w:style>
  <w:style w:type="paragraph" w:customStyle="1" w:styleId="BodyText21">
    <w:name w:val="Body Text 21"/>
    <w:basedOn w:val="Normal"/>
    <w:next w:val="BodyText2"/>
    <w:link w:val="BodyText2Char"/>
    <w:uiPriority w:val="99"/>
    <w:semiHidden/>
    <w:unhideWhenUsed/>
    <w:pPr>
      <w:spacing w:after="120" w:line="480" w:lineRule="auto"/>
    </w:pPr>
  </w:style>
  <w:style w:type="character" w:customStyle="1" w:styleId="BodyText2Char">
    <w:name w:val="Body Text 2 Char"/>
    <w:basedOn w:val="DefaultParagraphFont"/>
    <w:link w:val="BodyText21"/>
    <w:uiPriority w:val="99"/>
    <w:semiHidden/>
  </w:style>
  <w:style w:type="paragraph" w:customStyle="1" w:styleId="BodyText31">
    <w:name w:val="Body Text 31"/>
    <w:basedOn w:val="Normal"/>
    <w:next w:val="BodyText3"/>
    <w:link w:val="BodyText3Char"/>
    <w:uiPriority w:val="99"/>
    <w:semiHidden/>
    <w:unhideWhenUsed/>
    <w:pPr>
      <w:spacing w:after="120" w:line="240" w:lineRule="auto"/>
    </w:pPr>
    <w:rPr>
      <w:sz w:val="16"/>
      <w:szCs w:val="16"/>
    </w:rPr>
  </w:style>
  <w:style w:type="character" w:customStyle="1" w:styleId="BodyText3Char">
    <w:name w:val="Body Text 3 Char"/>
    <w:basedOn w:val="DefaultParagraphFont"/>
    <w:link w:val="BodyText31"/>
    <w:uiPriority w:val="99"/>
    <w:semiHidden/>
    <w:rPr>
      <w:sz w:val="16"/>
      <w:szCs w:val="16"/>
    </w:rPr>
  </w:style>
  <w:style w:type="paragraph" w:customStyle="1" w:styleId="BodyTextFirstIndent1">
    <w:name w:val="Body Text First Indent1"/>
    <w:basedOn w:val="BodyText"/>
    <w:next w:val="BodyTextFirstIndent"/>
    <w:link w:val="BodyTextFirstIndentChar"/>
    <w:uiPriority w:val="99"/>
    <w:semiHidden/>
    <w:unhideWhenUsed/>
    <w:pPr>
      <w:spacing w:after="0" w:line="240" w:lineRule="auto"/>
      <w:ind w:firstLine="360"/>
    </w:pPr>
  </w:style>
  <w:style w:type="character" w:customStyle="1" w:styleId="BodyTextFirstIndentChar">
    <w:name w:val="Body Text First Indent Char"/>
    <w:basedOn w:val="BodyTextChar"/>
    <w:link w:val="BodyTextFirstIndent1"/>
    <w:uiPriority w:val="99"/>
    <w:semiHidden/>
  </w:style>
  <w:style w:type="paragraph" w:customStyle="1" w:styleId="BodyTextIndent1">
    <w:name w:val="Body Text Indent1"/>
    <w:basedOn w:val="Normal"/>
    <w:next w:val="BodyTextIndent"/>
    <w:link w:val="BodyTextIndentChar"/>
    <w:uiPriority w:val="99"/>
    <w:semiHidden/>
    <w:unhideWhenUsed/>
    <w:pPr>
      <w:spacing w:after="120" w:line="240" w:lineRule="auto"/>
      <w:ind w:left="360"/>
    </w:pPr>
  </w:style>
  <w:style w:type="character" w:customStyle="1" w:styleId="BodyTextIndentChar">
    <w:name w:val="Body Text Indent Char"/>
    <w:basedOn w:val="DefaultParagraphFont"/>
    <w:link w:val="BodyTextIndent1"/>
    <w:uiPriority w:val="99"/>
    <w:semiHidden/>
  </w:style>
  <w:style w:type="paragraph" w:customStyle="1" w:styleId="BodyTextFirstIndent21">
    <w:name w:val="Body Text First Indent 21"/>
    <w:basedOn w:val="BodyTextIndent"/>
    <w:next w:val="BodyTextFirstIndent2"/>
    <w:link w:val="BodyTextFirstIndent2Char"/>
    <w:uiPriority w:val="99"/>
    <w:semiHidden/>
    <w:unhideWhenUsed/>
    <w:pPr>
      <w:spacing w:after="0" w:line="240" w:lineRule="auto"/>
      <w:ind w:firstLine="360"/>
    </w:pPr>
  </w:style>
  <w:style w:type="character" w:customStyle="1" w:styleId="BodyTextFirstIndent2Char">
    <w:name w:val="Body Text First Indent 2 Char"/>
    <w:basedOn w:val="BodyTextIndentChar"/>
    <w:link w:val="BodyTextFirstIndent21"/>
    <w:uiPriority w:val="99"/>
    <w:semiHidden/>
  </w:style>
  <w:style w:type="paragraph" w:customStyle="1" w:styleId="BodyTextIndent21">
    <w:name w:val="Body Text Indent 21"/>
    <w:basedOn w:val="Normal"/>
    <w:next w:val="BodyTextIndent2"/>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1"/>
    <w:uiPriority w:val="99"/>
    <w:semiHidden/>
  </w:style>
  <w:style w:type="paragraph" w:customStyle="1" w:styleId="BodyTextIndent31">
    <w:name w:val="Body Text Indent 31"/>
    <w:basedOn w:val="Normal"/>
    <w:next w:val="BodyTextIndent3"/>
    <w:link w:val="BodyTextIndent3Char"/>
    <w:uiPriority w:val="99"/>
    <w:semiHidden/>
    <w:unhideWhenUsed/>
    <w:pPr>
      <w:spacing w:after="120" w:line="240" w:lineRule="auto"/>
      <w:ind w:left="360"/>
    </w:pPr>
    <w:rPr>
      <w:sz w:val="16"/>
      <w:szCs w:val="16"/>
    </w:rPr>
  </w:style>
  <w:style w:type="character" w:customStyle="1" w:styleId="BodyTextIndent3Char">
    <w:name w:val="Body Text Indent 3 Char"/>
    <w:basedOn w:val="DefaultParagraphFont"/>
    <w:link w:val="BodyTextIndent31"/>
    <w:uiPriority w:val="99"/>
    <w:semiHidden/>
    <w:rPr>
      <w:sz w:val="16"/>
      <w:szCs w:val="16"/>
    </w:rPr>
  </w:style>
  <w:style w:type="paragraph" w:customStyle="1" w:styleId="Caption1">
    <w:name w:val="Caption1"/>
    <w:basedOn w:val="Normal"/>
    <w:next w:val="Normal"/>
    <w:uiPriority w:val="35"/>
    <w:semiHidden/>
    <w:unhideWhenUsed/>
    <w:qFormat/>
    <w:pPr>
      <w:spacing w:line="240" w:lineRule="auto"/>
    </w:pPr>
    <w:rPr>
      <w:rFonts w:ascii="Times New Roman" w:eastAsia="Times New Roman" w:hAnsi="Times New Roman"/>
      <w:b/>
      <w:bCs/>
      <w:color w:val="4F81BD"/>
      <w:sz w:val="18"/>
      <w:szCs w:val="18"/>
    </w:rPr>
  </w:style>
  <w:style w:type="paragraph" w:customStyle="1" w:styleId="Closing1">
    <w:name w:val="Closing1"/>
    <w:basedOn w:val="Normal"/>
    <w:next w:val="Closing"/>
    <w:link w:val="ClosingChar"/>
    <w:uiPriority w:val="99"/>
    <w:semiHidden/>
    <w:unhideWhenUsed/>
    <w:pPr>
      <w:spacing w:after="0" w:line="240" w:lineRule="auto"/>
      <w:ind w:left="4320"/>
    </w:pPr>
  </w:style>
  <w:style w:type="character" w:customStyle="1" w:styleId="ClosingChar">
    <w:name w:val="Closing Char"/>
    <w:basedOn w:val="DefaultParagraphFont"/>
    <w:link w:val="Closing1"/>
    <w:uiPriority w:val="99"/>
    <w:semiHidden/>
  </w:style>
  <w:style w:type="paragraph" w:customStyle="1" w:styleId="DocumentMap1">
    <w:name w:val="Document Map1"/>
    <w:basedOn w:val="Normal"/>
    <w:next w:val="DocumentMap"/>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1"/>
    <w:uiPriority w:val="99"/>
    <w:semiHidden/>
  </w:style>
  <w:style w:type="paragraph" w:customStyle="1" w:styleId="EndnoteText1">
    <w:name w:val="Endnote Text1"/>
    <w:basedOn w:val="Normal"/>
    <w:next w:val="EndnoteText"/>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1"/>
    <w:uiPriority w:val="99"/>
    <w:semiHidden/>
    <w:rPr>
      <w:sz w:val="20"/>
      <w:szCs w:val="20"/>
    </w:rPr>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paragraph" w:customStyle="1" w:styleId="HTMLAddress1">
    <w:name w:val="HTML Address1"/>
    <w:basedOn w:val="Normal"/>
    <w:next w:val="HTMLAddress"/>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1"/>
    <w:uiPriority w:val="99"/>
    <w:semiHidden/>
    <w:rPr>
      <w:i/>
      <w:iCs/>
    </w:rPr>
  </w:style>
  <w:style w:type="paragraph" w:customStyle="1" w:styleId="HTMLPreformatted1">
    <w:name w:val="HTML Preformatted1"/>
    <w:basedOn w:val="Normal"/>
    <w:next w:val="HTMLPreformatted"/>
    <w:link w:val="HTMLPreformattedChar"/>
    <w:uiPriority w:val="99"/>
    <w:semiHidden/>
    <w:unhideWhenUs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1"/>
    <w:uiPriority w:val="99"/>
    <w:semiHidden/>
    <w:rPr>
      <w:rFonts w:ascii="Consolas" w:hAnsi="Consolas" w:cs="Consolas"/>
      <w:sz w:val="20"/>
      <w:szCs w:val="20"/>
    </w:rPr>
  </w:style>
  <w:style w:type="paragraph" w:customStyle="1" w:styleId="Index21">
    <w:name w:val="Index 21"/>
    <w:basedOn w:val="Normal"/>
    <w:next w:val="Normal"/>
    <w:autoRedefine/>
    <w:uiPriority w:val="99"/>
    <w:semiHidden/>
    <w:unhideWhenUsed/>
    <w:pPr>
      <w:spacing w:after="0" w:line="240" w:lineRule="auto"/>
      <w:ind w:left="480" w:hanging="240"/>
    </w:pPr>
    <w:rPr>
      <w:rFonts w:ascii="Times New Roman" w:eastAsia="Times New Roman" w:hAnsi="Times New Roman"/>
      <w:sz w:val="24"/>
      <w:szCs w:val="24"/>
    </w:rPr>
  </w:style>
  <w:style w:type="paragraph" w:customStyle="1" w:styleId="Index31">
    <w:name w:val="Index 31"/>
    <w:basedOn w:val="Normal"/>
    <w:next w:val="Normal"/>
    <w:autoRedefine/>
    <w:uiPriority w:val="99"/>
    <w:semiHidden/>
    <w:unhideWhenUsed/>
    <w:pPr>
      <w:spacing w:after="0" w:line="240" w:lineRule="auto"/>
      <w:ind w:left="720" w:hanging="240"/>
    </w:pPr>
    <w:rPr>
      <w:rFonts w:ascii="Times New Roman" w:eastAsia="Times New Roman" w:hAnsi="Times New Roman"/>
      <w:sz w:val="24"/>
      <w:szCs w:val="24"/>
    </w:rPr>
  </w:style>
  <w:style w:type="paragraph" w:customStyle="1" w:styleId="Index41">
    <w:name w:val="Index 41"/>
    <w:basedOn w:val="Normal"/>
    <w:next w:val="Normal"/>
    <w:autoRedefine/>
    <w:uiPriority w:val="99"/>
    <w:semiHidden/>
    <w:unhideWhenUsed/>
    <w:pPr>
      <w:spacing w:after="0" w:line="240" w:lineRule="auto"/>
      <w:ind w:left="960" w:hanging="240"/>
    </w:pPr>
    <w:rPr>
      <w:rFonts w:ascii="Times New Roman" w:eastAsia="Times New Roman" w:hAnsi="Times New Roman"/>
      <w:sz w:val="24"/>
      <w:szCs w:val="24"/>
    </w:rPr>
  </w:style>
  <w:style w:type="paragraph" w:customStyle="1" w:styleId="Index51">
    <w:name w:val="Index 51"/>
    <w:basedOn w:val="Normal"/>
    <w:next w:val="Normal"/>
    <w:autoRedefine/>
    <w:uiPriority w:val="99"/>
    <w:semiHidden/>
    <w:unhideWhenUsed/>
    <w:pPr>
      <w:spacing w:after="0" w:line="240" w:lineRule="auto"/>
      <w:ind w:left="1200" w:hanging="240"/>
    </w:pPr>
    <w:rPr>
      <w:rFonts w:ascii="Times New Roman" w:eastAsia="Times New Roman" w:hAnsi="Times New Roman"/>
      <w:sz w:val="24"/>
      <w:szCs w:val="24"/>
    </w:rPr>
  </w:style>
  <w:style w:type="paragraph" w:customStyle="1" w:styleId="Index61">
    <w:name w:val="Index 61"/>
    <w:basedOn w:val="Normal"/>
    <w:next w:val="Normal"/>
    <w:autoRedefine/>
    <w:uiPriority w:val="99"/>
    <w:semiHidden/>
    <w:unhideWhenUsed/>
    <w:pPr>
      <w:spacing w:after="0" w:line="240" w:lineRule="auto"/>
      <w:ind w:left="1440" w:hanging="240"/>
    </w:pPr>
    <w:rPr>
      <w:rFonts w:ascii="Times New Roman" w:eastAsia="Times New Roman" w:hAnsi="Times New Roman"/>
      <w:sz w:val="24"/>
      <w:szCs w:val="24"/>
    </w:rPr>
  </w:style>
  <w:style w:type="paragraph" w:customStyle="1" w:styleId="Index71">
    <w:name w:val="Index 71"/>
    <w:basedOn w:val="Normal"/>
    <w:next w:val="Normal"/>
    <w:autoRedefine/>
    <w:uiPriority w:val="99"/>
    <w:semiHidden/>
    <w:unhideWhenUsed/>
    <w:pPr>
      <w:spacing w:after="0" w:line="240" w:lineRule="auto"/>
      <w:ind w:left="1680" w:hanging="240"/>
    </w:pPr>
    <w:rPr>
      <w:rFonts w:ascii="Times New Roman" w:eastAsia="Times New Roman" w:hAnsi="Times New Roman"/>
      <w:sz w:val="24"/>
      <w:szCs w:val="24"/>
    </w:rPr>
  </w:style>
  <w:style w:type="paragraph" w:customStyle="1" w:styleId="Index81">
    <w:name w:val="Index 81"/>
    <w:basedOn w:val="Normal"/>
    <w:next w:val="Normal"/>
    <w:autoRedefine/>
    <w:uiPriority w:val="99"/>
    <w:semiHidden/>
    <w:unhideWhenUsed/>
    <w:pPr>
      <w:spacing w:after="0" w:line="240" w:lineRule="auto"/>
      <w:ind w:left="1920" w:hanging="240"/>
    </w:pPr>
    <w:rPr>
      <w:rFonts w:ascii="Times New Roman" w:eastAsia="Times New Roman" w:hAnsi="Times New Roman"/>
      <w:sz w:val="24"/>
      <w:szCs w:val="24"/>
    </w:rPr>
  </w:style>
  <w:style w:type="paragraph" w:customStyle="1" w:styleId="Index91">
    <w:name w:val="Index 91"/>
    <w:basedOn w:val="Normal"/>
    <w:next w:val="Normal"/>
    <w:autoRedefine/>
    <w:uiPriority w:val="99"/>
    <w:semiHidden/>
    <w:unhideWhenUsed/>
    <w:pPr>
      <w:spacing w:after="0" w:line="240" w:lineRule="auto"/>
      <w:ind w:left="2160" w:hanging="240"/>
    </w:pPr>
    <w:rPr>
      <w:rFonts w:ascii="Times New Roman" w:eastAsia="Times New Roman" w:hAnsi="Times New Roman"/>
      <w:sz w:val="24"/>
      <w:szCs w:val="24"/>
    </w:rPr>
  </w:style>
  <w:style w:type="paragraph" w:customStyle="1" w:styleId="IntenseQuote1">
    <w:name w:val="Intense Quote1"/>
    <w:basedOn w:val="Normal"/>
    <w:next w:val="Normal"/>
    <w:uiPriority w:val="30"/>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rPr>
  </w:style>
  <w:style w:type="character" w:customStyle="1" w:styleId="IntenseQuoteChar">
    <w:name w:val="Intense Quote Char"/>
    <w:basedOn w:val="DefaultParagraphFont"/>
    <w:link w:val="IntenseQuote"/>
    <w:uiPriority w:val="30"/>
    <w:rPr>
      <w:b/>
      <w:bCs/>
      <w:i/>
      <w:iCs/>
      <w:color w:val="4F81BD"/>
    </w:rPr>
  </w:style>
  <w:style w:type="paragraph" w:customStyle="1" w:styleId="List1">
    <w:name w:val="List1"/>
    <w:basedOn w:val="Normal"/>
    <w:next w:val="List"/>
    <w:uiPriority w:val="99"/>
    <w:semiHidden/>
    <w:unhideWhenUsed/>
    <w:pPr>
      <w:spacing w:after="0" w:line="240" w:lineRule="auto"/>
      <w:ind w:left="360" w:hanging="360"/>
      <w:contextualSpacing/>
    </w:pPr>
    <w:rPr>
      <w:rFonts w:ascii="Times New Roman" w:eastAsia="Times New Roman" w:hAnsi="Times New Roman"/>
      <w:sz w:val="24"/>
      <w:szCs w:val="24"/>
    </w:rPr>
  </w:style>
  <w:style w:type="paragraph" w:customStyle="1" w:styleId="List21">
    <w:name w:val="List 21"/>
    <w:basedOn w:val="Normal"/>
    <w:next w:val="List2"/>
    <w:uiPriority w:val="99"/>
    <w:semiHidden/>
    <w:unhideWhenUsed/>
    <w:pPr>
      <w:spacing w:after="0" w:line="240" w:lineRule="auto"/>
      <w:ind w:left="720" w:hanging="360"/>
      <w:contextualSpacing/>
    </w:pPr>
    <w:rPr>
      <w:rFonts w:ascii="Times New Roman" w:eastAsia="Times New Roman" w:hAnsi="Times New Roman"/>
      <w:sz w:val="24"/>
      <w:szCs w:val="24"/>
    </w:rPr>
  </w:style>
  <w:style w:type="paragraph" w:customStyle="1" w:styleId="List31">
    <w:name w:val="List 31"/>
    <w:basedOn w:val="Normal"/>
    <w:next w:val="List3"/>
    <w:uiPriority w:val="99"/>
    <w:semiHidden/>
    <w:unhideWhenUsed/>
    <w:pPr>
      <w:spacing w:after="0" w:line="240" w:lineRule="auto"/>
      <w:ind w:left="1080" w:hanging="360"/>
      <w:contextualSpacing/>
    </w:pPr>
    <w:rPr>
      <w:rFonts w:ascii="Times New Roman" w:eastAsia="Times New Roman" w:hAnsi="Times New Roman"/>
      <w:sz w:val="24"/>
      <w:szCs w:val="24"/>
    </w:rPr>
  </w:style>
  <w:style w:type="paragraph" w:customStyle="1" w:styleId="List41">
    <w:name w:val="List 41"/>
    <w:basedOn w:val="Normal"/>
    <w:next w:val="List4"/>
    <w:uiPriority w:val="99"/>
    <w:semiHidden/>
    <w:unhideWhenUsed/>
    <w:pPr>
      <w:spacing w:after="0" w:line="240" w:lineRule="auto"/>
      <w:ind w:left="1440" w:hanging="360"/>
      <w:contextualSpacing/>
    </w:pPr>
    <w:rPr>
      <w:rFonts w:ascii="Times New Roman" w:eastAsia="Times New Roman" w:hAnsi="Times New Roman"/>
      <w:sz w:val="24"/>
      <w:szCs w:val="24"/>
    </w:rPr>
  </w:style>
  <w:style w:type="paragraph" w:customStyle="1" w:styleId="List51">
    <w:name w:val="List 51"/>
    <w:basedOn w:val="Normal"/>
    <w:next w:val="List5"/>
    <w:uiPriority w:val="99"/>
    <w:semiHidden/>
    <w:unhideWhenUsed/>
    <w:pPr>
      <w:spacing w:after="0" w:line="240" w:lineRule="auto"/>
      <w:ind w:left="1800" w:hanging="360"/>
      <w:contextualSpacing/>
    </w:pPr>
    <w:rPr>
      <w:rFonts w:ascii="Times New Roman" w:eastAsia="Times New Roman" w:hAnsi="Times New Roman"/>
      <w:sz w:val="24"/>
      <w:szCs w:val="24"/>
    </w:rPr>
  </w:style>
  <w:style w:type="paragraph" w:customStyle="1" w:styleId="ListBullet1">
    <w:name w:val="List Bullet1"/>
    <w:basedOn w:val="Normal"/>
    <w:next w:val="ListBullet"/>
    <w:uiPriority w:val="99"/>
    <w:semiHidden/>
    <w:unhideWhenUsed/>
    <w:pPr>
      <w:numPr>
        <w:numId w:val="2"/>
      </w:numPr>
      <w:tabs>
        <w:tab w:val="clear" w:pos="360"/>
      </w:tabs>
      <w:spacing w:after="0" w:line="240" w:lineRule="auto"/>
      <w:ind w:left="900"/>
      <w:contextualSpacing/>
    </w:pPr>
    <w:rPr>
      <w:rFonts w:ascii="Times New Roman" w:eastAsia="Times New Roman" w:hAnsi="Times New Roman"/>
      <w:sz w:val="24"/>
      <w:szCs w:val="24"/>
    </w:rPr>
  </w:style>
  <w:style w:type="paragraph" w:customStyle="1" w:styleId="ListBullet21">
    <w:name w:val="List Bullet 21"/>
    <w:basedOn w:val="Normal"/>
    <w:next w:val="ListBullet2"/>
    <w:uiPriority w:val="99"/>
    <w:semiHidden/>
    <w:unhideWhenUsed/>
    <w:pPr>
      <w:numPr>
        <w:numId w:val="3"/>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customStyle="1" w:styleId="ListBullet31">
    <w:name w:val="List Bullet 31"/>
    <w:basedOn w:val="Normal"/>
    <w:next w:val="ListBullet3"/>
    <w:uiPriority w:val="99"/>
    <w:semiHidden/>
    <w:unhideWhenUsed/>
    <w:pPr>
      <w:numPr>
        <w:numId w:val="4"/>
      </w:numPr>
      <w:tabs>
        <w:tab w:val="clear" w:pos="1080"/>
        <w:tab w:val="num" w:pos="720"/>
      </w:tabs>
      <w:spacing w:after="0" w:line="240" w:lineRule="auto"/>
      <w:ind w:left="720"/>
      <w:contextualSpacing/>
    </w:pPr>
    <w:rPr>
      <w:rFonts w:ascii="Times New Roman" w:eastAsia="Times New Roman" w:hAnsi="Times New Roman"/>
      <w:sz w:val="24"/>
      <w:szCs w:val="24"/>
    </w:rPr>
  </w:style>
  <w:style w:type="paragraph" w:customStyle="1" w:styleId="ListBullet41">
    <w:name w:val="List Bullet 41"/>
    <w:basedOn w:val="Normal"/>
    <w:next w:val="ListBullet4"/>
    <w:uiPriority w:val="99"/>
    <w:semiHidden/>
    <w:unhideWhenUsed/>
    <w:pPr>
      <w:numPr>
        <w:numId w:val="5"/>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customStyle="1" w:styleId="ListBullet51">
    <w:name w:val="List Bullet 51"/>
    <w:basedOn w:val="Normal"/>
    <w:next w:val="ListBullet5"/>
    <w:uiPriority w:val="99"/>
    <w:semiHidden/>
    <w:unhideWhenUsed/>
    <w:pPr>
      <w:numPr>
        <w:numId w:val="6"/>
      </w:numPr>
      <w:tabs>
        <w:tab w:val="clear" w:pos="1800"/>
        <w:tab w:val="num" w:pos="1440"/>
      </w:tabs>
      <w:spacing w:after="0" w:line="240" w:lineRule="auto"/>
      <w:ind w:left="1440"/>
      <w:contextualSpacing/>
    </w:pPr>
    <w:rPr>
      <w:rFonts w:ascii="Times New Roman" w:eastAsia="Times New Roman" w:hAnsi="Times New Roman"/>
      <w:sz w:val="24"/>
      <w:szCs w:val="24"/>
    </w:rPr>
  </w:style>
  <w:style w:type="paragraph" w:customStyle="1" w:styleId="ListContinue1">
    <w:name w:val="List Continue1"/>
    <w:basedOn w:val="Normal"/>
    <w:next w:val="ListContinue"/>
    <w:uiPriority w:val="99"/>
    <w:semiHidden/>
    <w:unhideWhenUsed/>
    <w:pPr>
      <w:spacing w:after="120" w:line="240" w:lineRule="auto"/>
      <w:ind w:left="360"/>
      <w:contextualSpacing/>
    </w:pPr>
    <w:rPr>
      <w:rFonts w:ascii="Times New Roman" w:eastAsia="Times New Roman" w:hAnsi="Times New Roman"/>
      <w:sz w:val="24"/>
      <w:szCs w:val="24"/>
    </w:rPr>
  </w:style>
  <w:style w:type="paragraph" w:customStyle="1" w:styleId="ListContinue21">
    <w:name w:val="List Continue 21"/>
    <w:basedOn w:val="Normal"/>
    <w:next w:val="ListContinue2"/>
    <w:uiPriority w:val="99"/>
    <w:semiHidden/>
    <w:unhideWhenUsed/>
    <w:pPr>
      <w:spacing w:after="120" w:line="240" w:lineRule="auto"/>
      <w:ind w:left="720"/>
      <w:contextualSpacing/>
    </w:pPr>
    <w:rPr>
      <w:rFonts w:ascii="Times New Roman" w:eastAsia="Times New Roman" w:hAnsi="Times New Roman"/>
      <w:sz w:val="24"/>
      <w:szCs w:val="24"/>
    </w:rPr>
  </w:style>
  <w:style w:type="paragraph" w:customStyle="1" w:styleId="ListContinue31">
    <w:name w:val="List Continue 31"/>
    <w:basedOn w:val="Normal"/>
    <w:next w:val="ListContinue3"/>
    <w:uiPriority w:val="99"/>
    <w:semiHidden/>
    <w:unhideWhenUsed/>
    <w:pPr>
      <w:spacing w:after="120" w:line="240" w:lineRule="auto"/>
      <w:ind w:left="1080"/>
      <w:contextualSpacing/>
    </w:pPr>
    <w:rPr>
      <w:rFonts w:ascii="Times New Roman" w:eastAsia="Times New Roman" w:hAnsi="Times New Roman"/>
      <w:sz w:val="24"/>
      <w:szCs w:val="24"/>
    </w:rPr>
  </w:style>
  <w:style w:type="paragraph" w:customStyle="1" w:styleId="ListContinue41">
    <w:name w:val="List Continue 41"/>
    <w:basedOn w:val="Normal"/>
    <w:next w:val="ListContinue4"/>
    <w:uiPriority w:val="99"/>
    <w:semiHidden/>
    <w:unhideWhenUsed/>
    <w:pPr>
      <w:spacing w:after="120" w:line="240" w:lineRule="auto"/>
      <w:ind w:left="1440"/>
      <w:contextualSpacing/>
    </w:pPr>
    <w:rPr>
      <w:rFonts w:ascii="Times New Roman" w:eastAsia="Times New Roman" w:hAnsi="Times New Roman"/>
      <w:sz w:val="24"/>
      <w:szCs w:val="24"/>
    </w:rPr>
  </w:style>
  <w:style w:type="paragraph" w:customStyle="1" w:styleId="ListContinue51">
    <w:name w:val="List Continue 51"/>
    <w:basedOn w:val="Normal"/>
    <w:next w:val="ListContinue5"/>
    <w:uiPriority w:val="99"/>
    <w:semiHidden/>
    <w:unhideWhenUsed/>
    <w:pPr>
      <w:spacing w:after="120" w:line="240" w:lineRule="auto"/>
      <w:ind w:left="1800"/>
      <w:contextualSpacing/>
    </w:pPr>
    <w:rPr>
      <w:rFonts w:ascii="Times New Roman" w:eastAsia="Times New Roman" w:hAnsi="Times New Roman"/>
      <w:sz w:val="24"/>
      <w:szCs w:val="24"/>
    </w:rPr>
  </w:style>
  <w:style w:type="paragraph" w:customStyle="1" w:styleId="ListNumber1">
    <w:name w:val="List Number1"/>
    <w:basedOn w:val="Normal"/>
    <w:next w:val="ListNumber"/>
    <w:uiPriority w:val="99"/>
    <w:semiHidden/>
    <w:unhideWhenUsed/>
    <w:pPr>
      <w:numPr>
        <w:numId w:val="7"/>
      </w:numPr>
      <w:tabs>
        <w:tab w:val="clear" w:pos="360"/>
        <w:tab w:val="num" w:pos="1800"/>
      </w:tabs>
      <w:spacing w:after="0" w:line="240" w:lineRule="auto"/>
      <w:ind w:left="1800"/>
      <w:contextualSpacing/>
    </w:pPr>
    <w:rPr>
      <w:rFonts w:ascii="Times New Roman" w:eastAsia="Times New Roman" w:hAnsi="Times New Roman"/>
      <w:sz w:val="24"/>
      <w:szCs w:val="24"/>
    </w:rPr>
  </w:style>
  <w:style w:type="paragraph" w:customStyle="1" w:styleId="ListNumber21">
    <w:name w:val="List Number 21"/>
    <w:basedOn w:val="Normal"/>
    <w:next w:val="ListNumber2"/>
    <w:uiPriority w:val="99"/>
    <w:semiHidden/>
    <w:unhideWhenUsed/>
    <w:pPr>
      <w:numPr>
        <w:numId w:val="8"/>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customStyle="1" w:styleId="ListNumber31">
    <w:name w:val="List Number 31"/>
    <w:basedOn w:val="Normal"/>
    <w:next w:val="ListNumber3"/>
    <w:uiPriority w:val="99"/>
    <w:semiHidden/>
    <w:unhideWhenUsed/>
    <w:pPr>
      <w:numPr>
        <w:numId w:val="9"/>
      </w:numPr>
      <w:tabs>
        <w:tab w:val="clear" w:pos="1080"/>
        <w:tab w:val="num" w:pos="720"/>
      </w:tabs>
      <w:spacing w:after="0" w:line="240" w:lineRule="auto"/>
      <w:ind w:left="720"/>
      <w:contextualSpacing/>
    </w:pPr>
    <w:rPr>
      <w:rFonts w:ascii="Times New Roman" w:eastAsia="Times New Roman" w:hAnsi="Times New Roman"/>
      <w:sz w:val="24"/>
      <w:szCs w:val="24"/>
    </w:rPr>
  </w:style>
  <w:style w:type="paragraph" w:customStyle="1" w:styleId="ListNumber41">
    <w:name w:val="List Number 41"/>
    <w:basedOn w:val="Normal"/>
    <w:next w:val="ListNumber4"/>
    <w:uiPriority w:val="99"/>
    <w:semiHidden/>
    <w:unhideWhenUsed/>
    <w:pPr>
      <w:numPr>
        <w:numId w:val="10"/>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customStyle="1" w:styleId="ListNumber51">
    <w:name w:val="List Number 51"/>
    <w:basedOn w:val="Normal"/>
    <w:next w:val="ListNumber5"/>
    <w:uiPriority w:val="99"/>
    <w:semiHidden/>
    <w:unhideWhenUsed/>
    <w:pPr>
      <w:numPr>
        <w:numId w:val="11"/>
      </w:numPr>
      <w:tabs>
        <w:tab w:val="clear" w:pos="1800"/>
        <w:tab w:val="num" w:pos="1440"/>
      </w:tabs>
      <w:spacing w:after="0" w:line="240" w:lineRule="auto"/>
      <w:ind w:left="1440"/>
      <w:contextualSpacing/>
    </w:pPr>
    <w:rPr>
      <w:rFonts w:ascii="Times New Roman" w:eastAsia="Times New Roman" w:hAnsi="Times New Roman"/>
      <w:sz w:val="24"/>
      <w:szCs w:val="24"/>
    </w:rPr>
  </w:style>
  <w:style w:type="paragraph" w:customStyle="1" w:styleId="MacroText1">
    <w:name w:val="Macro Text1"/>
    <w:next w:val="MacroText"/>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1"/>
    <w:uiPriority w:val="99"/>
    <w:semiHidden/>
    <w:rPr>
      <w:rFonts w:ascii="Consolas" w:hAnsi="Consolas" w:cs="Consolas"/>
      <w:sz w:val="20"/>
      <w:szCs w:val="20"/>
    </w:rPr>
  </w:style>
  <w:style w:type="paragraph" w:customStyle="1" w:styleId="NoSpacing1">
    <w:name w:val="No Spacing1"/>
    <w:next w:val="NoSpacing"/>
    <w:uiPriority w:val="1"/>
    <w:pPr>
      <w:spacing w:after="0" w:line="240" w:lineRule="auto"/>
    </w:pPr>
    <w:rPr>
      <w:rFonts w:ascii="Times New Roman" w:eastAsia="Times New Roman" w:hAnsi="Times New Roman"/>
      <w:sz w:val="24"/>
      <w:szCs w:val="24"/>
    </w:rPr>
  </w:style>
  <w:style w:type="paragraph" w:customStyle="1" w:styleId="NormalWeb1">
    <w:name w:val="Normal (Web)1"/>
    <w:basedOn w:val="Normal"/>
    <w:next w:val="NormalWeb"/>
    <w:uiPriority w:val="99"/>
    <w:semiHidden/>
    <w:unhideWhenUsed/>
    <w:pPr>
      <w:spacing w:after="0" w:line="240" w:lineRule="auto"/>
    </w:pPr>
    <w:rPr>
      <w:rFonts w:ascii="Times New Roman" w:eastAsia="Times New Roman" w:hAnsi="Times New Roman" w:cs="Times New Roman"/>
      <w:sz w:val="24"/>
      <w:szCs w:val="24"/>
    </w:rPr>
  </w:style>
  <w:style w:type="paragraph" w:customStyle="1" w:styleId="NormalIndent1">
    <w:name w:val="Normal Indent1"/>
    <w:basedOn w:val="Normal"/>
    <w:next w:val="NormalIndent"/>
    <w:uiPriority w:val="99"/>
    <w:semiHidden/>
    <w:unhideWhenUsed/>
    <w:pPr>
      <w:spacing w:after="0" w:line="240" w:lineRule="auto"/>
      <w:ind w:left="720"/>
    </w:pPr>
    <w:rPr>
      <w:rFonts w:ascii="Times New Roman" w:eastAsia="Times New Roman" w:hAnsi="Times New Roman"/>
      <w:sz w:val="24"/>
      <w:szCs w:val="24"/>
    </w:rPr>
  </w:style>
  <w:style w:type="paragraph" w:customStyle="1" w:styleId="NoteHeading1">
    <w:name w:val="Note Heading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NoteHeadingChar">
    <w:name w:val="Note Heading Char"/>
    <w:basedOn w:val="DefaultParagraphFont"/>
    <w:link w:val="NoteHeading"/>
    <w:uiPriority w:val="99"/>
    <w:semiHidden/>
  </w:style>
  <w:style w:type="paragraph" w:customStyle="1" w:styleId="PlainText1">
    <w:name w:val="Plain Text1"/>
    <w:basedOn w:val="Normal"/>
    <w:next w:val="PlainText"/>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1"/>
    <w:uiPriority w:val="99"/>
    <w:semiHidden/>
    <w:rPr>
      <w:rFonts w:ascii="Consolas" w:hAnsi="Consolas" w:cs="Consolas"/>
      <w:sz w:val="21"/>
      <w:szCs w:val="21"/>
    </w:rPr>
  </w:style>
  <w:style w:type="paragraph" w:customStyle="1" w:styleId="Quote1">
    <w:name w:val="Quote1"/>
    <w:basedOn w:val="Normal"/>
    <w:next w:val="Normal"/>
    <w:uiPriority w:val="29"/>
    <w:pPr>
      <w:spacing w:after="0" w:line="240" w:lineRule="auto"/>
    </w:pPr>
    <w:rPr>
      <w:rFonts w:ascii="Times New Roman" w:eastAsia="Times New Roman" w:hAnsi="Times New Roman"/>
      <w:i/>
      <w:iCs/>
      <w:color w:val="000000"/>
      <w:sz w:val="24"/>
      <w:szCs w:val="24"/>
    </w:rPr>
  </w:style>
  <w:style w:type="character" w:customStyle="1" w:styleId="QuoteChar">
    <w:name w:val="Quote Char"/>
    <w:basedOn w:val="DefaultParagraphFont"/>
    <w:link w:val="Quote"/>
    <w:uiPriority w:val="29"/>
    <w:rPr>
      <w:i/>
      <w:iCs/>
      <w:color w:val="000000"/>
    </w:rPr>
  </w:style>
  <w:style w:type="paragraph" w:customStyle="1" w:styleId="Salutation1">
    <w:name w:val="Salutation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SalutationChar">
    <w:name w:val="Salutation Char"/>
    <w:basedOn w:val="DefaultParagraphFont"/>
    <w:link w:val="Salutation"/>
    <w:uiPriority w:val="99"/>
    <w:semiHidden/>
  </w:style>
  <w:style w:type="paragraph" w:customStyle="1" w:styleId="Signature1">
    <w:name w:val="Signature1"/>
    <w:basedOn w:val="Normal"/>
    <w:next w:val="Signature"/>
    <w:link w:val="SignatureChar"/>
    <w:uiPriority w:val="99"/>
    <w:semiHidden/>
    <w:unhideWhenUsed/>
    <w:pPr>
      <w:spacing w:after="0" w:line="240" w:lineRule="auto"/>
      <w:ind w:left="4320"/>
    </w:pPr>
  </w:style>
  <w:style w:type="character" w:customStyle="1" w:styleId="SignatureChar">
    <w:name w:val="Signature Char"/>
    <w:basedOn w:val="DefaultParagraphFont"/>
    <w:link w:val="Signature1"/>
    <w:uiPriority w:val="99"/>
    <w:semiHidden/>
  </w:style>
  <w:style w:type="paragraph" w:customStyle="1" w:styleId="Subtitle1">
    <w:name w:val="Subtitle1"/>
    <w:basedOn w:val="Normal"/>
    <w:next w:val="Normal"/>
    <w:uiPriority w:val="11"/>
    <w:pPr>
      <w:numPr>
        <w:ilvl w:val="1"/>
      </w:numPr>
      <w:spacing w:after="0" w:line="240" w:lineRule="auto"/>
    </w:pPr>
    <w:rPr>
      <w:rFonts w:ascii="Times New Roman" w:eastAsia="Times New Roman" w:hAnsi="Times New Roman" w:cs="Times New Roman"/>
      <w:i/>
      <w:iCs/>
      <w:color w:val="4F81BD"/>
      <w:spacing w:val="15"/>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i/>
      <w:iCs/>
      <w:color w:val="4F81BD"/>
      <w:spacing w:val="15"/>
    </w:rPr>
  </w:style>
  <w:style w:type="paragraph" w:customStyle="1" w:styleId="TableofAuthorities1">
    <w:name w:val="Table of Authorities1"/>
    <w:basedOn w:val="Normal"/>
    <w:next w:val="Normal"/>
    <w:uiPriority w:val="99"/>
    <w:semiHidden/>
    <w:unhideWhenUsed/>
    <w:pPr>
      <w:spacing w:after="0" w:line="240" w:lineRule="auto"/>
      <w:ind w:left="240" w:hanging="240"/>
    </w:pPr>
    <w:rPr>
      <w:rFonts w:ascii="Times New Roman" w:eastAsia="Times New Roman" w:hAnsi="Times New Roman"/>
      <w:sz w:val="24"/>
      <w:szCs w:val="24"/>
    </w:rPr>
  </w:style>
  <w:style w:type="paragraph" w:customStyle="1" w:styleId="TableofFigures1">
    <w:name w:val="Table of Figures1"/>
    <w:basedOn w:val="Normal"/>
    <w:next w:val="Normal"/>
    <w:uiPriority w:val="99"/>
    <w:semiHidden/>
    <w:unhideWhenUsed/>
    <w:pPr>
      <w:spacing w:after="0" w:line="240" w:lineRule="auto"/>
    </w:pPr>
    <w:rPr>
      <w:rFonts w:ascii="Times New Roman" w:eastAsia="Times New Roman" w:hAnsi="Times New Roman"/>
      <w:sz w:val="24"/>
      <w:szCs w:val="24"/>
    </w:rPr>
  </w:style>
  <w:style w:type="paragraph" w:customStyle="1" w:styleId="Title1">
    <w:name w:val="Title1"/>
    <w:basedOn w:val="Normal"/>
    <w:next w:val="Normal"/>
    <w:uiPriority w:val="10"/>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TitleChar">
    <w:name w:val="Title Char"/>
    <w:basedOn w:val="DefaultParagraphFont"/>
    <w:link w:val="Title"/>
    <w:uiPriority w:val="10"/>
    <w:rPr>
      <w:rFonts w:ascii="Times New Roman" w:eastAsia="Times New Roman" w:hAnsi="Times New Roman" w:cs="Times New Roman"/>
      <w:color w:val="17365D"/>
      <w:spacing w:val="5"/>
      <w:kern w:val="28"/>
      <w:sz w:val="52"/>
      <w:szCs w:val="52"/>
    </w:rPr>
  </w:style>
  <w:style w:type="character" w:customStyle="1" w:styleId="Hyperlink1">
    <w:name w:val="Hyperlink1"/>
    <w:basedOn w:val="DefaultParagraphFont"/>
    <w:uiPriority w:val="99"/>
    <w:unhideWhenUsed/>
    <w:rPr>
      <w:color w:val="0000FF"/>
      <w:u w:val="single"/>
    </w:rPr>
  </w:style>
  <w:style w:type="character" w:customStyle="1" w:styleId="Heading1Char1">
    <w:name w:val="Heading 1 Char1"/>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Index1">
    <w:name w:val="index 1"/>
    <w:basedOn w:val="Normal"/>
    <w:next w:val="Normal"/>
    <w:autoRedefine/>
    <w:uiPriority w:val="99"/>
    <w:semiHidden/>
    <w:unhideWhenUsed/>
    <w:pPr>
      <w:spacing w:after="0" w:line="240" w:lineRule="auto"/>
      <w:ind w:left="220" w:hanging="220"/>
    </w:p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1"/>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BodyText">
    <w:name w:val="Body Text"/>
    <w:basedOn w:val="Normal"/>
    <w:link w:val="BodyTextChar1"/>
    <w:uiPriority w:val="99"/>
    <w:unhideWhenUsed/>
    <w:pPr>
      <w:spacing w:after="120"/>
    </w:pPr>
  </w:style>
  <w:style w:type="character" w:customStyle="1" w:styleId="BodyTextChar1">
    <w:name w:val="Body Text Char1"/>
    <w:basedOn w:val="DefaultParagraphFont"/>
    <w:link w:val="BodyText"/>
    <w:uiPriority w:val="99"/>
  </w:style>
  <w:style w:type="paragraph" w:styleId="Date">
    <w:name w:val="Date"/>
    <w:basedOn w:val="Normal"/>
    <w:next w:val="Normal"/>
    <w:link w:val="DateChar"/>
    <w:uiPriority w:val="99"/>
    <w:semiHidden/>
    <w:unhideWhenUsed/>
  </w:style>
  <w:style w:type="character" w:customStyle="1" w:styleId="DateChar1">
    <w:name w:val="Date Char1"/>
    <w:basedOn w:val="DefaultParagraphFont"/>
    <w:uiPriority w:val="99"/>
    <w:semiHidden/>
  </w:style>
  <w:style w:type="paragraph" w:styleId="BodyText2">
    <w:name w:val="Body Text 2"/>
    <w:basedOn w:val="Normal"/>
    <w:link w:val="BodyText2Char1"/>
    <w:uiPriority w:val="99"/>
    <w:semiHidden/>
    <w:unhideWhenUsed/>
    <w:pPr>
      <w:spacing w:after="120" w:line="480" w:lineRule="auto"/>
    </w:pPr>
  </w:style>
  <w:style w:type="character" w:customStyle="1" w:styleId="BodyText2Char1">
    <w:name w:val="Body Text 2 Char1"/>
    <w:basedOn w:val="DefaultParagraphFont"/>
    <w:link w:val="BodyText2"/>
    <w:uiPriority w:val="99"/>
    <w:semiHidden/>
  </w:style>
  <w:style w:type="paragraph" w:styleId="BodyText3">
    <w:name w:val="Body Text 3"/>
    <w:basedOn w:val="Normal"/>
    <w:link w:val="BodyText3Char1"/>
    <w:uiPriority w:val="99"/>
    <w:semiHidden/>
    <w:unhideWhenUsed/>
    <w:pPr>
      <w:spacing w:after="120"/>
    </w:pPr>
    <w:rPr>
      <w:sz w:val="16"/>
      <w:szCs w:val="16"/>
    </w:rPr>
  </w:style>
  <w:style w:type="character" w:customStyle="1" w:styleId="BodyText3Char1">
    <w:name w:val="Body Text 3 Char1"/>
    <w:basedOn w:val="DefaultParagraphFont"/>
    <w:link w:val="BodyText3"/>
    <w:uiPriority w:val="99"/>
    <w:semiHidden/>
    <w:rPr>
      <w:sz w:val="16"/>
      <w:szCs w:val="16"/>
    </w:rPr>
  </w:style>
  <w:style w:type="paragraph" w:styleId="BodyTextFirstIndent">
    <w:name w:val="Body Text First Indent"/>
    <w:basedOn w:val="BodyText"/>
    <w:link w:val="BodyTextFirstIndentChar1"/>
    <w:uiPriority w:val="99"/>
    <w:semiHidden/>
    <w:unhideWhenUsed/>
    <w:pPr>
      <w:spacing w:after="200"/>
      <w:ind w:firstLine="360"/>
    </w:pPr>
  </w:style>
  <w:style w:type="character" w:customStyle="1" w:styleId="BodyTextFirstIndentChar1">
    <w:name w:val="Body Text First Indent Char1"/>
    <w:basedOn w:val="BodyTextChar1"/>
    <w:link w:val="BodyTextFirstIndent"/>
    <w:uiPriority w:val="99"/>
    <w:semiHidden/>
  </w:style>
  <w:style w:type="paragraph" w:styleId="BodyTextIndent">
    <w:name w:val="Body Text Indent"/>
    <w:basedOn w:val="Normal"/>
    <w:link w:val="BodyTextIndentChar1"/>
    <w:uiPriority w:val="99"/>
    <w:semiHidden/>
    <w:unhideWhenUsed/>
    <w:pPr>
      <w:spacing w:after="120"/>
      <w:ind w:left="360"/>
    </w:pPr>
  </w:style>
  <w:style w:type="character" w:customStyle="1" w:styleId="BodyTextIndentChar1">
    <w:name w:val="Body Text Indent Char1"/>
    <w:basedOn w:val="DefaultParagraphFont"/>
    <w:link w:val="BodyTextIndent"/>
    <w:uiPriority w:val="99"/>
    <w:semiHidden/>
  </w:style>
  <w:style w:type="paragraph" w:styleId="BodyTextFirstIndent2">
    <w:name w:val="Body Text First Indent 2"/>
    <w:basedOn w:val="BodyTextIndent"/>
    <w:link w:val="BodyTextFirstIndent2Char1"/>
    <w:uiPriority w:val="99"/>
    <w:semiHidden/>
    <w:unhideWhenUsed/>
    <w:pPr>
      <w:spacing w:after="200"/>
      <w:ind w:firstLine="360"/>
    </w:pPr>
  </w:style>
  <w:style w:type="character" w:customStyle="1" w:styleId="BodyTextFirstIndent2Char1">
    <w:name w:val="Body Text First Indent 2 Char1"/>
    <w:basedOn w:val="BodyTextIndentChar1"/>
    <w:link w:val="BodyTextFirstIndent2"/>
    <w:uiPriority w:val="99"/>
    <w:semiHidden/>
  </w:style>
  <w:style w:type="paragraph" w:styleId="BodyTextIndent2">
    <w:name w:val="Body Text Indent 2"/>
    <w:basedOn w:val="Normal"/>
    <w:link w:val="BodyTextIndent2Char1"/>
    <w:uiPriority w:val="99"/>
    <w:semiHidden/>
    <w:unhideWhenUsed/>
    <w:pPr>
      <w:spacing w:after="120" w:line="480" w:lineRule="auto"/>
      <w:ind w:left="360"/>
    </w:pPr>
  </w:style>
  <w:style w:type="character" w:customStyle="1" w:styleId="BodyTextIndent2Char1">
    <w:name w:val="Body Text Indent 2 Char1"/>
    <w:basedOn w:val="DefaultParagraphFont"/>
    <w:link w:val="BodyTextIndent2"/>
    <w:uiPriority w:val="99"/>
    <w:semiHidden/>
  </w:style>
  <w:style w:type="paragraph" w:styleId="BodyTextIndent3">
    <w:name w:val="Body Text Indent 3"/>
    <w:basedOn w:val="Normal"/>
    <w:link w:val="BodyTextIndent3Char1"/>
    <w:uiPriority w:val="99"/>
    <w:semiHidden/>
    <w:unhideWhenUsed/>
    <w:pPr>
      <w:spacing w:after="120"/>
      <w:ind w:left="360"/>
    </w:pPr>
    <w:rPr>
      <w:sz w:val="16"/>
      <w:szCs w:val="16"/>
    </w:rPr>
  </w:style>
  <w:style w:type="character" w:customStyle="1" w:styleId="BodyTextIndent3Char1">
    <w:name w:val="Body Text Indent 3 Char1"/>
    <w:basedOn w:val="DefaultParagraphFont"/>
    <w:link w:val="BodyTextIndent3"/>
    <w:uiPriority w:val="99"/>
    <w:semiHidden/>
    <w:rPr>
      <w:sz w:val="16"/>
      <w:szCs w:val="16"/>
    </w:rPr>
  </w:style>
  <w:style w:type="paragraph" w:styleId="Closing">
    <w:name w:val="Closing"/>
    <w:basedOn w:val="Normal"/>
    <w:link w:val="ClosingChar1"/>
    <w:uiPriority w:val="99"/>
    <w:semiHidden/>
    <w:unhideWhenUsed/>
    <w:pPr>
      <w:spacing w:after="0" w:line="240" w:lineRule="auto"/>
      <w:ind w:left="4320"/>
    </w:pPr>
  </w:style>
  <w:style w:type="character" w:customStyle="1" w:styleId="ClosingChar1">
    <w:name w:val="Closing Char1"/>
    <w:basedOn w:val="DefaultParagraphFont"/>
    <w:link w:val="Closing"/>
    <w:uiPriority w:val="99"/>
    <w:semiHidden/>
  </w:style>
  <w:style w:type="paragraph" w:styleId="DocumentMap">
    <w:name w:val="Document Map"/>
    <w:basedOn w:val="Normal"/>
    <w:link w:val="DocumentMapChar1"/>
    <w:uiPriority w:val="99"/>
    <w:semiHidden/>
    <w:unhideWhenUsed/>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1"/>
    <w:uiPriority w:val="99"/>
    <w:semiHidden/>
    <w:unhideWhenUsed/>
    <w:pPr>
      <w:spacing w:after="0" w:line="240" w:lineRule="auto"/>
    </w:pPr>
  </w:style>
  <w:style w:type="character" w:customStyle="1" w:styleId="E-mailSignatureChar1">
    <w:name w:val="E-mail Signature Char1"/>
    <w:basedOn w:val="DefaultParagraphFont"/>
    <w:link w:val="E-mailSignature"/>
    <w:uiPriority w:val="99"/>
    <w:semiHidden/>
  </w:style>
  <w:style w:type="paragraph" w:styleId="EndnoteText">
    <w:name w:val="endnote text"/>
    <w:basedOn w:val="Normal"/>
    <w:link w:val="EndnoteTextChar1"/>
    <w:uiPriority w:val="99"/>
    <w:semiHidden/>
    <w:unhideWhenUsed/>
    <w:pPr>
      <w:spacing w:after="0"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paragraph" w:styleId="HTMLAddress">
    <w:name w:val="HTML Address"/>
    <w:basedOn w:val="Normal"/>
    <w:link w:val="HTMLAddressChar1"/>
    <w:uiPriority w:val="99"/>
    <w:semiHidden/>
    <w:unhideWhenUsed/>
    <w:pPr>
      <w:spacing w:after="0" w:line="240" w:lineRule="auto"/>
    </w:pPr>
    <w:rPr>
      <w:i/>
      <w:iCs/>
    </w:rPr>
  </w:style>
  <w:style w:type="character" w:customStyle="1" w:styleId="HTMLAddressChar1">
    <w:name w:val="HTML Address Char1"/>
    <w:basedOn w:val="DefaultParagraphFont"/>
    <w:link w:val="HTMLAddress"/>
    <w:uiPriority w:val="99"/>
    <w:semiHidden/>
    <w:rPr>
      <w:i/>
      <w:iCs/>
    </w:rPr>
  </w:style>
  <w:style w:type="paragraph" w:styleId="HTMLPreformatted">
    <w:name w:val="HTML Preformatted"/>
    <w:basedOn w:val="Normal"/>
    <w:link w:val="HTMLPreformattedChar1"/>
    <w:uiPriority w:val="99"/>
    <w:semiHidden/>
    <w:unhideWhenUsed/>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Pr>
      <w:rFonts w:ascii="Consolas" w:hAnsi="Consolas" w:cs="Consolas"/>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tabs>
        <w:tab w:val="num" w:pos="360"/>
      </w:tabs>
      <w:ind w:left="360" w:hanging="360"/>
      <w:contextualSpacing/>
    </w:pPr>
  </w:style>
  <w:style w:type="paragraph" w:styleId="ListBullet2">
    <w:name w:val="List Bullet 2"/>
    <w:basedOn w:val="Normal"/>
    <w:uiPriority w:val="99"/>
    <w:semiHidden/>
    <w:unhideWhenUsed/>
    <w:pPr>
      <w:tabs>
        <w:tab w:val="num" w:pos="720"/>
      </w:tabs>
      <w:ind w:left="720" w:hanging="360"/>
      <w:contextualSpacing/>
    </w:pPr>
  </w:style>
  <w:style w:type="paragraph" w:styleId="ListBullet3">
    <w:name w:val="List Bullet 3"/>
    <w:basedOn w:val="Normal"/>
    <w:uiPriority w:val="99"/>
    <w:semiHidden/>
    <w:unhideWhenUsed/>
    <w:pPr>
      <w:tabs>
        <w:tab w:val="num" w:pos="1080"/>
      </w:tabs>
      <w:ind w:left="1080" w:hanging="360"/>
      <w:contextualSpacing/>
    </w:pPr>
  </w:style>
  <w:style w:type="paragraph" w:styleId="ListBullet4">
    <w:name w:val="List Bullet 4"/>
    <w:basedOn w:val="Normal"/>
    <w:uiPriority w:val="99"/>
    <w:semiHidden/>
    <w:unhideWhenUsed/>
    <w:pPr>
      <w:tabs>
        <w:tab w:val="num" w:pos="1440"/>
      </w:tabs>
      <w:ind w:left="1440" w:hanging="360"/>
      <w:contextualSpacing/>
    </w:pPr>
  </w:style>
  <w:style w:type="paragraph" w:styleId="ListBullet5">
    <w:name w:val="List Bullet 5"/>
    <w:basedOn w:val="Normal"/>
    <w:uiPriority w:val="99"/>
    <w:semiHidden/>
    <w:unhideWhenUsed/>
    <w:pPr>
      <w:tabs>
        <w:tab w:val="num" w:pos="1800"/>
      </w:tabs>
      <w:ind w:left="1800" w:hanging="36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tabs>
        <w:tab w:val="num" w:pos="360"/>
      </w:tabs>
      <w:ind w:left="360" w:hanging="360"/>
      <w:contextualSpacing/>
    </w:pPr>
  </w:style>
  <w:style w:type="paragraph" w:styleId="ListNumber2">
    <w:name w:val="List Number 2"/>
    <w:basedOn w:val="Normal"/>
    <w:uiPriority w:val="99"/>
    <w:semiHidden/>
    <w:unhideWhenUsed/>
    <w:pPr>
      <w:tabs>
        <w:tab w:val="num" w:pos="720"/>
      </w:tabs>
      <w:ind w:left="720" w:hanging="360"/>
      <w:contextualSpacing/>
    </w:pPr>
  </w:style>
  <w:style w:type="paragraph" w:styleId="ListNumber3">
    <w:name w:val="List Number 3"/>
    <w:basedOn w:val="Normal"/>
    <w:uiPriority w:val="99"/>
    <w:semiHidden/>
    <w:unhideWhenUsed/>
    <w:pPr>
      <w:tabs>
        <w:tab w:val="num" w:pos="1080"/>
      </w:tabs>
      <w:ind w:left="1080" w:hanging="360"/>
      <w:contextualSpacing/>
    </w:pPr>
  </w:style>
  <w:style w:type="paragraph" w:styleId="ListNumber4">
    <w:name w:val="List Number 4"/>
    <w:basedOn w:val="Normal"/>
    <w:uiPriority w:val="99"/>
    <w:semiHidden/>
    <w:unhideWhenUsed/>
    <w:pPr>
      <w:tabs>
        <w:tab w:val="num" w:pos="1440"/>
      </w:tabs>
      <w:ind w:left="1440" w:hanging="360"/>
      <w:contextualSpacing/>
    </w:pPr>
  </w:style>
  <w:style w:type="paragraph" w:styleId="ListNumber5">
    <w:name w:val="List Number 5"/>
    <w:basedOn w:val="Normal"/>
    <w:uiPriority w:val="99"/>
    <w:semiHidden/>
    <w:unhideWhenUsed/>
    <w:pPr>
      <w:tabs>
        <w:tab w:val="num" w:pos="1800"/>
      </w:tabs>
      <w:ind w:left="1800" w:hanging="360"/>
      <w:contextualSpacing/>
    </w:pPr>
  </w:style>
  <w:style w:type="paragraph" w:styleId="MacroText">
    <w:name w:val="macro"/>
    <w:link w:val="MacroTextChar1"/>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Pr>
      <w:rFonts w:ascii="Consolas" w:hAnsi="Consolas" w:cs="Consolas"/>
      <w:sz w:val="20"/>
      <w:szCs w:val="20"/>
    </w:rPr>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1">
    <w:name w:val="Note Heading Char1"/>
    <w:basedOn w:val="DefaultParagraphFont"/>
    <w:uiPriority w:val="99"/>
    <w:semiHidden/>
  </w:style>
  <w:style w:type="paragraph" w:styleId="PlainText">
    <w:name w:val="Plain Text"/>
    <w:basedOn w:val="Normal"/>
    <w:link w:val="PlainTextChar1"/>
    <w:uiPriority w:val="99"/>
    <w:semiHidden/>
    <w:unhideWhenUsed/>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qFormat/>
    <w:rPr>
      <w:i/>
      <w:iCs/>
      <w:color w:val="000000"/>
    </w:rPr>
  </w:style>
  <w:style w:type="character" w:customStyle="1" w:styleId="QuoteChar1">
    <w:name w:val="Quote Char1"/>
    <w:basedOn w:val="DefaultParagraphFont"/>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1">
    <w:name w:val="Salutation Char1"/>
    <w:basedOn w:val="DefaultParagraphFont"/>
    <w:uiPriority w:val="99"/>
    <w:semiHidden/>
  </w:style>
  <w:style w:type="paragraph" w:styleId="Signature">
    <w:name w:val="Signature"/>
    <w:basedOn w:val="Normal"/>
    <w:link w:val="SignatureChar1"/>
    <w:uiPriority w:val="99"/>
    <w:semiHidden/>
    <w:unhideWhenUsed/>
    <w:pPr>
      <w:spacing w:after="0" w:line="240" w:lineRule="auto"/>
      <w:ind w:left="4320"/>
    </w:pPr>
  </w:style>
  <w:style w:type="character" w:customStyle="1" w:styleId="SignatureChar1">
    <w:name w:val="Signature Char1"/>
    <w:basedOn w:val="DefaultParagraphFont"/>
    <w:link w:val="Signature"/>
    <w:uiPriority w:val="99"/>
    <w:semiHidden/>
  </w:style>
  <w:style w:type="paragraph" w:styleId="Subtitle">
    <w:name w:val="Subtitle"/>
    <w:basedOn w:val="Normal"/>
    <w:next w:val="Normal"/>
    <w:link w:val="SubtitleChar"/>
    <w:uiPriority w:val="11"/>
    <w:qFormat/>
    <w:pPr>
      <w:numPr>
        <w:ilvl w:val="1"/>
      </w:numPr>
    </w:pPr>
    <w:rPr>
      <w:rFonts w:ascii="Times New Roman" w:eastAsia="Times New Roman" w:hAnsi="Times New Roman" w:cs="Times New Roman"/>
      <w:i/>
      <w:iCs/>
      <w:color w:val="4F81BD"/>
      <w:spacing w:val="15"/>
    </w:rPr>
  </w:style>
  <w:style w:type="character" w:customStyle="1" w:styleId="SubtitleChar1">
    <w:name w:val="Subtitle Char1"/>
    <w:basedOn w:val="DefaultParagraphFont"/>
    <w:uiPriority w:val="1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Pr>
      <w:color w:val="0000FF" w:themeColor="hyperlink"/>
      <w:u w:val="single"/>
    </w:rPr>
  </w:style>
  <w:style w:type="numbering" w:customStyle="1" w:styleId="NoList2">
    <w:name w:val="No List2"/>
    <w:next w:val="NoList"/>
    <w:uiPriority w:val="99"/>
    <w:semiHidden/>
    <w:unhideWhenUsed/>
  </w:style>
  <w:style w:type="paragraph" w:customStyle="1" w:styleId="BatesNumber">
    <w:name w:val="BatesNumber"/>
    <w:basedOn w:val="Normal"/>
    <w:next w:val="Normal"/>
    <w:pPr>
      <w:spacing w:after="0" w:line="240" w:lineRule="auto"/>
      <w:ind w:left="63" w:right="63"/>
    </w:pPr>
    <w:rPr>
      <w:rFonts w:ascii="Calibri" w:eastAsia="Calibri" w:hAnsi="Calibri" w:cs="Times New Roman"/>
    </w:rPr>
  </w:style>
  <w:style w:type="paragraph" w:customStyle="1" w:styleId="BatesBelow">
    <w:name w:val="BatesBelow"/>
    <w:basedOn w:val="Normal"/>
    <w:pPr>
      <w:spacing w:after="0" w:line="240" w:lineRule="auto"/>
      <w:ind w:left="63" w:right="63"/>
    </w:pPr>
    <w:rPr>
      <w:rFonts w:ascii="Calibri" w:eastAsia="Calibri" w:hAnsi="Calibri" w:cs="Times New Roman"/>
    </w:rPr>
  </w:style>
  <w:style w:type="paragraph" w:customStyle="1" w:styleId="BatesAbove">
    <w:name w:val="BatesAbove"/>
    <w:basedOn w:val="Normal"/>
    <w:next w:val="BatesNumber"/>
    <w:pPr>
      <w:spacing w:after="0" w:line="240" w:lineRule="auto"/>
      <w:ind w:left="63" w:right="63"/>
    </w:pPr>
    <w:rPr>
      <w:rFonts w:ascii="Calibri" w:eastAsia="Calibri" w:hAnsi="Calibri" w:cs="Times New Roman"/>
    </w:rPr>
  </w:style>
  <w:style w:type="character" w:customStyle="1" w:styleId="term">
    <w:name w:val="term"/>
    <w:basedOn w:val="DefaultParagraphFont"/>
  </w:style>
  <w:style w:type="character" w:customStyle="1" w:styleId="apple-converted-space">
    <w:name w:val="apple-converted-space"/>
    <w:basedOn w:val="DefaultParagraphFont"/>
  </w:style>
  <w:style w:type="numbering" w:customStyle="1" w:styleId="Headings">
    <w:name w:val="Headings"/>
    <w:uiPriority w:val="99"/>
    <w:pPr>
      <w:numPr>
        <w:numId w:val="22"/>
      </w:numPr>
    </w:pPr>
  </w:style>
  <w:style w:type="paragraph" w:customStyle="1" w:styleId="statutory-body">
    <w:name w:val="statutory-body"/>
    <w:basedOn w:val="Normal"/>
    <w:pPr>
      <w:spacing w:after="150" w:line="240" w:lineRule="auto"/>
    </w:pPr>
    <w:rPr>
      <w:rFonts w:ascii="Times New Roman" w:eastAsia="Times New Roman" w:hAnsi="Times New Roman" w:cs="Times New Roman"/>
      <w:sz w:val="24"/>
      <w:szCs w:val="24"/>
    </w:rPr>
  </w:style>
  <w:style w:type="paragraph" w:customStyle="1" w:styleId="statutory-body-1em">
    <w:name w:val="statutory-body-1em"/>
    <w:basedOn w:val="Normal"/>
    <w:pPr>
      <w:spacing w:after="150" w:line="240" w:lineRule="auto"/>
      <w:ind w:left="240" w:firstLine="240"/>
    </w:pPr>
    <w:rPr>
      <w:rFonts w:ascii="Times New Roman" w:eastAsia="Times New Roman" w:hAnsi="Times New Roman" w:cs="Times New Roman"/>
      <w:sz w:val="24"/>
      <w:szCs w:val="24"/>
    </w:rPr>
  </w:style>
  <w:style w:type="character" w:customStyle="1" w:styleId="smallcaps">
    <w:name w:val="smallcaps"/>
    <w:basedOn w:val="DefaultParagraphFont"/>
    <w:rPr>
      <w:smallCaps/>
    </w:rPr>
  </w:style>
  <w:style w:type="paragraph" w:customStyle="1" w:styleId="statutory-body-2em">
    <w:name w:val="statutory-body-2em"/>
    <w:basedOn w:val="Normal"/>
    <w:pPr>
      <w:spacing w:after="150" w:line="240" w:lineRule="auto"/>
      <w:ind w:left="480" w:firstLine="240"/>
    </w:pPr>
    <w:rPr>
      <w:rFonts w:ascii="Times New Roman" w:eastAsia="Times New Roman" w:hAnsi="Times New Roman" w:cs="Times New Roman"/>
      <w:sz w:val="24"/>
      <w:szCs w:val="24"/>
    </w:rPr>
  </w:style>
  <w:style w:type="paragraph" w:customStyle="1" w:styleId="TOCHeader">
    <w:name w:val="TOC Header"/>
    <w:basedOn w:val="Normal"/>
    <w:pPr>
      <w:spacing w:after="0" w:line="240" w:lineRule="auto"/>
      <w:ind w:left="115" w:right="115"/>
      <w:jc w:val="center"/>
    </w:pPr>
    <w:rPr>
      <w:rFonts w:ascii="Calibri" w:eastAsia="Times New Roman" w:hAnsi="Calibri" w:cs="Times New Roman"/>
      <w:szCs w:val="20"/>
    </w:rPr>
  </w:style>
  <w:style w:type="character" w:styleId="PageNumber">
    <w:name w:val="page number"/>
    <w:basedOn w:val="DefaultParagraphFont"/>
  </w:style>
  <w:style w:type="paragraph" w:styleId="TableofAuthorities">
    <w:name w:val="table of authorities"/>
    <w:basedOn w:val="Normal"/>
    <w:next w:val="Normal"/>
    <w:uiPriority w:val="99"/>
    <w:semiHidden/>
    <w:unhideWhenUsed/>
    <w:pPr>
      <w:spacing w:after="0"/>
      <w:ind w:left="220" w:hanging="220"/>
    </w:pPr>
  </w:style>
  <w:style w:type="paragraph" w:styleId="TOC1">
    <w:name w:val="toc 1"/>
    <w:basedOn w:val="Normal"/>
    <w:next w:val="Normal"/>
    <w:autoRedefine/>
    <w:uiPriority w:val="39"/>
    <w:unhideWhenUsed/>
    <w:pPr>
      <w:keepNext/>
      <w:tabs>
        <w:tab w:val="right" w:leader="dot" w:pos="9360"/>
      </w:tabs>
      <w:spacing w:after="120" w:line="240" w:lineRule="auto"/>
      <w:ind w:left="720" w:right="936" w:hanging="720"/>
    </w:pPr>
    <w:rPr>
      <w:rFonts w:ascii="Times New Roman" w:eastAsia="Times New Roman" w:hAnsi="Times New Roman" w:cs="Times New Roman"/>
      <w:sz w:val="26"/>
      <w:szCs w:val="20"/>
    </w:rPr>
  </w:style>
  <w:style w:type="paragraph" w:styleId="TOC2">
    <w:name w:val="toc 2"/>
    <w:basedOn w:val="Normal"/>
    <w:next w:val="Normal"/>
    <w:autoRedefine/>
    <w:uiPriority w:val="39"/>
    <w:unhideWhenUsed/>
    <w:pPr>
      <w:keepNext/>
      <w:keepLines/>
      <w:tabs>
        <w:tab w:val="left" w:pos="1080"/>
        <w:tab w:val="right" w:leader="dot" w:pos="9360"/>
      </w:tabs>
      <w:spacing w:after="120" w:line="240" w:lineRule="auto"/>
      <w:ind w:left="1080" w:right="936" w:hanging="1080"/>
    </w:pPr>
    <w:rPr>
      <w:rFonts w:ascii="Times New Roman" w:eastAsia="Times New Roman" w:hAnsi="Times New Roman" w:cs="Times New Roman"/>
      <w:sz w:val="26"/>
      <w:szCs w:val="20"/>
    </w:rPr>
  </w:style>
  <w:style w:type="paragraph" w:styleId="TOC3">
    <w:name w:val="toc 3"/>
    <w:basedOn w:val="Normal"/>
    <w:next w:val="Normal"/>
    <w:autoRedefine/>
    <w:uiPriority w:val="39"/>
    <w:unhideWhenUsed/>
    <w:pPr>
      <w:keepNext/>
      <w:keepLines/>
      <w:tabs>
        <w:tab w:val="left" w:pos="1170"/>
        <w:tab w:val="right" w:leader="dot" w:pos="9360"/>
      </w:tabs>
      <w:spacing w:after="120" w:line="240" w:lineRule="auto"/>
      <w:ind w:left="1166" w:right="936" w:hanging="1166"/>
    </w:pPr>
    <w:rPr>
      <w:rFonts w:ascii="Times New Roman" w:eastAsia="Times New Roman" w:hAnsi="Times New Roman" w:cs="Times New Roman"/>
      <w:sz w:val="26"/>
      <w:szCs w:val="20"/>
    </w:rPr>
  </w:style>
  <w:style w:type="paragraph" w:styleId="TOC4">
    <w:name w:val="toc 4"/>
    <w:basedOn w:val="Normal"/>
    <w:next w:val="Normal"/>
    <w:autoRedefine/>
    <w:uiPriority w:val="39"/>
    <w:unhideWhenUsed/>
    <w:pPr>
      <w:keepLines/>
      <w:tabs>
        <w:tab w:val="left" w:pos="1080"/>
        <w:tab w:val="right" w:leader="dot" w:pos="9360"/>
      </w:tabs>
      <w:spacing w:after="120" w:line="240" w:lineRule="auto"/>
      <w:ind w:left="633" w:right="936" w:hanging="403"/>
    </w:pPr>
    <w:rPr>
      <w:rFonts w:ascii="Times New Roman" w:eastAsia="Times New Roman" w:hAnsi="Times New Roman" w:cs="Times New Roman"/>
      <w:sz w:val="26"/>
      <w:szCs w:val="20"/>
    </w:rPr>
  </w:style>
  <w:style w:type="paragraph" w:styleId="TOC5">
    <w:name w:val="toc 5"/>
    <w:basedOn w:val="Normal"/>
    <w:next w:val="Normal"/>
    <w:autoRedefine/>
    <w:uiPriority w:val="39"/>
    <w:unhideWhenUsed/>
    <w:pPr>
      <w:keepLines/>
      <w:tabs>
        <w:tab w:val="right" w:leader="dot" w:pos="9288"/>
      </w:tabs>
      <w:spacing w:after="120" w:line="240" w:lineRule="auto"/>
      <w:ind w:left="3600" w:right="720" w:hanging="720"/>
    </w:pPr>
    <w:rPr>
      <w:rFonts w:ascii="Calibri" w:eastAsia="Times New Roman" w:hAnsi="Calibri" w:cs="Times New Roman"/>
      <w:szCs w:val="20"/>
    </w:rPr>
  </w:style>
  <w:style w:type="paragraph" w:styleId="TOC6">
    <w:name w:val="toc 6"/>
    <w:basedOn w:val="Normal"/>
    <w:next w:val="Normal"/>
    <w:autoRedefine/>
    <w:uiPriority w:val="39"/>
    <w:unhideWhenUsed/>
    <w:pPr>
      <w:keepLines/>
      <w:tabs>
        <w:tab w:val="right" w:leader="dot" w:pos="9288"/>
      </w:tabs>
      <w:spacing w:after="120" w:line="240" w:lineRule="auto"/>
      <w:ind w:left="4320" w:right="720" w:hanging="720"/>
    </w:pPr>
    <w:rPr>
      <w:rFonts w:ascii="Calibri" w:eastAsia="Times New Roman" w:hAnsi="Calibri" w:cs="Times New Roman"/>
      <w:szCs w:val="20"/>
    </w:rPr>
  </w:style>
  <w:style w:type="paragraph" w:styleId="TOC7">
    <w:name w:val="toc 7"/>
    <w:basedOn w:val="Normal"/>
    <w:next w:val="Normal"/>
    <w:autoRedefine/>
    <w:uiPriority w:val="39"/>
    <w:unhideWhenUsed/>
    <w:pPr>
      <w:keepLines/>
      <w:tabs>
        <w:tab w:val="right" w:leader="dot" w:pos="9288"/>
      </w:tabs>
      <w:spacing w:after="120" w:line="240" w:lineRule="auto"/>
      <w:ind w:left="5040" w:right="720" w:hanging="720"/>
    </w:pPr>
    <w:rPr>
      <w:rFonts w:ascii="Calibri" w:eastAsia="Times New Roman" w:hAnsi="Calibri" w:cs="Times New Roman"/>
      <w:szCs w:val="20"/>
    </w:rPr>
  </w:style>
  <w:style w:type="paragraph" w:styleId="TOC8">
    <w:name w:val="toc 8"/>
    <w:basedOn w:val="Normal"/>
    <w:next w:val="Normal"/>
    <w:autoRedefine/>
    <w:uiPriority w:val="39"/>
    <w:unhideWhenUsed/>
    <w:pPr>
      <w:keepLines/>
      <w:tabs>
        <w:tab w:val="right" w:leader="dot" w:pos="9288"/>
      </w:tabs>
      <w:spacing w:after="120" w:line="240" w:lineRule="auto"/>
      <w:ind w:left="5760" w:right="720" w:hanging="720"/>
    </w:pPr>
    <w:rPr>
      <w:rFonts w:ascii="Calibri" w:eastAsia="Times New Roman" w:hAnsi="Calibri" w:cs="Times New Roman"/>
      <w:szCs w:val="20"/>
    </w:rPr>
  </w:style>
  <w:style w:type="paragraph" w:styleId="TOC9">
    <w:name w:val="toc 9"/>
    <w:basedOn w:val="Normal"/>
    <w:next w:val="Normal"/>
    <w:autoRedefine/>
    <w:uiPriority w:val="39"/>
    <w:unhideWhenUsed/>
    <w:pPr>
      <w:keepLines/>
      <w:tabs>
        <w:tab w:val="right" w:leader="dot" w:pos="9288"/>
      </w:tabs>
      <w:spacing w:after="120" w:line="240" w:lineRule="auto"/>
      <w:ind w:left="6480" w:right="720" w:hanging="720"/>
    </w:pPr>
    <w:rPr>
      <w:rFonts w:ascii="Calibri" w:eastAsia="Times New Roman" w:hAnsi="Calibri" w:cs="Times New Roman"/>
      <w:szCs w:val="20"/>
    </w:rPr>
  </w:style>
  <w:style w:type="character" w:styleId="FootnoteReference">
    <w:name w:val="footnote reference"/>
    <w:basedOn w:val="DefaultParagraphFont"/>
    <w:uiPriority w:val="99"/>
    <w:semiHidden/>
    <w:unhideWhenUsed/>
    <w:rPr>
      <w:vertAlign w:val="superscript"/>
    </w:rPr>
  </w:style>
  <w:style w:type="numbering" w:customStyle="1" w:styleId="NoList3">
    <w:name w:val="No List3"/>
    <w:next w:val="NoList"/>
    <w:uiPriority w:val="99"/>
    <w:semiHidden/>
    <w:unhideWhenUsed/>
  </w:style>
  <w:style w:type="numbering" w:customStyle="1" w:styleId="NoList4">
    <w:name w:val="No List4"/>
    <w:next w:val="NoList"/>
    <w:uiPriority w:val="99"/>
    <w:semiHidden/>
    <w:unhideWhenUsed/>
    <w:rsid w:val="007A4404"/>
  </w:style>
  <w:style w:type="table" w:styleId="TableGrid">
    <w:name w:val="Table Grid"/>
    <w:basedOn w:val="TableNormal"/>
    <w:uiPriority w:val="39"/>
    <w:rsid w:val="007A4404"/>
    <w:pPr>
      <w:spacing w:after="0" w:line="240" w:lineRule="auto"/>
      <w:ind w:firstLine="806"/>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54154D"/>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9174">
      <w:bodyDiv w:val="1"/>
      <w:marLeft w:val="0"/>
      <w:marRight w:val="0"/>
      <w:marTop w:val="0"/>
      <w:marBottom w:val="0"/>
      <w:divBdr>
        <w:top w:val="none" w:sz="0" w:space="0" w:color="auto"/>
        <w:left w:val="none" w:sz="0" w:space="0" w:color="auto"/>
        <w:bottom w:val="none" w:sz="0" w:space="0" w:color="auto"/>
        <w:right w:val="none" w:sz="0" w:space="0" w:color="auto"/>
      </w:divBdr>
      <w:divsChild>
        <w:div w:id="1075200628">
          <w:marLeft w:val="0"/>
          <w:marRight w:val="0"/>
          <w:marTop w:val="0"/>
          <w:marBottom w:val="0"/>
          <w:divBdr>
            <w:top w:val="none" w:sz="0" w:space="0" w:color="auto"/>
            <w:left w:val="none" w:sz="0" w:space="0" w:color="auto"/>
            <w:bottom w:val="none" w:sz="0" w:space="0" w:color="auto"/>
            <w:right w:val="none" w:sz="0" w:space="0" w:color="auto"/>
          </w:divBdr>
          <w:divsChild>
            <w:div w:id="719015046">
              <w:marLeft w:val="0"/>
              <w:marRight w:val="0"/>
              <w:marTop w:val="0"/>
              <w:marBottom w:val="0"/>
              <w:divBdr>
                <w:top w:val="none" w:sz="0" w:space="0" w:color="auto"/>
                <w:left w:val="none" w:sz="0" w:space="0" w:color="auto"/>
                <w:bottom w:val="none" w:sz="0" w:space="0" w:color="auto"/>
                <w:right w:val="none" w:sz="0" w:space="0" w:color="auto"/>
              </w:divBdr>
              <w:divsChild>
                <w:div w:id="846871110">
                  <w:marLeft w:val="0"/>
                  <w:marRight w:val="0"/>
                  <w:marTop w:val="0"/>
                  <w:marBottom w:val="0"/>
                  <w:divBdr>
                    <w:top w:val="none" w:sz="0" w:space="0" w:color="auto"/>
                    <w:left w:val="none" w:sz="0" w:space="0" w:color="auto"/>
                    <w:bottom w:val="none" w:sz="0" w:space="0" w:color="auto"/>
                    <w:right w:val="none" w:sz="0" w:space="0" w:color="auto"/>
                  </w:divBdr>
                  <w:divsChild>
                    <w:div w:id="301423770">
                      <w:marLeft w:val="0"/>
                      <w:marRight w:val="0"/>
                      <w:marTop w:val="0"/>
                      <w:marBottom w:val="0"/>
                      <w:divBdr>
                        <w:top w:val="none" w:sz="0" w:space="0" w:color="auto"/>
                        <w:left w:val="none" w:sz="0" w:space="0" w:color="auto"/>
                        <w:bottom w:val="none" w:sz="0" w:space="0" w:color="auto"/>
                        <w:right w:val="none" w:sz="0" w:space="0" w:color="auto"/>
                      </w:divBdr>
                      <w:divsChild>
                        <w:div w:id="11369955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1770129">
                              <w:marLeft w:val="0"/>
                              <w:marRight w:val="0"/>
                              <w:marTop w:val="0"/>
                              <w:marBottom w:val="0"/>
                              <w:divBdr>
                                <w:top w:val="none" w:sz="0" w:space="0" w:color="auto"/>
                                <w:left w:val="none" w:sz="0" w:space="0" w:color="auto"/>
                                <w:bottom w:val="none" w:sz="0" w:space="0" w:color="auto"/>
                                <w:right w:val="none" w:sz="0" w:space="0" w:color="auto"/>
                              </w:divBdr>
                              <w:divsChild>
                                <w:div w:id="1484590795">
                                  <w:marLeft w:val="0"/>
                                  <w:marRight w:val="0"/>
                                  <w:marTop w:val="0"/>
                                  <w:marBottom w:val="0"/>
                                  <w:divBdr>
                                    <w:top w:val="none" w:sz="0" w:space="0" w:color="auto"/>
                                    <w:left w:val="none" w:sz="0" w:space="0" w:color="auto"/>
                                    <w:bottom w:val="none" w:sz="0" w:space="0" w:color="auto"/>
                                    <w:right w:val="none" w:sz="0" w:space="0" w:color="auto"/>
                                  </w:divBdr>
                                  <w:divsChild>
                                    <w:div w:id="1457869338">
                                      <w:marLeft w:val="0"/>
                                      <w:marRight w:val="0"/>
                                      <w:marTop w:val="0"/>
                                      <w:marBottom w:val="0"/>
                                      <w:divBdr>
                                        <w:top w:val="none" w:sz="0" w:space="0" w:color="auto"/>
                                        <w:left w:val="none" w:sz="0" w:space="0" w:color="auto"/>
                                        <w:bottom w:val="none" w:sz="0" w:space="0" w:color="auto"/>
                                        <w:right w:val="none" w:sz="0" w:space="0" w:color="auto"/>
                                      </w:divBdr>
                                      <w:divsChild>
                                        <w:div w:id="870151589">
                                          <w:marLeft w:val="0"/>
                                          <w:marRight w:val="0"/>
                                          <w:marTop w:val="0"/>
                                          <w:marBottom w:val="0"/>
                                          <w:divBdr>
                                            <w:top w:val="none" w:sz="0" w:space="0" w:color="auto"/>
                                            <w:left w:val="none" w:sz="0" w:space="0" w:color="auto"/>
                                            <w:bottom w:val="none" w:sz="0" w:space="0" w:color="auto"/>
                                            <w:right w:val="none" w:sz="0" w:space="0" w:color="auto"/>
                                          </w:divBdr>
                                          <w:divsChild>
                                            <w:div w:id="1992251391">
                                              <w:marLeft w:val="0"/>
                                              <w:marRight w:val="0"/>
                                              <w:marTop w:val="0"/>
                                              <w:marBottom w:val="0"/>
                                              <w:divBdr>
                                                <w:top w:val="none" w:sz="0" w:space="0" w:color="auto"/>
                                                <w:left w:val="none" w:sz="0" w:space="0" w:color="auto"/>
                                                <w:bottom w:val="none" w:sz="0" w:space="0" w:color="auto"/>
                                                <w:right w:val="none" w:sz="0" w:space="0" w:color="auto"/>
                                              </w:divBdr>
                                              <w:divsChild>
                                                <w:div w:id="1545094689">
                                                  <w:marLeft w:val="0"/>
                                                  <w:marRight w:val="0"/>
                                                  <w:marTop w:val="0"/>
                                                  <w:marBottom w:val="0"/>
                                                  <w:divBdr>
                                                    <w:top w:val="none" w:sz="0" w:space="0" w:color="auto"/>
                                                    <w:left w:val="none" w:sz="0" w:space="0" w:color="auto"/>
                                                    <w:bottom w:val="none" w:sz="0" w:space="0" w:color="auto"/>
                                                    <w:right w:val="none" w:sz="0" w:space="0" w:color="auto"/>
                                                  </w:divBdr>
                                                </w:div>
                                              </w:divsChild>
                                            </w:div>
                                            <w:div w:id="603732282">
                                              <w:marLeft w:val="0"/>
                                              <w:marRight w:val="0"/>
                                              <w:marTop w:val="0"/>
                                              <w:marBottom w:val="0"/>
                                              <w:divBdr>
                                                <w:top w:val="none" w:sz="0" w:space="0" w:color="auto"/>
                                                <w:left w:val="none" w:sz="0" w:space="0" w:color="auto"/>
                                                <w:bottom w:val="none" w:sz="0" w:space="0" w:color="auto"/>
                                                <w:right w:val="none" w:sz="0" w:space="0" w:color="auto"/>
                                              </w:divBdr>
                                              <w:divsChild>
                                                <w:div w:id="1741170318">
                                                  <w:marLeft w:val="0"/>
                                                  <w:marRight w:val="0"/>
                                                  <w:marTop w:val="0"/>
                                                  <w:marBottom w:val="0"/>
                                                  <w:divBdr>
                                                    <w:top w:val="none" w:sz="0" w:space="0" w:color="auto"/>
                                                    <w:left w:val="none" w:sz="0" w:space="0" w:color="auto"/>
                                                    <w:bottom w:val="none" w:sz="0" w:space="0" w:color="auto"/>
                                                    <w:right w:val="none" w:sz="0" w:space="0" w:color="auto"/>
                                                  </w:divBdr>
                                                </w:div>
                                              </w:divsChild>
                                            </w:div>
                                            <w:div w:id="1871915074">
                                              <w:marLeft w:val="0"/>
                                              <w:marRight w:val="0"/>
                                              <w:marTop w:val="0"/>
                                              <w:marBottom w:val="0"/>
                                              <w:divBdr>
                                                <w:top w:val="none" w:sz="0" w:space="0" w:color="auto"/>
                                                <w:left w:val="none" w:sz="0" w:space="0" w:color="auto"/>
                                                <w:bottom w:val="none" w:sz="0" w:space="0" w:color="auto"/>
                                                <w:right w:val="none" w:sz="0" w:space="0" w:color="auto"/>
                                              </w:divBdr>
                                              <w:divsChild>
                                                <w:div w:id="185293917">
                                                  <w:marLeft w:val="0"/>
                                                  <w:marRight w:val="0"/>
                                                  <w:marTop w:val="0"/>
                                                  <w:marBottom w:val="0"/>
                                                  <w:divBdr>
                                                    <w:top w:val="none" w:sz="0" w:space="0" w:color="auto"/>
                                                    <w:left w:val="none" w:sz="0" w:space="0" w:color="auto"/>
                                                    <w:bottom w:val="none" w:sz="0" w:space="0" w:color="auto"/>
                                                    <w:right w:val="none" w:sz="0" w:space="0" w:color="auto"/>
                                                  </w:divBdr>
                                                </w:div>
                                              </w:divsChild>
                                            </w:div>
                                            <w:div w:id="1973249843">
                                              <w:marLeft w:val="0"/>
                                              <w:marRight w:val="0"/>
                                              <w:marTop w:val="0"/>
                                              <w:marBottom w:val="0"/>
                                              <w:divBdr>
                                                <w:top w:val="none" w:sz="0" w:space="0" w:color="auto"/>
                                                <w:left w:val="none" w:sz="0" w:space="0" w:color="auto"/>
                                                <w:bottom w:val="none" w:sz="0" w:space="0" w:color="auto"/>
                                                <w:right w:val="none" w:sz="0" w:space="0" w:color="auto"/>
                                              </w:divBdr>
                                              <w:divsChild>
                                                <w:div w:id="2481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055723">
      <w:bodyDiv w:val="1"/>
      <w:marLeft w:val="0"/>
      <w:marRight w:val="0"/>
      <w:marTop w:val="0"/>
      <w:marBottom w:val="0"/>
      <w:divBdr>
        <w:top w:val="none" w:sz="0" w:space="0" w:color="auto"/>
        <w:left w:val="none" w:sz="0" w:space="0" w:color="auto"/>
        <w:bottom w:val="none" w:sz="0" w:space="0" w:color="auto"/>
        <w:right w:val="none" w:sz="0" w:space="0" w:color="auto"/>
      </w:divBdr>
      <w:divsChild>
        <w:div w:id="1333991416">
          <w:marLeft w:val="0"/>
          <w:marRight w:val="0"/>
          <w:marTop w:val="0"/>
          <w:marBottom w:val="0"/>
          <w:divBdr>
            <w:top w:val="none" w:sz="0" w:space="0" w:color="auto"/>
            <w:left w:val="none" w:sz="0" w:space="0" w:color="auto"/>
            <w:bottom w:val="none" w:sz="0" w:space="0" w:color="auto"/>
            <w:right w:val="none" w:sz="0" w:space="0" w:color="auto"/>
          </w:divBdr>
          <w:divsChild>
            <w:div w:id="126363950">
              <w:marLeft w:val="0"/>
              <w:marRight w:val="0"/>
              <w:marTop w:val="0"/>
              <w:marBottom w:val="0"/>
              <w:divBdr>
                <w:top w:val="none" w:sz="0" w:space="0" w:color="auto"/>
                <w:left w:val="none" w:sz="0" w:space="0" w:color="auto"/>
                <w:bottom w:val="none" w:sz="0" w:space="0" w:color="auto"/>
                <w:right w:val="none" w:sz="0" w:space="0" w:color="auto"/>
              </w:divBdr>
              <w:divsChild>
                <w:div w:id="1576084346">
                  <w:marLeft w:val="0"/>
                  <w:marRight w:val="0"/>
                  <w:marTop w:val="0"/>
                  <w:marBottom w:val="0"/>
                  <w:divBdr>
                    <w:top w:val="none" w:sz="0" w:space="0" w:color="auto"/>
                    <w:left w:val="none" w:sz="0" w:space="0" w:color="auto"/>
                    <w:bottom w:val="none" w:sz="0" w:space="0" w:color="auto"/>
                    <w:right w:val="none" w:sz="0" w:space="0" w:color="auto"/>
                  </w:divBdr>
                  <w:divsChild>
                    <w:div w:id="1307125348">
                      <w:marLeft w:val="0"/>
                      <w:marRight w:val="0"/>
                      <w:marTop w:val="0"/>
                      <w:marBottom w:val="0"/>
                      <w:divBdr>
                        <w:top w:val="none" w:sz="0" w:space="0" w:color="auto"/>
                        <w:left w:val="none" w:sz="0" w:space="0" w:color="auto"/>
                        <w:bottom w:val="none" w:sz="0" w:space="0" w:color="auto"/>
                        <w:right w:val="none" w:sz="0" w:space="0" w:color="auto"/>
                      </w:divBdr>
                      <w:divsChild>
                        <w:div w:id="20225520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7811003">
                              <w:marLeft w:val="0"/>
                              <w:marRight w:val="0"/>
                              <w:marTop w:val="0"/>
                              <w:marBottom w:val="0"/>
                              <w:divBdr>
                                <w:top w:val="none" w:sz="0" w:space="0" w:color="auto"/>
                                <w:left w:val="none" w:sz="0" w:space="0" w:color="auto"/>
                                <w:bottom w:val="none" w:sz="0" w:space="0" w:color="auto"/>
                                <w:right w:val="none" w:sz="0" w:space="0" w:color="auto"/>
                              </w:divBdr>
                              <w:divsChild>
                                <w:div w:id="816990384">
                                  <w:marLeft w:val="0"/>
                                  <w:marRight w:val="0"/>
                                  <w:marTop w:val="0"/>
                                  <w:marBottom w:val="0"/>
                                  <w:divBdr>
                                    <w:top w:val="none" w:sz="0" w:space="0" w:color="auto"/>
                                    <w:left w:val="none" w:sz="0" w:space="0" w:color="auto"/>
                                    <w:bottom w:val="none" w:sz="0" w:space="0" w:color="auto"/>
                                    <w:right w:val="none" w:sz="0" w:space="0" w:color="auto"/>
                                  </w:divBdr>
                                  <w:divsChild>
                                    <w:div w:id="469177860">
                                      <w:marLeft w:val="0"/>
                                      <w:marRight w:val="0"/>
                                      <w:marTop w:val="0"/>
                                      <w:marBottom w:val="0"/>
                                      <w:divBdr>
                                        <w:top w:val="none" w:sz="0" w:space="0" w:color="auto"/>
                                        <w:left w:val="none" w:sz="0" w:space="0" w:color="auto"/>
                                        <w:bottom w:val="none" w:sz="0" w:space="0" w:color="auto"/>
                                        <w:right w:val="none" w:sz="0" w:space="0" w:color="auto"/>
                                      </w:divBdr>
                                      <w:divsChild>
                                        <w:div w:id="266470980">
                                          <w:marLeft w:val="0"/>
                                          <w:marRight w:val="0"/>
                                          <w:marTop w:val="0"/>
                                          <w:marBottom w:val="0"/>
                                          <w:divBdr>
                                            <w:top w:val="none" w:sz="0" w:space="0" w:color="auto"/>
                                            <w:left w:val="none" w:sz="0" w:space="0" w:color="auto"/>
                                            <w:bottom w:val="none" w:sz="0" w:space="0" w:color="auto"/>
                                            <w:right w:val="none" w:sz="0" w:space="0" w:color="auto"/>
                                          </w:divBdr>
                                          <w:divsChild>
                                            <w:div w:id="1605654925">
                                              <w:marLeft w:val="0"/>
                                              <w:marRight w:val="0"/>
                                              <w:marTop w:val="0"/>
                                              <w:marBottom w:val="0"/>
                                              <w:divBdr>
                                                <w:top w:val="none" w:sz="0" w:space="0" w:color="auto"/>
                                                <w:left w:val="none" w:sz="0" w:space="0" w:color="auto"/>
                                                <w:bottom w:val="none" w:sz="0" w:space="0" w:color="auto"/>
                                                <w:right w:val="none" w:sz="0" w:space="0" w:color="auto"/>
                                              </w:divBdr>
                                              <w:divsChild>
                                                <w:div w:id="9125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6392">
                                          <w:marLeft w:val="0"/>
                                          <w:marRight w:val="0"/>
                                          <w:marTop w:val="0"/>
                                          <w:marBottom w:val="0"/>
                                          <w:divBdr>
                                            <w:top w:val="none" w:sz="0" w:space="0" w:color="auto"/>
                                            <w:left w:val="none" w:sz="0" w:space="0" w:color="auto"/>
                                            <w:bottom w:val="none" w:sz="0" w:space="0" w:color="auto"/>
                                            <w:right w:val="none" w:sz="0" w:space="0" w:color="auto"/>
                                          </w:divBdr>
                                          <w:divsChild>
                                            <w:div w:id="665942358">
                                              <w:marLeft w:val="0"/>
                                              <w:marRight w:val="0"/>
                                              <w:marTop w:val="0"/>
                                              <w:marBottom w:val="0"/>
                                              <w:divBdr>
                                                <w:top w:val="none" w:sz="0" w:space="0" w:color="auto"/>
                                                <w:left w:val="none" w:sz="0" w:space="0" w:color="auto"/>
                                                <w:bottom w:val="none" w:sz="0" w:space="0" w:color="auto"/>
                                                <w:right w:val="none" w:sz="0" w:space="0" w:color="auto"/>
                                              </w:divBdr>
                                              <w:divsChild>
                                                <w:div w:id="15711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3275347">
      <w:bodyDiv w:val="1"/>
      <w:marLeft w:val="0"/>
      <w:marRight w:val="0"/>
      <w:marTop w:val="0"/>
      <w:marBottom w:val="0"/>
      <w:divBdr>
        <w:top w:val="none" w:sz="0" w:space="0" w:color="auto"/>
        <w:left w:val="none" w:sz="0" w:space="0" w:color="auto"/>
        <w:bottom w:val="none" w:sz="0" w:space="0" w:color="auto"/>
        <w:right w:val="none" w:sz="0" w:space="0" w:color="auto"/>
      </w:divBdr>
      <w:divsChild>
        <w:div w:id="333536360">
          <w:marLeft w:val="0"/>
          <w:marRight w:val="0"/>
          <w:marTop w:val="0"/>
          <w:marBottom w:val="0"/>
          <w:divBdr>
            <w:top w:val="none" w:sz="0" w:space="0" w:color="auto"/>
            <w:left w:val="none" w:sz="0" w:space="0" w:color="auto"/>
            <w:bottom w:val="none" w:sz="0" w:space="0" w:color="auto"/>
            <w:right w:val="none" w:sz="0" w:space="0" w:color="auto"/>
          </w:divBdr>
          <w:divsChild>
            <w:div w:id="1503664137">
              <w:marLeft w:val="0"/>
              <w:marRight w:val="0"/>
              <w:marTop w:val="0"/>
              <w:marBottom w:val="0"/>
              <w:divBdr>
                <w:top w:val="none" w:sz="0" w:space="0" w:color="auto"/>
                <w:left w:val="none" w:sz="0" w:space="0" w:color="auto"/>
                <w:bottom w:val="none" w:sz="0" w:space="0" w:color="auto"/>
                <w:right w:val="none" w:sz="0" w:space="0" w:color="auto"/>
              </w:divBdr>
              <w:divsChild>
                <w:div w:id="601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74108">
      <w:bodyDiv w:val="1"/>
      <w:marLeft w:val="0"/>
      <w:marRight w:val="0"/>
      <w:marTop w:val="0"/>
      <w:marBottom w:val="0"/>
      <w:divBdr>
        <w:top w:val="none" w:sz="0" w:space="0" w:color="auto"/>
        <w:left w:val="none" w:sz="0" w:space="0" w:color="auto"/>
        <w:bottom w:val="none" w:sz="0" w:space="0" w:color="auto"/>
        <w:right w:val="none" w:sz="0" w:space="0" w:color="auto"/>
      </w:divBdr>
    </w:div>
    <w:div w:id="1120031507">
      <w:bodyDiv w:val="1"/>
      <w:marLeft w:val="0"/>
      <w:marRight w:val="0"/>
      <w:marTop w:val="0"/>
      <w:marBottom w:val="0"/>
      <w:divBdr>
        <w:top w:val="none" w:sz="0" w:space="0" w:color="auto"/>
        <w:left w:val="none" w:sz="0" w:space="0" w:color="auto"/>
        <w:bottom w:val="none" w:sz="0" w:space="0" w:color="auto"/>
        <w:right w:val="none" w:sz="0" w:space="0" w:color="auto"/>
      </w:divBdr>
      <w:divsChild>
        <w:div w:id="1990477857">
          <w:marLeft w:val="0"/>
          <w:marRight w:val="0"/>
          <w:marTop w:val="0"/>
          <w:marBottom w:val="0"/>
          <w:divBdr>
            <w:top w:val="none" w:sz="0" w:space="0" w:color="auto"/>
            <w:left w:val="none" w:sz="0" w:space="0" w:color="auto"/>
            <w:bottom w:val="none" w:sz="0" w:space="0" w:color="auto"/>
            <w:right w:val="none" w:sz="0" w:space="0" w:color="auto"/>
          </w:divBdr>
          <w:divsChild>
            <w:div w:id="1362635071">
              <w:marLeft w:val="0"/>
              <w:marRight w:val="0"/>
              <w:marTop w:val="0"/>
              <w:marBottom w:val="0"/>
              <w:divBdr>
                <w:top w:val="none" w:sz="0" w:space="0" w:color="auto"/>
                <w:left w:val="none" w:sz="0" w:space="0" w:color="auto"/>
                <w:bottom w:val="none" w:sz="0" w:space="0" w:color="auto"/>
                <w:right w:val="none" w:sz="0" w:space="0" w:color="auto"/>
              </w:divBdr>
              <w:divsChild>
                <w:div w:id="12157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FA85-CFEA-460D-A648-643DC0634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2</Pages>
  <Words>328</Words>
  <Characters>1767</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ABAAVOAfoSrQoyxzDgdespa8quQ69OPuYJ/C4akTmB+3trMQLCuN60jZRQSP6SN4w5z9</vt:lpwstr>
  </property>
  <property fmtid="{D5CDD505-2E9C-101B-9397-08002B2CF9AE}" pid="3" name="MAIL_MSG_ID2">
    <vt:lpwstr>+SiSVx9NN/UJgLfzEhB209i3O+NqumJmVvIdhm4y9knm4wvi+sKKPTUAmXg
QiMVC0X+FdILRawxpfJwzVjoJSc=</vt:lpwstr>
  </property>
  <property fmtid="{D5CDD505-2E9C-101B-9397-08002B2CF9AE}" pid="4" name="RESPONSE_SENDER_NAME">
    <vt:lpwstr>gAAAdya76B99d4hLGUR1rQ+8TxTv0GGEPdix</vt:lpwstr>
  </property>
  <property fmtid="{D5CDD505-2E9C-101B-9397-08002B2CF9AE}" pid="5" name="EMAIL_OWNER_ADDRESS">
    <vt:lpwstr>4AAAv2pPQheLA5V3rkLibm/bHBLpnsU1ou2B2Sw5nDSFDCRARJ3Xgmwcaw==</vt:lpwstr>
  </property>
</Properties>
</file>