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2C062E" w:rsidRDefault="002C062E" w:rsidP="002C062E">
            <w:pPr>
              <w:pStyle w:val="FirmInformation"/>
              <w:spacing w:line="240" w:lineRule="auto"/>
              <w:rPr>
                <w:sz w:val="28"/>
                <w:szCs w:val="28"/>
              </w:rPr>
            </w:pPr>
            <w:bookmarkStart w:id="0" w:name="_zzmpFIXED_CounselTable"/>
            <w:r>
              <w:rPr>
                <w:sz w:val="28"/>
                <w:szCs w:val="28"/>
              </w:rPr>
              <w:t>Lisa M. Panahi, Bar No. 023421</w:t>
            </w:r>
            <w:r>
              <w:rPr>
                <w:sz w:val="28"/>
                <w:szCs w:val="28"/>
              </w:rPr>
              <w:br/>
              <w:t>General Counsel</w:t>
            </w:r>
          </w:p>
          <w:p w:rsidR="002C062E" w:rsidRDefault="002C062E" w:rsidP="002C062E">
            <w:pPr>
              <w:pStyle w:val="FirmInformation"/>
              <w:spacing w:line="240" w:lineRule="auto"/>
              <w:rPr>
                <w:sz w:val="28"/>
                <w:szCs w:val="28"/>
              </w:rPr>
            </w:pPr>
            <w:r>
              <w:rPr>
                <w:sz w:val="28"/>
                <w:szCs w:val="28"/>
              </w:rPr>
              <w:t>State Bar of Arizona</w:t>
            </w:r>
          </w:p>
          <w:p w:rsidR="002C062E" w:rsidRDefault="002C062E" w:rsidP="002C062E">
            <w:pPr>
              <w:pStyle w:val="FirmInformation"/>
              <w:spacing w:line="240" w:lineRule="auto"/>
              <w:rPr>
                <w:sz w:val="28"/>
                <w:szCs w:val="28"/>
              </w:rPr>
            </w:pPr>
            <w:r>
              <w:rPr>
                <w:sz w:val="28"/>
                <w:szCs w:val="28"/>
              </w:rPr>
              <w:t>4201 N. 24th Street, Suite 100</w:t>
            </w:r>
          </w:p>
          <w:p w:rsidR="002C062E" w:rsidRDefault="002C062E" w:rsidP="002C062E">
            <w:pPr>
              <w:pStyle w:val="FirmInformation"/>
              <w:spacing w:line="240" w:lineRule="auto"/>
              <w:rPr>
                <w:sz w:val="28"/>
                <w:szCs w:val="28"/>
              </w:rPr>
            </w:pPr>
            <w:r>
              <w:rPr>
                <w:sz w:val="28"/>
                <w:szCs w:val="28"/>
              </w:rPr>
              <w:t>Phoenix, AZ  85016-6288</w:t>
            </w:r>
          </w:p>
          <w:p w:rsidR="006F63FD" w:rsidRPr="00735659" w:rsidRDefault="002C062E" w:rsidP="002C062E">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390F68" w:rsidRDefault="00E67511" w:rsidP="00390F68">
            <w:pPr>
              <w:pStyle w:val="Caption"/>
              <w:spacing w:before="240" w:line="260" w:lineRule="exact"/>
              <w:rPr>
                <w:b/>
                <w:sz w:val="28"/>
                <w:szCs w:val="28"/>
              </w:rPr>
            </w:pPr>
            <w:r w:rsidRPr="00732169">
              <w:rPr>
                <w:b/>
                <w:sz w:val="28"/>
                <w:szCs w:val="28"/>
              </w:rPr>
              <w:t xml:space="preserve">PETITION TO </w:t>
            </w:r>
            <w:r w:rsidR="00390F68">
              <w:rPr>
                <w:b/>
                <w:sz w:val="28"/>
                <w:szCs w:val="28"/>
              </w:rPr>
              <w:t>AMEND RULE 97 OF THE ARIZONA RULES OF FAMILY LAW PROCEDURE</w:t>
            </w:r>
            <w:r w:rsidR="00390F68">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p>
          <w:p w:rsidR="00357F4D" w:rsidRPr="002C062E" w:rsidRDefault="00D60D9B" w:rsidP="000F7A7F">
            <w:pPr>
              <w:pStyle w:val="Caption"/>
              <w:tabs>
                <w:tab w:val="left" w:pos="1238"/>
              </w:tabs>
              <w:spacing w:line="260" w:lineRule="exact"/>
              <w:ind w:right="115"/>
              <w:jc w:val="center"/>
              <w:rPr>
                <w:b/>
                <w:sz w:val="28"/>
                <w:szCs w:val="28"/>
              </w:rPr>
            </w:pPr>
            <w:r w:rsidRPr="002C062E">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E55606" w:rsidRDefault="00E55606" w:rsidP="00E55606">
      <w:pPr>
        <w:pStyle w:val="Body"/>
        <w:widowControl w:val="0"/>
        <w:spacing w:line="480" w:lineRule="auto"/>
        <w:ind w:firstLine="720"/>
        <w:jc w:val="both"/>
        <w:rPr>
          <w:sz w:val="28"/>
          <w:szCs w:val="28"/>
        </w:rPr>
      </w:pPr>
    </w:p>
    <w:p w:rsidR="00E55606" w:rsidRPr="00E55606" w:rsidRDefault="00E55606" w:rsidP="00E55606">
      <w:pPr>
        <w:pStyle w:val="Body"/>
        <w:widowControl w:val="0"/>
        <w:spacing w:line="480" w:lineRule="auto"/>
        <w:ind w:firstLine="720"/>
        <w:jc w:val="both"/>
        <w:rPr>
          <w:sz w:val="28"/>
          <w:szCs w:val="28"/>
        </w:rPr>
      </w:pPr>
      <w:r w:rsidRPr="00E55606">
        <w:rPr>
          <w:sz w:val="28"/>
          <w:szCs w:val="28"/>
        </w:rPr>
        <w:t>Pursuant to Rule 28(a) of the Arizona Rules of Supreme Court, the State Bar of Arizona (the “State Bar”) hereby petitions the Court to amend Rule 97 of the Arizona Rules of Family Law Procedure, entitled Family Law Forms, governing forms for use in family court.</w:t>
      </w:r>
    </w:p>
    <w:p w:rsidR="004331B2" w:rsidRDefault="00E55606" w:rsidP="00E55606">
      <w:pPr>
        <w:pStyle w:val="Body"/>
        <w:widowControl w:val="0"/>
        <w:spacing w:line="480" w:lineRule="auto"/>
        <w:ind w:firstLine="720"/>
        <w:jc w:val="both"/>
        <w:rPr>
          <w:sz w:val="28"/>
          <w:szCs w:val="28"/>
        </w:rPr>
      </w:pPr>
      <w:r w:rsidRPr="00E55606">
        <w:rPr>
          <w:sz w:val="28"/>
          <w:szCs w:val="28"/>
        </w:rPr>
        <w:t>Former Rule 97, Ariz. R. Fam. L. P., was abrogated August 30, 2018, and the current Rule 97 was instituted in its place, effective January 1, 2019. The current Rule 97 contains several forms for use in family court that are recommended and meet the requirements of the Rules. See Rule 97(a), Ariz. R. Fam. L.</w:t>
      </w:r>
      <w:r>
        <w:rPr>
          <w:sz w:val="28"/>
          <w:szCs w:val="28"/>
        </w:rPr>
        <w:t xml:space="preserve"> </w:t>
      </w:r>
      <w:r w:rsidRPr="00E55606">
        <w:rPr>
          <w:sz w:val="28"/>
          <w:szCs w:val="28"/>
        </w:rPr>
        <w:t xml:space="preserve">P. However, Rule 97 does not contain a “good faith consultation certificate” form, the requirements of which are listed in Rule 9, Ariz. </w:t>
      </w:r>
      <w:r w:rsidRPr="00E55606">
        <w:rPr>
          <w:sz w:val="28"/>
          <w:szCs w:val="28"/>
        </w:rPr>
        <w:lastRenderedPageBreak/>
        <w:t>R.</w:t>
      </w:r>
      <w:r>
        <w:rPr>
          <w:sz w:val="28"/>
          <w:szCs w:val="28"/>
        </w:rPr>
        <w:t xml:space="preserve"> </w:t>
      </w:r>
      <w:r w:rsidRPr="00E55606">
        <w:rPr>
          <w:sz w:val="28"/>
          <w:szCs w:val="28"/>
        </w:rPr>
        <w:t>Fam. L.</w:t>
      </w:r>
      <w:r>
        <w:rPr>
          <w:sz w:val="28"/>
          <w:szCs w:val="28"/>
        </w:rPr>
        <w:t xml:space="preserve">  </w:t>
      </w:r>
      <w:r w:rsidRPr="00E55606">
        <w:rPr>
          <w:sz w:val="28"/>
          <w:szCs w:val="28"/>
        </w:rPr>
        <w:t>P., “Duties of Parties or Counsel</w:t>
      </w:r>
      <w:r w:rsidR="00AC171C">
        <w:rPr>
          <w:sz w:val="28"/>
          <w:szCs w:val="28"/>
        </w:rPr>
        <w:t>.</w:t>
      </w:r>
      <w:r w:rsidRPr="00E55606">
        <w:rPr>
          <w:sz w:val="28"/>
          <w:szCs w:val="28"/>
        </w:rPr>
        <w:t>” The Family Law Practice &amp; Procedure Committee of the State Bar of Arizona has considered the importance of adding such a form and has approved the language of the proposed amendment in the attached Appendix.</w:t>
      </w:r>
    </w:p>
    <w:p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rsidR="00390F68" w:rsidRPr="006F63FD" w:rsidRDefault="00390F68" w:rsidP="00AC171C">
      <w:pPr>
        <w:pStyle w:val="Body"/>
        <w:widowControl w:val="0"/>
        <w:tabs>
          <w:tab w:val="left" w:pos="720"/>
        </w:tabs>
        <w:spacing w:line="480" w:lineRule="auto"/>
        <w:ind w:firstLine="0"/>
        <w:jc w:val="both"/>
        <w:rPr>
          <w:spacing w:val="-3"/>
          <w:sz w:val="28"/>
          <w:szCs w:val="28"/>
        </w:rPr>
      </w:pPr>
      <w:r w:rsidRPr="006F63FD">
        <w:rPr>
          <w:sz w:val="28"/>
          <w:szCs w:val="28"/>
        </w:rPr>
        <w:tab/>
        <w:t>The State Bar</w:t>
      </w:r>
      <w:r>
        <w:rPr>
          <w:sz w:val="28"/>
          <w:szCs w:val="28"/>
        </w:rPr>
        <w:t xml:space="preserve"> of Arizona</w:t>
      </w:r>
      <w:r w:rsidRPr="006F63FD">
        <w:rPr>
          <w:sz w:val="28"/>
          <w:szCs w:val="28"/>
        </w:rPr>
        <w:t xml:space="preserve"> respectfully requests that </w:t>
      </w:r>
      <w:r>
        <w:rPr>
          <w:sz w:val="28"/>
          <w:szCs w:val="28"/>
        </w:rPr>
        <w:t xml:space="preserve">this Court modify Rule 97 as set forth in the Appendix. </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w:t>
      </w:r>
      <w:r w:rsidR="00390F68">
        <w:rPr>
          <w:sz w:val="28"/>
          <w:szCs w:val="28"/>
        </w:rPr>
        <w:t>20</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Default="000C48A9" w:rsidP="000C48A9">
      <w:pPr>
        <w:pStyle w:val="Body"/>
        <w:widowControl w:val="0"/>
        <w:tabs>
          <w:tab w:val="left" w:pos="720"/>
        </w:tabs>
        <w:ind w:firstLine="0"/>
        <w:rPr>
          <w:szCs w:val="26"/>
        </w:rPr>
      </w:pPr>
    </w:p>
    <w:p w:rsidR="00E55606" w:rsidRPr="000F7A7F" w:rsidRDefault="00E55606"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bookmarkStart w:id="2" w:name="_GoBack"/>
      <w:bookmarkEnd w:id="2"/>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w:t>
      </w:r>
      <w:r w:rsidR="00390F68">
        <w:rPr>
          <w:sz w:val="28"/>
          <w:szCs w:val="28"/>
        </w:rPr>
        <w:t>20</w:t>
      </w:r>
      <w:r w:rsidR="000F7A7F" w:rsidRPr="00C52E56">
        <w:rPr>
          <w:sz w:val="28"/>
          <w:szCs w:val="28"/>
        </w:rPr>
        <w:t>.</w:t>
      </w:r>
    </w:p>
    <w:p w:rsidR="00390F68" w:rsidRPr="00C52E56" w:rsidRDefault="00390F68"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2C062E"/>
    <w:rsid w:val="00352347"/>
    <w:rsid w:val="003566D6"/>
    <w:rsid w:val="00357F4D"/>
    <w:rsid w:val="003617D1"/>
    <w:rsid w:val="00377199"/>
    <w:rsid w:val="00390F68"/>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1564B"/>
    <w:rsid w:val="00A5194F"/>
    <w:rsid w:val="00A871D6"/>
    <w:rsid w:val="00A93A7C"/>
    <w:rsid w:val="00AC171C"/>
    <w:rsid w:val="00AF282C"/>
    <w:rsid w:val="00AF3FF7"/>
    <w:rsid w:val="00B1491D"/>
    <w:rsid w:val="00B41EAD"/>
    <w:rsid w:val="00B47B7D"/>
    <w:rsid w:val="00C03E0F"/>
    <w:rsid w:val="00C123F1"/>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5606"/>
    <w:rsid w:val="00E5772B"/>
    <w:rsid w:val="00E67511"/>
    <w:rsid w:val="00E81026"/>
    <w:rsid w:val="00E82D0F"/>
    <w:rsid w:val="00E950B5"/>
    <w:rsid w:val="00F05879"/>
    <w:rsid w:val="00F06F5B"/>
    <w:rsid w:val="00F2485D"/>
    <w:rsid w:val="00F33926"/>
    <w:rsid w:val="00F60C61"/>
    <w:rsid w:val="00F64B52"/>
    <w:rsid w:val="00F850BE"/>
    <w:rsid w:val="00FB5291"/>
    <w:rsid w:val="00FB5E84"/>
    <w:rsid w:val="00FC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D40222A"/>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uiPriority w:val="22"/>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53101-106B-48DA-80E2-C93FF664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13</TotalTime>
  <Pages>2</Pages>
  <Words>272</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2014-04-30T16:27:00Z</cp:lastPrinted>
  <dcterms:created xsi:type="dcterms:W3CDTF">2020-01-08T23:39:00Z</dcterms:created>
  <dcterms:modified xsi:type="dcterms:W3CDTF">2020-01-09T21:11:00Z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