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F3" w:rsidRPr="00A70A46" w:rsidRDefault="002B2EF3" w:rsidP="00104B8E">
      <w:pPr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>Joshua W. Carden, SBN 021698</w:t>
      </w:r>
    </w:p>
    <w:p w:rsidR="00220D39" w:rsidRPr="00A70A46" w:rsidRDefault="002B2EF3" w:rsidP="00104B8E">
      <w:pPr>
        <w:rPr>
          <w:rFonts w:ascii="Equity Text A" w:hAnsi="Equity Text A"/>
          <w:smallCaps/>
          <w:sz w:val="28"/>
          <w:szCs w:val="28"/>
        </w:rPr>
      </w:pPr>
      <w:r w:rsidRPr="00A70A46">
        <w:rPr>
          <w:rFonts w:ascii="Equity Text A" w:hAnsi="Equity Text A"/>
          <w:smallCaps/>
          <w:sz w:val="28"/>
          <w:szCs w:val="28"/>
        </w:rPr>
        <w:t>Joshua Carden Law Firm, P.C.</w:t>
      </w:r>
    </w:p>
    <w:p w:rsidR="002B2EF3" w:rsidRPr="00A70A46" w:rsidRDefault="008D7F6B" w:rsidP="00104B8E">
      <w:pPr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>16427 North Scottsdale Road, Suite 410</w:t>
      </w:r>
    </w:p>
    <w:p w:rsidR="002B2EF3" w:rsidRPr="00A70A46" w:rsidRDefault="008D7F6B" w:rsidP="00104B8E">
      <w:pPr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>Scottsdale, AZ 85254</w:t>
      </w:r>
    </w:p>
    <w:p w:rsidR="008D7F6B" w:rsidRPr="00A70A46" w:rsidRDefault="0098456D" w:rsidP="008D7F6B">
      <w:pPr>
        <w:rPr>
          <w:rFonts w:ascii="Equity Text A" w:hAnsi="Equity Text A"/>
          <w:sz w:val="28"/>
          <w:szCs w:val="28"/>
        </w:rPr>
      </w:pPr>
      <w:hyperlink r:id="rId7" w:history="1">
        <w:r w:rsidR="00011DA3" w:rsidRPr="00A70A46">
          <w:rPr>
            <w:rStyle w:val="Hyperlink"/>
            <w:rFonts w:ascii="Equity Text A" w:hAnsi="Equity Text A"/>
            <w:sz w:val="28"/>
            <w:szCs w:val="28"/>
          </w:rPr>
          <w:t>joshua@cardenlawfirm.com</w:t>
        </w:r>
      </w:hyperlink>
    </w:p>
    <w:p w:rsidR="002B2EF3" w:rsidRPr="00A70A46" w:rsidRDefault="002B2EF3" w:rsidP="00104B8E">
      <w:pPr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 xml:space="preserve">(480) </w:t>
      </w:r>
      <w:r w:rsidR="008D7F6B" w:rsidRPr="00A70A46">
        <w:rPr>
          <w:rFonts w:ascii="Equity Text A" w:hAnsi="Equity Text A"/>
          <w:sz w:val="28"/>
          <w:szCs w:val="28"/>
        </w:rPr>
        <w:t>454-1100</w:t>
      </w:r>
    </w:p>
    <w:p w:rsidR="002B2EF3" w:rsidRPr="00A70A46" w:rsidRDefault="002B2EF3" w:rsidP="00104B8E">
      <w:pPr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 xml:space="preserve">(480) </w:t>
      </w:r>
      <w:r w:rsidR="008D7F6B" w:rsidRPr="00A70A46">
        <w:rPr>
          <w:rFonts w:ascii="Equity Text A" w:hAnsi="Equity Text A"/>
          <w:sz w:val="28"/>
          <w:szCs w:val="28"/>
        </w:rPr>
        <w:t>454-1101 (fax)</w:t>
      </w:r>
    </w:p>
    <w:p w:rsidR="008D7F6B" w:rsidRPr="00A70A46" w:rsidRDefault="008D7F6B" w:rsidP="00104B8E">
      <w:pPr>
        <w:rPr>
          <w:rFonts w:ascii="Equity Text A" w:hAnsi="Equity Text A"/>
          <w:b/>
          <w:sz w:val="28"/>
          <w:szCs w:val="28"/>
        </w:rPr>
      </w:pPr>
    </w:p>
    <w:p w:rsidR="00A70A46" w:rsidRDefault="00A70A46" w:rsidP="00B10BBB">
      <w:pPr>
        <w:spacing w:after="240"/>
        <w:jc w:val="center"/>
        <w:rPr>
          <w:rFonts w:ascii="Equity Text A" w:hAnsi="Equity Text A"/>
          <w:sz w:val="28"/>
          <w:szCs w:val="28"/>
        </w:rPr>
      </w:pPr>
      <w:r>
        <w:rPr>
          <w:rFonts w:ascii="Equity Text A" w:hAnsi="Equity Text A"/>
          <w:sz w:val="28"/>
          <w:szCs w:val="28"/>
        </w:rPr>
        <w:t>IN THE SUPREME COURT</w:t>
      </w:r>
    </w:p>
    <w:p w:rsidR="002B2EF3" w:rsidRPr="00A70A46" w:rsidRDefault="002B2EF3" w:rsidP="00B10BBB">
      <w:pPr>
        <w:spacing w:after="240"/>
        <w:jc w:val="center"/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>STATE OF ARIZONA</w:t>
      </w:r>
    </w:p>
    <w:tbl>
      <w:tblPr>
        <w:tblW w:w="10080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B2EF3" w:rsidRPr="00A70A46" w:rsidTr="00311355">
        <w:trPr>
          <w:trHeight w:val="1260"/>
        </w:trPr>
        <w:tc>
          <w:tcPr>
            <w:tcW w:w="5040" w:type="dxa"/>
            <w:tcBorders>
              <w:right w:val="single" w:sz="6" w:space="0" w:color="auto"/>
            </w:tcBorders>
          </w:tcPr>
          <w:p w:rsidR="002B2EF3" w:rsidRDefault="002B2EF3" w:rsidP="00104B8E">
            <w:pPr>
              <w:rPr>
                <w:rFonts w:ascii="Equity Text A" w:hAnsi="Equity Text A"/>
                <w:bCs/>
                <w:sz w:val="28"/>
                <w:szCs w:val="28"/>
              </w:rPr>
            </w:pPr>
          </w:p>
          <w:p w:rsidR="00A70A46" w:rsidRDefault="00A70A46" w:rsidP="00104B8E">
            <w:pPr>
              <w:rPr>
                <w:rFonts w:ascii="Equity Text A" w:hAnsi="Equity Text A"/>
                <w:bCs/>
                <w:sz w:val="28"/>
                <w:szCs w:val="28"/>
              </w:rPr>
            </w:pPr>
            <w:r>
              <w:rPr>
                <w:rFonts w:ascii="Equity Text A" w:hAnsi="Equity Text A"/>
                <w:bCs/>
                <w:sz w:val="28"/>
                <w:szCs w:val="28"/>
              </w:rPr>
              <w:t xml:space="preserve">IN THE MATTER OF: </w:t>
            </w:r>
          </w:p>
          <w:p w:rsidR="00A70A46" w:rsidRDefault="00A70A46" w:rsidP="00104B8E">
            <w:pPr>
              <w:rPr>
                <w:rFonts w:ascii="Equity Text A" w:hAnsi="Equity Text A"/>
                <w:bCs/>
                <w:sz w:val="28"/>
                <w:szCs w:val="28"/>
              </w:rPr>
            </w:pPr>
          </w:p>
          <w:p w:rsidR="00A70A46" w:rsidRPr="00A70A46" w:rsidRDefault="00A70A46" w:rsidP="00104B8E">
            <w:pPr>
              <w:rPr>
                <w:rFonts w:ascii="Equity Text A" w:hAnsi="Equity Text A"/>
                <w:bCs/>
                <w:sz w:val="28"/>
                <w:szCs w:val="28"/>
              </w:rPr>
            </w:pPr>
            <w:r>
              <w:rPr>
                <w:rFonts w:ascii="Equity Text A" w:hAnsi="Equity Text A"/>
                <w:bCs/>
                <w:sz w:val="28"/>
                <w:szCs w:val="28"/>
              </w:rPr>
              <w:t>PETITION TO AMEND RULE 2 OF THE ARIZONA TAX COURT RULES OF PRACTICE</w:t>
            </w:r>
          </w:p>
          <w:p w:rsidR="00B10BBB" w:rsidRPr="00A70A46" w:rsidRDefault="00B10BBB" w:rsidP="00A70A46">
            <w:pPr>
              <w:rPr>
                <w:rFonts w:ascii="Equity Text A" w:hAnsi="Equity Text A"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2B2EF3" w:rsidRPr="00A70A46" w:rsidRDefault="002B2EF3" w:rsidP="00104B8E">
            <w:pPr>
              <w:rPr>
                <w:rFonts w:ascii="Equity Text A" w:hAnsi="Equity Text A"/>
                <w:b/>
                <w:sz w:val="28"/>
                <w:szCs w:val="28"/>
              </w:rPr>
            </w:pPr>
          </w:p>
          <w:p w:rsidR="002B2EF3" w:rsidRPr="00A70A46" w:rsidRDefault="00A70A46" w:rsidP="008D7F6B">
            <w:pPr>
              <w:ind w:left="270"/>
              <w:rPr>
                <w:rFonts w:ascii="Equity Text A" w:hAnsi="Equity Text A"/>
                <w:b/>
                <w:i/>
                <w:iCs/>
                <w:sz w:val="28"/>
                <w:szCs w:val="28"/>
              </w:rPr>
            </w:pPr>
            <w:r>
              <w:rPr>
                <w:rFonts w:ascii="Equity Text A" w:hAnsi="Equity Text A"/>
                <w:sz w:val="28"/>
                <w:szCs w:val="28"/>
              </w:rPr>
              <w:t xml:space="preserve">Supreme Court </w:t>
            </w:r>
            <w:r w:rsidR="003A756E">
              <w:rPr>
                <w:rFonts w:ascii="Equity Text A" w:hAnsi="Equity Text A"/>
                <w:sz w:val="28"/>
                <w:szCs w:val="28"/>
              </w:rPr>
              <w:t>No. R-19</w:t>
            </w:r>
            <w:bookmarkStart w:id="0" w:name="_GoBack"/>
            <w:bookmarkEnd w:id="0"/>
            <w:r>
              <w:rPr>
                <w:rFonts w:ascii="Equity Text A" w:hAnsi="Equity Text A"/>
                <w:sz w:val="28"/>
                <w:szCs w:val="28"/>
              </w:rPr>
              <w:t>-____</w:t>
            </w:r>
          </w:p>
          <w:p w:rsidR="00A70A46" w:rsidRDefault="00A70A46" w:rsidP="008D7F6B">
            <w:pPr>
              <w:ind w:left="270"/>
              <w:rPr>
                <w:rFonts w:ascii="Equity Text A" w:hAnsi="Equity Text A"/>
                <w:b/>
                <w:sz w:val="28"/>
                <w:szCs w:val="28"/>
              </w:rPr>
            </w:pPr>
          </w:p>
          <w:p w:rsidR="002B2EF3" w:rsidRPr="00A70A46" w:rsidRDefault="00A70A46" w:rsidP="008D7F6B">
            <w:pPr>
              <w:ind w:left="270"/>
              <w:rPr>
                <w:rFonts w:ascii="Equity Text A" w:hAnsi="Equity Text A"/>
                <w:b/>
                <w:sz w:val="28"/>
                <w:szCs w:val="28"/>
              </w:rPr>
            </w:pPr>
            <w:r>
              <w:rPr>
                <w:rFonts w:ascii="Equity Text A" w:hAnsi="Equity Text A"/>
                <w:b/>
                <w:sz w:val="28"/>
                <w:szCs w:val="28"/>
              </w:rPr>
              <w:t>PETITION</w:t>
            </w:r>
          </w:p>
          <w:p w:rsidR="002B2EF3" w:rsidRPr="00A70A46" w:rsidRDefault="002B2EF3" w:rsidP="008D7F6B">
            <w:pPr>
              <w:ind w:left="270"/>
              <w:rPr>
                <w:rFonts w:ascii="Equity Text A" w:hAnsi="Equity Text A"/>
                <w:b/>
                <w:sz w:val="28"/>
                <w:szCs w:val="28"/>
              </w:rPr>
            </w:pPr>
          </w:p>
          <w:p w:rsidR="002B2EF3" w:rsidRPr="00A70A46" w:rsidRDefault="002B2EF3" w:rsidP="00A70A46">
            <w:pPr>
              <w:ind w:left="270"/>
              <w:rPr>
                <w:rFonts w:ascii="Equity Text A" w:hAnsi="Equity Text A"/>
                <w:b/>
                <w:sz w:val="28"/>
                <w:szCs w:val="28"/>
              </w:rPr>
            </w:pPr>
          </w:p>
        </w:tc>
      </w:tr>
    </w:tbl>
    <w:p w:rsidR="00A70A46" w:rsidRDefault="00A70A46" w:rsidP="009E339C">
      <w:pPr>
        <w:pStyle w:val="Pleadingunnumbered"/>
        <w:rPr>
          <w:rFonts w:ascii="Equity Text A" w:hAnsi="Equity Text A"/>
          <w:sz w:val="28"/>
          <w:szCs w:val="28"/>
        </w:rPr>
      </w:pPr>
      <w:r>
        <w:rPr>
          <w:rFonts w:ascii="Equity Text A" w:hAnsi="Equity Text A"/>
          <w:sz w:val="28"/>
          <w:szCs w:val="28"/>
        </w:rPr>
        <w:t xml:space="preserve">Pursuant to Rule 28, Rules of the Arizona Supreme Court, the under signed respectfully petitions this Court for a technical amendment to Rule 2 of the Arizona Tax Court Rules of Practice.  The amendment would update an old cross-reference after the amendments to the Arizona Rules of Civil Procedure made effective </w:t>
      </w:r>
      <w:r w:rsidR="009E339C">
        <w:rPr>
          <w:rFonts w:ascii="Equity Text A" w:hAnsi="Equity Text A"/>
          <w:sz w:val="28"/>
          <w:szCs w:val="28"/>
        </w:rPr>
        <w:t xml:space="preserve">January 1, 2017. </w:t>
      </w:r>
      <w:r>
        <w:rPr>
          <w:rFonts w:ascii="Equity Text A" w:hAnsi="Equity Text A"/>
          <w:sz w:val="28"/>
          <w:szCs w:val="28"/>
        </w:rPr>
        <w:t xml:space="preserve">A redline of the proposed amendment is attached as Exhibit A and a clean copy is attached as Exhibit B hereto. </w:t>
      </w:r>
    </w:p>
    <w:p w:rsidR="00A70A46" w:rsidRDefault="00A70A46" w:rsidP="000A5629">
      <w:pPr>
        <w:pStyle w:val="Pleadingunnumbered"/>
        <w:rPr>
          <w:rFonts w:ascii="Equity Text A" w:hAnsi="Equity Text A"/>
          <w:b/>
          <w:sz w:val="28"/>
          <w:szCs w:val="28"/>
        </w:rPr>
      </w:pPr>
      <w:r w:rsidRPr="00A70A46">
        <w:rPr>
          <w:rFonts w:ascii="Equity Text A" w:hAnsi="Equity Text A"/>
          <w:b/>
          <w:sz w:val="28"/>
          <w:szCs w:val="28"/>
        </w:rPr>
        <w:t>Rationale</w:t>
      </w:r>
    </w:p>
    <w:p w:rsidR="009E339C" w:rsidRDefault="00A70A46" w:rsidP="000A5629">
      <w:pPr>
        <w:pStyle w:val="Pleadingunnumbered"/>
        <w:rPr>
          <w:rFonts w:ascii="Equity Text A" w:hAnsi="Equity Text A"/>
          <w:sz w:val="28"/>
          <w:szCs w:val="28"/>
        </w:rPr>
      </w:pPr>
      <w:r>
        <w:rPr>
          <w:rFonts w:ascii="Equity Text A" w:hAnsi="Equity Text A"/>
          <w:sz w:val="28"/>
          <w:szCs w:val="28"/>
        </w:rPr>
        <w:t>This i</w:t>
      </w:r>
      <w:r w:rsidR="009E339C">
        <w:rPr>
          <w:rFonts w:ascii="Equity Text A" w:hAnsi="Equity Text A"/>
          <w:sz w:val="28"/>
          <w:szCs w:val="28"/>
        </w:rPr>
        <w:t xml:space="preserve">s not a complicated amendment. </w:t>
      </w:r>
      <w:r>
        <w:rPr>
          <w:rFonts w:ascii="Equity Text A" w:hAnsi="Equity Text A"/>
          <w:sz w:val="28"/>
          <w:szCs w:val="28"/>
        </w:rPr>
        <w:t>The current Rule 2 of the Tax Court incorporates the Civil Rules, “</w:t>
      </w:r>
      <w:r w:rsidR="009E339C">
        <w:rPr>
          <w:rFonts w:ascii="Equity Text A" w:hAnsi="Equity Text A"/>
          <w:sz w:val="28"/>
          <w:szCs w:val="28"/>
        </w:rPr>
        <w:t xml:space="preserve">with the exception of </w:t>
      </w:r>
      <w:r>
        <w:rPr>
          <w:rFonts w:ascii="Equity Text A" w:hAnsi="Equity Text A"/>
          <w:sz w:val="28"/>
          <w:szCs w:val="28"/>
        </w:rPr>
        <w:t>Rule 42(f).”</w:t>
      </w:r>
      <w:r w:rsidR="009E339C">
        <w:rPr>
          <w:rFonts w:ascii="Equity Text A" w:hAnsi="Equity Text A"/>
          <w:sz w:val="28"/>
          <w:szCs w:val="28"/>
        </w:rPr>
        <w:t xml:space="preserve"> </w:t>
      </w:r>
      <w:r>
        <w:rPr>
          <w:rFonts w:ascii="Equity Text A" w:hAnsi="Equity Text A"/>
          <w:sz w:val="28"/>
          <w:szCs w:val="28"/>
        </w:rPr>
        <w:t>As of January 1, 2017, the Civil Rules no longer contain a 42(f); the old 42(f) has now been renumbered 42.1.  Rule 42.1 deals with the concept and procedure for changing judges as a matter of right – a process that this Court wisely kept out of the Tax Court rules.  However, due to the renumbering</w:t>
      </w:r>
      <w:r w:rsidR="009E339C">
        <w:rPr>
          <w:rFonts w:ascii="Equity Text A" w:hAnsi="Equity Text A"/>
          <w:sz w:val="28"/>
          <w:szCs w:val="28"/>
        </w:rPr>
        <w:t xml:space="preserve"> of Rule 42(f)</w:t>
      </w:r>
      <w:r>
        <w:rPr>
          <w:rFonts w:ascii="Equity Text A" w:hAnsi="Equity Text A"/>
          <w:sz w:val="28"/>
          <w:szCs w:val="28"/>
        </w:rPr>
        <w:t xml:space="preserve"> in 2017, the text of Rule 2 on its face no longer </w:t>
      </w:r>
      <w:r w:rsidR="009E339C">
        <w:rPr>
          <w:rFonts w:ascii="Equity Text A" w:hAnsi="Equity Text A"/>
          <w:sz w:val="28"/>
          <w:szCs w:val="28"/>
        </w:rPr>
        <w:t xml:space="preserve">excludes the </w:t>
      </w:r>
      <w:r>
        <w:rPr>
          <w:rFonts w:ascii="Equity Text A" w:hAnsi="Equity Text A"/>
          <w:sz w:val="28"/>
          <w:szCs w:val="28"/>
        </w:rPr>
        <w:t xml:space="preserve">change of judge </w:t>
      </w:r>
      <w:r w:rsidR="009E339C">
        <w:rPr>
          <w:rFonts w:ascii="Equity Text A" w:hAnsi="Equity Text A"/>
          <w:sz w:val="28"/>
          <w:szCs w:val="28"/>
        </w:rPr>
        <w:t>process</w:t>
      </w:r>
      <w:r>
        <w:rPr>
          <w:rFonts w:ascii="Equity Text A" w:hAnsi="Equity Text A"/>
          <w:sz w:val="28"/>
          <w:szCs w:val="28"/>
        </w:rPr>
        <w:t xml:space="preserve">. </w:t>
      </w:r>
      <w:r w:rsidR="009E339C">
        <w:rPr>
          <w:rFonts w:ascii="Equity Text A" w:hAnsi="Equity Text A"/>
          <w:sz w:val="28"/>
          <w:szCs w:val="28"/>
        </w:rPr>
        <w:t xml:space="preserve">The proposed technical amendment will correct this problem. </w:t>
      </w:r>
    </w:p>
    <w:p w:rsidR="00EE37F7" w:rsidRPr="00A70A46" w:rsidRDefault="00EE37F7" w:rsidP="00055190">
      <w:pPr>
        <w:pStyle w:val="Pleadingunnumbered"/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lastRenderedPageBreak/>
        <w:t xml:space="preserve">Respectfully submitted </w:t>
      </w:r>
      <w:r w:rsidR="00232E53" w:rsidRPr="00A70A46">
        <w:rPr>
          <w:rFonts w:ascii="Equity Text A" w:hAnsi="Equity Text A"/>
          <w:sz w:val="28"/>
          <w:szCs w:val="28"/>
        </w:rPr>
        <w:t xml:space="preserve">on this </w:t>
      </w:r>
      <w:r w:rsidR="00232E53" w:rsidRPr="00A70A46">
        <w:rPr>
          <w:rFonts w:ascii="Equity Text A" w:hAnsi="Equity Text A"/>
          <w:sz w:val="28"/>
          <w:szCs w:val="28"/>
        </w:rPr>
        <w:fldChar w:fldCharType="begin"/>
      </w:r>
      <w:r w:rsidR="00232E53" w:rsidRPr="00A70A46">
        <w:rPr>
          <w:rFonts w:ascii="Equity Text A" w:hAnsi="Equity Text A"/>
          <w:sz w:val="28"/>
          <w:szCs w:val="28"/>
        </w:rPr>
        <w:instrText xml:space="preserve"> DATE  \@ "d" \*Ordinal \* MERGEFORMAT </w:instrText>
      </w:r>
      <w:r w:rsidR="00232E53" w:rsidRPr="00A70A46">
        <w:rPr>
          <w:rFonts w:ascii="Equity Text A" w:hAnsi="Equity Text A"/>
          <w:sz w:val="28"/>
          <w:szCs w:val="28"/>
        </w:rPr>
        <w:fldChar w:fldCharType="separate"/>
      </w:r>
      <w:r w:rsidR="003A756E">
        <w:rPr>
          <w:rFonts w:ascii="Equity Text A" w:hAnsi="Equity Text A"/>
          <w:noProof/>
          <w:sz w:val="28"/>
          <w:szCs w:val="28"/>
        </w:rPr>
        <w:t>19th</w:t>
      </w:r>
      <w:r w:rsidR="00232E53" w:rsidRPr="00A70A46">
        <w:rPr>
          <w:rFonts w:ascii="Equity Text A" w:hAnsi="Equity Text A"/>
          <w:sz w:val="28"/>
          <w:szCs w:val="28"/>
        </w:rPr>
        <w:fldChar w:fldCharType="end"/>
      </w:r>
      <w:r w:rsidR="00232E53" w:rsidRPr="00A70A46">
        <w:rPr>
          <w:rFonts w:ascii="Equity Text A" w:hAnsi="Equity Text A"/>
          <w:sz w:val="28"/>
          <w:szCs w:val="28"/>
        </w:rPr>
        <w:t xml:space="preserve"> day of </w:t>
      </w:r>
      <w:r w:rsidR="00232E53" w:rsidRPr="00A70A46">
        <w:rPr>
          <w:rFonts w:ascii="Equity Text A" w:hAnsi="Equity Text A"/>
          <w:sz w:val="28"/>
          <w:szCs w:val="28"/>
        </w:rPr>
        <w:fldChar w:fldCharType="begin"/>
      </w:r>
      <w:r w:rsidR="00232E53" w:rsidRPr="00A70A46">
        <w:rPr>
          <w:rFonts w:ascii="Equity Text A" w:hAnsi="Equity Text A"/>
          <w:sz w:val="28"/>
          <w:szCs w:val="28"/>
        </w:rPr>
        <w:instrText xml:space="preserve"> DATE  \@ "MMMM, yyyy"  \* MERGEFORMAT </w:instrText>
      </w:r>
      <w:r w:rsidR="00232E53" w:rsidRPr="00A70A46">
        <w:rPr>
          <w:rFonts w:ascii="Equity Text A" w:hAnsi="Equity Text A"/>
          <w:sz w:val="28"/>
          <w:szCs w:val="28"/>
        </w:rPr>
        <w:fldChar w:fldCharType="separate"/>
      </w:r>
      <w:r w:rsidR="003A756E">
        <w:rPr>
          <w:rFonts w:ascii="Equity Text A" w:hAnsi="Equity Text A"/>
          <w:noProof/>
          <w:sz w:val="28"/>
          <w:szCs w:val="28"/>
        </w:rPr>
        <w:t>December, 2019</w:t>
      </w:r>
      <w:r w:rsidR="00232E53" w:rsidRPr="00A70A46">
        <w:rPr>
          <w:rFonts w:ascii="Equity Text A" w:hAnsi="Equity Text A"/>
          <w:sz w:val="28"/>
          <w:szCs w:val="28"/>
        </w:rPr>
        <w:fldChar w:fldCharType="end"/>
      </w:r>
      <w:r w:rsidR="00232E53" w:rsidRPr="00A70A46">
        <w:rPr>
          <w:rFonts w:ascii="Equity Text A" w:hAnsi="Equity Text A"/>
          <w:sz w:val="28"/>
          <w:szCs w:val="28"/>
        </w:rPr>
        <w:t>,</w:t>
      </w:r>
    </w:p>
    <w:p w:rsidR="00EE37F7" w:rsidRPr="00A70A46" w:rsidRDefault="00EE37F7" w:rsidP="00055190">
      <w:pPr>
        <w:pStyle w:val="Pleadingunnumbered"/>
        <w:ind w:left="4320"/>
        <w:rPr>
          <w:rFonts w:ascii="Equity Text A" w:hAnsi="Equity Text A"/>
          <w:sz w:val="28"/>
          <w:szCs w:val="28"/>
        </w:rPr>
      </w:pPr>
      <w:r w:rsidRPr="00A70A46">
        <w:rPr>
          <w:rStyle w:val="SmallCaps"/>
          <w:rFonts w:ascii="Equity Text A" w:hAnsi="Equity Text A"/>
          <w:sz w:val="28"/>
          <w:szCs w:val="28"/>
        </w:rPr>
        <w:t>Joshua Carden Law Firm</w:t>
      </w:r>
      <w:r w:rsidRPr="00A70A46">
        <w:rPr>
          <w:rFonts w:ascii="Equity Text A" w:hAnsi="Equity Text A"/>
          <w:sz w:val="28"/>
          <w:szCs w:val="28"/>
        </w:rPr>
        <w:t>, P.C.</w:t>
      </w:r>
    </w:p>
    <w:p w:rsidR="00055190" w:rsidRPr="00A70A46" w:rsidRDefault="00055190" w:rsidP="00EE37F7">
      <w:pPr>
        <w:ind w:left="5040"/>
        <w:rPr>
          <w:rFonts w:ascii="Equity Text A" w:hAnsi="Equity Text A"/>
          <w:sz w:val="28"/>
          <w:szCs w:val="28"/>
          <w:u w:val="single"/>
        </w:rPr>
      </w:pPr>
    </w:p>
    <w:p w:rsidR="00EE37F7" w:rsidRPr="00A70A46" w:rsidRDefault="00EE37F7" w:rsidP="00EE37F7">
      <w:pPr>
        <w:ind w:left="5040"/>
        <w:rPr>
          <w:rFonts w:ascii="Equity Text A" w:hAnsi="Equity Text A"/>
          <w:sz w:val="28"/>
          <w:szCs w:val="28"/>
          <w:u w:val="single"/>
        </w:rPr>
      </w:pPr>
      <w:r w:rsidRPr="00A70A46">
        <w:rPr>
          <w:rFonts w:ascii="Equity Text A" w:hAnsi="Equity Text A"/>
          <w:sz w:val="28"/>
          <w:szCs w:val="28"/>
          <w:u w:val="single"/>
        </w:rPr>
        <w:t xml:space="preserve">By: </w:t>
      </w:r>
      <w:r w:rsidR="00055190" w:rsidRPr="00A70A46">
        <w:rPr>
          <w:rFonts w:ascii="Equity Text A" w:hAnsi="Equity Text A"/>
          <w:sz w:val="28"/>
          <w:szCs w:val="28"/>
          <w:u w:val="single"/>
        </w:rPr>
        <w:t>/</w:t>
      </w:r>
      <w:r w:rsidRPr="00A70A46">
        <w:rPr>
          <w:rFonts w:ascii="Equity Text A" w:hAnsi="Equity Text A"/>
          <w:sz w:val="28"/>
          <w:szCs w:val="28"/>
          <w:u w:val="single"/>
        </w:rPr>
        <w:t>s/Joshua W. Carden</w:t>
      </w:r>
    </w:p>
    <w:p w:rsidR="00EE37F7" w:rsidRPr="00A70A46" w:rsidRDefault="00EE37F7" w:rsidP="00EE37F7">
      <w:pPr>
        <w:ind w:left="5040"/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>Joshua W. Carden</w:t>
      </w:r>
    </w:p>
    <w:p w:rsidR="000A5629" w:rsidRDefault="000A5629" w:rsidP="00EE37F7">
      <w:pPr>
        <w:rPr>
          <w:rFonts w:ascii="Equity Text A" w:hAnsi="Equity Text A"/>
          <w:i/>
          <w:sz w:val="28"/>
          <w:szCs w:val="28"/>
        </w:rPr>
      </w:pPr>
    </w:p>
    <w:p w:rsidR="00EE37F7" w:rsidRPr="00A70A46" w:rsidRDefault="00EE37F7" w:rsidP="00EE37F7">
      <w:pPr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 xml:space="preserve">ORIGINAL of the foregoing </w:t>
      </w:r>
      <w:r w:rsidR="009E339C">
        <w:rPr>
          <w:rFonts w:ascii="Equity Text A" w:hAnsi="Equity Text A"/>
          <w:sz w:val="28"/>
          <w:szCs w:val="28"/>
        </w:rPr>
        <w:t xml:space="preserve">electronically </w:t>
      </w:r>
      <w:r w:rsidRPr="00A70A46">
        <w:rPr>
          <w:rFonts w:ascii="Equity Text A" w:hAnsi="Equity Text A"/>
          <w:sz w:val="28"/>
          <w:szCs w:val="28"/>
        </w:rPr>
        <w:t xml:space="preserve">filed </w:t>
      </w:r>
      <w:r w:rsidR="00232E53" w:rsidRPr="00A70A46">
        <w:rPr>
          <w:rFonts w:ascii="Equity Text A" w:hAnsi="Equity Text A"/>
          <w:sz w:val="28"/>
          <w:szCs w:val="28"/>
        </w:rPr>
        <w:t xml:space="preserve">on this </w:t>
      </w:r>
      <w:r w:rsidR="00232E53" w:rsidRPr="00A70A46">
        <w:rPr>
          <w:rFonts w:ascii="Equity Text A" w:hAnsi="Equity Text A"/>
          <w:sz w:val="28"/>
          <w:szCs w:val="28"/>
        </w:rPr>
        <w:fldChar w:fldCharType="begin"/>
      </w:r>
      <w:r w:rsidR="00232E53" w:rsidRPr="00A70A46">
        <w:rPr>
          <w:rFonts w:ascii="Equity Text A" w:hAnsi="Equity Text A"/>
          <w:sz w:val="28"/>
          <w:szCs w:val="28"/>
        </w:rPr>
        <w:instrText xml:space="preserve"> DATE  \@ "d" \*Ordinal \* MERGEFORMAT </w:instrText>
      </w:r>
      <w:r w:rsidR="00232E53" w:rsidRPr="00A70A46">
        <w:rPr>
          <w:rFonts w:ascii="Equity Text A" w:hAnsi="Equity Text A"/>
          <w:sz w:val="28"/>
          <w:szCs w:val="28"/>
        </w:rPr>
        <w:fldChar w:fldCharType="separate"/>
      </w:r>
      <w:r w:rsidR="003A756E">
        <w:rPr>
          <w:rFonts w:ascii="Equity Text A" w:hAnsi="Equity Text A"/>
          <w:noProof/>
          <w:sz w:val="28"/>
          <w:szCs w:val="28"/>
        </w:rPr>
        <w:t>19th</w:t>
      </w:r>
      <w:r w:rsidR="00232E53" w:rsidRPr="00A70A46">
        <w:rPr>
          <w:rFonts w:ascii="Equity Text A" w:hAnsi="Equity Text A"/>
          <w:sz w:val="28"/>
          <w:szCs w:val="28"/>
        </w:rPr>
        <w:fldChar w:fldCharType="end"/>
      </w:r>
      <w:r w:rsidR="00232E53" w:rsidRPr="00A70A46">
        <w:rPr>
          <w:rFonts w:ascii="Equity Text A" w:hAnsi="Equity Text A"/>
          <w:sz w:val="28"/>
          <w:szCs w:val="28"/>
        </w:rPr>
        <w:t xml:space="preserve"> day of </w:t>
      </w:r>
      <w:r w:rsidR="00232E53" w:rsidRPr="00A70A46">
        <w:rPr>
          <w:rFonts w:ascii="Equity Text A" w:hAnsi="Equity Text A"/>
          <w:sz w:val="28"/>
          <w:szCs w:val="28"/>
        </w:rPr>
        <w:fldChar w:fldCharType="begin"/>
      </w:r>
      <w:r w:rsidR="00232E53" w:rsidRPr="00A70A46">
        <w:rPr>
          <w:rFonts w:ascii="Equity Text A" w:hAnsi="Equity Text A"/>
          <w:sz w:val="28"/>
          <w:szCs w:val="28"/>
        </w:rPr>
        <w:instrText xml:space="preserve"> DATE  \@ "MMMM, yyyy"  \* MERGEFORMAT </w:instrText>
      </w:r>
      <w:r w:rsidR="00232E53" w:rsidRPr="00A70A46">
        <w:rPr>
          <w:rFonts w:ascii="Equity Text A" w:hAnsi="Equity Text A"/>
          <w:sz w:val="28"/>
          <w:szCs w:val="28"/>
        </w:rPr>
        <w:fldChar w:fldCharType="separate"/>
      </w:r>
      <w:r w:rsidR="003A756E">
        <w:rPr>
          <w:rFonts w:ascii="Equity Text A" w:hAnsi="Equity Text A"/>
          <w:noProof/>
          <w:sz w:val="28"/>
          <w:szCs w:val="28"/>
        </w:rPr>
        <w:t>December, 2019</w:t>
      </w:r>
      <w:r w:rsidR="00232E53" w:rsidRPr="00A70A46">
        <w:rPr>
          <w:rFonts w:ascii="Equity Text A" w:hAnsi="Equity Text A"/>
          <w:sz w:val="28"/>
          <w:szCs w:val="28"/>
        </w:rPr>
        <w:fldChar w:fldCharType="end"/>
      </w:r>
      <w:r w:rsidR="00232E53" w:rsidRPr="00A70A46">
        <w:rPr>
          <w:rFonts w:ascii="Equity Text A" w:hAnsi="Equity Text A"/>
          <w:sz w:val="28"/>
          <w:szCs w:val="28"/>
        </w:rPr>
        <w:t xml:space="preserve">, </w:t>
      </w:r>
      <w:r w:rsidRPr="00A70A46">
        <w:rPr>
          <w:rFonts w:ascii="Equity Text A" w:hAnsi="Equity Text A"/>
          <w:sz w:val="28"/>
          <w:szCs w:val="28"/>
        </w:rPr>
        <w:t>with:</w:t>
      </w:r>
    </w:p>
    <w:p w:rsidR="00EE37F7" w:rsidRPr="00A70A46" w:rsidRDefault="00EE37F7" w:rsidP="00EE37F7">
      <w:pPr>
        <w:rPr>
          <w:rFonts w:ascii="Equity Text A" w:hAnsi="Equity Text A"/>
          <w:sz w:val="28"/>
          <w:szCs w:val="28"/>
        </w:rPr>
      </w:pPr>
    </w:p>
    <w:p w:rsidR="00EE37F7" w:rsidRPr="00A70A46" w:rsidRDefault="00EE37F7" w:rsidP="00A16B61">
      <w:pPr>
        <w:tabs>
          <w:tab w:val="center" w:pos="5040"/>
        </w:tabs>
        <w:rPr>
          <w:rFonts w:ascii="Equity Text A" w:hAnsi="Equity Text A"/>
          <w:sz w:val="28"/>
          <w:szCs w:val="28"/>
        </w:rPr>
      </w:pPr>
      <w:r w:rsidRPr="00A70A46">
        <w:rPr>
          <w:rFonts w:ascii="Equity Text A" w:hAnsi="Equity Text A"/>
          <w:sz w:val="28"/>
          <w:szCs w:val="28"/>
        </w:rPr>
        <w:t>Clerk of the Court</w:t>
      </w:r>
      <w:r w:rsidR="00A16B61" w:rsidRPr="00A70A46">
        <w:rPr>
          <w:rFonts w:ascii="Equity Text A" w:hAnsi="Equity Text A"/>
          <w:sz w:val="28"/>
          <w:szCs w:val="28"/>
        </w:rPr>
        <w:tab/>
      </w:r>
    </w:p>
    <w:p w:rsidR="00EE37F7" w:rsidRPr="00A70A46" w:rsidRDefault="009E339C" w:rsidP="00EE37F7">
      <w:pPr>
        <w:rPr>
          <w:rFonts w:ascii="Equity Text A" w:hAnsi="Equity Text A"/>
          <w:sz w:val="28"/>
          <w:szCs w:val="28"/>
        </w:rPr>
      </w:pPr>
      <w:r>
        <w:rPr>
          <w:rFonts w:ascii="Equity Text A" w:hAnsi="Equity Text A"/>
          <w:sz w:val="28"/>
          <w:szCs w:val="28"/>
        </w:rPr>
        <w:t xml:space="preserve">Arizona Supreme Court </w:t>
      </w:r>
    </w:p>
    <w:p w:rsidR="00EE37F7" w:rsidRPr="00A70A46" w:rsidRDefault="00EE37F7" w:rsidP="00EE37F7">
      <w:pPr>
        <w:rPr>
          <w:rFonts w:ascii="Equity Text A" w:hAnsi="Equity Text A"/>
          <w:sz w:val="28"/>
          <w:szCs w:val="28"/>
        </w:rPr>
      </w:pPr>
    </w:p>
    <w:p w:rsidR="00EE37F7" w:rsidRPr="00A70A46" w:rsidRDefault="00EE37F7" w:rsidP="00EE37F7">
      <w:pPr>
        <w:rPr>
          <w:rFonts w:ascii="Equity Text A" w:hAnsi="Equity Text A"/>
          <w:sz w:val="28"/>
          <w:szCs w:val="28"/>
        </w:rPr>
      </w:pPr>
    </w:p>
    <w:p w:rsidR="00DA0D39" w:rsidRPr="00A70A46" w:rsidRDefault="009E339C" w:rsidP="00EE37F7">
      <w:pPr>
        <w:rPr>
          <w:rFonts w:ascii="Equity Text A" w:hAnsi="Equity Text A"/>
          <w:sz w:val="28"/>
          <w:szCs w:val="28"/>
          <w:u w:val="single"/>
        </w:rPr>
      </w:pPr>
      <w:r>
        <w:rPr>
          <w:rFonts w:ascii="Equity Text A" w:hAnsi="Equity Text A"/>
          <w:sz w:val="28"/>
          <w:szCs w:val="28"/>
          <w:u w:val="single"/>
        </w:rPr>
        <w:t xml:space="preserve">By: </w:t>
      </w:r>
      <w:r w:rsidR="00EE37F7" w:rsidRPr="00A70A46">
        <w:rPr>
          <w:rFonts w:ascii="Equity Text A" w:hAnsi="Equity Text A"/>
          <w:sz w:val="28"/>
          <w:szCs w:val="28"/>
          <w:u w:val="single"/>
        </w:rPr>
        <w:t>/s/ Joshua W. Carden</w:t>
      </w:r>
    </w:p>
    <w:p w:rsidR="00DA0D39" w:rsidRPr="00A70A46" w:rsidRDefault="00DA0D39" w:rsidP="00EE37F7">
      <w:pPr>
        <w:rPr>
          <w:rFonts w:ascii="Equity Text A" w:hAnsi="Equity Text A"/>
          <w:sz w:val="28"/>
          <w:szCs w:val="28"/>
        </w:rPr>
      </w:pPr>
    </w:p>
    <w:p w:rsidR="00DA0D39" w:rsidRPr="00A70A46" w:rsidRDefault="00DA0D39" w:rsidP="00DA0D39">
      <w:pPr>
        <w:pStyle w:val="PleadingNumberedParagraphs"/>
        <w:numPr>
          <w:ilvl w:val="0"/>
          <w:numId w:val="0"/>
        </w:numPr>
        <w:ind w:firstLine="720"/>
        <w:rPr>
          <w:rFonts w:ascii="Equity Text A" w:hAnsi="Equity Text A"/>
          <w:sz w:val="28"/>
          <w:szCs w:val="28"/>
        </w:rPr>
      </w:pPr>
    </w:p>
    <w:sectPr w:rsidR="00DA0D39" w:rsidRPr="00A70A46" w:rsidSect="00104B8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720" w:bottom="720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6D" w:rsidRDefault="0098456D" w:rsidP="00BB390C">
      <w:r>
        <w:separator/>
      </w:r>
    </w:p>
    <w:p w:rsidR="0098456D" w:rsidRDefault="0098456D"/>
  </w:endnote>
  <w:endnote w:type="continuationSeparator" w:id="0">
    <w:p w:rsidR="0098456D" w:rsidRDefault="0098456D" w:rsidP="00BB390C">
      <w:r>
        <w:continuationSeparator/>
      </w:r>
    </w:p>
    <w:p w:rsidR="0098456D" w:rsidRDefault="00984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Equity Text A">
    <w:panose1 w:val="000000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553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B8E" w:rsidRDefault="006F1106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-746760</wp:posOffset>
              </wp:positionH>
              <wp:positionV relativeFrom="page">
                <wp:posOffset>9380220</wp:posOffset>
              </wp:positionV>
              <wp:extent cx="488315" cy="559435"/>
              <wp:effectExtent l="0" t="0" r="6985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no white spac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315" cy="559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4B8E">
          <w:fldChar w:fldCharType="begin"/>
        </w:r>
        <w:r w:rsidR="00104B8E">
          <w:instrText xml:space="preserve"> PAGE   \* MERGEFORMAT </w:instrText>
        </w:r>
        <w:r w:rsidR="00104B8E">
          <w:fldChar w:fldCharType="separate"/>
        </w:r>
        <w:r w:rsidR="003A756E">
          <w:rPr>
            <w:noProof/>
          </w:rPr>
          <w:t>2</w:t>
        </w:r>
        <w:r w:rsidR="00104B8E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625" w:rsidRDefault="00B95625" w:rsidP="00FE3F3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6D" w:rsidRDefault="0098456D" w:rsidP="000C2D3B">
      <w:pPr>
        <w:spacing w:line="230" w:lineRule="exact"/>
      </w:pPr>
      <w:r>
        <w:separator/>
      </w:r>
    </w:p>
    <w:p w:rsidR="0098456D" w:rsidRDefault="0098456D"/>
  </w:footnote>
  <w:footnote w:type="continuationSeparator" w:id="0">
    <w:p w:rsidR="0098456D" w:rsidRDefault="0098456D" w:rsidP="00BB390C">
      <w:r>
        <w:continuationSeparator/>
      </w:r>
    </w:p>
    <w:p w:rsidR="0098456D" w:rsidRDefault="009845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826" w:rsidRDefault="00B95625">
    <w:r w:rsidRPr="00EA3D17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DF5631D" wp14:editId="69E815F7">
              <wp:simplePos x="0" y="0"/>
              <wp:positionH relativeFrom="page">
                <wp:posOffset>7406640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0C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583.2pt;margin-top:0;width:0;height:1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IYHg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">
              <w10:wrap anchorx="page" anchory="page"/>
              <w10:anchorlock/>
            </v:shape>
          </w:pict>
        </mc:Fallback>
      </mc:AlternateContent>
    </w:r>
    <w:r w:rsidRPr="00EA3D17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79F9B0C" wp14:editId="110BC792">
              <wp:simplePos x="0" y="0"/>
              <wp:positionH relativeFrom="column">
                <wp:posOffset>-797560</wp:posOffset>
              </wp:positionH>
              <wp:positionV relativeFrom="page">
                <wp:posOffset>-238760</wp:posOffset>
              </wp:positionV>
              <wp:extent cx="671195" cy="10722610"/>
              <wp:effectExtent l="0" t="0" r="0" b="254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10722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625" w:rsidRDefault="00B95625" w:rsidP="00104B8E">
                          <w:pPr>
                            <w:pStyle w:val="LineNumbers"/>
                          </w:pPr>
                        </w:p>
                        <w:p w:rsidR="0073498E" w:rsidRDefault="0073498E" w:rsidP="00104B8E">
                          <w:pPr>
                            <w:pStyle w:val="LineNumbers"/>
                          </w:pPr>
                        </w:p>
                        <w:p w:rsidR="004D7A75" w:rsidRDefault="004D7A75" w:rsidP="00104B8E">
                          <w:pPr>
                            <w:pStyle w:val="LineNumbers"/>
                          </w:pPr>
                        </w:p>
                        <w:p w:rsidR="006D3755" w:rsidRDefault="006D3755" w:rsidP="00104B8E">
                          <w:pPr>
                            <w:pStyle w:val="LineNumbers"/>
                          </w:pPr>
                        </w:p>
                        <w:p w:rsidR="006D3755" w:rsidRDefault="006D3755" w:rsidP="00104B8E">
                          <w:pPr>
                            <w:pStyle w:val="LineNumbers"/>
                          </w:pP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3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4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5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6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7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8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9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10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11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12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13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14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15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16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17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18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19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20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21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22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23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24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25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26</w:t>
                          </w:r>
                        </w:p>
                        <w:p w:rsidR="00B95625" w:rsidRPr="004D7A75" w:rsidRDefault="00B95625" w:rsidP="00104B8E">
                          <w:pPr>
                            <w:pStyle w:val="LineNumbers"/>
                          </w:pPr>
                          <w:r w:rsidRPr="004D7A75">
                            <w:t>27</w:t>
                          </w:r>
                        </w:p>
                        <w:p w:rsidR="00B95625" w:rsidRDefault="00B95625" w:rsidP="00104B8E">
                          <w:pPr>
                            <w:pStyle w:val="LineNumbers"/>
                          </w:pPr>
                          <w:r w:rsidRPr="004D7A75">
                            <w:t>28</w:t>
                          </w:r>
                        </w:p>
                        <w:p w:rsidR="00A16B61" w:rsidRPr="00A16B61" w:rsidRDefault="00A16B61" w:rsidP="00A16B61">
                          <w:pPr>
                            <w:pStyle w:val="LineNumbers"/>
                            <w:spacing w:line="240" w:lineRule="auto"/>
                            <w:rPr>
                              <w:sz w:val="32"/>
                            </w:rPr>
                          </w:pPr>
                        </w:p>
                        <w:p w:rsidR="00A16B61" w:rsidRPr="004D7A75" w:rsidRDefault="00A16B61" w:rsidP="00104B8E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F9B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2.8pt;margin-top:-18.8pt;width:52.85pt;height:84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TwgAIAABE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" stroked="f">
              <v:textbox>
                <w:txbxContent>
                  <w:p w:rsidR="00B95625" w:rsidRDefault="00B95625" w:rsidP="00104B8E">
                    <w:pPr>
                      <w:pStyle w:val="LineNumbers"/>
                    </w:pPr>
                  </w:p>
                  <w:p w:rsidR="0073498E" w:rsidRDefault="0073498E" w:rsidP="00104B8E">
                    <w:pPr>
                      <w:pStyle w:val="LineNumbers"/>
                    </w:pPr>
                  </w:p>
                  <w:p w:rsidR="004D7A75" w:rsidRDefault="004D7A75" w:rsidP="00104B8E">
                    <w:pPr>
                      <w:pStyle w:val="LineNumbers"/>
                    </w:pPr>
                  </w:p>
                  <w:p w:rsidR="006D3755" w:rsidRDefault="006D3755" w:rsidP="00104B8E">
                    <w:pPr>
                      <w:pStyle w:val="LineNumbers"/>
                    </w:pPr>
                  </w:p>
                  <w:p w:rsidR="006D3755" w:rsidRDefault="006D3755" w:rsidP="00104B8E">
                    <w:pPr>
                      <w:pStyle w:val="LineNumbers"/>
                    </w:pP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3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4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5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6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7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8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9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10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11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12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13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14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15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16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17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18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19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20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21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22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23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24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25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26</w:t>
                    </w:r>
                  </w:p>
                  <w:p w:rsidR="00B95625" w:rsidRPr="004D7A75" w:rsidRDefault="00B95625" w:rsidP="00104B8E">
                    <w:pPr>
                      <w:pStyle w:val="LineNumbers"/>
                    </w:pPr>
                    <w:r w:rsidRPr="004D7A75">
                      <w:t>27</w:t>
                    </w:r>
                  </w:p>
                  <w:p w:rsidR="00B95625" w:rsidRDefault="00B95625" w:rsidP="00104B8E">
                    <w:pPr>
                      <w:pStyle w:val="LineNumbers"/>
                    </w:pPr>
                    <w:r w:rsidRPr="004D7A75">
                      <w:t>28</w:t>
                    </w:r>
                  </w:p>
                  <w:p w:rsidR="00A16B61" w:rsidRPr="00A16B61" w:rsidRDefault="00A16B61" w:rsidP="00A16B61">
                    <w:pPr>
                      <w:pStyle w:val="LineNumbers"/>
                      <w:spacing w:line="240" w:lineRule="auto"/>
                      <w:rPr>
                        <w:sz w:val="32"/>
                      </w:rPr>
                    </w:pPr>
                  </w:p>
                  <w:p w:rsidR="00A16B61" w:rsidRPr="004D7A75" w:rsidRDefault="00A16B61" w:rsidP="00104B8E">
                    <w:pPr>
                      <w:pStyle w:val="LineNumbers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625" w:rsidRDefault="00B95625" w:rsidP="004B506D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BF3E5F6" wp14:editId="26C9D181">
              <wp:simplePos x="0" y="0"/>
              <wp:positionH relativeFrom="column">
                <wp:posOffset>6104255</wp:posOffset>
              </wp:positionH>
              <wp:positionV relativeFrom="page">
                <wp:posOffset>0</wp:posOffset>
              </wp:positionV>
              <wp:extent cx="0" cy="10058400"/>
              <wp:effectExtent l="8255" t="9525" r="10795" b="952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37D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80.65pt;margin-top:0;width:0;height:1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7HHg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"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777121D" wp14:editId="1DFEAA9E">
              <wp:simplePos x="0" y="0"/>
              <wp:positionH relativeFrom="column">
                <wp:posOffset>-821690</wp:posOffset>
              </wp:positionH>
              <wp:positionV relativeFrom="page">
                <wp:posOffset>-60960</wp:posOffset>
              </wp:positionV>
              <wp:extent cx="671195" cy="10058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1005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625" w:rsidRDefault="00B95625" w:rsidP="00EA3D17"/>
                        <w:p w:rsidR="00B95625" w:rsidRDefault="00B95625" w:rsidP="00EA3D17"/>
                        <w:p w:rsidR="00B95625" w:rsidRDefault="00B95625" w:rsidP="00EA3D17"/>
                        <w:p w:rsidR="00B95625" w:rsidRDefault="00B95625" w:rsidP="00EA3D17">
                          <w:r>
                            <w:t>1</w:t>
                          </w:r>
                        </w:p>
                        <w:p w:rsidR="00B95625" w:rsidRDefault="00B95625" w:rsidP="00EA3D17">
                          <w:r>
                            <w:t>2</w:t>
                          </w:r>
                        </w:p>
                        <w:p w:rsidR="00B95625" w:rsidRDefault="00B95625" w:rsidP="00EA3D17">
                          <w:r>
                            <w:t>3</w:t>
                          </w:r>
                        </w:p>
                        <w:p w:rsidR="00B95625" w:rsidRDefault="00B95625" w:rsidP="00EA3D17">
                          <w:r>
                            <w:t>4</w:t>
                          </w:r>
                        </w:p>
                        <w:p w:rsidR="00B95625" w:rsidRDefault="00B95625" w:rsidP="00EA3D17">
                          <w:r>
                            <w:t>5</w:t>
                          </w:r>
                        </w:p>
                        <w:p w:rsidR="00B95625" w:rsidRDefault="00B95625" w:rsidP="00EA3D17">
                          <w:r>
                            <w:t>6</w:t>
                          </w:r>
                        </w:p>
                        <w:p w:rsidR="00B95625" w:rsidRDefault="00B95625" w:rsidP="00EA3D17">
                          <w:r>
                            <w:t>7</w:t>
                          </w:r>
                        </w:p>
                        <w:p w:rsidR="00B95625" w:rsidRDefault="00B95625" w:rsidP="00EA3D17">
                          <w:r>
                            <w:t>8</w:t>
                          </w:r>
                        </w:p>
                        <w:p w:rsidR="00B95625" w:rsidRDefault="00B95625" w:rsidP="00EA3D17">
                          <w:r>
                            <w:t>9</w:t>
                          </w:r>
                        </w:p>
                        <w:p w:rsidR="00B95625" w:rsidRDefault="00B95625" w:rsidP="00EA3D17">
                          <w:r>
                            <w:t>10</w:t>
                          </w:r>
                        </w:p>
                        <w:p w:rsidR="00B95625" w:rsidRDefault="00B95625" w:rsidP="00EA3D17">
                          <w:r>
                            <w:t>11</w:t>
                          </w:r>
                        </w:p>
                        <w:p w:rsidR="00B95625" w:rsidRDefault="00B95625" w:rsidP="00EA3D17">
                          <w:r>
                            <w:t>12</w:t>
                          </w:r>
                        </w:p>
                        <w:p w:rsidR="00B95625" w:rsidRDefault="00B95625" w:rsidP="00EA3D17">
                          <w:r>
                            <w:t>13</w:t>
                          </w:r>
                        </w:p>
                        <w:p w:rsidR="00B95625" w:rsidRDefault="00B95625" w:rsidP="00EA3D17">
                          <w:r>
                            <w:t>14</w:t>
                          </w:r>
                        </w:p>
                        <w:p w:rsidR="00B95625" w:rsidRDefault="00B95625" w:rsidP="00EA3D17">
                          <w:r>
                            <w:t>15</w:t>
                          </w:r>
                        </w:p>
                        <w:p w:rsidR="00B95625" w:rsidRDefault="00B95625" w:rsidP="00EA3D17">
                          <w:r>
                            <w:t>16</w:t>
                          </w:r>
                        </w:p>
                        <w:p w:rsidR="00B95625" w:rsidRDefault="00B95625" w:rsidP="00EA3D17">
                          <w:r>
                            <w:t>17</w:t>
                          </w:r>
                        </w:p>
                        <w:p w:rsidR="00B95625" w:rsidRDefault="00B95625" w:rsidP="00EA3D17">
                          <w:r>
                            <w:t>18</w:t>
                          </w:r>
                        </w:p>
                        <w:p w:rsidR="00B95625" w:rsidRDefault="00B95625" w:rsidP="00EA3D17">
                          <w:r>
                            <w:t>19</w:t>
                          </w:r>
                        </w:p>
                        <w:p w:rsidR="00B95625" w:rsidRDefault="00B95625" w:rsidP="00EA3D17">
                          <w:r>
                            <w:t>20</w:t>
                          </w:r>
                        </w:p>
                        <w:p w:rsidR="00B95625" w:rsidRDefault="00B95625" w:rsidP="00EA3D17">
                          <w:r>
                            <w:t>21</w:t>
                          </w:r>
                        </w:p>
                        <w:p w:rsidR="00B95625" w:rsidRDefault="00B95625" w:rsidP="00EA3D17">
                          <w:r>
                            <w:t>22</w:t>
                          </w:r>
                        </w:p>
                        <w:p w:rsidR="00B95625" w:rsidRDefault="00B95625" w:rsidP="00EA3D17">
                          <w:r>
                            <w:t>23</w:t>
                          </w:r>
                        </w:p>
                        <w:p w:rsidR="00B95625" w:rsidRDefault="00B95625" w:rsidP="00EA3D17">
                          <w:r>
                            <w:t>24</w:t>
                          </w:r>
                        </w:p>
                        <w:p w:rsidR="00B95625" w:rsidRDefault="00B95625" w:rsidP="00EA3D17">
                          <w:r>
                            <w:t>25</w:t>
                          </w:r>
                        </w:p>
                        <w:p w:rsidR="00B95625" w:rsidRDefault="00B95625" w:rsidP="00EA3D17">
                          <w:r>
                            <w:t>26</w:t>
                          </w:r>
                        </w:p>
                        <w:p w:rsidR="00B95625" w:rsidRDefault="00B95625" w:rsidP="00EA3D17">
                          <w:r>
                            <w:t>27</w:t>
                          </w:r>
                        </w:p>
                        <w:p w:rsidR="00B95625" w:rsidRDefault="00B95625" w:rsidP="00EA3D17">
                          <w:r>
                            <w:t>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712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4.7pt;margin-top:-4.8pt;width:52.85pt;height:1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" stroked="f">
              <v:textbox>
                <w:txbxContent>
                  <w:p w:rsidR="00B95625" w:rsidRDefault="00B95625" w:rsidP="00EA3D17"/>
                  <w:p w:rsidR="00B95625" w:rsidRDefault="00B95625" w:rsidP="00EA3D17"/>
                  <w:p w:rsidR="00B95625" w:rsidRDefault="00B95625" w:rsidP="00EA3D17"/>
                  <w:p w:rsidR="00B95625" w:rsidRDefault="00B95625" w:rsidP="00EA3D17">
                    <w:r>
                      <w:t>1</w:t>
                    </w:r>
                  </w:p>
                  <w:p w:rsidR="00B95625" w:rsidRDefault="00B95625" w:rsidP="00EA3D17">
                    <w:r>
                      <w:t>2</w:t>
                    </w:r>
                  </w:p>
                  <w:p w:rsidR="00B95625" w:rsidRDefault="00B95625" w:rsidP="00EA3D17">
                    <w:r>
                      <w:t>3</w:t>
                    </w:r>
                  </w:p>
                  <w:p w:rsidR="00B95625" w:rsidRDefault="00B95625" w:rsidP="00EA3D17">
                    <w:r>
                      <w:t>4</w:t>
                    </w:r>
                  </w:p>
                  <w:p w:rsidR="00B95625" w:rsidRDefault="00B95625" w:rsidP="00EA3D17">
                    <w:r>
                      <w:t>5</w:t>
                    </w:r>
                  </w:p>
                  <w:p w:rsidR="00B95625" w:rsidRDefault="00B95625" w:rsidP="00EA3D17">
                    <w:r>
                      <w:t>6</w:t>
                    </w:r>
                  </w:p>
                  <w:p w:rsidR="00B95625" w:rsidRDefault="00B95625" w:rsidP="00EA3D17">
                    <w:r>
                      <w:t>7</w:t>
                    </w:r>
                  </w:p>
                  <w:p w:rsidR="00B95625" w:rsidRDefault="00B95625" w:rsidP="00EA3D17">
                    <w:r>
                      <w:t>8</w:t>
                    </w:r>
                  </w:p>
                  <w:p w:rsidR="00B95625" w:rsidRDefault="00B95625" w:rsidP="00EA3D17">
                    <w:r>
                      <w:t>9</w:t>
                    </w:r>
                  </w:p>
                  <w:p w:rsidR="00B95625" w:rsidRDefault="00B95625" w:rsidP="00EA3D17">
                    <w:r>
                      <w:t>10</w:t>
                    </w:r>
                  </w:p>
                  <w:p w:rsidR="00B95625" w:rsidRDefault="00B95625" w:rsidP="00EA3D17">
                    <w:r>
                      <w:t>11</w:t>
                    </w:r>
                  </w:p>
                  <w:p w:rsidR="00B95625" w:rsidRDefault="00B95625" w:rsidP="00EA3D17">
                    <w:r>
                      <w:t>12</w:t>
                    </w:r>
                  </w:p>
                  <w:p w:rsidR="00B95625" w:rsidRDefault="00B95625" w:rsidP="00EA3D17">
                    <w:r>
                      <w:t>13</w:t>
                    </w:r>
                  </w:p>
                  <w:p w:rsidR="00B95625" w:rsidRDefault="00B95625" w:rsidP="00EA3D17">
                    <w:r>
                      <w:t>14</w:t>
                    </w:r>
                  </w:p>
                  <w:p w:rsidR="00B95625" w:rsidRDefault="00B95625" w:rsidP="00EA3D17">
                    <w:r>
                      <w:t>15</w:t>
                    </w:r>
                  </w:p>
                  <w:p w:rsidR="00B95625" w:rsidRDefault="00B95625" w:rsidP="00EA3D17">
                    <w:r>
                      <w:t>16</w:t>
                    </w:r>
                  </w:p>
                  <w:p w:rsidR="00B95625" w:rsidRDefault="00B95625" w:rsidP="00EA3D17">
                    <w:r>
                      <w:t>17</w:t>
                    </w:r>
                  </w:p>
                  <w:p w:rsidR="00B95625" w:rsidRDefault="00B95625" w:rsidP="00EA3D17">
                    <w:r>
                      <w:t>18</w:t>
                    </w:r>
                  </w:p>
                  <w:p w:rsidR="00B95625" w:rsidRDefault="00B95625" w:rsidP="00EA3D17">
                    <w:r>
                      <w:t>19</w:t>
                    </w:r>
                  </w:p>
                  <w:p w:rsidR="00B95625" w:rsidRDefault="00B95625" w:rsidP="00EA3D17">
                    <w:r>
                      <w:t>20</w:t>
                    </w:r>
                  </w:p>
                  <w:p w:rsidR="00B95625" w:rsidRDefault="00B95625" w:rsidP="00EA3D17">
                    <w:r>
                      <w:t>21</w:t>
                    </w:r>
                  </w:p>
                  <w:p w:rsidR="00B95625" w:rsidRDefault="00B95625" w:rsidP="00EA3D17">
                    <w:r>
                      <w:t>22</w:t>
                    </w:r>
                  </w:p>
                  <w:p w:rsidR="00B95625" w:rsidRDefault="00B95625" w:rsidP="00EA3D17">
                    <w:r>
                      <w:t>23</w:t>
                    </w:r>
                  </w:p>
                  <w:p w:rsidR="00B95625" w:rsidRDefault="00B95625" w:rsidP="00EA3D17">
                    <w:r>
                      <w:t>24</w:t>
                    </w:r>
                  </w:p>
                  <w:p w:rsidR="00B95625" w:rsidRDefault="00B95625" w:rsidP="00EA3D17">
                    <w:r>
                      <w:t>25</w:t>
                    </w:r>
                  </w:p>
                  <w:p w:rsidR="00B95625" w:rsidRDefault="00B95625" w:rsidP="00EA3D17">
                    <w:r>
                      <w:t>26</w:t>
                    </w:r>
                  </w:p>
                  <w:p w:rsidR="00B95625" w:rsidRDefault="00B95625" w:rsidP="00EA3D17">
                    <w:r>
                      <w:t>27</w:t>
                    </w:r>
                  </w:p>
                  <w:p w:rsidR="00B95625" w:rsidRDefault="00B95625" w:rsidP="00EA3D17">
                    <w:r>
                      <w:t>28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1D2"/>
    <w:multiLevelType w:val="hybridMultilevel"/>
    <w:tmpl w:val="1C72AA92"/>
    <w:lvl w:ilvl="0" w:tplc="C14AE5A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01F65"/>
    <w:multiLevelType w:val="hybridMultilevel"/>
    <w:tmpl w:val="F0E89C0A"/>
    <w:lvl w:ilvl="0" w:tplc="DC287CFE">
      <w:start w:val="1"/>
      <w:numFmt w:val="upperLetter"/>
      <w:pStyle w:val="PrayerofRelief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AC27135"/>
    <w:multiLevelType w:val="hybridMultilevel"/>
    <w:tmpl w:val="6E24BC92"/>
    <w:lvl w:ilvl="0" w:tplc="B9100A9A">
      <w:start w:val="1"/>
      <w:numFmt w:val="decimal"/>
      <w:pStyle w:val="PleadingNumberedParagraphs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  <w:num w:numId="6">
    <w:abstractNumId w:val="2"/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C3"/>
    <w:rsid w:val="00011DA3"/>
    <w:rsid w:val="00041766"/>
    <w:rsid w:val="00043C7B"/>
    <w:rsid w:val="00055190"/>
    <w:rsid w:val="000A5629"/>
    <w:rsid w:val="000B045C"/>
    <w:rsid w:val="000B2CE1"/>
    <w:rsid w:val="000C2D3B"/>
    <w:rsid w:val="000D538C"/>
    <w:rsid w:val="000E4F74"/>
    <w:rsid w:val="000E7DA1"/>
    <w:rsid w:val="00104B8E"/>
    <w:rsid w:val="0017710F"/>
    <w:rsid w:val="00182F84"/>
    <w:rsid w:val="001B7E32"/>
    <w:rsid w:val="001B7E84"/>
    <w:rsid w:val="00220D39"/>
    <w:rsid w:val="00232E53"/>
    <w:rsid w:val="00245B94"/>
    <w:rsid w:val="00263034"/>
    <w:rsid w:val="0027183B"/>
    <w:rsid w:val="002A60CA"/>
    <w:rsid w:val="002B2EF3"/>
    <w:rsid w:val="002C49C3"/>
    <w:rsid w:val="002E7F3A"/>
    <w:rsid w:val="002F2F1D"/>
    <w:rsid w:val="00311355"/>
    <w:rsid w:val="00373048"/>
    <w:rsid w:val="00391DB6"/>
    <w:rsid w:val="003A2FBF"/>
    <w:rsid w:val="003A756E"/>
    <w:rsid w:val="00403C59"/>
    <w:rsid w:val="00463A1E"/>
    <w:rsid w:val="00466826"/>
    <w:rsid w:val="004915D7"/>
    <w:rsid w:val="004A261F"/>
    <w:rsid w:val="004B506D"/>
    <w:rsid w:val="004D3E14"/>
    <w:rsid w:val="004D7A75"/>
    <w:rsid w:val="00540E31"/>
    <w:rsid w:val="00546609"/>
    <w:rsid w:val="00552697"/>
    <w:rsid w:val="00583185"/>
    <w:rsid w:val="00583B52"/>
    <w:rsid w:val="005859D7"/>
    <w:rsid w:val="00591993"/>
    <w:rsid w:val="00597480"/>
    <w:rsid w:val="005D5960"/>
    <w:rsid w:val="005E3A2C"/>
    <w:rsid w:val="006651F8"/>
    <w:rsid w:val="006D1D13"/>
    <w:rsid w:val="006D3755"/>
    <w:rsid w:val="006E6212"/>
    <w:rsid w:val="006F1106"/>
    <w:rsid w:val="00725793"/>
    <w:rsid w:val="0073498E"/>
    <w:rsid w:val="00742859"/>
    <w:rsid w:val="00795612"/>
    <w:rsid w:val="007C4EBA"/>
    <w:rsid w:val="00871B7A"/>
    <w:rsid w:val="008C0E7C"/>
    <w:rsid w:val="008D7E07"/>
    <w:rsid w:val="008D7F6B"/>
    <w:rsid w:val="008E0355"/>
    <w:rsid w:val="00903D66"/>
    <w:rsid w:val="0091732E"/>
    <w:rsid w:val="00917414"/>
    <w:rsid w:val="00932A5D"/>
    <w:rsid w:val="009365F1"/>
    <w:rsid w:val="0098456D"/>
    <w:rsid w:val="009D2CB3"/>
    <w:rsid w:val="009E339C"/>
    <w:rsid w:val="009E6FC5"/>
    <w:rsid w:val="00A1438A"/>
    <w:rsid w:val="00A16B61"/>
    <w:rsid w:val="00A26B21"/>
    <w:rsid w:val="00A562E4"/>
    <w:rsid w:val="00A563EC"/>
    <w:rsid w:val="00A64411"/>
    <w:rsid w:val="00A70A46"/>
    <w:rsid w:val="00A71FD1"/>
    <w:rsid w:val="00AD17F7"/>
    <w:rsid w:val="00AD678B"/>
    <w:rsid w:val="00B06536"/>
    <w:rsid w:val="00B07709"/>
    <w:rsid w:val="00B10BBB"/>
    <w:rsid w:val="00B317F1"/>
    <w:rsid w:val="00B54964"/>
    <w:rsid w:val="00B577C1"/>
    <w:rsid w:val="00B65F91"/>
    <w:rsid w:val="00B95625"/>
    <w:rsid w:val="00BB390C"/>
    <w:rsid w:val="00BB6225"/>
    <w:rsid w:val="00BC7CC9"/>
    <w:rsid w:val="00BF3860"/>
    <w:rsid w:val="00C3459E"/>
    <w:rsid w:val="00C45202"/>
    <w:rsid w:val="00CC176D"/>
    <w:rsid w:val="00CD4320"/>
    <w:rsid w:val="00CE3275"/>
    <w:rsid w:val="00CE7390"/>
    <w:rsid w:val="00D0639D"/>
    <w:rsid w:val="00D0653F"/>
    <w:rsid w:val="00D1791A"/>
    <w:rsid w:val="00D67DEF"/>
    <w:rsid w:val="00D73E55"/>
    <w:rsid w:val="00D93B52"/>
    <w:rsid w:val="00DA0D39"/>
    <w:rsid w:val="00DA535D"/>
    <w:rsid w:val="00DF1F91"/>
    <w:rsid w:val="00E26B5D"/>
    <w:rsid w:val="00E34B05"/>
    <w:rsid w:val="00E87B96"/>
    <w:rsid w:val="00EA3D17"/>
    <w:rsid w:val="00EE37F7"/>
    <w:rsid w:val="00F82903"/>
    <w:rsid w:val="00F9194F"/>
    <w:rsid w:val="00FA00C3"/>
    <w:rsid w:val="00FD6BB8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1C16D8-1059-47B4-8BA7-6B9E5A4F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DA0D3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9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9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9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9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9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9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9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9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next w:val="PleadingNumberedParagraphs"/>
    <w:link w:val="BlockQuoteChar"/>
    <w:uiPriority w:val="7"/>
    <w:rsid w:val="004D7A75"/>
    <w:pPr>
      <w:ind w:left="720" w:right="720"/>
    </w:pPr>
  </w:style>
  <w:style w:type="character" w:customStyle="1" w:styleId="BlockQuoteChar">
    <w:name w:val="Block Quote Char"/>
    <w:basedOn w:val="DefaultParagraphFont"/>
    <w:link w:val="BlockQuote"/>
    <w:uiPriority w:val="7"/>
    <w:rsid w:val="004D7A75"/>
    <w:rPr>
      <w:rFonts w:asciiTheme="minorHAnsi" w:eastAsiaTheme="minorHAnsi" w:hAnsiTheme="minorHAnsi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D1791A"/>
    <w:rPr>
      <w:b/>
      <w:bCs/>
      <w:smallCaps/>
      <w:spacing w:val="5"/>
    </w:rPr>
  </w:style>
  <w:style w:type="character" w:styleId="Emphasis">
    <w:name w:val="Emphasis"/>
    <w:uiPriority w:val="20"/>
    <w:qFormat/>
    <w:rsid w:val="00D1791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7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A75"/>
    <w:rPr>
      <w:rFonts w:asciiTheme="minorHAnsi" w:eastAsiaTheme="minorHAnsi" w:hAnsiTheme="minorHAnsi"/>
      <w:sz w:val="26"/>
      <w:szCs w:val="26"/>
    </w:rPr>
  </w:style>
  <w:style w:type="character" w:styleId="FootnoteReference">
    <w:name w:val="footnote reference"/>
    <w:basedOn w:val="DefaultParagraphFont"/>
    <w:uiPriority w:val="99"/>
    <w:unhideWhenUsed/>
    <w:rsid w:val="004D7A7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D7A75"/>
    <w:pPr>
      <w:ind w:firstLine="43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D7A75"/>
    <w:rPr>
      <w:rFonts w:asciiTheme="minorHAnsi" w:eastAsiaTheme="minorHAnsi" w:hAnsiTheme="minorHAns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7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A75"/>
    <w:rPr>
      <w:rFonts w:asciiTheme="minorHAnsi" w:eastAsiaTheme="minorHAnsi" w:hAnsiTheme="minorHAnsi"/>
      <w:sz w:val="26"/>
      <w:szCs w:val="26"/>
    </w:rPr>
  </w:style>
  <w:style w:type="character" w:styleId="Hyperlink">
    <w:name w:val="Hyperlink"/>
    <w:basedOn w:val="DefaultParagraphFont"/>
    <w:uiPriority w:val="8"/>
    <w:unhideWhenUsed/>
    <w:rsid w:val="008D7F6B"/>
    <w:rPr>
      <w:color w:val="auto"/>
      <w:u w:val="single"/>
    </w:rPr>
  </w:style>
  <w:style w:type="paragraph" w:customStyle="1" w:styleId="LineNumbering">
    <w:name w:val="Line Numbering"/>
    <w:basedOn w:val="Normal"/>
    <w:link w:val="LineNumberingChar"/>
    <w:uiPriority w:val="99"/>
    <w:unhideWhenUsed/>
    <w:rsid w:val="0073498E"/>
    <w:pPr>
      <w:pBdr>
        <w:right w:val="double" w:sz="2" w:space="4" w:color="auto"/>
      </w:pBdr>
      <w:spacing w:line="460" w:lineRule="exact"/>
      <w:jc w:val="right"/>
    </w:pPr>
  </w:style>
  <w:style w:type="character" w:customStyle="1" w:styleId="LineNumberingChar">
    <w:name w:val="Line Numbering Char"/>
    <w:basedOn w:val="DefaultParagraphFont"/>
    <w:link w:val="LineNumbering"/>
    <w:uiPriority w:val="99"/>
    <w:rsid w:val="0073498E"/>
  </w:style>
  <w:style w:type="paragraph" w:customStyle="1" w:styleId="LineNumbers">
    <w:name w:val="Line Numbers"/>
    <w:basedOn w:val="LineNumbering"/>
    <w:link w:val="LineNumbersChar"/>
    <w:uiPriority w:val="7"/>
    <w:rsid w:val="00DA0D39"/>
  </w:style>
  <w:style w:type="character" w:customStyle="1" w:styleId="LineNumbersChar">
    <w:name w:val="Line Numbers Char"/>
    <w:basedOn w:val="LineNumberingChar"/>
    <w:link w:val="LineNumbers"/>
    <w:uiPriority w:val="7"/>
    <w:rsid w:val="00DA0D3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1791A"/>
    <w:pPr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791A"/>
  </w:style>
  <w:style w:type="paragraph" w:styleId="NoSpacing">
    <w:name w:val="No Spacing"/>
    <w:basedOn w:val="Normal"/>
    <w:uiPriority w:val="1"/>
    <w:qFormat/>
    <w:rsid w:val="00D1791A"/>
  </w:style>
  <w:style w:type="paragraph" w:customStyle="1" w:styleId="NormalDouble">
    <w:name w:val="Normal Double"/>
    <w:basedOn w:val="Normal"/>
    <w:uiPriority w:val="1"/>
    <w:rsid w:val="0073498E"/>
    <w:pPr>
      <w:spacing w:line="460" w:lineRule="exact"/>
    </w:pPr>
  </w:style>
  <w:style w:type="paragraph" w:styleId="PlainText">
    <w:name w:val="Plain Text"/>
    <w:basedOn w:val="Normal"/>
    <w:link w:val="PlainTextChar"/>
    <w:uiPriority w:val="99"/>
    <w:unhideWhenUsed/>
    <w:rsid w:val="004D7A7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A75"/>
    <w:rPr>
      <w:rFonts w:ascii="Consolas" w:eastAsiaTheme="minorHAnsi" w:hAnsi="Consolas"/>
      <w:sz w:val="21"/>
      <w:szCs w:val="21"/>
    </w:rPr>
  </w:style>
  <w:style w:type="paragraph" w:customStyle="1" w:styleId="PleadingHeadings">
    <w:name w:val="Pleading Headings"/>
    <w:basedOn w:val="Normal"/>
    <w:link w:val="PleadingHeadingsChar"/>
    <w:uiPriority w:val="2"/>
    <w:qFormat/>
    <w:rsid w:val="00D1791A"/>
    <w:pPr>
      <w:jc w:val="center"/>
    </w:pPr>
    <w:rPr>
      <w:b/>
    </w:rPr>
  </w:style>
  <w:style w:type="character" w:customStyle="1" w:styleId="PleadingHeadingsChar">
    <w:name w:val="Pleading Headings Char"/>
    <w:basedOn w:val="DefaultParagraphFont"/>
    <w:link w:val="PleadingHeadings"/>
    <w:uiPriority w:val="2"/>
    <w:rsid w:val="00DA0D39"/>
    <w:rPr>
      <w:rFonts w:ascii="Times New Roman" w:hAnsi="Times New Roman"/>
      <w:b/>
      <w:sz w:val="24"/>
      <w:szCs w:val="24"/>
    </w:rPr>
  </w:style>
  <w:style w:type="paragraph" w:customStyle="1" w:styleId="PleadingNumberedParagraphs">
    <w:name w:val="Pleading Numbered Paragraphs"/>
    <w:basedOn w:val="ListParagraph"/>
    <w:link w:val="PleadingNumberedParagraphsChar"/>
    <w:qFormat/>
    <w:rsid w:val="00DA0D39"/>
    <w:pPr>
      <w:widowControl w:val="0"/>
      <w:numPr>
        <w:numId w:val="4"/>
      </w:numPr>
      <w:autoSpaceDE w:val="0"/>
      <w:autoSpaceDN w:val="0"/>
      <w:adjustRightInd w:val="0"/>
      <w:spacing w:line="460" w:lineRule="exact"/>
      <w:ind w:firstLine="720"/>
      <w:jc w:val="both"/>
    </w:pPr>
    <w:rPr>
      <w:rFonts w:ascii="Times New Roman" w:hAnsi="Times New Roman"/>
      <w:sz w:val="24"/>
    </w:rPr>
  </w:style>
  <w:style w:type="character" w:customStyle="1" w:styleId="PleadingNumberedParagraphsChar">
    <w:name w:val="Pleading Numbered Paragraphs Char"/>
    <w:basedOn w:val="ListParagraphChar"/>
    <w:link w:val="PleadingNumberedParagraphs"/>
    <w:rsid w:val="00DA0D39"/>
    <w:rPr>
      <w:rFonts w:ascii="Times New Roman" w:hAnsi="Times New Roman"/>
      <w:sz w:val="24"/>
    </w:rPr>
  </w:style>
  <w:style w:type="paragraph" w:customStyle="1" w:styleId="Pleadingunnumbered">
    <w:name w:val="Pleading unnumbered"/>
    <w:basedOn w:val="Normal"/>
    <w:link w:val="PleadingunnumberedChar"/>
    <w:qFormat/>
    <w:rsid w:val="00A563EC"/>
    <w:pPr>
      <w:spacing w:line="460" w:lineRule="exact"/>
      <w:ind w:firstLine="720"/>
      <w:jc w:val="both"/>
    </w:pPr>
    <w:rPr>
      <w:bCs/>
    </w:rPr>
  </w:style>
  <w:style w:type="character" w:customStyle="1" w:styleId="PleadingunnumberedChar">
    <w:name w:val="Pleading unnumbered Char"/>
    <w:basedOn w:val="DefaultParagraphFont"/>
    <w:link w:val="Pleadingunnumbered"/>
    <w:rsid w:val="00A563EC"/>
    <w:rPr>
      <w:rFonts w:ascii="Times New Roman" w:hAnsi="Times New Roman"/>
      <w:bCs/>
      <w:sz w:val="24"/>
      <w:szCs w:val="24"/>
    </w:rPr>
  </w:style>
  <w:style w:type="paragraph" w:customStyle="1" w:styleId="PrayerofRelief">
    <w:name w:val="Prayer of Relief"/>
    <w:basedOn w:val="PleadingNumberedParagraphs"/>
    <w:link w:val="PrayerofReliefChar"/>
    <w:qFormat/>
    <w:rsid w:val="00D1791A"/>
    <w:pPr>
      <w:numPr>
        <w:numId w:val="5"/>
      </w:numPr>
      <w:ind w:left="720"/>
    </w:pPr>
    <w:rPr>
      <w:szCs w:val="24"/>
    </w:rPr>
  </w:style>
  <w:style w:type="character" w:customStyle="1" w:styleId="PrayerofReliefChar">
    <w:name w:val="Prayer of Relief Char"/>
    <w:basedOn w:val="PleadingNumberedParagraphsChar"/>
    <w:link w:val="PrayerofRelief"/>
    <w:rsid w:val="00D1791A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179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791A"/>
    <w:rPr>
      <w:rFonts w:ascii="Times New Roman" w:hAnsi="Times New Roman"/>
      <w:i/>
      <w:iCs/>
      <w:color w:val="000000" w:themeColor="text1"/>
      <w:sz w:val="24"/>
      <w:szCs w:val="24"/>
    </w:rPr>
  </w:style>
  <w:style w:type="paragraph" w:customStyle="1" w:styleId="SignatureBlock">
    <w:name w:val="Signature Block"/>
    <w:basedOn w:val="SingleSpacing"/>
    <w:rsid w:val="004D7A75"/>
    <w:pPr>
      <w:tabs>
        <w:tab w:val="right" w:pos="9360"/>
      </w:tabs>
      <w:ind w:left="3600"/>
      <w:jc w:val="center"/>
    </w:pPr>
    <w:rPr>
      <w:u w:val="single"/>
    </w:rPr>
  </w:style>
  <w:style w:type="paragraph" w:customStyle="1" w:styleId="SingleSpaced">
    <w:name w:val="Single Spaced"/>
    <w:basedOn w:val="Normal"/>
    <w:link w:val="SingleSpacedChar"/>
    <w:rsid w:val="0073498E"/>
  </w:style>
  <w:style w:type="character" w:customStyle="1" w:styleId="SingleSpacedChar">
    <w:name w:val="Single Spaced Char"/>
    <w:basedOn w:val="DefaultParagraphFont"/>
    <w:link w:val="SingleSpaced"/>
    <w:rsid w:val="0073498E"/>
  </w:style>
  <w:style w:type="character" w:customStyle="1" w:styleId="SmallCaps">
    <w:name w:val="Small Caps"/>
    <w:basedOn w:val="DefaultParagraphFont"/>
    <w:uiPriority w:val="5"/>
    <w:rsid w:val="004D7A75"/>
    <w:rPr>
      <w:rFonts w:ascii="Times New Roman" w:hAnsi="Times New Roman"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D17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9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9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9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91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9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9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9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7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uiPriority w:val="31"/>
    <w:qFormat/>
    <w:rsid w:val="00D1791A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4D7A75"/>
    <w:pPr>
      <w:ind w:left="260" w:hanging="260"/>
    </w:pPr>
  </w:style>
  <w:style w:type="paragraph" w:styleId="Title">
    <w:name w:val="Title"/>
    <w:basedOn w:val="Normal"/>
    <w:next w:val="Normal"/>
    <w:link w:val="TitleChar"/>
    <w:uiPriority w:val="10"/>
    <w:qFormat/>
    <w:rsid w:val="00D179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79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91A"/>
    <w:pPr>
      <w:outlineLvl w:val="9"/>
    </w:pPr>
  </w:style>
  <w:style w:type="paragraph" w:customStyle="1" w:styleId="SingleSpacing">
    <w:name w:val="Single Spacing"/>
    <w:basedOn w:val="Normal"/>
    <w:rsid w:val="004D7A75"/>
    <w:pPr>
      <w:overflowPunct w:val="0"/>
      <w:autoSpaceDE w:val="0"/>
      <w:autoSpaceDN w:val="0"/>
      <w:adjustRightInd w:val="0"/>
      <w:spacing w:line="230" w:lineRule="exact"/>
      <w:textAlignment w:val="baseline"/>
    </w:pPr>
    <w:rPr>
      <w:rFonts w:eastAsia="Times New Roman"/>
      <w:szCs w:val="20"/>
    </w:rPr>
  </w:style>
  <w:style w:type="paragraph" w:customStyle="1" w:styleId="FactualHeader">
    <w:name w:val="Factual Header"/>
    <w:basedOn w:val="Pleadingunnumbered"/>
    <w:uiPriority w:val="1"/>
    <w:qFormat/>
    <w:rsid w:val="00A16B61"/>
    <w:pPr>
      <w:widowControl w:val="0"/>
    </w:pPr>
    <w:rPr>
      <w:rFonts w:asciiTheme="minorHAnsi" w:hAnsiTheme="minorHAnsi" w:cs="Times New Roman"/>
      <w:b/>
      <w:szCs w:val="26"/>
    </w:rPr>
  </w:style>
  <w:style w:type="paragraph" w:customStyle="1" w:styleId="Headings1line">
    <w:name w:val="Headings 1 line"/>
    <w:basedOn w:val="Normal"/>
    <w:next w:val="PleadingNumberedParagraphs"/>
    <w:link w:val="Headings1lineChar"/>
    <w:qFormat/>
    <w:rsid w:val="00DA0D39"/>
    <w:pPr>
      <w:spacing w:line="460" w:lineRule="exact"/>
      <w:jc w:val="center"/>
    </w:pPr>
    <w:rPr>
      <w:rFonts w:ascii="Times New Roman Bold" w:hAnsi="Times New Roman Bold" w:cs="Times New Roman"/>
      <w:b/>
      <w:caps/>
      <w:szCs w:val="26"/>
    </w:rPr>
  </w:style>
  <w:style w:type="character" w:customStyle="1" w:styleId="Headings1lineChar">
    <w:name w:val="Headings 1 line Char"/>
    <w:basedOn w:val="DefaultParagraphFont"/>
    <w:link w:val="Headings1line"/>
    <w:rsid w:val="00DA0D39"/>
    <w:rPr>
      <w:rFonts w:ascii="Times New Roman Bold" w:hAnsi="Times New Roman Bold" w:cs="Times New Roman"/>
      <w:b/>
      <w:caps/>
      <w:sz w:val="24"/>
      <w:szCs w:val="26"/>
    </w:rPr>
  </w:style>
  <w:style w:type="paragraph" w:customStyle="1" w:styleId="Headingsmulti-line">
    <w:name w:val="Headings multi-line"/>
    <w:basedOn w:val="Headings1line"/>
    <w:next w:val="PleadingNumberedParagraphs"/>
    <w:qFormat/>
    <w:rsid w:val="00DA0D39"/>
    <w:pPr>
      <w:spacing w:before="220" w:after="11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shua@carden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leading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eading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316</Words>
  <Characters>1599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W. Carden</dc:creator>
  <cp:lastModifiedBy>Joshua Carden</cp:lastModifiedBy>
  <cp:revision>3</cp:revision>
  <dcterms:created xsi:type="dcterms:W3CDTF">2019-12-19T17:16:00Z</dcterms:created>
  <dcterms:modified xsi:type="dcterms:W3CDTF">2019-12-19T18:41:00Z</dcterms:modified>
</cp:coreProperties>
</file>