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E6EF7" w14:textId="2DCDECED" w:rsidR="0015596F" w:rsidRDefault="0025061E">
      <w:pPr>
        <w:ind w:left="-5"/>
      </w:pPr>
      <w:r>
        <w:t>Ursula M. Johnston</w:t>
      </w:r>
      <w:r w:rsidR="00EF67F5">
        <w:t xml:space="preserve"> </w:t>
      </w:r>
    </w:p>
    <w:p w14:paraId="7D13DDC2" w14:textId="160E61D8" w:rsidR="0015596F" w:rsidRDefault="0025061E">
      <w:pPr>
        <w:ind w:left="-5"/>
      </w:pPr>
      <w:r>
        <w:t>2265 E. La Costa Place, Chandler, AZ 85249</w:t>
      </w:r>
      <w:r w:rsidR="00EF67F5">
        <w:t xml:space="preserve"> </w:t>
      </w:r>
    </w:p>
    <w:p w14:paraId="7E2F4832" w14:textId="38C4FA5B" w:rsidR="0015596F" w:rsidRDefault="0025061E">
      <w:pPr>
        <w:ind w:left="-5"/>
      </w:pPr>
      <w:r>
        <w:t>(480) 993-3921</w:t>
      </w:r>
      <w:r w:rsidR="00EF67F5">
        <w:t xml:space="preserve"> </w:t>
      </w:r>
    </w:p>
    <w:p w14:paraId="7F6C8F84" w14:textId="77777777" w:rsidR="0025061E" w:rsidRDefault="00EF67F5">
      <w:pPr>
        <w:ind w:left="-5" w:right="3993"/>
      </w:pPr>
      <w:r>
        <w:t>Bar Number</w:t>
      </w:r>
      <w:r w:rsidR="0025061E">
        <w:t>: N/A</w:t>
      </w:r>
    </w:p>
    <w:p w14:paraId="76F19594" w14:textId="2C9B3EE2" w:rsidR="0015596F" w:rsidRDefault="0025061E">
      <w:pPr>
        <w:ind w:left="-5" w:right="3993"/>
      </w:pPr>
      <w:r>
        <w:t>interiorsbyursula@cox.net</w:t>
      </w:r>
      <w:r w:rsidR="00EF67F5">
        <w:t xml:space="preserve"> </w:t>
      </w:r>
    </w:p>
    <w:p w14:paraId="2D0452DE" w14:textId="77777777" w:rsidR="0015596F" w:rsidRDefault="00EF67F5">
      <w:pPr>
        <w:spacing w:after="0" w:line="259" w:lineRule="auto"/>
        <w:ind w:left="0" w:firstLine="0"/>
      </w:pPr>
      <w:r>
        <w:t xml:space="preserve"> </w:t>
      </w:r>
    </w:p>
    <w:p w14:paraId="19EBCB1E" w14:textId="77777777" w:rsidR="0015596F" w:rsidRDefault="00EF67F5">
      <w:pPr>
        <w:pStyle w:val="Heading1"/>
        <w:numPr>
          <w:ilvl w:val="0"/>
          <w:numId w:val="0"/>
        </w:numPr>
        <w:tabs>
          <w:tab w:val="center" w:pos="4681"/>
        </w:tabs>
        <w:spacing w:after="0"/>
        <w:ind w:left="-15"/>
      </w:pPr>
      <w:r>
        <w:rPr>
          <w:b w:val="0"/>
          <w:sz w:val="24"/>
        </w:rPr>
        <w:t xml:space="preserve"> </w:t>
      </w:r>
      <w:r>
        <w:rPr>
          <w:b w:val="0"/>
          <w:sz w:val="24"/>
        </w:rPr>
        <w:tab/>
      </w:r>
      <w:r>
        <w:t xml:space="preserve">IN THE SUPREME COURT </w:t>
      </w:r>
    </w:p>
    <w:p w14:paraId="05DC07C8" w14:textId="77777777" w:rsidR="0015596F" w:rsidRDefault="00EF67F5">
      <w:pPr>
        <w:spacing w:after="0" w:line="259" w:lineRule="auto"/>
        <w:ind w:left="85" w:firstLine="0"/>
        <w:jc w:val="center"/>
      </w:pPr>
      <w:r>
        <w:rPr>
          <w:b/>
        </w:rPr>
        <w:t xml:space="preserve">STATE OF ARIZONA </w:t>
      </w:r>
    </w:p>
    <w:p w14:paraId="65233AE0" w14:textId="77777777" w:rsidR="0015596F" w:rsidRDefault="00EF67F5">
      <w:pPr>
        <w:spacing w:after="0" w:line="259" w:lineRule="auto"/>
        <w:ind w:left="0" w:firstLine="0"/>
      </w:pPr>
      <w:r>
        <w:rPr>
          <w:sz w:val="24"/>
        </w:rPr>
        <w:t xml:space="preserve"> </w:t>
      </w:r>
    </w:p>
    <w:p w14:paraId="13969E8F" w14:textId="77777777" w:rsidR="0015596F" w:rsidRDefault="00EF67F5">
      <w:pPr>
        <w:spacing w:after="0" w:line="259" w:lineRule="auto"/>
        <w:ind w:left="0" w:firstLine="0"/>
      </w:pPr>
      <w:r>
        <w:rPr>
          <w:sz w:val="24"/>
        </w:rPr>
        <w:t xml:space="preserve"> </w:t>
      </w:r>
    </w:p>
    <w:tbl>
      <w:tblPr>
        <w:tblStyle w:val="TableGrid"/>
        <w:tblW w:w="9431" w:type="dxa"/>
        <w:tblInd w:w="0" w:type="dxa"/>
        <w:tblLook w:val="04A0" w:firstRow="1" w:lastRow="0" w:firstColumn="1" w:lastColumn="0" w:noHBand="0" w:noVBand="1"/>
      </w:tblPr>
      <w:tblGrid>
        <w:gridCol w:w="4321"/>
        <w:gridCol w:w="1440"/>
        <w:gridCol w:w="3670"/>
      </w:tblGrid>
      <w:tr w:rsidR="0015596F" w14:paraId="1A8808CF" w14:textId="77777777">
        <w:trPr>
          <w:trHeight w:val="318"/>
        </w:trPr>
        <w:tc>
          <w:tcPr>
            <w:tcW w:w="4321" w:type="dxa"/>
            <w:tcBorders>
              <w:top w:val="nil"/>
              <w:left w:val="nil"/>
              <w:bottom w:val="nil"/>
              <w:right w:val="nil"/>
            </w:tcBorders>
          </w:tcPr>
          <w:p w14:paraId="144D9F1B" w14:textId="77777777" w:rsidR="0015596F" w:rsidRDefault="00EF67F5">
            <w:pPr>
              <w:spacing w:after="0" w:line="259" w:lineRule="auto"/>
              <w:ind w:left="0" w:firstLine="0"/>
            </w:pPr>
            <w:r>
              <w:t xml:space="preserve">In the Matter of: </w:t>
            </w:r>
          </w:p>
        </w:tc>
        <w:tc>
          <w:tcPr>
            <w:tcW w:w="1440" w:type="dxa"/>
            <w:tcBorders>
              <w:top w:val="nil"/>
              <w:left w:val="nil"/>
              <w:bottom w:val="nil"/>
              <w:right w:val="nil"/>
            </w:tcBorders>
          </w:tcPr>
          <w:p w14:paraId="00DD8968" w14:textId="77777777" w:rsidR="0015596F" w:rsidRDefault="00EF67F5">
            <w:pPr>
              <w:spacing w:after="0" w:line="259" w:lineRule="auto"/>
              <w:ind w:left="0" w:firstLine="0"/>
            </w:pPr>
            <w:r>
              <w:t xml:space="preserve">) </w:t>
            </w:r>
          </w:p>
        </w:tc>
        <w:tc>
          <w:tcPr>
            <w:tcW w:w="3670" w:type="dxa"/>
            <w:tcBorders>
              <w:top w:val="nil"/>
              <w:left w:val="nil"/>
              <w:bottom w:val="nil"/>
              <w:right w:val="nil"/>
            </w:tcBorders>
          </w:tcPr>
          <w:p w14:paraId="4DED0FE8" w14:textId="77777777" w:rsidR="0015596F" w:rsidRDefault="0015596F">
            <w:pPr>
              <w:spacing w:after="160" w:line="259" w:lineRule="auto"/>
              <w:ind w:left="0" w:firstLine="0"/>
            </w:pPr>
          </w:p>
        </w:tc>
      </w:tr>
      <w:tr w:rsidR="0015596F" w14:paraId="3C8F2EF1" w14:textId="77777777">
        <w:trPr>
          <w:trHeight w:val="327"/>
        </w:trPr>
        <w:tc>
          <w:tcPr>
            <w:tcW w:w="4321" w:type="dxa"/>
            <w:tcBorders>
              <w:top w:val="nil"/>
              <w:left w:val="nil"/>
              <w:bottom w:val="nil"/>
              <w:right w:val="nil"/>
            </w:tcBorders>
          </w:tcPr>
          <w:p w14:paraId="6FC69DC0" w14:textId="77777777" w:rsidR="0015596F" w:rsidRDefault="00EF67F5">
            <w:pPr>
              <w:spacing w:after="0" w:line="259" w:lineRule="auto"/>
              <w:ind w:left="0" w:firstLine="0"/>
            </w:pPr>
            <w:r>
              <w:t xml:space="preserve"> </w:t>
            </w:r>
          </w:p>
        </w:tc>
        <w:tc>
          <w:tcPr>
            <w:tcW w:w="1440" w:type="dxa"/>
            <w:tcBorders>
              <w:top w:val="nil"/>
              <w:left w:val="nil"/>
              <w:bottom w:val="nil"/>
              <w:right w:val="nil"/>
            </w:tcBorders>
          </w:tcPr>
          <w:p w14:paraId="319EC390" w14:textId="77777777" w:rsidR="0015596F" w:rsidRDefault="00EF67F5">
            <w:pPr>
              <w:spacing w:after="0" w:line="259" w:lineRule="auto"/>
              <w:ind w:left="0" w:firstLine="0"/>
            </w:pPr>
            <w:r>
              <w:t xml:space="preserve">) </w:t>
            </w:r>
          </w:p>
        </w:tc>
        <w:tc>
          <w:tcPr>
            <w:tcW w:w="3670" w:type="dxa"/>
            <w:tcBorders>
              <w:top w:val="nil"/>
              <w:left w:val="nil"/>
              <w:bottom w:val="nil"/>
              <w:right w:val="nil"/>
            </w:tcBorders>
          </w:tcPr>
          <w:p w14:paraId="32C14C0C" w14:textId="77777777" w:rsidR="0015596F" w:rsidRDefault="00EF67F5">
            <w:pPr>
              <w:spacing w:after="0" w:line="259" w:lineRule="auto"/>
              <w:ind w:left="0" w:firstLine="0"/>
            </w:pPr>
            <w:r>
              <w:t xml:space="preserve">Supreme Court No. R-__-____ </w:t>
            </w:r>
          </w:p>
        </w:tc>
      </w:tr>
      <w:tr w:rsidR="0015596F" w14:paraId="3553A981" w14:textId="77777777">
        <w:trPr>
          <w:trHeight w:val="326"/>
        </w:trPr>
        <w:tc>
          <w:tcPr>
            <w:tcW w:w="4321" w:type="dxa"/>
            <w:tcBorders>
              <w:top w:val="nil"/>
              <w:left w:val="nil"/>
              <w:bottom w:val="nil"/>
              <w:right w:val="nil"/>
            </w:tcBorders>
          </w:tcPr>
          <w:p w14:paraId="5C08B16F" w14:textId="77777777" w:rsidR="0015596F" w:rsidRDefault="00EF67F5">
            <w:pPr>
              <w:spacing w:after="0" w:line="259" w:lineRule="auto"/>
              <w:ind w:left="0" w:firstLine="0"/>
            </w:pPr>
            <w:r>
              <w:t xml:space="preserve">PETITION TO AMEND      </w:t>
            </w:r>
          </w:p>
        </w:tc>
        <w:tc>
          <w:tcPr>
            <w:tcW w:w="1440" w:type="dxa"/>
            <w:tcBorders>
              <w:top w:val="nil"/>
              <w:left w:val="nil"/>
              <w:bottom w:val="nil"/>
              <w:right w:val="nil"/>
            </w:tcBorders>
          </w:tcPr>
          <w:p w14:paraId="548BE004" w14:textId="77777777" w:rsidR="0015596F" w:rsidRDefault="00EF67F5">
            <w:pPr>
              <w:spacing w:after="0" w:line="259" w:lineRule="auto"/>
              <w:ind w:left="0" w:firstLine="0"/>
            </w:pPr>
            <w:r>
              <w:t xml:space="preserve">) </w:t>
            </w:r>
          </w:p>
        </w:tc>
        <w:tc>
          <w:tcPr>
            <w:tcW w:w="3670" w:type="dxa"/>
            <w:tcBorders>
              <w:top w:val="nil"/>
              <w:left w:val="nil"/>
              <w:bottom w:val="nil"/>
              <w:right w:val="nil"/>
            </w:tcBorders>
          </w:tcPr>
          <w:p w14:paraId="151DDA7D" w14:textId="77777777" w:rsidR="0015596F" w:rsidRDefault="00EF67F5">
            <w:pPr>
              <w:spacing w:after="0" w:line="259" w:lineRule="auto"/>
              <w:ind w:left="0" w:firstLine="0"/>
              <w:jc w:val="both"/>
            </w:pPr>
            <w:r>
              <w:t xml:space="preserve">[Clerk’s office will assign number] </w:t>
            </w:r>
          </w:p>
        </w:tc>
      </w:tr>
      <w:tr w:rsidR="0015596F" w14:paraId="1F76BC89" w14:textId="77777777">
        <w:trPr>
          <w:trHeight w:val="317"/>
        </w:trPr>
        <w:tc>
          <w:tcPr>
            <w:tcW w:w="4321" w:type="dxa"/>
            <w:tcBorders>
              <w:top w:val="nil"/>
              <w:left w:val="nil"/>
              <w:bottom w:val="nil"/>
              <w:right w:val="nil"/>
            </w:tcBorders>
          </w:tcPr>
          <w:p w14:paraId="53CA9DBA" w14:textId="77777777" w:rsidR="0025061E" w:rsidRDefault="00EF67F5">
            <w:pPr>
              <w:spacing w:after="0" w:line="259" w:lineRule="auto"/>
              <w:ind w:left="0" w:firstLine="0"/>
            </w:pPr>
            <w:r>
              <w:t xml:space="preserve">RULE </w:t>
            </w:r>
            <w:r w:rsidR="0025061E">
              <w:t>28</w:t>
            </w:r>
            <w:r>
              <w:t xml:space="preserve">, </w:t>
            </w:r>
          </w:p>
          <w:p w14:paraId="659A8743" w14:textId="12F4C8DE" w:rsidR="0015596F" w:rsidRDefault="00EF67F5">
            <w:pPr>
              <w:spacing w:after="0" w:line="259" w:lineRule="auto"/>
              <w:ind w:left="0" w:firstLine="0"/>
            </w:pPr>
            <w:r>
              <w:t>[</w:t>
            </w:r>
            <w:r w:rsidR="0025061E">
              <w:t>Rules of the Supreme Court</w:t>
            </w:r>
            <w:r>
              <w:t xml:space="preserve">] </w:t>
            </w:r>
          </w:p>
        </w:tc>
        <w:tc>
          <w:tcPr>
            <w:tcW w:w="1440" w:type="dxa"/>
            <w:tcBorders>
              <w:top w:val="nil"/>
              <w:left w:val="nil"/>
              <w:bottom w:val="nil"/>
              <w:right w:val="nil"/>
            </w:tcBorders>
          </w:tcPr>
          <w:p w14:paraId="74440787" w14:textId="77777777" w:rsidR="0015596F" w:rsidRDefault="00EF67F5">
            <w:pPr>
              <w:spacing w:after="0" w:line="259" w:lineRule="auto"/>
              <w:ind w:left="0" w:firstLine="0"/>
            </w:pPr>
            <w:r>
              <w:t xml:space="preserve">) </w:t>
            </w:r>
          </w:p>
        </w:tc>
        <w:tc>
          <w:tcPr>
            <w:tcW w:w="3670" w:type="dxa"/>
            <w:tcBorders>
              <w:top w:val="nil"/>
              <w:left w:val="nil"/>
              <w:bottom w:val="nil"/>
              <w:right w:val="nil"/>
            </w:tcBorders>
          </w:tcPr>
          <w:p w14:paraId="70E1BF59" w14:textId="77777777" w:rsidR="0015596F" w:rsidRDefault="00EF67F5">
            <w:pPr>
              <w:spacing w:after="0" w:line="259" w:lineRule="auto"/>
              <w:ind w:left="0" w:firstLine="0"/>
            </w:pPr>
            <w:r>
              <w:t xml:space="preserve"> </w:t>
            </w:r>
          </w:p>
        </w:tc>
      </w:tr>
    </w:tbl>
    <w:p w14:paraId="646E70D1" w14:textId="77777777" w:rsidR="0025061E" w:rsidRPr="0025061E" w:rsidRDefault="0025061E">
      <w:pPr>
        <w:pStyle w:val="Heading1"/>
        <w:numPr>
          <w:ilvl w:val="0"/>
          <w:numId w:val="0"/>
        </w:numPr>
        <w:spacing w:after="0"/>
        <w:ind w:left="-5"/>
        <w:rPr>
          <w:b w:val="0"/>
          <w:bCs/>
        </w:rPr>
      </w:pPr>
    </w:p>
    <w:p w14:paraId="0816036C" w14:textId="77777777" w:rsidR="00BB5AE1" w:rsidRDefault="00EF67F5">
      <w:pPr>
        <w:pStyle w:val="Heading1"/>
        <w:numPr>
          <w:ilvl w:val="0"/>
          <w:numId w:val="0"/>
        </w:numPr>
        <w:spacing w:after="0"/>
        <w:ind w:left="-5"/>
        <w:rPr>
          <w:color w:val="212121"/>
          <w:szCs w:val="28"/>
          <w:lang w:val="en"/>
        </w:rPr>
      </w:pPr>
      <w:r w:rsidRPr="00BB5AE1">
        <w:rPr>
          <w:szCs w:val="28"/>
        </w:rPr>
        <w:t xml:space="preserve">Petition to Amend </w:t>
      </w:r>
      <w:r w:rsidR="00BB5AE1" w:rsidRPr="00BE0613">
        <w:rPr>
          <w:color w:val="212121"/>
          <w:szCs w:val="28"/>
          <w:lang w:val="en"/>
        </w:rPr>
        <w:t xml:space="preserve">17B A. R. S. </w:t>
      </w:r>
    </w:p>
    <w:p w14:paraId="4635AD76" w14:textId="7C61BCFE" w:rsidR="00BB5AE1" w:rsidRDefault="00BB5AE1">
      <w:pPr>
        <w:pStyle w:val="Heading1"/>
        <w:numPr>
          <w:ilvl w:val="0"/>
          <w:numId w:val="0"/>
        </w:numPr>
        <w:spacing w:after="0"/>
        <w:ind w:left="-5"/>
        <w:rPr>
          <w:color w:val="212121"/>
          <w:szCs w:val="28"/>
          <w:lang w:val="en"/>
        </w:rPr>
      </w:pPr>
      <w:r>
        <w:rPr>
          <w:color w:val="212121"/>
          <w:szCs w:val="28"/>
          <w:lang w:val="en"/>
        </w:rPr>
        <w:t xml:space="preserve">Arizona </w:t>
      </w:r>
      <w:r w:rsidRPr="00BE0613">
        <w:rPr>
          <w:color w:val="212121"/>
          <w:szCs w:val="28"/>
          <w:lang w:val="en"/>
        </w:rPr>
        <w:t>Rules Protective Order Proc</w:t>
      </w:r>
      <w:r>
        <w:rPr>
          <w:color w:val="212121"/>
          <w:szCs w:val="28"/>
          <w:lang w:val="en"/>
        </w:rPr>
        <w:t>edure</w:t>
      </w:r>
    </w:p>
    <w:p w14:paraId="187E7090" w14:textId="328BA800" w:rsidR="00BB5AE1" w:rsidRPr="00BE0613" w:rsidRDefault="00BB5AE1" w:rsidP="00BE0613">
      <w:pPr>
        <w:rPr>
          <w:bCs/>
          <w:lang w:val="en"/>
        </w:rPr>
      </w:pPr>
      <w:r w:rsidRPr="00BE0613">
        <w:rPr>
          <w:b/>
          <w:bCs/>
          <w:lang w:val="en"/>
        </w:rPr>
        <w:t>Part VIII</w:t>
      </w:r>
    </w:p>
    <w:p w14:paraId="28AA29CD" w14:textId="4C9C54C2" w:rsidR="0025061E" w:rsidRPr="00BE0613" w:rsidRDefault="00EF67F5">
      <w:pPr>
        <w:pStyle w:val="Heading1"/>
        <w:numPr>
          <w:ilvl w:val="0"/>
          <w:numId w:val="0"/>
        </w:numPr>
        <w:spacing w:after="0"/>
        <w:ind w:left="-5"/>
        <w:rPr>
          <w:b w:val="0"/>
          <w:szCs w:val="28"/>
        </w:rPr>
      </w:pPr>
      <w:r w:rsidRPr="00BE0613">
        <w:rPr>
          <w:szCs w:val="28"/>
        </w:rPr>
        <w:t xml:space="preserve">Rule </w:t>
      </w:r>
      <w:r w:rsidR="0025061E" w:rsidRPr="00BE0613">
        <w:rPr>
          <w:szCs w:val="28"/>
        </w:rPr>
        <w:t>38</w:t>
      </w:r>
      <w:r w:rsidR="000B28D4" w:rsidRPr="00BE0613">
        <w:rPr>
          <w:szCs w:val="28"/>
        </w:rPr>
        <w:t xml:space="preserve"> and Rule 39</w:t>
      </w:r>
      <w:r w:rsidR="00BB5AE1">
        <w:rPr>
          <w:szCs w:val="28"/>
        </w:rPr>
        <w:t xml:space="preserve">         </w:t>
      </w:r>
      <w:r w:rsidR="0025061E" w:rsidRPr="00BE0613">
        <w:rPr>
          <w:szCs w:val="28"/>
        </w:rPr>
        <w:t xml:space="preserve">  </w:t>
      </w:r>
      <w:proofErr w:type="gramStart"/>
      <w:r w:rsidR="0025061E" w:rsidRPr="00BE0613">
        <w:rPr>
          <w:szCs w:val="28"/>
        </w:rPr>
        <w:t xml:space="preserve"> </w:t>
      </w:r>
      <w:r w:rsidR="0025061E" w:rsidRPr="00BE0613">
        <w:rPr>
          <w:b w:val="0"/>
          <w:bCs/>
          <w:szCs w:val="28"/>
        </w:rPr>
        <w:t xml:space="preserve"> )</w:t>
      </w:r>
      <w:proofErr w:type="gramEnd"/>
    </w:p>
    <w:p w14:paraId="6AABFB26" w14:textId="4C805362" w:rsidR="00BB5AE1" w:rsidRDefault="00BB5AE1" w:rsidP="00BB5AE1">
      <w:pPr>
        <w:spacing w:line="489" w:lineRule="auto"/>
        <w:ind w:left="-15" w:hanging="75"/>
        <w:rPr>
          <w:b/>
          <w:bCs/>
        </w:rPr>
      </w:pPr>
      <w:r>
        <w:rPr>
          <w:szCs w:val="28"/>
        </w:rPr>
        <w:t>__________________________________________________________________</w:t>
      </w:r>
    </w:p>
    <w:p w14:paraId="03BC0A51" w14:textId="1BB45227" w:rsidR="0015596F" w:rsidRDefault="00EF67F5" w:rsidP="00BE0613">
      <w:pPr>
        <w:spacing w:line="489" w:lineRule="auto"/>
        <w:ind w:left="-15" w:hanging="75"/>
      </w:pPr>
      <w:r>
        <w:t xml:space="preserve">Pursuant to Rule 28, Rules of the Supreme Court, </w:t>
      </w:r>
      <w:r w:rsidR="007C3246">
        <w:t>Ursula M. Johnston</w:t>
      </w:r>
      <w:r>
        <w:t xml:space="preserve"> respectfully petitions this Court to adopt amendments to Rule</w:t>
      </w:r>
      <w:r w:rsidR="007C3246">
        <w:t xml:space="preserve"> 38</w:t>
      </w:r>
      <w:r w:rsidR="00467607">
        <w:t xml:space="preserve"> and Rule 39</w:t>
      </w:r>
      <w:r w:rsidR="007C3246">
        <w:t>, Arizona Rules of Protective Order Procedure</w:t>
      </w:r>
      <w:r>
        <w:t xml:space="preserve"> governing</w:t>
      </w:r>
      <w:r w:rsidR="007C3246">
        <w:t xml:space="preserve"> Contested Hearing Procedures</w:t>
      </w:r>
      <w:r>
        <w:t>, as proposed</w:t>
      </w:r>
      <w:r w:rsidR="007C3246">
        <w:t xml:space="preserve"> below.</w:t>
      </w:r>
    </w:p>
    <w:p w14:paraId="5FE46DA9" w14:textId="4F0233FA" w:rsidR="0015596F" w:rsidRDefault="00EF67F5">
      <w:pPr>
        <w:pStyle w:val="Heading1"/>
        <w:ind w:left="705" w:hanging="720"/>
      </w:pPr>
      <w:r>
        <w:t>Background</w:t>
      </w:r>
      <w:r w:rsidR="00130043">
        <w:t>, Problem</w:t>
      </w:r>
      <w:r>
        <w:t xml:space="preserve"> and Purpose of the Proposed Rule Amendments</w:t>
      </w:r>
    </w:p>
    <w:p w14:paraId="6ACB300B" w14:textId="27D85F8A" w:rsidR="002D18E2" w:rsidRDefault="002D18E2" w:rsidP="002672A4">
      <w:pPr>
        <w:spacing w:after="101" w:line="486" w:lineRule="auto"/>
        <w:ind w:left="0" w:firstLine="0"/>
      </w:pPr>
      <w:r>
        <w:t xml:space="preserve">An overwhelming number of </w:t>
      </w:r>
      <w:r w:rsidR="002672A4">
        <w:t>people</w:t>
      </w:r>
      <w:r w:rsidR="00C243E1">
        <w:t xml:space="preserve"> </w:t>
      </w:r>
      <w:r w:rsidR="002672A4">
        <w:t xml:space="preserve">(i.e., petitioners or plaintiffs) </w:t>
      </w:r>
      <w:r w:rsidR="00C243E1">
        <w:t xml:space="preserve">who </w:t>
      </w:r>
      <w:r w:rsidR="002672A4">
        <w:t xml:space="preserve">petition and </w:t>
      </w:r>
      <w:r w:rsidR="00C243E1">
        <w:t>obtain a</w:t>
      </w:r>
      <w:r w:rsidR="002672A4">
        <w:t xml:space="preserve"> protective order</w:t>
      </w:r>
      <w:r w:rsidR="00C243E1">
        <w:t xml:space="preserve"> do so</w:t>
      </w:r>
      <w:r w:rsidR="00013098">
        <w:t xml:space="preserve"> honestly,</w:t>
      </w:r>
      <w:r w:rsidR="00C243E1">
        <w:t xml:space="preserve"> </w:t>
      </w:r>
      <w:r w:rsidR="004C0065">
        <w:t>in good faith</w:t>
      </w:r>
      <w:r w:rsidR="00CF5376">
        <w:t>,</w:t>
      </w:r>
      <w:r w:rsidR="004C0065">
        <w:t xml:space="preserve"> and </w:t>
      </w:r>
      <w:r w:rsidR="00C243E1">
        <w:t>with the primary motive</w:t>
      </w:r>
      <w:r>
        <w:t>s</w:t>
      </w:r>
      <w:r w:rsidR="00C243E1">
        <w:t xml:space="preserve"> of</w:t>
      </w:r>
      <w:r>
        <w:t>:</w:t>
      </w:r>
    </w:p>
    <w:p w14:paraId="2542E2E8" w14:textId="04B9449A" w:rsidR="002D18E2" w:rsidRDefault="00AB7A39" w:rsidP="00A04040">
      <w:pPr>
        <w:pStyle w:val="ListParagraph"/>
        <w:numPr>
          <w:ilvl w:val="0"/>
          <w:numId w:val="2"/>
        </w:numPr>
        <w:spacing w:after="101" w:line="486" w:lineRule="auto"/>
        <w:ind w:left="1080"/>
      </w:pPr>
      <w:r>
        <w:t>P</w:t>
      </w:r>
      <w:r w:rsidR="00C243E1">
        <w:t>rotecting their personal safety</w:t>
      </w:r>
      <w:r w:rsidR="002672A4">
        <w:t>;</w:t>
      </w:r>
    </w:p>
    <w:p w14:paraId="014F6BB5" w14:textId="479817A1" w:rsidR="002D18E2" w:rsidRDefault="00AB7A39" w:rsidP="00A04040">
      <w:pPr>
        <w:pStyle w:val="ListParagraph"/>
        <w:numPr>
          <w:ilvl w:val="0"/>
          <w:numId w:val="2"/>
        </w:numPr>
        <w:spacing w:after="101" w:line="486" w:lineRule="auto"/>
        <w:ind w:left="1080"/>
      </w:pPr>
      <w:r>
        <w:lastRenderedPageBreak/>
        <w:t>P</w:t>
      </w:r>
      <w:r w:rsidR="002D18E2">
        <w:t xml:space="preserve">reventing </w:t>
      </w:r>
      <w:r w:rsidR="00CF5376">
        <w:t>a</w:t>
      </w:r>
      <w:r w:rsidR="002672A4">
        <w:t>n individual</w:t>
      </w:r>
      <w:r w:rsidR="002D18E2">
        <w:t xml:space="preserve"> from </w:t>
      </w:r>
      <w:r w:rsidR="00CF5376">
        <w:t>further</w:t>
      </w:r>
      <w:r w:rsidR="002D18E2">
        <w:t xml:space="preserve"> behaving in an unsafe, uncooperative or threatening manner toward the </w:t>
      </w:r>
      <w:r w:rsidR="00023698">
        <w:t>p</w:t>
      </w:r>
      <w:r w:rsidR="002D18E2">
        <w:t>laintiff</w:t>
      </w:r>
      <w:r w:rsidR="002672A4">
        <w:t>; and</w:t>
      </w:r>
    </w:p>
    <w:p w14:paraId="594FDAFD" w14:textId="3FE7B5DE" w:rsidR="0015596F" w:rsidRDefault="00AB7A39" w:rsidP="00A04040">
      <w:pPr>
        <w:pStyle w:val="ListParagraph"/>
        <w:numPr>
          <w:ilvl w:val="0"/>
          <w:numId w:val="2"/>
        </w:numPr>
        <w:spacing w:after="101" w:line="486" w:lineRule="auto"/>
        <w:ind w:left="1080"/>
      </w:pPr>
      <w:r>
        <w:t>E</w:t>
      </w:r>
      <w:r w:rsidR="002D18E2">
        <w:t xml:space="preserve">nabling law enforcement to be better informed </w:t>
      </w:r>
      <w:r w:rsidR="002672A4">
        <w:t xml:space="preserve">of the situation so they can effectively </w:t>
      </w:r>
      <w:r w:rsidR="000F083C">
        <w:t xml:space="preserve">protect and </w:t>
      </w:r>
      <w:r w:rsidR="002D18E2">
        <w:t xml:space="preserve">serve </w:t>
      </w:r>
      <w:r w:rsidR="00132361">
        <w:t>the parties involved</w:t>
      </w:r>
      <w:r w:rsidR="002672A4">
        <w:t>.</w:t>
      </w:r>
    </w:p>
    <w:p w14:paraId="41AFF55A" w14:textId="41007629" w:rsidR="00CF5E8E" w:rsidRDefault="002672A4">
      <w:pPr>
        <w:spacing w:after="101" w:line="486" w:lineRule="auto"/>
        <w:ind w:left="0" w:firstLine="720"/>
      </w:pPr>
      <w:r w:rsidRPr="00034EA0">
        <w:rPr>
          <w:b/>
          <w:bCs/>
        </w:rPr>
        <w:t>Background.</w:t>
      </w:r>
      <w:r>
        <w:t xml:space="preserve"> </w:t>
      </w:r>
      <w:r w:rsidR="000F083C">
        <w:t xml:space="preserve">In </w:t>
      </w:r>
      <w:r w:rsidR="00132361">
        <w:t>Arizona, Orders of Protection</w:t>
      </w:r>
      <w:r>
        <w:t xml:space="preserve"> (Orders)</w:t>
      </w:r>
      <w:r w:rsidR="00132361">
        <w:t xml:space="preserve"> are </w:t>
      </w:r>
      <w:r w:rsidR="00A04040">
        <w:t xml:space="preserve">costly and </w:t>
      </w:r>
      <w:r w:rsidR="00132361">
        <w:t>not easily obtained. P</w:t>
      </w:r>
      <w:r w:rsidR="00D82384">
        <w:t>eople</w:t>
      </w:r>
      <w:r w:rsidR="00B062FB">
        <w:t xml:space="preserve"> </w:t>
      </w:r>
      <w:bookmarkStart w:id="0" w:name="_Hlk26432334"/>
      <w:r w:rsidR="00B062FB">
        <w:t>(i.e., petitioners or plaintiffs)</w:t>
      </w:r>
      <w:r w:rsidR="00132361">
        <w:t xml:space="preserve"> </w:t>
      </w:r>
      <w:bookmarkEnd w:id="0"/>
      <w:r w:rsidR="00132361">
        <w:t xml:space="preserve">undergo </w:t>
      </w:r>
      <w:r w:rsidR="00DF3DA5">
        <w:t>scrutiny and expense</w:t>
      </w:r>
      <w:r w:rsidR="00132361">
        <w:t xml:space="preserve"> and must </w:t>
      </w:r>
      <w:r w:rsidR="00D82384">
        <w:t xml:space="preserve">successfully </w:t>
      </w:r>
      <w:r w:rsidR="00132361">
        <w:t xml:space="preserve">convince </w:t>
      </w:r>
      <w:r w:rsidR="00023698">
        <w:t>c</w:t>
      </w:r>
      <w:r w:rsidR="00132361">
        <w:t>ourt</w:t>
      </w:r>
      <w:r w:rsidR="00023698">
        <w:t>s</w:t>
      </w:r>
      <w:r w:rsidR="00132361">
        <w:t xml:space="preserve"> that a</w:t>
      </w:r>
      <w:r w:rsidR="00A04040">
        <w:t>n Order</w:t>
      </w:r>
      <w:r w:rsidR="00132361">
        <w:t xml:space="preserve"> is warranted. </w:t>
      </w:r>
      <w:r w:rsidR="00DF3DA5">
        <w:t xml:space="preserve">A judicial officer </w:t>
      </w:r>
      <w:r w:rsidR="00A04040">
        <w:t>issues the Order</w:t>
      </w:r>
      <w:r w:rsidR="00DF3DA5">
        <w:t xml:space="preserve"> after performing due diligence in accordance with Rule 38, Arizona Rules of Protective Procedure, including Arizona Rules of Family Law Procedure, where applicable. </w:t>
      </w:r>
      <w:r w:rsidR="00D82384">
        <w:t>Then, to activate the Order</w:t>
      </w:r>
      <w:r w:rsidR="00A04040">
        <w:t>,</w:t>
      </w:r>
      <w:r w:rsidR="00D82384">
        <w:t xml:space="preserve"> af</w:t>
      </w:r>
      <w:r w:rsidR="00DF3DA5">
        <w:t xml:space="preserve">ter legally obtaining </w:t>
      </w:r>
      <w:r w:rsidR="00D82384">
        <w:t>it</w:t>
      </w:r>
      <w:r w:rsidR="00DF3DA5">
        <w:t xml:space="preserve">, </w:t>
      </w:r>
      <w:r w:rsidR="00023698">
        <w:t>p</w:t>
      </w:r>
      <w:r w:rsidR="00FD294A">
        <w:t>laintiff</w:t>
      </w:r>
      <w:r w:rsidR="001E7F37">
        <w:t>s</w:t>
      </w:r>
      <w:r w:rsidR="00FD294A">
        <w:t xml:space="preserve"> </w:t>
      </w:r>
      <w:r w:rsidR="00DF3DA5">
        <w:t>must comply with a</w:t>
      </w:r>
      <w:r w:rsidR="00FD294A">
        <w:t>ll</w:t>
      </w:r>
      <w:r w:rsidR="00130043">
        <w:t xml:space="preserve"> </w:t>
      </w:r>
      <w:r w:rsidR="00D82384">
        <w:t xml:space="preserve">timelines, </w:t>
      </w:r>
      <w:r w:rsidR="00130043">
        <w:t xml:space="preserve">terms and conditions </w:t>
      </w:r>
      <w:r w:rsidR="00DF3DA5">
        <w:t xml:space="preserve">for </w:t>
      </w:r>
      <w:r w:rsidR="00D82384">
        <w:t>having it served to the defendant</w:t>
      </w:r>
      <w:r w:rsidR="00130043">
        <w:t xml:space="preserve">. </w:t>
      </w:r>
    </w:p>
    <w:p w14:paraId="43EFDA4D" w14:textId="74C46FD5" w:rsidR="00130043" w:rsidRDefault="00432C4D">
      <w:pPr>
        <w:spacing w:after="101" w:line="486" w:lineRule="auto"/>
        <w:ind w:left="0" w:firstLine="720"/>
      </w:pPr>
      <w:r>
        <w:t>For first-time filers</w:t>
      </w:r>
      <w:r w:rsidR="00B03A3F">
        <w:t xml:space="preserve"> in the state of Arizona</w:t>
      </w:r>
      <w:r>
        <w:t>, it can be a confusing</w:t>
      </w:r>
      <w:r w:rsidR="00A04040">
        <w:t>, expensive</w:t>
      </w:r>
      <w:r w:rsidR="00B03A3F">
        <w:t xml:space="preserve"> and </w:t>
      </w:r>
      <w:r w:rsidR="00962CC3">
        <w:t xml:space="preserve">complicated </w:t>
      </w:r>
      <w:r>
        <w:t xml:space="preserve">process and </w:t>
      </w:r>
      <w:r w:rsidR="00B03A3F">
        <w:t>an intimidating</w:t>
      </w:r>
      <w:r>
        <w:t xml:space="preserve"> experience</w:t>
      </w:r>
      <w:r w:rsidR="00962CC3">
        <w:t>.</w:t>
      </w:r>
      <w:r w:rsidR="002B4450">
        <w:t xml:space="preserve"> </w:t>
      </w:r>
      <w:r w:rsidR="00CF5E8E">
        <w:t>T</w:t>
      </w:r>
      <w:r w:rsidR="002B4450">
        <w:t>here is no ombudsman</w:t>
      </w:r>
      <w:r w:rsidR="00CF5E8E">
        <w:t>. I</w:t>
      </w:r>
      <w:r w:rsidR="002B4450">
        <w:t xml:space="preserve">ndividuals filing for a protective order will have a different experience depending upon the </w:t>
      </w:r>
      <w:r w:rsidR="00627155">
        <w:t xml:space="preserve">time, the day or the </w:t>
      </w:r>
      <w:r w:rsidR="002B4450">
        <w:t xml:space="preserve">court where they file the petition. For example, someone may not be there to assist with completing the paperwork (which is unnecessarily complicated), or the person filing may </w:t>
      </w:r>
      <w:r w:rsidR="00CB05A7">
        <w:t>be in an emotionally- weakened state of mind, unaware of</w:t>
      </w:r>
      <w:r w:rsidR="00CF5E8E">
        <w:t xml:space="preserve"> the defendant’s rights, or next steps</w:t>
      </w:r>
      <w:r w:rsidR="002B4450">
        <w:t>.</w:t>
      </w:r>
    </w:p>
    <w:p w14:paraId="59DD123F" w14:textId="246C7351" w:rsidR="002B4450" w:rsidRDefault="00C91ADA">
      <w:pPr>
        <w:spacing w:after="101" w:line="486" w:lineRule="auto"/>
        <w:ind w:left="0" w:firstLine="720"/>
      </w:pPr>
      <w:r>
        <w:t>T</w:t>
      </w:r>
      <w:r w:rsidR="002B4450">
        <w:t xml:space="preserve">he </w:t>
      </w:r>
      <w:r w:rsidR="00A00C70">
        <w:t>Committee</w:t>
      </w:r>
      <w:r>
        <w:t xml:space="preserve"> on the Impact of</w:t>
      </w:r>
      <w:r w:rsidR="00A00C70">
        <w:t xml:space="preserve"> </w:t>
      </w:r>
      <w:r>
        <w:t xml:space="preserve">Domestic Violence and the Courts (CIDCV) can </w:t>
      </w:r>
      <w:r w:rsidR="00467607">
        <w:t xml:space="preserve">and should be asked to </w:t>
      </w:r>
      <w:r>
        <w:t>provide insight into these dynamics from the perspective of judicial officers and individuals filing protective orders.</w:t>
      </w:r>
    </w:p>
    <w:p w14:paraId="0D955BE7" w14:textId="0FBD7015" w:rsidR="00E52EBC" w:rsidRDefault="00130043" w:rsidP="000F083C">
      <w:pPr>
        <w:spacing w:after="101" w:line="486" w:lineRule="auto"/>
        <w:ind w:left="0" w:firstLine="720"/>
      </w:pPr>
      <w:r w:rsidRPr="00130043">
        <w:rPr>
          <w:b/>
          <w:bCs/>
        </w:rPr>
        <w:lastRenderedPageBreak/>
        <w:t>Problem.</w:t>
      </w:r>
      <w:r>
        <w:t xml:space="preserve"> </w:t>
      </w:r>
      <w:r w:rsidR="00B062FB">
        <w:t>Most</w:t>
      </w:r>
      <w:r w:rsidR="00BE0613">
        <w:t xml:space="preserve"> </w:t>
      </w:r>
      <w:r w:rsidR="00CF5E8E">
        <w:t>persons</w:t>
      </w:r>
      <w:r w:rsidR="00BE0613">
        <w:t xml:space="preserve"> filing for an Order of Protection do so as self-litigants </w:t>
      </w:r>
      <w:r w:rsidR="00B71507">
        <w:t>or witho</w:t>
      </w:r>
      <w:r w:rsidR="00BE0613">
        <w:t>ut legal representation</w:t>
      </w:r>
      <w:r w:rsidR="00CF5E8E">
        <w:t xml:space="preserve"> and because they truly fear for their safety</w:t>
      </w:r>
      <w:r w:rsidR="00BE0613">
        <w:t xml:space="preserve">. The brochures do not sufficiently inform individuals of what </w:t>
      </w:r>
      <w:r w:rsidR="00E52EBC">
        <w:t>could potentially ensue</w:t>
      </w:r>
      <w:r w:rsidR="00BE0613">
        <w:t xml:space="preserve"> regarding the </w:t>
      </w:r>
      <w:r w:rsidR="00E52EBC">
        <w:t>defendant’s appeal rights</w:t>
      </w:r>
      <w:r w:rsidR="00F3669D">
        <w:t xml:space="preserve">. For example, the brochures do not explain </w:t>
      </w:r>
      <w:r w:rsidR="00E52EBC">
        <w:t xml:space="preserve">that </w:t>
      </w:r>
      <w:r w:rsidR="00563B8D">
        <w:t xml:space="preserve">should the defendant contest the Order, </w:t>
      </w:r>
      <w:r w:rsidR="00B062FB">
        <w:t>it is subject to revocation and quashing</w:t>
      </w:r>
      <w:r w:rsidR="00005AC8">
        <w:t xml:space="preserve"> </w:t>
      </w:r>
      <w:r w:rsidR="00510499">
        <w:t xml:space="preserve">─ </w:t>
      </w:r>
      <w:r w:rsidR="00005AC8">
        <w:t>and if quashed, the</w:t>
      </w:r>
      <w:r w:rsidR="00B062FB">
        <w:t xml:space="preserve"> plaintiff</w:t>
      </w:r>
      <w:r w:rsidR="00005AC8">
        <w:t xml:space="preserve"> must pay the defendant</w:t>
      </w:r>
      <w:r w:rsidR="00B062FB">
        <w:t xml:space="preserve">’s </w:t>
      </w:r>
      <w:r w:rsidR="00005AC8">
        <w:t>attorney fees.</w:t>
      </w:r>
      <w:r w:rsidR="00E52EBC">
        <w:t xml:space="preserve"> Collectively, these dynamics create additional vulnerabilities</w:t>
      </w:r>
      <w:r w:rsidR="00510499">
        <w:t xml:space="preserve"> and hardships </w:t>
      </w:r>
      <w:r w:rsidR="00E52EBC">
        <w:t xml:space="preserve">for the person who already is vulnerable to the point of </w:t>
      </w:r>
      <w:r w:rsidR="00B71507">
        <w:t xml:space="preserve">filing </w:t>
      </w:r>
      <w:r w:rsidR="00CF5E8E">
        <w:t xml:space="preserve">for </w:t>
      </w:r>
      <w:r w:rsidR="00B71507">
        <w:t>the Order</w:t>
      </w:r>
      <w:r w:rsidR="00E52EBC">
        <w:t xml:space="preserve">. The problem is exacerbated for </w:t>
      </w:r>
      <w:r w:rsidR="00006CF8">
        <w:t>people</w:t>
      </w:r>
      <w:r w:rsidR="00E52EBC">
        <w:t xml:space="preserve"> </w:t>
      </w:r>
      <w:r w:rsidR="00006CF8">
        <w:t>filing for a protective order for the first time</w:t>
      </w:r>
      <w:r w:rsidR="00B71507">
        <w:t>;</w:t>
      </w:r>
      <w:r w:rsidR="00006CF8">
        <w:t xml:space="preserve"> persons </w:t>
      </w:r>
      <w:r w:rsidR="00E52EBC">
        <w:t>with limited English proficiency</w:t>
      </w:r>
      <w:r w:rsidR="00B71507">
        <w:t>;</w:t>
      </w:r>
      <w:r w:rsidR="00006CF8">
        <w:t xml:space="preserve"> </w:t>
      </w:r>
      <w:r w:rsidR="00CF5E8E">
        <w:t xml:space="preserve">those with </w:t>
      </w:r>
      <w:r w:rsidR="00006CF8">
        <w:t>limited</w:t>
      </w:r>
      <w:r w:rsidR="00E52EBC">
        <w:t xml:space="preserve"> education</w:t>
      </w:r>
      <w:r w:rsidR="00CF5E8E">
        <w:t>;</w:t>
      </w:r>
      <w:r w:rsidR="00E52EBC">
        <w:t xml:space="preserve"> or where the defendant’s </w:t>
      </w:r>
      <w:r w:rsidR="00006CF8">
        <w:t xml:space="preserve">status in the community, </w:t>
      </w:r>
      <w:r w:rsidR="00E52EBC">
        <w:t>income or financial resources exceed those of the plaintiff</w:t>
      </w:r>
      <w:r w:rsidR="00F3669D">
        <w:t>, or the defendant has legal representati</w:t>
      </w:r>
      <w:r w:rsidR="00555A76">
        <w:t xml:space="preserve">on but the plaintiff </w:t>
      </w:r>
      <w:r w:rsidR="00B71507">
        <w:t>does not</w:t>
      </w:r>
      <w:r w:rsidR="00555A76">
        <w:t>.</w:t>
      </w:r>
      <w:r w:rsidR="00BE0613">
        <w:t xml:space="preserve"> </w:t>
      </w:r>
    </w:p>
    <w:p w14:paraId="55E9A9AC" w14:textId="07132589" w:rsidR="00F3669D" w:rsidRDefault="0012037D" w:rsidP="000F083C">
      <w:pPr>
        <w:spacing w:after="101" w:line="486" w:lineRule="auto"/>
        <w:ind w:left="0" w:firstLine="720"/>
      </w:pPr>
      <w:r>
        <w:t xml:space="preserve">When </w:t>
      </w:r>
      <w:r w:rsidR="001C5B1A">
        <w:t>a</w:t>
      </w:r>
      <w:r>
        <w:t xml:space="preserve"> judicial officer issues an Order</w:t>
      </w:r>
      <w:r w:rsidR="00B71507">
        <w:t>, obviously they do so</w:t>
      </w:r>
      <w:r>
        <w:t xml:space="preserve"> within the confines of the law</w:t>
      </w:r>
      <w:r w:rsidR="00B71507">
        <w:t>. In so doing,</w:t>
      </w:r>
      <w:r w:rsidR="00656A38">
        <w:t xml:space="preserve"> </w:t>
      </w:r>
      <w:r w:rsidR="000F5253">
        <w:t>th</w:t>
      </w:r>
      <w:r w:rsidR="00006CF8">
        <w:t>at judicial officer has deemed the</w:t>
      </w:r>
      <w:r w:rsidR="00656A38">
        <w:t xml:space="preserve"> </w:t>
      </w:r>
      <w:r w:rsidR="007A417E">
        <w:t>p</w:t>
      </w:r>
      <w:r w:rsidR="00656A38">
        <w:t xml:space="preserve">laintiff </w:t>
      </w:r>
      <w:r w:rsidR="00006CF8">
        <w:t>as meeting the standard of providing</w:t>
      </w:r>
      <w:r w:rsidR="002A3FFE">
        <w:t xml:space="preserve"> proof</w:t>
      </w:r>
      <w:r w:rsidR="00006CF8">
        <w:t>;</w:t>
      </w:r>
      <w:r w:rsidR="000F5253">
        <w:t xml:space="preserve"> and th</w:t>
      </w:r>
      <w:r w:rsidR="00006CF8">
        <w:t>at</w:t>
      </w:r>
      <w:r w:rsidR="000F5253">
        <w:t xml:space="preserve"> judicial officer has considered </w:t>
      </w:r>
      <w:r w:rsidR="001058D1">
        <w:t>such</w:t>
      </w:r>
      <w:r w:rsidR="000F5253">
        <w:t xml:space="preserve"> proof as </w:t>
      </w:r>
      <w:proofErr w:type="gramStart"/>
      <w:r w:rsidR="00F3669D">
        <w:t>sufficient</w:t>
      </w:r>
      <w:proofErr w:type="gramEnd"/>
      <w:r w:rsidR="00F3669D">
        <w:t xml:space="preserve"> </w:t>
      </w:r>
      <w:r w:rsidR="000F5253">
        <w:t xml:space="preserve">evidence </w:t>
      </w:r>
      <w:r w:rsidR="002034DB">
        <w:t xml:space="preserve">for </w:t>
      </w:r>
      <w:r w:rsidR="00F3669D">
        <w:t xml:space="preserve">issuing the </w:t>
      </w:r>
      <w:r w:rsidR="00B71507">
        <w:t>O</w:t>
      </w:r>
      <w:r w:rsidR="00F3669D">
        <w:t>rder</w:t>
      </w:r>
      <w:r w:rsidR="002034DB">
        <w:t xml:space="preserve">. Therefore, </w:t>
      </w:r>
      <w:r w:rsidR="00555A76">
        <w:t xml:space="preserve">should the defendant contest the Order, </w:t>
      </w:r>
      <w:r w:rsidR="002034DB">
        <w:t xml:space="preserve">neither </w:t>
      </w:r>
      <w:r w:rsidR="00006CF8">
        <w:t xml:space="preserve">the plaintiff nor the judicial officer first issuing the </w:t>
      </w:r>
      <w:r w:rsidR="00B71507">
        <w:t>Order</w:t>
      </w:r>
      <w:r w:rsidR="00006CF8">
        <w:t xml:space="preserve"> </w:t>
      </w:r>
      <w:r w:rsidR="00656A38">
        <w:t xml:space="preserve">should be subject to further scrutiny </w:t>
      </w:r>
      <w:r w:rsidR="00006CF8">
        <w:t xml:space="preserve">as to the soundness of issuing </w:t>
      </w:r>
      <w:r w:rsidR="00B71507">
        <w:t>it in the first place.</w:t>
      </w:r>
      <w:r w:rsidR="00656A38">
        <w:t xml:space="preserve"> </w:t>
      </w:r>
    </w:p>
    <w:p w14:paraId="6E51138D" w14:textId="72CA98F9" w:rsidR="00A621A6" w:rsidRDefault="00656A38" w:rsidP="000F083C">
      <w:pPr>
        <w:spacing w:after="101" w:line="486" w:lineRule="auto"/>
        <w:ind w:left="0" w:firstLine="720"/>
      </w:pPr>
      <w:r>
        <w:t xml:space="preserve">The flaw in this law is the unbridled ability </w:t>
      </w:r>
      <w:r w:rsidR="001C5B1A">
        <w:t xml:space="preserve">of </w:t>
      </w:r>
      <w:r w:rsidR="002A3FFE">
        <w:t>a</w:t>
      </w:r>
      <w:r>
        <w:t xml:space="preserve"> </w:t>
      </w:r>
      <w:r w:rsidR="00B97E1B">
        <w:t>d</w:t>
      </w:r>
      <w:r>
        <w:t xml:space="preserve">efendant to contest and quash </w:t>
      </w:r>
      <w:r w:rsidR="001C5B1A">
        <w:t xml:space="preserve">a </w:t>
      </w:r>
      <w:r w:rsidR="00E45CBB">
        <w:t>legally obtained</w:t>
      </w:r>
      <w:r w:rsidR="001C5B1A">
        <w:t xml:space="preserve"> </w:t>
      </w:r>
      <w:r>
        <w:t xml:space="preserve">Order. </w:t>
      </w:r>
      <w:r w:rsidR="000F5253">
        <w:t xml:space="preserve">This can be particularly problematic when a civil </w:t>
      </w:r>
      <w:r w:rsidR="000F5253">
        <w:lastRenderedPageBreak/>
        <w:t>matter also exists (</w:t>
      </w:r>
      <w:r w:rsidR="00B13E1D">
        <w:t>e.g.</w:t>
      </w:r>
      <w:r w:rsidR="000F5253">
        <w:t>, divorce</w:t>
      </w:r>
      <w:r w:rsidR="00B13E1D">
        <w:t>, custody battle</w:t>
      </w:r>
      <w:r w:rsidR="000F5253">
        <w:t xml:space="preserve">). </w:t>
      </w:r>
      <w:r w:rsidR="002F67B1">
        <w:t xml:space="preserve">Giving </w:t>
      </w:r>
      <w:r w:rsidR="002A3FFE">
        <w:t>a</w:t>
      </w:r>
      <w:r w:rsidR="002F67B1">
        <w:t xml:space="preserve"> </w:t>
      </w:r>
      <w:r w:rsidR="00B97E1B">
        <w:t>d</w:t>
      </w:r>
      <w:r w:rsidR="002F67B1">
        <w:t xml:space="preserve">efendant this ability creates an imbalance </w:t>
      </w:r>
      <w:r w:rsidR="002A3FFE">
        <w:t xml:space="preserve">of </w:t>
      </w:r>
      <w:r w:rsidR="002F67B1">
        <w:t>power</w:t>
      </w:r>
      <w:r w:rsidR="002A3FFE">
        <w:t xml:space="preserve"> between the parties</w:t>
      </w:r>
      <w:r w:rsidR="00555A76">
        <w:t xml:space="preserve"> and compromises the integrity of this law</w:t>
      </w:r>
      <w:r w:rsidR="00A621A6">
        <w:t xml:space="preserve">. </w:t>
      </w:r>
      <w:r w:rsidR="002F67B1">
        <w:t xml:space="preserve"> Rule 38, Arizona Rules of Protective Order Procedure governing Contested Hearing Procedures</w:t>
      </w:r>
      <w:r w:rsidR="001058D1">
        <w:t xml:space="preserve">, as currently written, </w:t>
      </w:r>
      <w:r w:rsidR="00555A76">
        <w:t>compromises safety</w:t>
      </w:r>
      <w:r w:rsidR="003F1E41">
        <w:t xml:space="preserve"> and </w:t>
      </w:r>
      <w:r w:rsidR="001058D1">
        <w:t xml:space="preserve">has the potential to bring harm to innocent persons who seek to prevent </w:t>
      </w:r>
      <w:r w:rsidR="0007292F">
        <w:t>harm</w:t>
      </w:r>
      <w:r w:rsidR="001058D1">
        <w:t xml:space="preserve"> and protect</w:t>
      </w:r>
      <w:r w:rsidR="0007292F">
        <w:t xml:space="preserve"> themselves</w:t>
      </w:r>
      <w:r w:rsidR="002F67B1">
        <w:t xml:space="preserve">. </w:t>
      </w:r>
      <w:r w:rsidR="00510499">
        <w:t>This “legal loophole”</w:t>
      </w:r>
      <w:r w:rsidR="0007292F">
        <w:t xml:space="preserve"> clogs courts and sets the stage for retaliation and undue punishment against the plaintiff.  </w:t>
      </w:r>
    </w:p>
    <w:p w14:paraId="58257F14" w14:textId="0397187E" w:rsidR="007B00DA" w:rsidRDefault="00A621A6" w:rsidP="000F083C">
      <w:pPr>
        <w:spacing w:after="101" w:line="486" w:lineRule="auto"/>
        <w:ind w:left="0" w:firstLine="720"/>
      </w:pPr>
      <w:r>
        <w:t xml:space="preserve">When </w:t>
      </w:r>
      <w:r w:rsidR="00DA4F22">
        <w:t>an Ord</w:t>
      </w:r>
      <w:r w:rsidR="009565A2">
        <w:t>er of Protection</w:t>
      </w:r>
      <w:r w:rsidR="00DA4F22">
        <w:t xml:space="preserve"> is contested</w:t>
      </w:r>
      <w:r w:rsidR="009565A2">
        <w:t xml:space="preserve">, the governing rules regarding the hearing procedures are too stringent for </w:t>
      </w:r>
      <w:r w:rsidR="00B97E1B">
        <w:t>p</w:t>
      </w:r>
      <w:r w:rsidR="009565A2">
        <w:t>laintiff</w:t>
      </w:r>
      <w:r w:rsidR="00DA4F22">
        <w:t>s</w:t>
      </w:r>
      <w:r w:rsidR="009565A2">
        <w:t xml:space="preserve"> and too lax for </w:t>
      </w:r>
      <w:r w:rsidR="00B97E1B">
        <w:t>d</w:t>
      </w:r>
      <w:r w:rsidR="009565A2">
        <w:t>efendant</w:t>
      </w:r>
      <w:r w:rsidR="00DA4F22">
        <w:t>s</w:t>
      </w:r>
      <w:r w:rsidR="009565A2">
        <w:t xml:space="preserve">. The </w:t>
      </w:r>
      <w:r w:rsidR="00B97E1B">
        <w:t>c</w:t>
      </w:r>
      <w:r w:rsidR="009565A2">
        <w:t xml:space="preserve">ourt gives no deference </w:t>
      </w:r>
      <w:r w:rsidR="006619F9">
        <w:t>to</w:t>
      </w:r>
      <w:r w:rsidR="009565A2">
        <w:t xml:space="preserve"> the due-process decision made by the jud</w:t>
      </w:r>
      <w:r w:rsidR="00510499">
        <w:t>ge</w:t>
      </w:r>
      <w:r w:rsidR="009565A2">
        <w:t xml:space="preserve"> who </w:t>
      </w:r>
      <w:r w:rsidR="002E1D83">
        <w:t xml:space="preserve">first </w:t>
      </w:r>
      <w:r w:rsidR="009565A2">
        <w:t>granted the Order. There is no formal process for making every effort to include th</w:t>
      </w:r>
      <w:r w:rsidR="00510499">
        <w:t>at judge</w:t>
      </w:r>
      <w:r w:rsidR="009565A2">
        <w:t xml:space="preserve"> as a witness at the contested hearing or to assign the </w:t>
      </w:r>
      <w:r w:rsidR="002E1D83">
        <w:t xml:space="preserve">same </w:t>
      </w:r>
      <w:r w:rsidR="009565A2">
        <w:t xml:space="preserve">judicial officer as the </w:t>
      </w:r>
      <w:r w:rsidR="00510499">
        <w:t xml:space="preserve">contested </w:t>
      </w:r>
      <w:r w:rsidR="009565A2">
        <w:t xml:space="preserve">hearing’s presiding judge. </w:t>
      </w:r>
      <w:r w:rsidR="007B00DA">
        <w:t>Essentially excluding the judicial officer</w:t>
      </w:r>
      <w:r w:rsidR="00A25C92">
        <w:t xml:space="preserve"> who first issued the </w:t>
      </w:r>
      <w:r w:rsidR="00B13E1D">
        <w:t>O</w:t>
      </w:r>
      <w:r w:rsidR="00A25C92">
        <w:t>rder</w:t>
      </w:r>
      <w:r w:rsidR="007B00DA">
        <w:t xml:space="preserve"> from the contested hearing procedures creates a greater imbalance of power – in the </w:t>
      </w:r>
      <w:r w:rsidR="00B97E1B">
        <w:t>d</w:t>
      </w:r>
      <w:r w:rsidR="007B00DA">
        <w:t>efendant’s favor.</w:t>
      </w:r>
    </w:p>
    <w:p w14:paraId="3F756556" w14:textId="3177912E" w:rsidR="004C0065" w:rsidRDefault="007B00DA" w:rsidP="000F083C">
      <w:pPr>
        <w:spacing w:after="101" w:line="486" w:lineRule="auto"/>
        <w:ind w:left="0" w:firstLine="720"/>
      </w:pPr>
      <w:r>
        <w:t xml:space="preserve">When </w:t>
      </w:r>
      <w:r w:rsidR="00DA4F22">
        <w:t>a</w:t>
      </w:r>
      <w:r>
        <w:t xml:space="preserve"> contested hearing is underway, a </w:t>
      </w:r>
      <w:r w:rsidR="00B97E1B">
        <w:t>p</w:t>
      </w:r>
      <w:r>
        <w:t xml:space="preserve">laintiff is subject to undue scrutiny in the form of satisfying </w:t>
      </w:r>
      <w:r w:rsidR="0019669D">
        <w:t>the Standard of Proof described in Rule 38(g)</w:t>
      </w:r>
      <w:r>
        <w:t xml:space="preserve">.  </w:t>
      </w:r>
      <w:r w:rsidR="00DA4F22">
        <w:t xml:space="preserve">Satisfying this standard </w:t>
      </w:r>
      <w:r w:rsidR="0019669D">
        <w:t>is highly subjective w</w:t>
      </w:r>
      <w:r>
        <w:t xml:space="preserve">hen </w:t>
      </w:r>
      <w:r w:rsidR="000F083C">
        <w:t xml:space="preserve">the nature of </w:t>
      </w:r>
      <w:r>
        <w:t xml:space="preserve">a </w:t>
      </w:r>
      <w:r w:rsidR="00B97E1B">
        <w:t>p</w:t>
      </w:r>
      <w:r>
        <w:t xml:space="preserve">laintiff’s </w:t>
      </w:r>
      <w:r w:rsidR="0019669D">
        <w:t>c</w:t>
      </w:r>
      <w:r w:rsidR="006619F9">
        <w:t>omplaint against</w:t>
      </w:r>
      <w:r>
        <w:t xml:space="preserve"> a</w:t>
      </w:r>
      <w:r w:rsidR="000F083C">
        <w:t xml:space="preserve"> </w:t>
      </w:r>
      <w:r w:rsidR="00B97E1B">
        <w:t>d</w:t>
      </w:r>
      <w:r w:rsidR="000F083C">
        <w:t>efendan</w:t>
      </w:r>
      <w:r w:rsidR="00DA4F22">
        <w:t xml:space="preserve">t </w:t>
      </w:r>
      <w:r>
        <w:t>is</w:t>
      </w:r>
      <w:r w:rsidR="000F083C">
        <w:t xml:space="preserve"> verbal</w:t>
      </w:r>
      <w:r w:rsidR="00EE3C1D">
        <w:t xml:space="preserve">, </w:t>
      </w:r>
      <w:r w:rsidR="000F083C">
        <w:t>emotional</w:t>
      </w:r>
      <w:r w:rsidR="00A5643E">
        <w:t>, not apparent,</w:t>
      </w:r>
      <w:r w:rsidR="000F083C">
        <w:t xml:space="preserve"> </w:t>
      </w:r>
      <w:r w:rsidR="003E77B3">
        <w:t xml:space="preserve">or </w:t>
      </w:r>
      <w:r w:rsidR="00DA4F22">
        <w:t>a</w:t>
      </w:r>
      <w:r w:rsidR="000F083C">
        <w:t xml:space="preserve"> </w:t>
      </w:r>
      <w:r w:rsidR="00B97E1B">
        <w:t>d</w:t>
      </w:r>
      <w:r w:rsidR="000F083C">
        <w:t xml:space="preserve">efendant’s </w:t>
      </w:r>
      <w:r w:rsidR="003E77B3">
        <w:t>demeanor toward</w:t>
      </w:r>
      <w:r w:rsidR="000F083C">
        <w:t xml:space="preserve"> </w:t>
      </w:r>
      <w:r w:rsidR="00510499">
        <w:t xml:space="preserve">others </w:t>
      </w:r>
      <w:r w:rsidR="007744A7">
        <w:t xml:space="preserve">or communication with </w:t>
      </w:r>
      <w:r>
        <w:t>a</w:t>
      </w:r>
      <w:r w:rsidR="007744A7">
        <w:t xml:space="preserve"> </w:t>
      </w:r>
      <w:r w:rsidR="00B97E1B">
        <w:t>p</w:t>
      </w:r>
      <w:r w:rsidR="007744A7">
        <w:t xml:space="preserve">laintiff </w:t>
      </w:r>
      <w:r w:rsidR="003E77B3">
        <w:t>is</w:t>
      </w:r>
      <w:r w:rsidR="000F083C">
        <w:t xml:space="preserve"> covert or duplicitous</w:t>
      </w:r>
      <w:r w:rsidR="0019669D">
        <w:t>. I</w:t>
      </w:r>
      <w:r w:rsidR="00B13E1D">
        <w:t>n such cases, i</w:t>
      </w:r>
      <w:r w:rsidR="000F083C">
        <w:t xml:space="preserve">t is next to impossible for a </w:t>
      </w:r>
      <w:r w:rsidR="00B97E1B">
        <w:t>p</w:t>
      </w:r>
      <w:r w:rsidR="000F083C">
        <w:t>laintiff to supply evidence that would satisfy the Standard of Proof described in Rule 38(g).</w:t>
      </w:r>
      <w:r w:rsidR="007744A7">
        <w:t xml:space="preserve"> Most troubling is this: When </w:t>
      </w:r>
      <w:r w:rsidR="007744A7">
        <w:lastRenderedPageBreak/>
        <w:t xml:space="preserve">a </w:t>
      </w:r>
      <w:r w:rsidR="00B97E1B">
        <w:t>p</w:t>
      </w:r>
      <w:r w:rsidR="007744A7">
        <w:t xml:space="preserve">laintiff </w:t>
      </w:r>
      <w:r w:rsidR="00C92567">
        <w:t xml:space="preserve">is truthful and obedient and </w:t>
      </w:r>
      <w:r w:rsidR="007744A7">
        <w:t>supplies evidence</w:t>
      </w:r>
      <w:r w:rsidR="00A5643E">
        <w:t xml:space="preserve"> to the court</w:t>
      </w:r>
      <w:r w:rsidR="003E77B3">
        <w:t xml:space="preserve"> ─</w:t>
      </w:r>
      <w:r w:rsidR="007744A7">
        <w:t xml:space="preserve"> such as </w:t>
      </w:r>
      <w:r w:rsidR="00C92567">
        <w:t xml:space="preserve">proof of </w:t>
      </w:r>
      <w:r w:rsidR="007744A7">
        <w:t xml:space="preserve">perjury </w:t>
      </w:r>
      <w:r w:rsidR="006619F9">
        <w:t xml:space="preserve">committed </w:t>
      </w:r>
      <w:r w:rsidR="007744A7">
        <w:t>during a contested hearing</w:t>
      </w:r>
      <w:r w:rsidR="003E77B3">
        <w:t xml:space="preserve"> ─</w:t>
      </w:r>
      <w:r w:rsidR="00C92567">
        <w:t xml:space="preserve"> the </w:t>
      </w:r>
      <w:r w:rsidR="0019669D">
        <w:t xml:space="preserve">presiding </w:t>
      </w:r>
      <w:r w:rsidR="00C92567">
        <w:t xml:space="preserve">judge has the leeway to ignore evidence, revoke </w:t>
      </w:r>
      <w:r w:rsidR="0007292F">
        <w:t xml:space="preserve">the </w:t>
      </w:r>
      <w:r w:rsidR="00DA4F22">
        <w:t>Order</w:t>
      </w:r>
      <w:r w:rsidR="00C92567">
        <w:t xml:space="preserve"> and assess attorney fees against </w:t>
      </w:r>
      <w:r w:rsidR="007A417E">
        <w:t>p</w:t>
      </w:r>
      <w:r w:rsidR="00C92567">
        <w:t>laintiff</w:t>
      </w:r>
      <w:r w:rsidR="00DA4F22">
        <w:t>s</w:t>
      </w:r>
      <w:r w:rsidR="00C92567">
        <w:t xml:space="preserve">. </w:t>
      </w:r>
      <w:r w:rsidR="001F7724">
        <w:t xml:space="preserve">These procedural loopholes can, and have caused financial harm, trauma, serious injury or death to </w:t>
      </w:r>
      <w:r w:rsidR="00F3669D">
        <w:t>untold numbers of</w:t>
      </w:r>
      <w:r w:rsidR="001F7724">
        <w:t xml:space="preserve"> </w:t>
      </w:r>
      <w:r w:rsidR="007A417E">
        <w:t>p</w:t>
      </w:r>
      <w:r w:rsidR="001F7724">
        <w:t xml:space="preserve">laintiffs in </w:t>
      </w:r>
      <w:r w:rsidR="00F3669D">
        <w:t>Arizona</w:t>
      </w:r>
      <w:r w:rsidR="001F7724">
        <w:t xml:space="preserve">.  </w:t>
      </w:r>
      <w:r w:rsidR="007744A7">
        <w:t xml:space="preserve"> </w:t>
      </w:r>
      <w:r w:rsidR="000F083C">
        <w:t xml:space="preserve"> </w:t>
      </w:r>
    </w:p>
    <w:p w14:paraId="2AFC7260" w14:textId="1DEE68D9" w:rsidR="00F44854" w:rsidRDefault="00F44854" w:rsidP="000F083C">
      <w:pPr>
        <w:spacing w:after="101" w:line="486" w:lineRule="auto"/>
        <w:ind w:left="0" w:firstLine="720"/>
      </w:pPr>
      <w:r>
        <w:t xml:space="preserve">In matters of harassment, stalking, verbal </w:t>
      </w:r>
      <w:r w:rsidR="0049194D">
        <w:t>or</w:t>
      </w:r>
      <w:r>
        <w:t xml:space="preserve"> emotional abuse, having witnesses or obtaining evidence of </w:t>
      </w:r>
      <w:r w:rsidR="0019669D">
        <w:t>a</w:t>
      </w:r>
      <w:r>
        <w:t xml:space="preserve"> </w:t>
      </w:r>
      <w:r w:rsidR="007A417E">
        <w:t>d</w:t>
      </w:r>
      <w:r>
        <w:t xml:space="preserve">efendant’s behavior can be daunting and traumatizing for </w:t>
      </w:r>
      <w:r w:rsidR="00B97E1B">
        <w:t>p</w:t>
      </w:r>
      <w:r>
        <w:t xml:space="preserve">laintiffs, particularly those for whom this is a first-time Order of Protection. Helping a judge to understand why one has become fearful of another and how that fear constitutes “a preponderance of the evidence” is even more daunting and becomes even more traumatizing to </w:t>
      </w:r>
      <w:r w:rsidR="006619F9">
        <w:t xml:space="preserve">first-time-filing </w:t>
      </w:r>
      <w:r w:rsidR="007A417E">
        <w:t>p</w:t>
      </w:r>
      <w:r>
        <w:t>laintiff</w:t>
      </w:r>
      <w:r w:rsidR="0049194D">
        <w:t>s</w:t>
      </w:r>
      <w:r>
        <w:t xml:space="preserve"> who</w:t>
      </w:r>
      <w:r w:rsidR="006619F9">
        <w:t>se abuser</w:t>
      </w:r>
      <w:r w:rsidR="00B062FB">
        <w:t xml:space="preserve"> has more money or legal representation and</w:t>
      </w:r>
      <w:r w:rsidR="006619F9">
        <w:t xml:space="preserve"> </w:t>
      </w:r>
      <w:r w:rsidR="00467607">
        <w:t xml:space="preserve">who uses subtle manipulation and </w:t>
      </w:r>
      <w:r w:rsidR="006619F9">
        <w:t xml:space="preserve">cunning tactics </w:t>
      </w:r>
      <w:r w:rsidR="00467607">
        <w:t>that many judicial officers do not comprehend</w:t>
      </w:r>
      <w:r>
        <w:t>.</w:t>
      </w:r>
    </w:p>
    <w:p w14:paraId="2A1ABB35" w14:textId="36615D4B" w:rsidR="008A3FEB" w:rsidRDefault="00034EA0" w:rsidP="000F083C">
      <w:pPr>
        <w:spacing w:after="101" w:line="486" w:lineRule="auto"/>
        <w:ind w:left="0" w:firstLine="720"/>
      </w:pPr>
      <w:r w:rsidRPr="00034EA0">
        <w:rPr>
          <w:b/>
          <w:bCs/>
        </w:rPr>
        <w:t>Purpose.</w:t>
      </w:r>
      <w:r>
        <w:t xml:space="preserve"> </w:t>
      </w:r>
      <w:r w:rsidR="00164478">
        <w:t xml:space="preserve">Because an Order of Protection is a civil matter </w:t>
      </w:r>
      <w:r w:rsidR="00BE081C">
        <w:t xml:space="preserve">where </w:t>
      </w:r>
      <w:r w:rsidR="005038F6">
        <w:t>a</w:t>
      </w:r>
      <w:r w:rsidR="00164478">
        <w:t xml:space="preserve"> </w:t>
      </w:r>
      <w:r w:rsidR="007A417E">
        <w:t>d</w:t>
      </w:r>
      <w:r w:rsidR="00164478">
        <w:t>efendant is n</w:t>
      </w:r>
      <w:r w:rsidR="00C61859">
        <w:t xml:space="preserve">either </w:t>
      </w:r>
      <w:r w:rsidR="00BE081C">
        <w:t xml:space="preserve">declared guilty or innocent nor </w:t>
      </w:r>
      <w:r w:rsidR="00164478">
        <w:t xml:space="preserve">subject to legal </w:t>
      </w:r>
      <w:r w:rsidR="00BE081C">
        <w:t xml:space="preserve">action or </w:t>
      </w:r>
      <w:r w:rsidR="00164478">
        <w:t>punishment</w:t>
      </w:r>
      <w:r w:rsidR="00B25450">
        <w:t xml:space="preserve"> </w:t>
      </w:r>
      <w:r w:rsidR="00467607">
        <w:t>if</w:t>
      </w:r>
      <w:r w:rsidR="00A509A8">
        <w:t xml:space="preserve"> they comply with the </w:t>
      </w:r>
      <w:r w:rsidR="00467607">
        <w:t>O</w:t>
      </w:r>
      <w:r w:rsidR="00A509A8">
        <w:t>rder</w:t>
      </w:r>
      <w:r w:rsidR="00BE081C">
        <w:t xml:space="preserve">, there is no hardship imposed upon </w:t>
      </w:r>
      <w:r w:rsidR="007A417E">
        <w:t>d</w:t>
      </w:r>
      <w:r w:rsidR="00BE081C">
        <w:t>efendant</w:t>
      </w:r>
      <w:r w:rsidR="00B97E1B">
        <w:t>s</w:t>
      </w:r>
      <w:r w:rsidR="00A509A8">
        <w:t xml:space="preserve"> by virtue of the </w:t>
      </w:r>
      <w:r w:rsidR="00A07520">
        <w:t>existence of the O</w:t>
      </w:r>
      <w:r w:rsidR="00A509A8">
        <w:t>rder.</w:t>
      </w:r>
      <w:r w:rsidR="00B13E1D">
        <w:t xml:space="preserve"> Likewise, amending the existing Rules as proposed herein will not impose hardship on the defendant; but will</w:t>
      </w:r>
      <w:r w:rsidR="0080088B">
        <w:t xml:space="preserve"> document and send the message that the Court values the plaintiff’s safety and makes every effort to ensure both parties’ safety via the </w:t>
      </w:r>
      <w:r w:rsidR="00362FD2">
        <w:t xml:space="preserve">intact </w:t>
      </w:r>
      <w:r w:rsidR="0080088B">
        <w:t>Order.</w:t>
      </w:r>
    </w:p>
    <w:p w14:paraId="3EF78B65" w14:textId="5C646364" w:rsidR="00034EA0" w:rsidRDefault="00A07520" w:rsidP="000F083C">
      <w:pPr>
        <w:spacing w:after="101" w:line="486" w:lineRule="auto"/>
        <w:ind w:left="0" w:firstLine="720"/>
      </w:pPr>
      <w:r w:rsidRPr="001748EB">
        <w:rPr>
          <w:b/>
          <w:bCs/>
        </w:rPr>
        <w:t>Proposal.</w:t>
      </w:r>
      <w:r>
        <w:t xml:space="preserve"> </w:t>
      </w:r>
      <w:r w:rsidR="008A3FEB">
        <w:t xml:space="preserve">When it comes to </w:t>
      </w:r>
      <w:r w:rsidR="00B97E1B">
        <w:t>protective orders</w:t>
      </w:r>
      <w:r w:rsidR="008A3FEB">
        <w:t>, there is a learning curve for both</w:t>
      </w:r>
      <w:r w:rsidR="00A509A8">
        <w:t xml:space="preserve"> the</w:t>
      </w:r>
      <w:r w:rsidR="008A3FEB">
        <w:t xml:space="preserve"> litigants and judges</w:t>
      </w:r>
      <w:r w:rsidR="00AC74F5">
        <w:t xml:space="preserve"> presiding at contested hearings</w:t>
      </w:r>
      <w:r w:rsidR="008A3FEB">
        <w:t xml:space="preserve">. </w:t>
      </w:r>
      <w:r w:rsidR="00B97E1B">
        <w:t>This</w:t>
      </w:r>
      <w:r w:rsidR="008A3FEB">
        <w:t xml:space="preserve"> petition seeks to </w:t>
      </w:r>
      <w:r w:rsidR="008A3FEB">
        <w:lastRenderedPageBreak/>
        <w:t>amend Rule</w:t>
      </w:r>
      <w:r w:rsidR="005E4501">
        <w:t xml:space="preserve"> 38 to give the benefit of the doubt to both </w:t>
      </w:r>
      <w:r w:rsidR="007A417E">
        <w:t>p</w:t>
      </w:r>
      <w:r w:rsidR="005E4501">
        <w:t xml:space="preserve">laintiff and </w:t>
      </w:r>
      <w:r w:rsidR="007A417E">
        <w:t>d</w:t>
      </w:r>
      <w:r w:rsidR="005E4501">
        <w:t xml:space="preserve">efendant when it is a first-time Order of Protection for the </w:t>
      </w:r>
      <w:r w:rsidR="007A417E">
        <w:t>p</w:t>
      </w:r>
      <w:r w:rsidR="005E4501">
        <w:t>laintiff.</w:t>
      </w:r>
      <w:r w:rsidR="002802CB">
        <w:t xml:space="preserve"> This </w:t>
      </w:r>
      <w:r>
        <w:t xml:space="preserve">would </w:t>
      </w:r>
      <w:r w:rsidR="002802CB">
        <w:t xml:space="preserve">mean that in such cases the </w:t>
      </w:r>
      <w:r w:rsidR="00FC0967">
        <w:t xml:space="preserve">presiding </w:t>
      </w:r>
      <w:r w:rsidR="002802CB">
        <w:t xml:space="preserve">judge </w:t>
      </w:r>
      <w:r w:rsidR="00FC0967">
        <w:t xml:space="preserve">at a contested hearing </w:t>
      </w:r>
      <w:r w:rsidR="002802CB">
        <w:t>cannot revoke, shorten</w:t>
      </w:r>
      <w:r w:rsidR="0080088B">
        <w:t>, quash</w:t>
      </w:r>
      <w:r w:rsidR="002802CB">
        <w:t xml:space="preserve"> or dismiss </w:t>
      </w:r>
      <w:r w:rsidR="00362FD2">
        <w:t>an</w:t>
      </w:r>
      <w:r w:rsidR="0080088B">
        <w:t xml:space="preserve"> Order</w:t>
      </w:r>
      <w:r w:rsidR="002802CB">
        <w:t xml:space="preserve"> </w:t>
      </w:r>
      <w:r w:rsidR="002802CB" w:rsidRPr="001748EB">
        <w:rPr>
          <w:i/>
          <w:iCs/>
        </w:rPr>
        <w:t>in its entire</w:t>
      </w:r>
      <w:r w:rsidR="00F252EF" w:rsidRPr="001748EB">
        <w:rPr>
          <w:i/>
          <w:iCs/>
        </w:rPr>
        <w:t>t</w:t>
      </w:r>
      <w:r w:rsidR="002802CB" w:rsidRPr="001748EB">
        <w:rPr>
          <w:i/>
          <w:iCs/>
        </w:rPr>
        <w:t>y</w:t>
      </w:r>
      <w:r w:rsidR="00F252EF">
        <w:t xml:space="preserve"> when it is the </w:t>
      </w:r>
      <w:r w:rsidR="007A417E">
        <w:t>p</w:t>
      </w:r>
      <w:r w:rsidR="00F252EF">
        <w:t>laintiff’s first time filing for and obtaining an Order of Protection</w:t>
      </w:r>
      <w:r w:rsidR="00AC74F5">
        <w:t xml:space="preserve"> from </w:t>
      </w:r>
      <w:r w:rsidR="00B97E1B">
        <w:t>a court in the state of Arizona</w:t>
      </w:r>
      <w:r w:rsidR="002802CB">
        <w:t xml:space="preserve">. Further, this </w:t>
      </w:r>
      <w:r>
        <w:t xml:space="preserve">would </w:t>
      </w:r>
      <w:r w:rsidR="002802CB">
        <w:t xml:space="preserve">mean neither party is required to provide </w:t>
      </w:r>
      <w:r>
        <w:t>evidence</w:t>
      </w:r>
      <w:r w:rsidR="002802CB">
        <w:t xml:space="preserve"> </w:t>
      </w:r>
      <w:r w:rsidR="00AC74F5">
        <w:t xml:space="preserve">at the contested hearing </w:t>
      </w:r>
      <w:r w:rsidR="002802CB">
        <w:t>and any evidence provided will be taken in</w:t>
      </w:r>
      <w:r>
        <w:t>to</w:t>
      </w:r>
      <w:r w:rsidR="002802CB">
        <w:t xml:space="preserve"> consideration solely for the purpose of modifying </w:t>
      </w:r>
      <w:r w:rsidR="0080088B">
        <w:t>an Order</w:t>
      </w:r>
      <w:r w:rsidR="00362FD2">
        <w:t xml:space="preserve"> to the plaintiff’s explicit satisfaction</w:t>
      </w:r>
      <w:r w:rsidR="002802CB">
        <w:t>.</w:t>
      </w:r>
    </w:p>
    <w:p w14:paraId="3FC611B2" w14:textId="29A079D3" w:rsidR="0015596F" w:rsidRDefault="0015596F">
      <w:pPr>
        <w:spacing w:after="0" w:line="259" w:lineRule="auto"/>
        <w:ind w:left="0" w:firstLine="0"/>
      </w:pPr>
    </w:p>
    <w:p w14:paraId="2CA1C2F1" w14:textId="77777777" w:rsidR="0015596F" w:rsidRDefault="00EF67F5">
      <w:pPr>
        <w:pStyle w:val="Heading1"/>
        <w:ind w:left="705" w:hanging="720"/>
      </w:pPr>
      <w:r>
        <w:t xml:space="preserve">Contents of the Proposed Rule Amendment  </w:t>
      </w:r>
    </w:p>
    <w:p w14:paraId="54C052E5" w14:textId="52CB6FF4" w:rsidR="0015596F" w:rsidRDefault="00455A87">
      <w:pPr>
        <w:spacing w:line="486" w:lineRule="auto"/>
        <w:ind w:left="-15" w:firstLine="720"/>
      </w:pPr>
      <w:r>
        <w:t xml:space="preserve">In the Appendix attached hereto, the proposed new language has been added using </w:t>
      </w:r>
      <w:r w:rsidRPr="00A609EB">
        <w:rPr>
          <w:u w:val="single"/>
        </w:rPr>
        <w:t>underscoring</w:t>
      </w:r>
      <w:r>
        <w:t xml:space="preserve">. The proposed new language </w:t>
      </w:r>
      <w:r w:rsidR="00A609EB">
        <w:t>to be taken into consideration would amend Part VIII of A.R.S</w:t>
      </w:r>
      <w:r w:rsidR="00883753">
        <w:t>.</w:t>
      </w:r>
      <w:r w:rsidR="00A609EB">
        <w:t xml:space="preserve"> Rules of Protective Order Procedure, Rule 38. Contested Hearing Procedures</w:t>
      </w:r>
      <w:r w:rsidR="008229F2">
        <w:t>;</w:t>
      </w:r>
      <w:r w:rsidR="00A609EB">
        <w:t xml:space="preserve"> and Rule 39. Costs and Attorney Fees. No deletions are proposed.</w:t>
      </w:r>
      <w:r w:rsidR="00EF67F5">
        <w:t xml:space="preserve"> </w:t>
      </w:r>
    </w:p>
    <w:p w14:paraId="7138EFA2" w14:textId="35A61088" w:rsidR="0015596F" w:rsidRDefault="00EF67F5">
      <w:pPr>
        <w:spacing w:after="0" w:line="259" w:lineRule="auto"/>
        <w:ind w:left="161" w:firstLine="0"/>
        <w:jc w:val="center"/>
      </w:pPr>
      <w:r>
        <w:t xml:space="preserve">RESPECTFULLY SUBMITTED this </w:t>
      </w:r>
      <w:r w:rsidR="00467607">
        <w:t>5th</w:t>
      </w:r>
      <w:r>
        <w:t xml:space="preserve"> day of </w:t>
      </w:r>
      <w:r w:rsidR="003179F5">
        <w:t>December</w:t>
      </w:r>
      <w:r>
        <w:t xml:space="preserve"> </w:t>
      </w:r>
      <w:bookmarkStart w:id="1" w:name="_GoBack"/>
      <w:bookmarkEnd w:id="1"/>
      <w:r>
        <w:t>20</w:t>
      </w:r>
      <w:r w:rsidR="000B28D4">
        <w:t>19</w:t>
      </w:r>
      <w:r>
        <w:t xml:space="preserve">. </w:t>
      </w:r>
    </w:p>
    <w:p w14:paraId="304E0EE4" w14:textId="77777777" w:rsidR="0015596F" w:rsidRDefault="00EF67F5">
      <w:pPr>
        <w:spacing w:after="0" w:line="259" w:lineRule="auto"/>
        <w:ind w:left="1080" w:firstLine="0"/>
      </w:pPr>
      <w:r>
        <w:rPr>
          <w:sz w:val="24"/>
        </w:rPr>
        <w:t xml:space="preserve"> </w:t>
      </w:r>
    </w:p>
    <w:p w14:paraId="3D9E102D" w14:textId="77777777" w:rsidR="0015596F" w:rsidRDefault="00EF67F5">
      <w:pPr>
        <w:spacing w:after="0" w:line="259" w:lineRule="auto"/>
        <w:ind w:left="0" w:right="572" w:firstLine="0"/>
        <w:jc w:val="center"/>
      </w:pPr>
      <w:r>
        <w:rPr>
          <w:sz w:val="24"/>
        </w:rPr>
        <w:t xml:space="preserve"> </w:t>
      </w:r>
    </w:p>
    <w:p w14:paraId="73DF75E5" w14:textId="77777777" w:rsidR="0015596F" w:rsidRDefault="00EF67F5">
      <w:pPr>
        <w:spacing w:after="0" w:line="259" w:lineRule="auto"/>
        <w:ind w:left="0" w:right="572" w:firstLine="0"/>
        <w:jc w:val="center"/>
      </w:pPr>
      <w:r>
        <w:rPr>
          <w:sz w:val="24"/>
        </w:rPr>
        <w:t xml:space="preserve"> </w:t>
      </w:r>
    </w:p>
    <w:p w14:paraId="0150DA9D" w14:textId="77777777" w:rsidR="00BC75BE" w:rsidRDefault="00EF67F5" w:rsidP="00BC75BE">
      <w:pPr>
        <w:spacing w:after="0" w:line="240" w:lineRule="auto"/>
        <w:ind w:left="4680" w:hanging="360"/>
        <w:rPr>
          <w:sz w:val="24"/>
        </w:rPr>
      </w:pPr>
      <w:r>
        <w:rPr>
          <w:sz w:val="24"/>
        </w:rPr>
        <w:t>By_____________________________________</w:t>
      </w:r>
    </w:p>
    <w:p w14:paraId="2C7884D3" w14:textId="320EEAC2" w:rsidR="00BC75BE" w:rsidRDefault="00BC75BE" w:rsidP="00BC75BE">
      <w:pPr>
        <w:spacing w:after="0" w:line="240" w:lineRule="auto"/>
        <w:ind w:left="4680" w:hanging="360"/>
        <w:rPr>
          <w:sz w:val="24"/>
        </w:rPr>
      </w:pPr>
      <w:r>
        <w:rPr>
          <w:sz w:val="24"/>
        </w:rPr>
        <w:t>Ursula M. Johnston</w:t>
      </w:r>
    </w:p>
    <w:p w14:paraId="01C54EFF" w14:textId="77777777" w:rsidR="00BC75BE" w:rsidRDefault="00BC75BE" w:rsidP="00BC75BE">
      <w:pPr>
        <w:spacing w:after="0" w:line="240" w:lineRule="auto"/>
        <w:ind w:left="4680" w:hanging="360"/>
        <w:rPr>
          <w:sz w:val="24"/>
        </w:rPr>
      </w:pPr>
      <w:r>
        <w:rPr>
          <w:sz w:val="24"/>
        </w:rPr>
        <w:t>2265 E. La Costa Place</w:t>
      </w:r>
    </w:p>
    <w:p w14:paraId="1D95FC1D" w14:textId="77777777" w:rsidR="00BC75BE" w:rsidRDefault="00BC75BE" w:rsidP="00BC75BE">
      <w:pPr>
        <w:spacing w:after="0" w:line="240" w:lineRule="auto"/>
        <w:ind w:left="4680" w:hanging="360"/>
        <w:rPr>
          <w:sz w:val="24"/>
        </w:rPr>
      </w:pPr>
      <w:r>
        <w:rPr>
          <w:sz w:val="24"/>
        </w:rPr>
        <w:t>Chandler, AZ 85249</w:t>
      </w:r>
    </w:p>
    <w:p w14:paraId="2D1765D7" w14:textId="77777777" w:rsidR="00BC75BE" w:rsidRDefault="00BC75BE" w:rsidP="00BC75BE">
      <w:pPr>
        <w:spacing w:after="0" w:line="240" w:lineRule="auto"/>
        <w:ind w:left="4680" w:hanging="360"/>
        <w:rPr>
          <w:sz w:val="24"/>
        </w:rPr>
      </w:pPr>
      <w:r>
        <w:rPr>
          <w:sz w:val="24"/>
        </w:rPr>
        <w:t>(480) 993-3921</w:t>
      </w:r>
    </w:p>
    <w:p w14:paraId="5EBAD371" w14:textId="0273E0F4" w:rsidR="0015596F" w:rsidRDefault="00BC75BE" w:rsidP="00BC75BE">
      <w:pPr>
        <w:spacing w:after="0" w:line="240" w:lineRule="auto"/>
        <w:ind w:left="4680" w:hanging="360"/>
      </w:pPr>
      <w:r>
        <w:rPr>
          <w:sz w:val="24"/>
        </w:rPr>
        <w:t>interiorsbyursula@cox.net</w:t>
      </w:r>
      <w:r w:rsidR="00EF67F5">
        <w:rPr>
          <w:sz w:val="24"/>
        </w:rPr>
        <w:t xml:space="preserve"> </w:t>
      </w:r>
    </w:p>
    <w:p w14:paraId="404E7CA1" w14:textId="77777777" w:rsidR="0015596F" w:rsidRDefault="00EF67F5">
      <w:pPr>
        <w:spacing w:after="0" w:line="259" w:lineRule="auto"/>
        <w:ind w:left="98"/>
        <w:jc w:val="center"/>
      </w:pPr>
      <w:r>
        <w:rPr>
          <w:sz w:val="24"/>
        </w:rPr>
        <w:t xml:space="preserve">2 </w:t>
      </w:r>
    </w:p>
    <w:p w14:paraId="1E0FF984" w14:textId="77777777" w:rsidR="0015596F" w:rsidRDefault="00EF67F5">
      <w:pPr>
        <w:spacing w:after="0" w:line="259" w:lineRule="auto"/>
        <w:ind w:left="0" w:firstLine="0"/>
      </w:pPr>
      <w:r>
        <w:rPr>
          <w:sz w:val="24"/>
        </w:rPr>
        <w:t xml:space="preserve"> </w:t>
      </w:r>
    </w:p>
    <w:p w14:paraId="65E40C4D" w14:textId="77777777" w:rsidR="0015596F" w:rsidRDefault="00EF67F5">
      <w:pPr>
        <w:spacing w:after="458" w:line="259" w:lineRule="auto"/>
        <w:ind w:left="0" w:firstLine="0"/>
      </w:pPr>
      <w:r>
        <w:rPr>
          <w:sz w:val="24"/>
        </w:rPr>
        <w:t xml:space="preserve"> </w:t>
      </w:r>
    </w:p>
    <w:p w14:paraId="10E0CAAA" w14:textId="77777777" w:rsidR="004378B6" w:rsidRDefault="004378B6">
      <w:pPr>
        <w:spacing w:after="160" w:line="259" w:lineRule="auto"/>
        <w:ind w:left="0" w:firstLine="0"/>
        <w:rPr>
          <w:b/>
        </w:rPr>
      </w:pPr>
      <w:r>
        <w:br w:type="page"/>
      </w:r>
    </w:p>
    <w:p w14:paraId="78B8CD85" w14:textId="32CA2B02" w:rsidR="0015596F" w:rsidRDefault="00EF67F5">
      <w:pPr>
        <w:pStyle w:val="Heading1"/>
        <w:numPr>
          <w:ilvl w:val="0"/>
          <w:numId w:val="0"/>
        </w:numPr>
        <w:spacing w:after="0"/>
        <w:ind w:right="4012"/>
        <w:jc w:val="right"/>
      </w:pPr>
      <w:r>
        <w:lastRenderedPageBreak/>
        <w:t xml:space="preserve">Appendix </w:t>
      </w:r>
    </w:p>
    <w:p w14:paraId="64B16891" w14:textId="77777777" w:rsidR="0015596F" w:rsidRDefault="00EF67F5">
      <w:pPr>
        <w:spacing w:after="0" w:line="259" w:lineRule="auto"/>
        <w:ind w:left="0" w:right="4523" w:firstLine="0"/>
        <w:jc w:val="right"/>
      </w:pPr>
      <w:r>
        <w:t xml:space="preserve"> </w:t>
      </w:r>
    </w:p>
    <w:p w14:paraId="7C1AE448" w14:textId="37F029E4" w:rsidR="00E63958" w:rsidRPr="00E63958" w:rsidRDefault="00E63958" w:rsidP="00C84CC4">
      <w:pPr>
        <w:shd w:val="clear" w:color="auto" w:fill="FFFFFF"/>
        <w:spacing w:after="0" w:line="288" w:lineRule="atLeast"/>
        <w:ind w:left="0" w:firstLine="0"/>
        <w:jc w:val="center"/>
        <w:rPr>
          <w:rFonts w:ascii="Georgia" w:hAnsi="Georgia" w:cs="Arial"/>
          <w:color w:val="212121"/>
          <w:sz w:val="24"/>
          <w:szCs w:val="24"/>
          <w:lang w:val="en"/>
        </w:rPr>
      </w:pPr>
      <w:r w:rsidRPr="00E63958">
        <w:rPr>
          <w:rFonts w:ascii="Georgia" w:hAnsi="Georgia" w:cs="Arial"/>
          <w:color w:val="212121"/>
          <w:sz w:val="24"/>
          <w:szCs w:val="24"/>
          <w:lang w:val="en"/>
        </w:rPr>
        <w:t xml:space="preserve">17B A.R.S. Rules </w:t>
      </w:r>
      <w:proofErr w:type="spellStart"/>
      <w:r w:rsidRPr="00E63958">
        <w:rPr>
          <w:rFonts w:ascii="Georgia" w:hAnsi="Georgia" w:cs="Arial"/>
          <w:color w:val="212121"/>
          <w:sz w:val="24"/>
          <w:szCs w:val="24"/>
          <w:lang w:val="en"/>
        </w:rPr>
        <w:t>Protect.Ord</w:t>
      </w:r>
      <w:proofErr w:type="spellEnd"/>
      <w:r w:rsidRPr="00E63958">
        <w:rPr>
          <w:rFonts w:ascii="Georgia" w:hAnsi="Georgia" w:cs="Arial"/>
          <w:color w:val="212121"/>
          <w:sz w:val="24"/>
          <w:szCs w:val="24"/>
          <w:lang w:val="en"/>
        </w:rPr>
        <w:t>. Proc., Rule 38</w:t>
      </w:r>
    </w:p>
    <w:p w14:paraId="2EB49478" w14:textId="1383D597" w:rsidR="00E63958" w:rsidRDefault="00E63958" w:rsidP="00C84CC4">
      <w:pPr>
        <w:shd w:val="clear" w:color="auto" w:fill="FFFFFF"/>
        <w:spacing w:after="0" w:line="288" w:lineRule="atLeast"/>
        <w:ind w:left="0" w:firstLine="0"/>
        <w:jc w:val="center"/>
        <w:rPr>
          <w:rFonts w:ascii="Georgia" w:hAnsi="Georgia" w:cs="Arial"/>
          <w:color w:val="212121"/>
          <w:sz w:val="24"/>
          <w:szCs w:val="24"/>
          <w:lang w:val="en"/>
        </w:rPr>
      </w:pPr>
      <w:r w:rsidRPr="00E63958">
        <w:rPr>
          <w:rFonts w:ascii="Georgia" w:hAnsi="Georgia" w:cs="Arial"/>
          <w:color w:val="212121"/>
          <w:sz w:val="24"/>
          <w:szCs w:val="24"/>
          <w:lang w:val="en"/>
        </w:rPr>
        <w:t>Formerly cited as AZ ST RPOP Rule 8</w:t>
      </w:r>
    </w:p>
    <w:p w14:paraId="43A5B974" w14:textId="77777777" w:rsidR="00C84CC4" w:rsidRPr="00E63958" w:rsidRDefault="00C84CC4" w:rsidP="00C84CC4">
      <w:pPr>
        <w:shd w:val="clear" w:color="auto" w:fill="FFFFFF"/>
        <w:spacing w:after="0" w:line="288" w:lineRule="atLeast"/>
        <w:ind w:left="0" w:firstLine="0"/>
        <w:jc w:val="center"/>
        <w:rPr>
          <w:rFonts w:ascii="Georgia" w:hAnsi="Georgia" w:cs="Arial"/>
          <w:color w:val="212121"/>
          <w:sz w:val="24"/>
          <w:szCs w:val="24"/>
          <w:lang w:val="en"/>
        </w:rPr>
      </w:pPr>
    </w:p>
    <w:p w14:paraId="60B0923D" w14:textId="47C86870" w:rsidR="00E63958" w:rsidRDefault="00E63958" w:rsidP="00C84CC4">
      <w:pPr>
        <w:shd w:val="clear" w:color="auto" w:fill="FFFFFF"/>
        <w:spacing w:after="0" w:line="288" w:lineRule="atLeast"/>
        <w:ind w:left="0" w:firstLine="0"/>
        <w:jc w:val="center"/>
        <w:rPr>
          <w:rFonts w:ascii="Georgia" w:hAnsi="Georgia" w:cs="Arial"/>
          <w:b/>
          <w:bCs/>
          <w:color w:val="212121"/>
          <w:sz w:val="24"/>
          <w:szCs w:val="24"/>
          <w:lang w:val="en"/>
        </w:rPr>
      </w:pPr>
      <w:r w:rsidRPr="00E63958">
        <w:rPr>
          <w:rFonts w:ascii="Georgia" w:hAnsi="Georgia" w:cs="Arial"/>
          <w:b/>
          <w:bCs/>
          <w:color w:val="212121"/>
          <w:sz w:val="24"/>
          <w:szCs w:val="24"/>
          <w:lang w:val="en"/>
        </w:rPr>
        <w:t>Rule 38. Contested Hearing Procedures</w:t>
      </w:r>
    </w:p>
    <w:p w14:paraId="6E5B6D99" w14:textId="77777777" w:rsidR="00C84CC4" w:rsidRPr="00E63958" w:rsidRDefault="00C84CC4" w:rsidP="00C84CC4">
      <w:pPr>
        <w:shd w:val="clear" w:color="auto" w:fill="FFFFFF"/>
        <w:spacing w:after="0" w:line="288" w:lineRule="atLeast"/>
        <w:ind w:left="0" w:firstLine="0"/>
        <w:jc w:val="center"/>
        <w:rPr>
          <w:rFonts w:ascii="Georgia" w:hAnsi="Georgia" w:cs="Arial"/>
          <w:color w:val="212121"/>
          <w:sz w:val="24"/>
          <w:szCs w:val="24"/>
          <w:lang w:val="en"/>
        </w:rPr>
      </w:pPr>
    </w:p>
    <w:p w14:paraId="70E71569" w14:textId="4488696A" w:rsidR="00E63958" w:rsidRDefault="003179F5" w:rsidP="00C84CC4">
      <w:pPr>
        <w:shd w:val="clear" w:color="auto" w:fill="FFFFFF"/>
        <w:spacing w:after="0" w:line="288" w:lineRule="atLeast"/>
        <w:ind w:left="0" w:firstLine="0"/>
        <w:jc w:val="center"/>
        <w:rPr>
          <w:rFonts w:ascii="Georgia" w:hAnsi="Georgia" w:cs="Arial"/>
          <w:color w:val="212121"/>
          <w:sz w:val="24"/>
          <w:szCs w:val="24"/>
          <w:lang w:val="en"/>
        </w:rPr>
      </w:pPr>
      <w:hyperlink r:id="rId5" w:anchor="co_anchor_IE30D053045D611E992EBCAF73124FA03" w:history="1">
        <w:proofErr w:type="spellStart"/>
        <w:r w:rsidR="00E63958" w:rsidRPr="00E63958">
          <w:rPr>
            <w:rFonts w:ascii="Georgia" w:hAnsi="Georgia" w:cs="Arial"/>
            <w:color w:val="005A84"/>
            <w:sz w:val="24"/>
            <w:szCs w:val="24"/>
            <w:u w:val="single"/>
            <w:lang w:val="en"/>
          </w:rPr>
          <w:t>Currentness</w:t>
        </w:r>
        <w:proofErr w:type="spellEnd"/>
      </w:hyperlink>
    </w:p>
    <w:p w14:paraId="4040D176" w14:textId="77777777" w:rsidR="00C84CC4" w:rsidRPr="00E63958" w:rsidRDefault="00C84CC4" w:rsidP="00C84CC4">
      <w:pPr>
        <w:shd w:val="clear" w:color="auto" w:fill="FFFFFF"/>
        <w:spacing w:after="0" w:line="288" w:lineRule="atLeast"/>
        <w:ind w:left="0" w:firstLine="0"/>
        <w:jc w:val="center"/>
        <w:rPr>
          <w:rFonts w:ascii="Georgia" w:hAnsi="Georgia" w:cs="Arial"/>
          <w:color w:val="212121"/>
          <w:sz w:val="24"/>
          <w:szCs w:val="24"/>
          <w:lang w:val="en"/>
        </w:rPr>
      </w:pPr>
    </w:p>
    <w:p w14:paraId="6C2D4285" w14:textId="11B0806D" w:rsidR="00E63958" w:rsidRDefault="00E63958" w:rsidP="00E63958">
      <w:pPr>
        <w:shd w:val="clear" w:color="auto" w:fill="FFFFFF"/>
        <w:spacing w:after="0" w:line="288" w:lineRule="atLeast"/>
        <w:ind w:left="0" w:firstLine="0"/>
        <w:rPr>
          <w:rFonts w:ascii="Arial" w:hAnsi="Arial" w:cs="Arial"/>
          <w:color w:val="212121"/>
          <w:sz w:val="24"/>
          <w:szCs w:val="24"/>
          <w:lang w:val="en"/>
        </w:rPr>
      </w:pPr>
      <w:r w:rsidRPr="00E63958">
        <w:rPr>
          <w:rFonts w:ascii="Arial" w:hAnsi="Arial" w:cs="Arial"/>
          <w:b/>
          <w:bCs/>
          <w:color w:val="212121"/>
          <w:sz w:val="24"/>
          <w:szCs w:val="24"/>
          <w:lang w:val="en"/>
        </w:rPr>
        <w:t>(a) Requesting a Hearing.</w:t>
      </w:r>
      <w:r w:rsidRPr="00E63958">
        <w:rPr>
          <w:rFonts w:ascii="Arial" w:hAnsi="Arial" w:cs="Arial"/>
          <w:color w:val="212121"/>
          <w:sz w:val="24"/>
          <w:szCs w:val="24"/>
          <w:lang w:val="en"/>
        </w:rPr>
        <w:t xml:space="preserve"> At any time while a protective order or a modified protective order is in effect, a defendant may request one hearing in writing. </w:t>
      </w:r>
      <w:r w:rsidRPr="00E63958">
        <w:rPr>
          <w:rFonts w:ascii="Arial" w:hAnsi="Arial" w:cs="Arial"/>
          <w:i/>
          <w:iCs/>
          <w:color w:val="212121"/>
          <w:sz w:val="24"/>
          <w:szCs w:val="24"/>
          <w:lang w:val="en"/>
        </w:rPr>
        <w:t>See</w:t>
      </w:r>
      <w:r w:rsidRPr="00E63958">
        <w:rPr>
          <w:rFonts w:ascii="Arial" w:hAnsi="Arial" w:cs="Arial"/>
          <w:color w:val="212121"/>
          <w:sz w:val="24"/>
          <w:szCs w:val="24"/>
          <w:lang w:val="en"/>
        </w:rPr>
        <w:t xml:space="preserve"> A.R.S. §§ 13-3602(I), 12-1809(H), 12-1810(G).</w:t>
      </w:r>
    </w:p>
    <w:p w14:paraId="3B3B7FEF" w14:textId="77777777" w:rsidR="00C84CC4" w:rsidRPr="00E63958" w:rsidRDefault="00C84CC4" w:rsidP="00E63958">
      <w:pPr>
        <w:shd w:val="clear" w:color="auto" w:fill="FFFFFF"/>
        <w:spacing w:after="0" w:line="288" w:lineRule="atLeast"/>
        <w:ind w:left="0" w:firstLine="0"/>
        <w:rPr>
          <w:rFonts w:ascii="Arial" w:hAnsi="Arial" w:cs="Arial"/>
          <w:color w:val="212121"/>
          <w:sz w:val="24"/>
          <w:szCs w:val="24"/>
          <w:lang w:val="en"/>
        </w:rPr>
      </w:pPr>
    </w:p>
    <w:p w14:paraId="1F5DDF61" w14:textId="263E47F6" w:rsidR="00E63958" w:rsidRDefault="00E63958" w:rsidP="00E63958">
      <w:pPr>
        <w:shd w:val="clear" w:color="auto" w:fill="FFFFFF"/>
        <w:spacing w:after="0" w:line="288" w:lineRule="atLeast"/>
        <w:ind w:left="0" w:firstLine="0"/>
        <w:rPr>
          <w:rFonts w:ascii="Arial" w:hAnsi="Arial" w:cs="Arial"/>
          <w:color w:val="212121"/>
          <w:sz w:val="24"/>
          <w:szCs w:val="24"/>
          <w:lang w:val="en"/>
        </w:rPr>
      </w:pPr>
      <w:r w:rsidRPr="00E63958">
        <w:rPr>
          <w:rFonts w:ascii="Arial" w:hAnsi="Arial" w:cs="Arial"/>
          <w:b/>
          <w:bCs/>
          <w:color w:val="212121"/>
          <w:sz w:val="24"/>
          <w:szCs w:val="24"/>
          <w:lang w:val="en"/>
        </w:rPr>
        <w:t>(b) Scheduling the Hearing.</w:t>
      </w:r>
      <w:r w:rsidRPr="00E63958">
        <w:rPr>
          <w:rFonts w:ascii="Arial" w:hAnsi="Arial" w:cs="Arial"/>
          <w:color w:val="212121"/>
          <w:sz w:val="24"/>
          <w:szCs w:val="24"/>
          <w:lang w:val="en"/>
        </w:rPr>
        <w:t xml:space="preserve"> A judicial officer must hold the hearing at the earliest possible time.</w:t>
      </w:r>
    </w:p>
    <w:p w14:paraId="3E5B625D" w14:textId="77777777" w:rsidR="00C84CC4" w:rsidRPr="00E63958" w:rsidRDefault="00C84CC4" w:rsidP="00E63958">
      <w:pPr>
        <w:shd w:val="clear" w:color="auto" w:fill="FFFFFF"/>
        <w:spacing w:after="0" w:line="288" w:lineRule="atLeast"/>
        <w:ind w:left="0" w:firstLine="0"/>
        <w:rPr>
          <w:rFonts w:ascii="Arial" w:hAnsi="Arial" w:cs="Arial"/>
          <w:color w:val="212121"/>
          <w:sz w:val="24"/>
          <w:szCs w:val="24"/>
          <w:lang w:val="en"/>
        </w:rPr>
      </w:pPr>
    </w:p>
    <w:p w14:paraId="6F4F57D7" w14:textId="52D953E3" w:rsidR="00E63958" w:rsidRDefault="00E63958" w:rsidP="00E63958">
      <w:pPr>
        <w:shd w:val="clear" w:color="auto" w:fill="FFFFFF"/>
        <w:spacing w:after="0" w:line="288" w:lineRule="atLeast"/>
        <w:ind w:left="0" w:firstLine="0"/>
        <w:rPr>
          <w:rFonts w:ascii="Arial" w:hAnsi="Arial" w:cs="Arial"/>
          <w:color w:val="212121"/>
          <w:sz w:val="24"/>
          <w:szCs w:val="24"/>
          <w:lang w:val="en"/>
        </w:rPr>
      </w:pPr>
      <w:r w:rsidRPr="00E63958">
        <w:rPr>
          <w:rFonts w:ascii="Arial" w:hAnsi="Arial" w:cs="Arial"/>
          <w:color w:val="212121"/>
          <w:sz w:val="24"/>
          <w:szCs w:val="24"/>
          <w:lang w:val="en"/>
        </w:rPr>
        <w:t>(1) If an Order of Protection grants exclusive use of the residence, a judicial officer must hold a hearing within five court business days of the request.</w:t>
      </w:r>
    </w:p>
    <w:p w14:paraId="76741DF4" w14:textId="77777777" w:rsidR="00C84CC4" w:rsidRPr="00E63958" w:rsidRDefault="00C84CC4" w:rsidP="00E63958">
      <w:pPr>
        <w:shd w:val="clear" w:color="auto" w:fill="FFFFFF"/>
        <w:spacing w:after="0" w:line="288" w:lineRule="atLeast"/>
        <w:ind w:left="0" w:firstLine="0"/>
        <w:rPr>
          <w:rFonts w:ascii="Arial" w:hAnsi="Arial" w:cs="Arial"/>
          <w:color w:val="212121"/>
          <w:sz w:val="24"/>
          <w:szCs w:val="24"/>
          <w:lang w:val="en"/>
        </w:rPr>
      </w:pPr>
    </w:p>
    <w:p w14:paraId="51E9B782" w14:textId="1F00E001" w:rsidR="00E63958" w:rsidRDefault="00E63958" w:rsidP="00E63958">
      <w:pPr>
        <w:shd w:val="clear" w:color="auto" w:fill="FFFFFF"/>
        <w:spacing w:after="0" w:line="288" w:lineRule="atLeast"/>
        <w:ind w:left="0" w:firstLine="0"/>
        <w:rPr>
          <w:rFonts w:ascii="Arial" w:hAnsi="Arial" w:cs="Arial"/>
          <w:color w:val="212121"/>
          <w:sz w:val="24"/>
          <w:szCs w:val="24"/>
          <w:lang w:val="en"/>
        </w:rPr>
      </w:pPr>
      <w:r w:rsidRPr="00E63958">
        <w:rPr>
          <w:rFonts w:ascii="Arial" w:hAnsi="Arial" w:cs="Arial"/>
          <w:color w:val="212121"/>
          <w:sz w:val="24"/>
          <w:szCs w:val="24"/>
          <w:lang w:val="en"/>
        </w:rPr>
        <w:t xml:space="preserve">(2) For all other protective orders, a judicial officer must hold a hearing within 10 court business days of the request unless the judicial officer finds good cause to continue the hearing for a longer </w:t>
      </w:r>
      <w:proofErr w:type="gramStart"/>
      <w:r w:rsidRPr="00E63958">
        <w:rPr>
          <w:rFonts w:ascii="Arial" w:hAnsi="Arial" w:cs="Arial"/>
          <w:color w:val="212121"/>
          <w:sz w:val="24"/>
          <w:szCs w:val="24"/>
          <w:lang w:val="en"/>
        </w:rPr>
        <w:t>period of time</w:t>
      </w:r>
      <w:proofErr w:type="gramEnd"/>
      <w:r w:rsidRPr="00E63958">
        <w:rPr>
          <w:rFonts w:ascii="Arial" w:hAnsi="Arial" w:cs="Arial"/>
          <w:color w:val="212121"/>
          <w:sz w:val="24"/>
          <w:szCs w:val="24"/>
          <w:lang w:val="en"/>
        </w:rPr>
        <w:t>.</w:t>
      </w:r>
    </w:p>
    <w:p w14:paraId="7F9E5C3A" w14:textId="77777777" w:rsidR="00C84CC4" w:rsidRPr="00E63958" w:rsidRDefault="00C84CC4" w:rsidP="00E63958">
      <w:pPr>
        <w:shd w:val="clear" w:color="auto" w:fill="FFFFFF"/>
        <w:spacing w:after="0" w:line="288" w:lineRule="atLeast"/>
        <w:ind w:left="0" w:firstLine="0"/>
        <w:rPr>
          <w:rFonts w:ascii="Arial" w:hAnsi="Arial" w:cs="Arial"/>
          <w:color w:val="212121"/>
          <w:sz w:val="24"/>
          <w:szCs w:val="24"/>
          <w:lang w:val="en"/>
        </w:rPr>
      </w:pPr>
    </w:p>
    <w:p w14:paraId="0E31DF5B" w14:textId="7945236A" w:rsidR="00E63958" w:rsidRDefault="00E63958" w:rsidP="00E63958">
      <w:pPr>
        <w:shd w:val="clear" w:color="auto" w:fill="FFFFFF"/>
        <w:spacing w:after="0" w:line="288" w:lineRule="atLeast"/>
        <w:ind w:left="0" w:firstLine="0"/>
        <w:rPr>
          <w:rFonts w:ascii="Arial" w:hAnsi="Arial" w:cs="Arial"/>
          <w:color w:val="212121"/>
          <w:sz w:val="24"/>
          <w:szCs w:val="24"/>
          <w:lang w:val="en"/>
        </w:rPr>
      </w:pPr>
      <w:r w:rsidRPr="00E63958">
        <w:rPr>
          <w:rFonts w:ascii="Arial" w:hAnsi="Arial" w:cs="Arial"/>
          <w:b/>
          <w:bCs/>
          <w:color w:val="212121"/>
          <w:sz w:val="24"/>
          <w:szCs w:val="24"/>
          <w:lang w:val="en"/>
        </w:rPr>
        <w:t>(c) Notice of Hearing.</w:t>
      </w:r>
      <w:r w:rsidRPr="00E63958">
        <w:rPr>
          <w:rFonts w:ascii="Arial" w:hAnsi="Arial" w:cs="Arial"/>
          <w:color w:val="212121"/>
          <w:sz w:val="24"/>
          <w:szCs w:val="24"/>
          <w:lang w:val="en"/>
        </w:rPr>
        <w:t xml:space="preserve"> The court must notify the plaintiff of the hearing. There is no statutory requirement for personal service of the hearing notice.</w:t>
      </w:r>
    </w:p>
    <w:p w14:paraId="6C6C8D92" w14:textId="77777777" w:rsidR="00C84CC4" w:rsidRPr="00E63958" w:rsidRDefault="00C84CC4" w:rsidP="00E63958">
      <w:pPr>
        <w:shd w:val="clear" w:color="auto" w:fill="FFFFFF"/>
        <w:spacing w:after="0" w:line="288" w:lineRule="atLeast"/>
        <w:ind w:left="0" w:firstLine="0"/>
        <w:rPr>
          <w:rFonts w:ascii="Arial" w:hAnsi="Arial" w:cs="Arial"/>
          <w:color w:val="212121"/>
          <w:sz w:val="24"/>
          <w:szCs w:val="24"/>
          <w:lang w:val="en"/>
        </w:rPr>
      </w:pPr>
    </w:p>
    <w:p w14:paraId="2A525377" w14:textId="1B8001D1" w:rsidR="00E63958" w:rsidRDefault="00E63958" w:rsidP="00E63958">
      <w:pPr>
        <w:shd w:val="clear" w:color="auto" w:fill="FFFFFF"/>
        <w:spacing w:after="0" w:line="288" w:lineRule="atLeast"/>
        <w:ind w:left="0" w:firstLine="0"/>
        <w:rPr>
          <w:rFonts w:ascii="Arial" w:hAnsi="Arial" w:cs="Arial"/>
          <w:color w:val="212121"/>
          <w:sz w:val="24"/>
          <w:szCs w:val="24"/>
          <w:lang w:val="en"/>
        </w:rPr>
      </w:pPr>
      <w:r w:rsidRPr="00E63958">
        <w:rPr>
          <w:rFonts w:ascii="Arial" w:hAnsi="Arial" w:cs="Arial"/>
          <w:b/>
          <w:bCs/>
          <w:color w:val="212121"/>
          <w:sz w:val="24"/>
          <w:szCs w:val="24"/>
          <w:lang w:val="en"/>
        </w:rPr>
        <w:t>(d) Court Security Measures.</w:t>
      </w:r>
      <w:r w:rsidRPr="00E63958">
        <w:rPr>
          <w:rFonts w:ascii="Arial" w:hAnsi="Arial" w:cs="Arial"/>
          <w:color w:val="212121"/>
          <w:sz w:val="24"/>
          <w:szCs w:val="24"/>
          <w:lang w:val="en"/>
        </w:rPr>
        <w:t xml:space="preserve"> The court must take reasonable measures to ensure that the parties and any witnesses at the hearing are not subject to harassment or intimidation in the courthouse or on adjoining property. For each hearing, the judicial officer must determine whether there is a need to have a law enforcement officer or a security officer present to help ensure the hearing is orderly or to provide escort for either party. The court may direct the defendant to remain in the courtroom for </w:t>
      </w:r>
      <w:proofErr w:type="gramStart"/>
      <w:r w:rsidRPr="00E63958">
        <w:rPr>
          <w:rFonts w:ascii="Arial" w:hAnsi="Arial" w:cs="Arial"/>
          <w:color w:val="212121"/>
          <w:sz w:val="24"/>
          <w:szCs w:val="24"/>
          <w:lang w:val="en"/>
        </w:rPr>
        <w:t>a period of time</w:t>
      </w:r>
      <w:proofErr w:type="gramEnd"/>
      <w:r w:rsidRPr="00E63958">
        <w:rPr>
          <w:rFonts w:ascii="Arial" w:hAnsi="Arial" w:cs="Arial"/>
          <w:color w:val="212121"/>
          <w:sz w:val="24"/>
          <w:szCs w:val="24"/>
          <w:lang w:val="en"/>
        </w:rPr>
        <w:t xml:space="preserve"> after the plaintiff is excused.</w:t>
      </w:r>
    </w:p>
    <w:p w14:paraId="18D2786F" w14:textId="77777777" w:rsidR="00C84CC4" w:rsidRPr="00E63958" w:rsidRDefault="00C84CC4" w:rsidP="00E63958">
      <w:pPr>
        <w:shd w:val="clear" w:color="auto" w:fill="FFFFFF"/>
        <w:spacing w:after="0" w:line="288" w:lineRule="atLeast"/>
        <w:ind w:left="0" w:firstLine="0"/>
        <w:rPr>
          <w:rFonts w:ascii="Arial" w:hAnsi="Arial" w:cs="Arial"/>
          <w:color w:val="212121"/>
          <w:sz w:val="24"/>
          <w:szCs w:val="24"/>
          <w:lang w:val="en"/>
        </w:rPr>
      </w:pPr>
    </w:p>
    <w:p w14:paraId="3358D8EB" w14:textId="5D62F511" w:rsidR="00E63958" w:rsidRDefault="00E63958" w:rsidP="00E63958">
      <w:pPr>
        <w:shd w:val="clear" w:color="auto" w:fill="FFFFFF"/>
        <w:spacing w:after="0" w:line="288" w:lineRule="atLeast"/>
        <w:ind w:left="0" w:firstLine="0"/>
        <w:rPr>
          <w:rFonts w:ascii="Arial" w:hAnsi="Arial" w:cs="Arial"/>
          <w:color w:val="212121"/>
          <w:sz w:val="24"/>
          <w:szCs w:val="24"/>
          <w:lang w:val="en"/>
        </w:rPr>
      </w:pPr>
      <w:r w:rsidRPr="00E63958">
        <w:rPr>
          <w:rFonts w:ascii="Arial" w:hAnsi="Arial" w:cs="Arial"/>
          <w:b/>
          <w:bCs/>
          <w:color w:val="212121"/>
          <w:sz w:val="24"/>
          <w:szCs w:val="24"/>
          <w:lang w:val="en"/>
        </w:rPr>
        <w:t>(e) Parties' Right to Be Heard.</w:t>
      </w:r>
      <w:r w:rsidRPr="00E63958">
        <w:rPr>
          <w:rFonts w:ascii="Arial" w:hAnsi="Arial" w:cs="Arial"/>
          <w:color w:val="212121"/>
          <w:sz w:val="24"/>
          <w:szCs w:val="24"/>
          <w:lang w:val="en"/>
        </w:rPr>
        <w:t xml:space="preserve"> The judicial officer must ensure that both parties have an opportunity to be heard, to present evidence, and to call and examine and cross-examine witnesses.</w:t>
      </w:r>
    </w:p>
    <w:p w14:paraId="3860769A" w14:textId="77777777" w:rsidR="00C84CC4" w:rsidRPr="00E63958" w:rsidRDefault="00C84CC4" w:rsidP="00E63958">
      <w:pPr>
        <w:shd w:val="clear" w:color="auto" w:fill="FFFFFF"/>
        <w:spacing w:after="0" w:line="288" w:lineRule="atLeast"/>
        <w:ind w:left="0" w:firstLine="0"/>
        <w:rPr>
          <w:rFonts w:ascii="Arial" w:hAnsi="Arial" w:cs="Arial"/>
          <w:color w:val="212121"/>
          <w:sz w:val="24"/>
          <w:szCs w:val="24"/>
          <w:lang w:val="en"/>
        </w:rPr>
      </w:pPr>
    </w:p>
    <w:p w14:paraId="72867D4B" w14:textId="67B2BB39" w:rsidR="00E63958" w:rsidRDefault="00E63958" w:rsidP="00E63958">
      <w:pPr>
        <w:shd w:val="clear" w:color="auto" w:fill="FFFFFF"/>
        <w:spacing w:after="0" w:line="288" w:lineRule="atLeast"/>
        <w:ind w:left="0" w:firstLine="0"/>
        <w:rPr>
          <w:rFonts w:ascii="Arial" w:hAnsi="Arial" w:cs="Arial"/>
          <w:color w:val="212121"/>
          <w:sz w:val="24"/>
          <w:szCs w:val="24"/>
          <w:lang w:val="en"/>
        </w:rPr>
      </w:pPr>
      <w:r w:rsidRPr="00E63958">
        <w:rPr>
          <w:rFonts w:ascii="Arial" w:hAnsi="Arial" w:cs="Arial"/>
          <w:b/>
          <w:bCs/>
          <w:color w:val="212121"/>
          <w:sz w:val="24"/>
          <w:szCs w:val="24"/>
          <w:lang w:val="en"/>
        </w:rPr>
        <w:t>(f) Oath or Affirmation.</w:t>
      </w:r>
      <w:r w:rsidRPr="00E63958">
        <w:rPr>
          <w:rFonts w:ascii="Arial" w:hAnsi="Arial" w:cs="Arial"/>
          <w:color w:val="212121"/>
          <w:sz w:val="24"/>
          <w:szCs w:val="24"/>
          <w:lang w:val="en"/>
        </w:rPr>
        <w:t xml:space="preserve"> The court must administer an oath or affirmation to all parties and witnesses at all hearings.</w:t>
      </w:r>
    </w:p>
    <w:p w14:paraId="4EC56C46" w14:textId="77777777" w:rsidR="00C84CC4" w:rsidRPr="00E63958" w:rsidRDefault="00C84CC4" w:rsidP="00E63958">
      <w:pPr>
        <w:shd w:val="clear" w:color="auto" w:fill="FFFFFF"/>
        <w:spacing w:after="0" w:line="288" w:lineRule="atLeast"/>
        <w:ind w:left="0" w:firstLine="0"/>
        <w:rPr>
          <w:rFonts w:ascii="Arial" w:hAnsi="Arial" w:cs="Arial"/>
          <w:color w:val="212121"/>
          <w:sz w:val="24"/>
          <w:szCs w:val="24"/>
          <w:lang w:val="en"/>
        </w:rPr>
      </w:pPr>
    </w:p>
    <w:p w14:paraId="2C81A2DA" w14:textId="53E52037" w:rsidR="00E63958" w:rsidRPr="00B73FDD" w:rsidRDefault="00E63958" w:rsidP="00E63958">
      <w:pPr>
        <w:shd w:val="clear" w:color="auto" w:fill="FFFFFF"/>
        <w:spacing w:after="0" w:line="288" w:lineRule="atLeast"/>
        <w:ind w:left="0" w:firstLine="0"/>
        <w:rPr>
          <w:rFonts w:ascii="Arial" w:hAnsi="Arial" w:cs="Arial"/>
          <w:color w:val="212121"/>
          <w:sz w:val="24"/>
          <w:szCs w:val="24"/>
          <w:lang w:val="en"/>
        </w:rPr>
      </w:pPr>
      <w:r w:rsidRPr="00B73FDD">
        <w:rPr>
          <w:rFonts w:ascii="Arial" w:hAnsi="Arial" w:cs="Arial"/>
          <w:b/>
          <w:bCs/>
          <w:color w:val="212121"/>
          <w:sz w:val="24"/>
          <w:szCs w:val="24"/>
          <w:lang w:val="en"/>
        </w:rPr>
        <w:t>(g) Standard of Proof.</w:t>
      </w:r>
      <w:r w:rsidRPr="00B73FDD">
        <w:rPr>
          <w:rFonts w:ascii="Arial" w:hAnsi="Arial" w:cs="Arial"/>
          <w:color w:val="212121"/>
          <w:sz w:val="24"/>
          <w:szCs w:val="24"/>
          <w:lang w:val="en"/>
        </w:rPr>
        <w:t xml:space="preserve"> </w:t>
      </w:r>
      <w:r w:rsidR="007450F4" w:rsidRPr="00B73FDD">
        <w:rPr>
          <w:rFonts w:ascii="Arial" w:hAnsi="Arial" w:cs="Arial"/>
          <w:color w:val="212121"/>
          <w:sz w:val="24"/>
          <w:szCs w:val="24"/>
          <w:u w:val="single"/>
          <w:lang w:val="en"/>
        </w:rPr>
        <w:t>Except in cases where it is the plaintiff’s first time filing for and obtaining the Order of Protection, f</w:t>
      </w:r>
      <w:r w:rsidR="00B73FDD" w:rsidRPr="00B73FDD">
        <w:rPr>
          <w:rFonts w:ascii="Arial" w:hAnsi="Arial" w:cs="Arial"/>
          <w:strike/>
          <w:color w:val="212121"/>
          <w:sz w:val="24"/>
          <w:szCs w:val="24"/>
          <w:lang w:val="en"/>
        </w:rPr>
        <w:t>F</w:t>
      </w:r>
      <w:r w:rsidRPr="00B73FDD">
        <w:rPr>
          <w:rFonts w:ascii="Arial" w:hAnsi="Arial" w:cs="Arial"/>
          <w:color w:val="212121"/>
          <w:sz w:val="24"/>
          <w:szCs w:val="24"/>
          <w:lang w:val="en"/>
        </w:rPr>
        <w:t>or a protective order to remain in effect as originally issued or as modified at a hearing, the plaintiff must prove the case by a preponderance of the evidence.</w:t>
      </w:r>
    </w:p>
    <w:p w14:paraId="15AA01B8" w14:textId="77777777" w:rsidR="00C84CC4" w:rsidRPr="00B73FDD" w:rsidRDefault="00C84CC4" w:rsidP="00E63958">
      <w:pPr>
        <w:shd w:val="clear" w:color="auto" w:fill="FFFFFF"/>
        <w:spacing w:after="0" w:line="288" w:lineRule="atLeast"/>
        <w:ind w:left="0" w:firstLine="0"/>
        <w:rPr>
          <w:rFonts w:ascii="Arial" w:hAnsi="Arial" w:cs="Arial"/>
          <w:color w:val="212121"/>
          <w:sz w:val="24"/>
          <w:szCs w:val="24"/>
          <w:lang w:val="en"/>
        </w:rPr>
      </w:pPr>
    </w:p>
    <w:p w14:paraId="6193FAC7" w14:textId="012CA2FA" w:rsidR="001A284B" w:rsidRPr="00B73FDD" w:rsidRDefault="00E63958" w:rsidP="00E63958">
      <w:pPr>
        <w:shd w:val="clear" w:color="auto" w:fill="FFFFFF"/>
        <w:spacing w:after="0" w:line="288" w:lineRule="atLeast"/>
        <w:ind w:left="0" w:firstLine="0"/>
        <w:rPr>
          <w:rFonts w:ascii="Arial" w:hAnsi="Arial" w:cs="Arial"/>
          <w:color w:val="212121"/>
          <w:sz w:val="24"/>
          <w:szCs w:val="24"/>
          <w:u w:val="single"/>
          <w:lang w:val="en"/>
        </w:rPr>
      </w:pPr>
      <w:r w:rsidRPr="00B73FDD">
        <w:rPr>
          <w:rFonts w:ascii="Arial" w:hAnsi="Arial" w:cs="Arial"/>
          <w:b/>
          <w:bCs/>
          <w:color w:val="212121"/>
          <w:sz w:val="24"/>
          <w:szCs w:val="24"/>
          <w:lang w:val="en"/>
        </w:rPr>
        <w:t>(h) Basis for Continuing, Modifying, or Revoking Protective Orders.</w:t>
      </w:r>
      <w:r w:rsidRPr="00B73FDD">
        <w:rPr>
          <w:rFonts w:ascii="Arial" w:hAnsi="Arial" w:cs="Arial"/>
          <w:color w:val="212121"/>
          <w:sz w:val="24"/>
          <w:szCs w:val="24"/>
          <w:lang w:val="en"/>
        </w:rPr>
        <w:t xml:space="preserve"> At the conclusion of the hearing, the judicial officer must state the basis for continuing, modifying, or revoking the protective order.</w:t>
      </w:r>
      <w:r w:rsidR="007450F4" w:rsidRPr="00B73FDD">
        <w:rPr>
          <w:rFonts w:ascii="Arial" w:hAnsi="Arial" w:cs="Arial"/>
          <w:color w:val="212121"/>
          <w:sz w:val="24"/>
          <w:szCs w:val="24"/>
          <w:lang w:val="en"/>
        </w:rPr>
        <w:t xml:space="preserve"> </w:t>
      </w:r>
      <w:r w:rsidR="007450F4" w:rsidRPr="00B73FDD">
        <w:rPr>
          <w:rFonts w:ascii="Arial" w:hAnsi="Arial" w:cs="Arial"/>
          <w:color w:val="212121"/>
          <w:sz w:val="24"/>
          <w:szCs w:val="24"/>
          <w:u w:val="single"/>
          <w:lang w:val="en"/>
        </w:rPr>
        <w:t>If it is the plaintiff’s first Order of Protection filed in a court in the state of Arizona</w:t>
      </w:r>
      <w:r w:rsidR="001A284B" w:rsidRPr="00B73FDD">
        <w:rPr>
          <w:rFonts w:ascii="Arial" w:hAnsi="Arial" w:cs="Arial"/>
          <w:color w:val="212121"/>
          <w:sz w:val="24"/>
          <w:szCs w:val="24"/>
          <w:u w:val="single"/>
          <w:lang w:val="en"/>
        </w:rPr>
        <w:t>, the court and judicial officer:</w:t>
      </w:r>
    </w:p>
    <w:p w14:paraId="045161BC" w14:textId="651DB18B" w:rsidR="00E63958" w:rsidRPr="00B73FDD" w:rsidRDefault="001A284B" w:rsidP="00E63958">
      <w:pPr>
        <w:shd w:val="clear" w:color="auto" w:fill="FFFFFF"/>
        <w:spacing w:after="0" w:line="288" w:lineRule="atLeast"/>
        <w:ind w:left="0" w:firstLine="0"/>
        <w:rPr>
          <w:rFonts w:ascii="Arial" w:hAnsi="Arial" w:cs="Arial"/>
          <w:color w:val="212121"/>
          <w:sz w:val="24"/>
          <w:szCs w:val="24"/>
          <w:u w:val="single"/>
          <w:lang w:val="en"/>
        </w:rPr>
      </w:pPr>
      <w:r w:rsidRPr="00B73FDD">
        <w:rPr>
          <w:rFonts w:ascii="Arial" w:hAnsi="Arial" w:cs="Arial"/>
          <w:color w:val="212121"/>
          <w:sz w:val="24"/>
          <w:szCs w:val="24"/>
          <w:u w:val="single"/>
          <w:lang w:val="en"/>
        </w:rPr>
        <w:lastRenderedPageBreak/>
        <w:t>(1) shall not discontinue, revoke or dismiss the protective order in its entirety;</w:t>
      </w:r>
    </w:p>
    <w:p w14:paraId="28975CEB" w14:textId="51D47EDC" w:rsidR="001A284B" w:rsidRPr="00B73FDD" w:rsidRDefault="001A284B" w:rsidP="00E63958">
      <w:pPr>
        <w:shd w:val="clear" w:color="auto" w:fill="FFFFFF"/>
        <w:spacing w:after="0" w:line="288" w:lineRule="atLeast"/>
        <w:ind w:left="0" w:firstLine="0"/>
        <w:rPr>
          <w:rFonts w:ascii="Arial" w:hAnsi="Arial" w:cs="Arial"/>
          <w:color w:val="212121"/>
          <w:sz w:val="24"/>
          <w:szCs w:val="24"/>
          <w:u w:val="single"/>
          <w:lang w:val="en"/>
        </w:rPr>
      </w:pPr>
    </w:p>
    <w:p w14:paraId="60138F71" w14:textId="785C7CC9" w:rsidR="001A284B" w:rsidRPr="00B73FDD" w:rsidRDefault="001A284B" w:rsidP="00E63958">
      <w:pPr>
        <w:shd w:val="clear" w:color="auto" w:fill="FFFFFF"/>
        <w:spacing w:after="0" w:line="288" w:lineRule="atLeast"/>
        <w:ind w:left="0" w:firstLine="0"/>
        <w:rPr>
          <w:rFonts w:ascii="Arial" w:hAnsi="Arial" w:cs="Arial"/>
          <w:color w:val="212121"/>
          <w:sz w:val="24"/>
          <w:szCs w:val="24"/>
          <w:u w:val="single"/>
          <w:lang w:val="en"/>
        </w:rPr>
      </w:pPr>
      <w:r w:rsidRPr="00B73FDD">
        <w:rPr>
          <w:rFonts w:ascii="Arial" w:hAnsi="Arial" w:cs="Arial"/>
          <w:color w:val="212121"/>
          <w:sz w:val="24"/>
          <w:szCs w:val="24"/>
          <w:u w:val="single"/>
          <w:lang w:val="en"/>
        </w:rPr>
        <w:t>(2) shall engage both plaintiff and defendant in agreeing to any terms or conditions for modifying the protective order;</w:t>
      </w:r>
    </w:p>
    <w:p w14:paraId="0A389F09" w14:textId="3939D7B0" w:rsidR="001A284B" w:rsidRPr="00B73FDD" w:rsidRDefault="001A284B" w:rsidP="00E63958">
      <w:pPr>
        <w:shd w:val="clear" w:color="auto" w:fill="FFFFFF"/>
        <w:spacing w:after="0" w:line="288" w:lineRule="atLeast"/>
        <w:ind w:left="0" w:firstLine="0"/>
        <w:rPr>
          <w:rFonts w:ascii="Arial" w:hAnsi="Arial" w:cs="Arial"/>
          <w:color w:val="212121"/>
          <w:sz w:val="24"/>
          <w:szCs w:val="24"/>
          <w:u w:val="single"/>
          <w:lang w:val="en"/>
        </w:rPr>
      </w:pPr>
    </w:p>
    <w:p w14:paraId="7B145659" w14:textId="088FADEF" w:rsidR="001A284B" w:rsidRPr="00B97E1B" w:rsidRDefault="001A284B" w:rsidP="00E63958">
      <w:pPr>
        <w:shd w:val="clear" w:color="auto" w:fill="FFFFFF"/>
        <w:spacing w:after="0" w:line="288" w:lineRule="atLeast"/>
        <w:ind w:left="0" w:firstLine="0"/>
        <w:rPr>
          <w:rFonts w:ascii="Arial" w:hAnsi="Arial" w:cs="Arial"/>
          <w:color w:val="212121"/>
          <w:sz w:val="24"/>
          <w:szCs w:val="24"/>
          <w:u w:val="single"/>
          <w:lang w:val="en"/>
        </w:rPr>
      </w:pPr>
      <w:r w:rsidRPr="00B73FDD">
        <w:rPr>
          <w:rFonts w:ascii="Arial" w:hAnsi="Arial" w:cs="Arial"/>
          <w:color w:val="212121"/>
          <w:sz w:val="24"/>
          <w:szCs w:val="24"/>
          <w:u w:val="single"/>
          <w:lang w:val="en"/>
        </w:rPr>
        <w:t>(3) shall consider evidence</w:t>
      </w:r>
      <w:r w:rsidR="0099005A" w:rsidRPr="00B73FDD">
        <w:rPr>
          <w:rFonts w:ascii="Arial" w:hAnsi="Arial" w:cs="Arial"/>
          <w:color w:val="212121"/>
          <w:sz w:val="24"/>
          <w:szCs w:val="24"/>
          <w:u w:val="single"/>
          <w:lang w:val="en"/>
        </w:rPr>
        <w:t xml:space="preserve"> and the lack</w:t>
      </w:r>
      <w:r w:rsidRPr="00B73FDD">
        <w:rPr>
          <w:rFonts w:ascii="Arial" w:hAnsi="Arial" w:cs="Arial"/>
          <w:color w:val="212121"/>
          <w:sz w:val="24"/>
          <w:szCs w:val="24"/>
          <w:u w:val="single"/>
          <w:lang w:val="en"/>
        </w:rPr>
        <w:t xml:space="preserve"> thereof</w:t>
      </w:r>
      <w:r w:rsidR="0099005A" w:rsidRPr="00B73FDD">
        <w:rPr>
          <w:rFonts w:ascii="Arial" w:hAnsi="Arial" w:cs="Arial"/>
          <w:color w:val="212121"/>
          <w:sz w:val="24"/>
          <w:szCs w:val="24"/>
          <w:u w:val="single"/>
          <w:lang w:val="en"/>
        </w:rPr>
        <w:t xml:space="preserve"> with impunity in determining protective order modification</w:t>
      </w:r>
      <w:r w:rsidRPr="00B73FDD">
        <w:rPr>
          <w:rFonts w:ascii="Arial" w:hAnsi="Arial" w:cs="Arial"/>
          <w:color w:val="212121"/>
          <w:sz w:val="24"/>
          <w:szCs w:val="24"/>
          <w:u w:val="single"/>
          <w:lang w:val="en"/>
        </w:rPr>
        <w:t>.</w:t>
      </w:r>
    </w:p>
    <w:p w14:paraId="1591678A" w14:textId="77777777" w:rsidR="007450F4" w:rsidRDefault="007450F4" w:rsidP="00E63958">
      <w:pPr>
        <w:shd w:val="clear" w:color="auto" w:fill="FFFFFF"/>
        <w:spacing w:after="0" w:line="288" w:lineRule="atLeast"/>
        <w:ind w:left="0" w:firstLine="0"/>
        <w:rPr>
          <w:rFonts w:ascii="Arial" w:hAnsi="Arial" w:cs="Arial"/>
          <w:color w:val="212121"/>
          <w:sz w:val="24"/>
          <w:szCs w:val="24"/>
          <w:lang w:val="en"/>
        </w:rPr>
      </w:pPr>
    </w:p>
    <w:p w14:paraId="36E077C4" w14:textId="77777777" w:rsidR="00C84CC4" w:rsidRPr="00E63958" w:rsidRDefault="00C84CC4" w:rsidP="00E63958">
      <w:pPr>
        <w:shd w:val="clear" w:color="auto" w:fill="FFFFFF"/>
        <w:spacing w:after="0" w:line="288" w:lineRule="atLeast"/>
        <w:ind w:left="0" w:firstLine="0"/>
        <w:rPr>
          <w:rFonts w:ascii="Arial" w:hAnsi="Arial" w:cs="Arial"/>
          <w:color w:val="212121"/>
          <w:sz w:val="24"/>
          <w:szCs w:val="24"/>
          <w:lang w:val="en"/>
        </w:rPr>
      </w:pPr>
    </w:p>
    <w:p w14:paraId="411F2949" w14:textId="77777777" w:rsidR="00E63958" w:rsidRPr="00E63958" w:rsidRDefault="00E63958" w:rsidP="00E63958">
      <w:pPr>
        <w:shd w:val="clear" w:color="auto" w:fill="FFFFFF"/>
        <w:spacing w:after="0" w:line="288" w:lineRule="atLeast"/>
        <w:ind w:left="0" w:firstLine="0"/>
        <w:rPr>
          <w:rFonts w:ascii="Arial" w:hAnsi="Arial" w:cs="Arial"/>
          <w:color w:val="212121"/>
          <w:sz w:val="24"/>
          <w:szCs w:val="24"/>
          <w:lang w:val="en"/>
        </w:rPr>
      </w:pPr>
      <w:r w:rsidRPr="00E63958">
        <w:rPr>
          <w:rFonts w:ascii="Arial" w:hAnsi="Arial" w:cs="Arial"/>
          <w:b/>
          <w:bCs/>
          <w:color w:val="212121"/>
          <w:sz w:val="24"/>
          <w:szCs w:val="24"/>
          <w:lang w:val="en"/>
        </w:rPr>
        <w:t>(</w:t>
      </w:r>
      <w:proofErr w:type="spellStart"/>
      <w:r w:rsidRPr="00E63958">
        <w:rPr>
          <w:rFonts w:ascii="Arial" w:hAnsi="Arial" w:cs="Arial"/>
          <w:b/>
          <w:bCs/>
          <w:color w:val="212121"/>
          <w:sz w:val="24"/>
          <w:szCs w:val="24"/>
          <w:lang w:val="en"/>
        </w:rPr>
        <w:t>i</w:t>
      </w:r>
      <w:proofErr w:type="spellEnd"/>
      <w:r w:rsidRPr="00E63958">
        <w:rPr>
          <w:rFonts w:ascii="Arial" w:hAnsi="Arial" w:cs="Arial"/>
          <w:b/>
          <w:bCs/>
          <w:color w:val="212121"/>
          <w:sz w:val="24"/>
          <w:szCs w:val="24"/>
          <w:lang w:val="en"/>
        </w:rPr>
        <w:t>) Service of Modified Protective Order.</w:t>
      </w:r>
      <w:r w:rsidRPr="00E63958">
        <w:rPr>
          <w:rFonts w:ascii="Arial" w:hAnsi="Arial" w:cs="Arial"/>
          <w:color w:val="212121"/>
          <w:sz w:val="24"/>
          <w:szCs w:val="24"/>
          <w:lang w:val="en"/>
        </w:rPr>
        <w:t xml:space="preserve"> The plaintiff or the court must arrange for service of a modified protective order on the defendant. A judicial officer should assist this process by asking the defendant to sign an acceptance of service form in the courtroom.</w:t>
      </w:r>
    </w:p>
    <w:p w14:paraId="637FB401" w14:textId="77777777" w:rsidR="00E63958" w:rsidRPr="00E63958" w:rsidRDefault="00E63958" w:rsidP="00E63958">
      <w:pPr>
        <w:shd w:val="clear" w:color="auto" w:fill="FFFFFF"/>
        <w:spacing w:before="100" w:beforeAutospacing="1" w:after="160" w:line="240" w:lineRule="auto"/>
        <w:ind w:left="0" w:firstLine="0"/>
        <w:outlineLvl w:val="1"/>
        <w:rPr>
          <w:rFonts w:ascii="Arial" w:hAnsi="Arial" w:cs="Arial"/>
          <w:b/>
          <w:bCs/>
          <w:color w:val="212121"/>
          <w:sz w:val="32"/>
          <w:szCs w:val="32"/>
          <w:lang w:val="en"/>
        </w:rPr>
      </w:pPr>
      <w:r w:rsidRPr="00E63958">
        <w:rPr>
          <w:rFonts w:ascii="Arial" w:hAnsi="Arial" w:cs="Arial"/>
          <w:b/>
          <w:bCs/>
          <w:color w:val="212121"/>
          <w:sz w:val="32"/>
          <w:szCs w:val="32"/>
          <w:lang w:val="en"/>
        </w:rPr>
        <w:t>Credits</w:t>
      </w:r>
    </w:p>
    <w:p w14:paraId="35296614" w14:textId="12B1292B" w:rsidR="00E63958" w:rsidRDefault="00E63958" w:rsidP="00E63958">
      <w:pPr>
        <w:shd w:val="clear" w:color="auto" w:fill="FFFFFF"/>
        <w:spacing w:after="0" w:line="288" w:lineRule="atLeast"/>
        <w:ind w:left="0" w:firstLine="0"/>
        <w:rPr>
          <w:rFonts w:ascii="Arial" w:hAnsi="Arial" w:cs="Arial"/>
          <w:color w:val="212121"/>
          <w:sz w:val="24"/>
          <w:szCs w:val="24"/>
          <w:lang w:val="en"/>
        </w:rPr>
      </w:pPr>
      <w:r w:rsidRPr="00E63958">
        <w:rPr>
          <w:rFonts w:ascii="Arial" w:hAnsi="Arial" w:cs="Arial"/>
          <w:color w:val="212121"/>
          <w:sz w:val="24"/>
          <w:szCs w:val="24"/>
          <w:lang w:val="en"/>
        </w:rPr>
        <w:t>Formerly Rule 8, added Sept. 5, 2007, effective Jan. 1, 2008. Renumbered Rule 38 and amended Aug. 27, 2015, effective Jan. 1, 2016.</w:t>
      </w:r>
    </w:p>
    <w:p w14:paraId="31850EAB" w14:textId="77777777" w:rsidR="00C84CC4" w:rsidRPr="00E63958" w:rsidRDefault="00C84CC4" w:rsidP="00E63958">
      <w:pPr>
        <w:shd w:val="clear" w:color="auto" w:fill="FFFFFF"/>
        <w:spacing w:after="0" w:line="288" w:lineRule="atLeast"/>
        <w:ind w:left="0" w:firstLine="0"/>
        <w:rPr>
          <w:rFonts w:ascii="Arial" w:hAnsi="Arial" w:cs="Arial"/>
          <w:color w:val="212121"/>
          <w:sz w:val="24"/>
          <w:szCs w:val="24"/>
          <w:lang w:val="en"/>
        </w:rPr>
      </w:pPr>
    </w:p>
    <w:p w14:paraId="103DCD55" w14:textId="77777777" w:rsidR="00E63958" w:rsidRPr="00E63958" w:rsidRDefault="00E63958" w:rsidP="00E63958">
      <w:pPr>
        <w:shd w:val="clear" w:color="auto" w:fill="FFFFFF"/>
        <w:spacing w:after="0" w:line="288" w:lineRule="atLeast"/>
        <w:ind w:left="0" w:firstLine="0"/>
        <w:rPr>
          <w:rFonts w:ascii="Arial" w:hAnsi="Arial" w:cs="Arial"/>
          <w:color w:val="212121"/>
          <w:sz w:val="24"/>
          <w:szCs w:val="24"/>
          <w:lang w:val="en"/>
        </w:rPr>
      </w:pPr>
      <w:r w:rsidRPr="00E63958">
        <w:rPr>
          <w:rFonts w:ascii="Arial" w:hAnsi="Arial" w:cs="Arial"/>
          <w:color w:val="212121"/>
          <w:sz w:val="24"/>
          <w:szCs w:val="24"/>
          <w:lang w:val="en"/>
        </w:rPr>
        <w:t>17B A. R. S. Rules Protective Order Proc., Rule 38, AZ ST RPOP Rule 38</w:t>
      </w:r>
    </w:p>
    <w:p w14:paraId="2DFAF4F8" w14:textId="77777777" w:rsidR="00E63958" w:rsidRPr="00E63958" w:rsidRDefault="00E63958" w:rsidP="00E63958">
      <w:pPr>
        <w:shd w:val="clear" w:color="auto" w:fill="FFFFFF"/>
        <w:spacing w:line="288" w:lineRule="atLeast"/>
        <w:ind w:left="0" w:firstLine="0"/>
        <w:rPr>
          <w:rFonts w:ascii="Arial" w:hAnsi="Arial" w:cs="Arial"/>
          <w:color w:val="212121"/>
          <w:sz w:val="24"/>
          <w:szCs w:val="24"/>
          <w:lang w:val="en"/>
        </w:rPr>
      </w:pPr>
      <w:r w:rsidRPr="00E63958">
        <w:rPr>
          <w:rFonts w:ascii="Arial" w:hAnsi="Arial" w:cs="Arial"/>
          <w:color w:val="212121"/>
          <w:sz w:val="24"/>
          <w:szCs w:val="24"/>
          <w:lang w:val="en"/>
        </w:rPr>
        <w:t>Current with amendments received through 05/1/19</w:t>
      </w:r>
    </w:p>
    <w:p w14:paraId="05056942" w14:textId="0F94A5B0" w:rsidR="00E63958" w:rsidRDefault="00E63958">
      <w:pPr>
        <w:spacing w:after="160" w:line="259" w:lineRule="auto"/>
        <w:ind w:left="0" w:firstLine="0"/>
      </w:pPr>
      <w:r>
        <w:br w:type="page"/>
      </w:r>
    </w:p>
    <w:p w14:paraId="54A51160" w14:textId="408630F4" w:rsidR="0015596F" w:rsidRDefault="0015596F">
      <w:pPr>
        <w:spacing w:after="218" w:line="259" w:lineRule="auto"/>
        <w:ind w:left="48" w:firstLine="0"/>
      </w:pPr>
    </w:p>
    <w:p w14:paraId="7710E99D" w14:textId="5EDF183B" w:rsidR="00C84CC4" w:rsidRDefault="00C84CC4">
      <w:pPr>
        <w:spacing w:after="218" w:line="259" w:lineRule="auto"/>
        <w:ind w:left="48" w:firstLine="0"/>
      </w:pPr>
    </w:p>
    <w:p w14:paraId="2FB1745D" w14:textId="45C9E0F6" w:rsidR="00C84CC4" w:rsidRDefault="00C84CC4">
      <w:pPr>
        <w:spacing w:after="218" w:line="259" w:lineRule="auto"/>
        <w:ind w:left="48" w:firstLine="0"/>
      </w:pPr>
    </w:p>
    <w:p w14:paraId="6157BA33" w14:textId="2FC281C4" w:rsidR="00C84CC4" w:rsidRPr="00C84CC4" w:rsidRDefault="00C84CC4" w:rsidP="00C84CC4">
      <w:pPr>
        <w:shd w:val="clear" w:color="auto" w:fill="FFFFFF"/>
        <w:spacing w:after="0" w:line="288" w:lineRule="atLeast"/>
        <w:ind w:left="0" w:firstLine="0"/>
        <w:rPr>
          <w:rFonts w:ascii="Georgia" w:hAnsi="Georgia" w:cs="Arial"/>
          <w:color w:val="212121"/>
          <w:sz w:val="24"/>
          <w:szCs w:val="24"/>
          <w:lang w:val="en"/>
        </w:rPr>
      </w:pPr>
      <w:r w:rsidRPr="00C84CC4">
        <w:rPr>
          <w:rFonts w:ascii="Georgia" w:hAnsi="Georgia" w:cs="Arial"/>
          <w:color w:val="212121"/>
          <w:sz w:val="24"/>
          <w:szCs w:val="24"/>
          <w:lang w:val="en"/>
        </w:rPr>
        <w:object w:dxaOrig="225" w:dyaOrig="225" w14:anchorId="156F1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6" o:title=""/>
          </v:shape>
          <w:control r:id="rId7" w:name="DefaultOcxName" w:shapeid="_x0000_i1028"/>
        </w:object>
      </w:r>
    </w:p>
    <w:p w14:paraId="7D8F13BC" w14:textId="77777777" w:rsidR="00C84CC4" w:rsidRPr="00C84CC4" w:rsidRDefault="00C84CC4" w:rsidP="00C84CC4">
      <w:pPr>
        <w:shd w:val="clear" w:color="auto" w:fill="FFFFFF"/>
        <w:spacing w:after="0" w:line="288" w:lineRule="atLeast"/>
        <w:ind w:left="0" w:firstLine="0"/>
        <w:jc w:val="center"/>
        <w:rPr>
          <w:rFonts w:ascii="Georgia" w:hAnsi="Georgia" w:cs="Arial"/>
          <w:color w:val="212121"/>
          <w:sz w:val="24"/>
          <w:szCs w:val="24"/>
          <w:lang w:val="en"/>
        </w:rPr>
      </w:pPr>
      <w:r w:rsidRPr="00C84CC4">
        <w:rPr>
          <w:rFonts w:ascii="Georgia" w:hAnsi="Georgia" w:cs="Arial"/>
          <w:color w:val="212121"/>
          <w:sz w:val="24"/>
          <w:szCs w:val="24"/>
          <w:lang w:val="en"/>
        </w:rPr>
        <w:t xml:space="preserve">17B A.R.S. Rules </w:t>
      </w:r>
      <w:proofErr w:type="spellStart"/>
      <w:r w:rsidRPr="00C84CC4">
        <w:rPr>
          <w:rFonts w:ascii="Georgia" w:hAnsi="Georgia" w:cs="Arial"/>
          <w:color w:val="212121"/>
          <w:sz w:val="24"/>
          <w:szCs w:val="24"/>
          <w:lang w:val="en"/>
        </w:rPr>
        <w:t>Protect.Ord</w:t>
      </w:r>
      <w:proofErr w:type="spellEnd"/>
      <w:r w:rsidRPr="00C84CC4">
        <w:rPr>
          <w:rFonts w:ascii="Georgia" w:hAnsi="Georgia" w:cs="Arial"/>
          <w:color w:val="212121"/>
          <w:sz w:val="24"/>
          <w:szCs w:val="24"/>
          <w:lang w:val="en"/>
        </w:rPr>
        <w:t>. Proc., Rule 39</w:t>
      </w:r>
    </w:p>
    <w:p w14:paraId="74F511FF" w14:textId="5C5F5CBD" w:rsidR="00C84CC4" w:rsidRDefault="00C84CC4" w:rsidP="00C84CC4">
      <w:pPr>
        <w:shd w:val="clear" w:color="auto" w:fill="FFFFFF"/>
        <w:spacing w:after="0" w:line="288" w:lineRule="atLeast"/>
        <w:ind w:left="0" w:firstLine="0"/>
        <w:jc w:val="center"/>
        <w:rPr>
          <w:rFonts w:ascii="Georgia" w:hAnsi="Georgia" w:cs="Arial"/>
          <w:color w:val="212121"/>
          <w:sz w:val="24"/>
          <w:szCs w:val="24"/>
          <w:lang w:val="en"/>
        </w:rPr>
      </w:pPr>
      <w:r w:rsidRPr="00C84CC4">
        <w:rPr>
          <w:rFonts w:ascii="Georgia" w:hAnsi="Georgia" w:cs="Arial"/>
          <w:color w:val="212121"/>
          <w:sz w:val="24"/>
          <w:szCs w:val="24"/>
          <w:lang w:val="en"/>
        </w:rPr>
        <w:t>Formerly cited as AZ ST RPOP Rule 2</w:t>
      </w:r>
    </w:p>
    <w:p w14:paraId="5175A3E3" w14:textId="77777777" w:rsidR="00C84CC4" w:rsidRPr="00C84CC4" w:rsidRDefault="00C84CC4" w:rsidP="00C84CC4">
      <w:pPr>
        <w:shd w:val="clear" w:color="auto" w:fill="FFFFFF"/>
        <w:spacing w:after="0" w:line="288" w:lineRule="atLeast"/>
        <w:ind w:left="0" w:firstLine="0"/>
        <w:jc w:val="center"/>
        <w:rPr>
          <w:rFonts w:ascii="Georgia" w:hAnsi="Georgia" w:cs="Arial"/>
          <w:color w:val="212121"/>
          <w:sz w:val="24"/>
          <w:szCs w:val="24"/>
          <w:lang w:val="en"/>
        </w:rPr>
      </w:pPr>
    </w:p>
    <w:p w14:paraId="78C069D5" w14:textId="291D2484" w:rsidR="00C84CC4" w:rsidRDefault="00C84CC4" w:rsidP="00C84CC4">
      <w:pPr>
        <w:shd w:val="clear" w:color="auto" w:fill="FFFFFF"/>
        <w:spacing w:after="0" w:line="288" w:lineRule="atLeast"/>
        <w:ind w:left="0" w:firstLine="0"/>
        <w:jc w:val="center"/>
        <w:rPr>
          <w:rFonts w:ascii="Georgia" w:hAnsi="Georgia" w:cs="Arial"/>
          <w:b/>
          <w:bCs/>
          <w:color w:val="212121"/>
          <w:sz w:val="24"/>
          <w:szCs w:val="24"/>
          <w:lang w:val="en"/>
        </w:rPr>
      </w:pPr>
      <w:r w:rsidRPr="00C84CC4">
        <w:rPr>
          <w:rFonts w:ascii="Georgia" w:hAnsi="Georgia" w:cs="Arial"/>
          <w:b/>
          <w:bCs/>
          <w:color w:val="212121"/>
          <w:sz w:val="24"/>
          <w:szCs w:val="24"/>
          <w:lang w:val="en"/>
        </w:rPr>
        <w:t>Rule 39. Costs and Attorney Fees</w:t>
      </w:r>
    </w:p>
    <w:p w14:paraId="5E0EA8C1" w14:textId="77777777" w:rsidR="00C84CC4" w:rsidRPr="00C84CC4" w:rsidRDefault="00C84CC4" w:rsidP="00C84CC4">
      <w:pPr>
        <w:shd w:val="clear" w:color="auto" w:fill="FFFFFF"/>
        <w:spacing w:after="0" w:line="288" w:lineRule="atLeast"/>
        <w:ind w:left="0" w:firstLine="0"/>
        <w:jc w:val="center"/>
        <w:rPr>
          <w:rFonts w:ascii="Georgia" w:hAnsi="Georgia" w:cs="Arial"/>
          <w:color w:val="212121"/>
          <w:sz w:val="24"/>
          <w:szCs w:val="24"/>
          <w:lang w:val="en"/>
        </w:rPr>
      </w:pPr>
    </w:p>
    <w:p w14:paraId="08A8F683" w14:textId="736CD4EB" w:rsidR="00C84CC4" w:rsidRDefault="003179F5" w:rsidP="00C84CC4">
      <w:pPr>
        <w:shd w:val="clear" w:color="auto" w:fill="FFFFFF"/>
        <w:spacing w:after="0" w:line="288" w:lineRule="atLeast"/>
        <w:ind w:left="0" w:firstLine="0"/>
        <w:jc w:val="center"/>
        <w:rPr>
          <w:rFonts w:ascii="Georgia" w:hAnsi="Georgia" w:cs="Arial"/>
          <w:color w:val="212121"/>
          <w:sz w:val="24"/>
          <w:szCs w:val="24"/>
          <w:lang w:val="en"/>
        </w:rPr>
      </w:pPr>
      <w:hyperlink r:id="rId8" w:anchor="co_anchor_IBA4A4C2045D611E992EBCAF73124FA03" w:history="1">
        <w:proofErr w:type="spellStart"/>
        <w:r w:rsidR="00C84CC4" w:rsidRPr="00C84CC4">
          <w:rPr>
            <w:rFonts w:ascii="Georgia" w:hAnsi="Georgia" w:cs="Arial"/>
            <w:color w:val="005A84"/>
            <w:sz w:val="24"/>
            <w:szCs w:val="24"/>
            <w:u w:val="single"/>
            <w:lang w:val="en"/>
          </w:rPr>
          <w:t>Currentness</w:t>
        </w:r>
        <w:proofErr w:type="spellEnd"/>
      </w:hyperlink>
    </w:p>
    <w:p w14:paraId="31312F49" w14:textId="77777777" w:rsidR="00C84CC4" w:rsidRPr="00C84CC4" w:rsidRDefault="00C84CC4" w:rsidP="00C84CC4">
      <w:pPr>
        <w:shd w:val="clear" w:color="auto" w:fill="FFFFFF"/>
        <w:spacing w:after="0" w:line="288" w:lineRule="atLeast"/>
        <w:ind w:left="0" w:firstLine="0"/>
        <w:jc w:val="center"/>
        <w:rPr>
          <w:rFonts w:ascii="Georgia" w:hAnsi="Georgia" w:cs="Arial"/>
          <w:color w:val="212121"/>
          <w:sz w:val="24"/>
          <w:szCs w:val="24"/>
          <w:lang w:val="en"/>
        </w:rPr>
      </w:pPr>
    </w:p>
    <w:p w14:paraId="5505A2E1" w14:textId="46EFDD5C" w:rsidR="00C84CC4" w:rsidRDefault="00C84CC4" w:rsidP="00C84CC4">
      <w:pPr>
        <w:shd w:val="clear" w:color="auto" w:fill="FFFFFF"/>
        <w:spacing w:after="0" w:line="288" w:lineRule="atLeast"/>
        <w:ind w:left="0" w:firstLine="0"/>
        <w:rPr>
          <w:rFonts w:ascii="Arial" w:hAnsi="Arial" w:cs="Arial"/>
          <w:color w:val="212121"/>
          <w:sz w:val="24"/>
          <w:szCs w:val="24"/>
          <w:lang w:val="en"/>
        </w:rPr>
      </w:pPr>
      <w:r w:rsidRPr="00C84CC4">
        <w:rPr>
          <w:rFonts w:ascii="Arial" w:hAnsi="Arial" w:cs="Arial"/>
          <w:b/>
          <w:bCs/>
          <w:color w:val="212121"/>
          <w:sz w:val="24"/>
          <w:szCs w:val="24"/>
          <w:lang w:val="en"/>
        </w:rPr>
        <w:t>(a) Award.</w:t>
      </w:r>
      <w:r w:rsidRPr="00C84CC4">
        <w:rPr>
          <w:rFonts w:ascii="Arial" w:hAnsi="Arial" w:cs="Arial"/>
          <w:color w:val="212121"/>
          <w:sz w:val="24"/>
          <w:szCs w:val="24"/>
          <w:lang w:val="en"/>
        </w:rPr>
        <w:t xml:space="preserve"> After a hearing with notice to the affected party, a judicial officer may order any party to pay the costs of the action, including reasonable attorneys' fees, if any. </w:t>
      </w:r>
      <w:r w:rsidRPr="00C84CC4">
        <w:rPr>
          <w:rFonts w:ascii="Arial" w:hAnsi="Arial" w:cs="Arial"/>
          <w:i/>
          <w:iCs/>
          <w:color w:val="212121"/>
          <w:sz w:val="24"/>
          <w:szCs w:val="24"/>
          <w:lang w:val="en"/>
        </w:rPr>
        <w:t>See</w:t>
      </w:r>
      <w:r w:rsidRPr="00C84CC4">
        <w:rPr>
          <w:rFonts w:ascii="Arial" w:hAnsi="Arial" w:cs="Arial"/>
          <w:color w:val="212121"/>
          <w:sz w:val="24"/>
          <w:szCs w:val="24"/>
          <w:lang w:val="en"/>
        </w:rPr>
        <w:t xml:space="preserve"> A.R.S. §§ 13-3602(P), 12-1809(O), and 12-1810(O).</w:t>
      </w:r>
    </w:p>
    <w:p w14:paraId="7B0BE417" w14:textId="77777777" w:rsidR="00C84CC4" w:rsidRPr="00C84CC4" w:rsidRDefault="00C84CC4" w:rsidP="00C84CC4">
      <w:pPr>
        <w:shd w:val="clear" w:color="auto" w:fill="FFFFFF"/>
        <w:spacing w:after="0" w:line="288" w:lineRule="atLeast"/>
        <w:ind w:left="0" w:firstLine="0"/>
        <w:rPr>
          <w:rFonts w:ascii="Arial" w:hAnsi="Arial" w:cs="Arial"/>
          <w:color w:val="212121"/>
          <w:sz w:val="24"/>
          <w:szCs w:val="24"/>
          <w:lang w:val="en"/>
        </w:rPr>
      </w:pPr>
    </w:p>
    <w:p w14:paraId="544680C8" w14:textId="65193E83" w:rsidR="00C84CC4" w:rsidRDefault="00C84CC4" w:rsidP="00C84CC4">
      <w:pPr>
        <w:shd w:val="clear" w:color="auto" w:fill="FFFFFF"/>
        <w:spacing w:after="0" w:line="288" w:lineRule="atLeast"/>
        <w:ind w:left="0" w:firstLine="0"/>
        <w:rPr>
          <w:rFonts w:ascii="Arial" w:hAnsi="Arial" w:cs="Arial"/>
          <w:color w:val="212121"/>
          <w:sz w:val="24"/>
          <w:szCs w:val="24"/>
          <w:lang w:val="en"/>
        </w:rPr>
      </w:pPr>
      <w:r w:rsidRPr="00C84CC4">
        <w:rPr>
          <w:rFonts w:ascii="Arial" w:hAnsi="Arial" w:cs="Arial"/>
          <w:b/>
          <w:bCs/>
          <w:color w:val="212121"/>
          <w:sz w:val="24"/>
          <w:szCs w:val="24"/>
          <w:lang w:val="en"/>
        </w:rPr>
        <w:t>(b) Considerations.</w:t>
      </w:r>
      <w:r w:rsidRPr="00C84CC4">
        <w:rPr>
          <w:rFonts w:ascii="Arial" w:hAnsi="Arial" w:cs="Arial"/>
          <w:color w:val="212121"/>
          <w:sz w:val="24"/>
          <w:szCs w:val="24"/>
          <w:lang w:val="en"/>
        </w:rPr>
        <w:t xml:space="preserve"> In determining whether to award costs or attorney fees, the judicial officer may consider:</w:t>
      </w:r>
    </w:p>
    <w:p w14:paraId="14800840" w14:textId="77777777" w:rsidR="00C84CC4" w:rsidRPr="00C84CC4" w:rsidRDefault="00C84CC4" w:rsidP="00C84CC4">
      <w:pPr>
        <w:shd w:val="clear" w:color="auto" w:fill="FFFFFF"/>
        <w:spacing w:after="0" w:line="288" w:lineRule="atLeast"/>
        <w:ind w:left="0" w:firstLine="0"/>
        <w:rPr>
          <w:rFonts w:ascii="Arial" w:hAnsi="Arial" w:cs="Arial"/>
          <w:color w:val="212121"/>
          <w:sz w:val="24"/>
          <w:szCs w:val="24"/>
          <w:lang w:val="en"/>
        </w:rPr>
      </w:pPr>
    </w:p>
    <w:p w14:paraId="2FC759D7" w14:textId="0EC93EDE" w:rsidR="00C84CC4" w:rsidRDefault="00C84CC4" w:rsidP="00C84CC4">
      <w:pPr>
        <w:shd w:val="clear" w:color="auto" w:fill="FFFFFF"/>
        <w:spacing w:after="0" w:line="288" w:lineRule="atLeast"/>
        <w:ind w:left="0" w:firstLine="0"/>
        <w:rPr>
          <w:rFonts w:ascii="Arial" w:hAnsi="Arial" w:cs="Arial"/>
          <w:color w:val="212121"/>
          <w:sz w:val="24"/>
          <w:szCs w:val="24"/>
          <w:lang w:val="en"/>
        </w:rPr>
      </w:pPr>
      <w:r w:rsidRPr="00C84CC4">
        <w:rPr>
          <w:rFonts w:ascii="Arial" w:hAnsi="Arial" w:cs="Arial"/>
          <w:color w:val="212121"/>
          <w:sz w:val="24"/>
          <w:szCs w:val="24"/>
          <w:lang w:val="en"/>
        </w:rPr>
        <w:t>(1) the merits of the claim or the defense asserted by the unsuccessful party;</w:t>
      </w:r>
    </w:p>
    <w:p w14:paraId="597D864A" w14:textId="77777777" w:rsidR="00C84CC4" w:rsidRPr="00C84CC4" w:rsidRDefault="00C84CC4" w:rsidP="00C84CC4">
      <w:pPr>
        <w:shd w:val="clear" w:color="auto" w:fill="FFFFFF"/>
        <w:spacing w:after="0" w:line="288" w:lineRule="atLeast"/>
        <w:ind w:left="0" w:firstLine="0"/>
        <w:rPr>
          <w:rFonts w:ascii="Arial" w:hAnsi="Arial" w:cs="Arial"/>
          <w:color w:val="212121"/>
          <w:sz w:val="24"/>
          <w:szCs w:val="24"/>
          <w:lang w:val="en"/>
        </w:rPr>
      </w:pPr>
    </w:p>
    <w:p w14:paraId="0DCE5723" w14:textId="6B9D1EDA" w:rsidR="00C84CC4" w:rsidRDefault="00C84CC4" w:rsidP="00C84CC4">
      <w:pPr>
        <w:shd w:val="clear" w:color="auto" w:fill="FFFFFF"/>
        <w:spacing w:after="0" w:line="288" w:lineRule="atLeast"/>
        <w:ind w:left="0" w:firstLine="0"/>
        <w:rPr>
          <w:rFonts w:ascii="Arial" w:hAnsi="Arial" w:cs="Arial"/>
          <w:color w:val="212121"/>
          <w:sz w:val="24"/>
          <w:szCs w:val="24"/>
          <w:lang w:val="en"/>
        </w:rPr>
      </w:pPr>
      <w:r w:rsidRPr="00C84CC4">
        <w:rPr>
          <w:rFonts w:ascii="Arial" w:hAnsi="Arial" w:cs="Arial"/>
          <w:color w:val="212121"/>
          <w:sz w:val="24"/>
          <w:szCs w:val="24"/>
          <w:lang w:val="en"/>
        </w:rPr>
        <w:t>(2) whether the award will pose an extreme hardship on the unsuccessful party; and</w:t>
      </w:r>
    </w:p>
    <w:p w14:paraId="05B57886" w14:textId="77777777" w:rsidR="00C84CC4" w:rsidRPr="00C84CC4" w:rsidRDefault="00C84CC4" w:rsidP="00C84CC4">
      <w:pPr>
        <w:shd w:val="clear" w:color="auto" w:fill="FFFFFF"/>
        <w:spacing w:after="0" w:line="288" w:lineRule="atLeast"/>
        <w:ind w:left="0" w:firstLine="0"/>
        <w:rPr>
          <w:rFonts w:ascii="Arial" w:hAnsi="Arial" w:cs="Arial"/>
          <w:color w:val="212121"/>
          <w:sz w:val="24"/>
          <w:szCs w:val="24"/>
          <w:lang w:val="en"/>
        </w:rPr>
      </w:pPr>
    </w:p>
    <w:p w14:paraId="6094BD15" w14:textId="77777777" w:rsidR="001E2D3E" w:rsidRDefault="00C84CC4" w:rsidP="00C84CC4">
      <w:pPr>
        <w:shd w:val="clear" w:color="auto" w:fill="FFFFFF"/>
        <w:spacing w:after="0" w:line="288" w:lineRule="atLeast"/>
        <w:ind w:left="0" w:firstLine="0"/>
        <w:rPr>
          <w:rFonts w:ascii="Arial" w:hAnsi="Arial" w:cs="Arial"/>
          <w:color w:val="212121"/>
          <w:sz w:val="24"/>
          <w:szCs w:val="24"/>
          <w:lang w:val="en"/>
        </w:rPr>
      </w:pPr>
      <w:r w:rsidRPr="00C84CC4">
        <w:rPr>
          <w:rFonts w:ascii="Arial" w:hAnsi="Arial" w:cs="Arial"/>
          <w:color w:val="212121"/>
          <w:sz w:val="24"/>
          <w:szCs w:val="24"/>
          <w:lang w:val="en"/>
        </w:rPr>
        <w:t>(3) whether the award may deter others from making valid claims</w:t>
      </w:r>
      <w:r w:rsidR="001E2D3E">
        <w:rPr>
          <w:rFonts w:ascii="Arial" w:hAnsi="Arial" w:cs="Arial"/>
          <w:color w:val="212121"/>
          <w:sz w:val="24"/>
          <w:szCs w:val="24"/>
          <w:lang w:val="en"/>
        </w:rPr>
        <w:t>;</w:t>
      </w:r>
    </w:p>
    <w:p w14:paraId="7BE81DE9" w14:textId="77777777" w:rsidR="001E2D3E" w:rsidRDefault="001E2D3E" w:rsidP="00C84CC4">
      <w:pPr>
        <w:shd w:val="clear" w:color="auto" w:fill="FFFFFF"/>
        <w:spacing w:after="0" w:line="288" w:lineRule="atLeast"/>
        <w:ind w:left="0" w:firstLine="0"/>
        <w:rPr>
          <w:rFonts w:ascii="Arial" w:hAnsi="Arial" w:cs="Arial"/>
          <w:color w:val="212121"/>
          <w:sz w:val="24"/>
          <w:szCs w:val="24"/>
          <w:lang w:val="en"/>
        </w:rPr>
      </w:pPr>
    </w:p>
    <w:p w14:paraId="3FF19EE0" w14:textId="1EED6815" w:rsidR="00C84CC4" w:rsidRPr="008229F2" w:rsidRDefault="001E2D3E" w:rsidP="00C84CC4">
      <w:pPr>
        <w:shd w:val="clear" w:color="auto" w:fill="FFFFFF"/>
        <w:spacing w:after="0" w:line="288" w:lineRule="atLeast"/>
        <w:ind w:left="0" w:firstLine="0"/>
        <w:rPr>
          <w:rFonts w:ascii="Arial" w:hAnsi="Arial" w:cs="Arial"/>
          <w:color w:val="212121"/>
          <w:sz w:val="24"/>
          <w:szCs w:val="24"/>
          <w:lang w:val="en"/>
        </w:rPr>
      </w:pPr>
      <w:r w:rsidRPr="008229F2">
        <w:rPr>
          <w:rFonts w:ascii="Arial" w:hAnsi="Arial" w:cs="Arial"/>
          <w:color w:val="212121"/>
          <w:sz w:val="24"/>
          <w:szCs w:val="24"/>
          <w:u w:val="single"/>
          <w:lang w:val="en"/>
        </w:rPr>
        <w:t xml:space="preserve">(4) dismissing any </w:t>
      </w:r>
      <w:r w:rsidR="00656D8E" w:rsidRPr="008229F2">
        <w:rPr>
          <w:rFonts w:ascii="Arial" w:hAnsi="Arial" w:cs="Arial"/>
          <w:color w:val="212121"/>
          <w:sz w:val="24"/>
          <w:szCs w:val="24"/>
          <w:u w:val="single"/>
          <w:lang w:val="en"/>
        </w:rPr>
        <w:t xml:space="preserve">claims for </w:t>
      </w:r>
      <w:r w:rsidRPr="008229F2">
        <w:rPr>
          <w:rFonts w:ascii="Arial" w:hAnsi="Arial" w:cs="Arial"/>
          <w:color w:val="212121"/>
          <w:sz w:val="24"/>
          <w:szCs w:val="24"/>
          <w:u w:val="single"/>
          <w:lang w:val="en"/>
        </w:rPr>
        <w:t>attorney fee</w:t>
      </w:r>
      <w:r w:rsidR="00656D8E" w:rsidRPr="008229F2">
        <w:rPr>
          <w:rFonts w:ascii="Arial" w:hAnsi="Arial" w:cs="Arial"/>
          <w:color w:val="212121"/>
          <w:sz w:val="24"/>
          <w:szCs w:val="24"/>
          <w:u w:val="single"/>
          <w:lang w:val="en"/>
        </w:rPr>
        <w:t>s or attorney fee awards for either party when it is the plaintiff’s first time filing for and obtaining the Order of Protection</w:t>
      </w:r>
      <w:r w:rsidR="00C84CC4" w:rsidRPr="008229F2">
        <w:rPr>
          <w:rFonts w:ascii="Arial" w:hAnsi="Arial" w:cs="Arial"/>
          <w:color w:val="212121"/>
          <w:sz w:val="24"/>
          <w:szCs w:val="24"/>
          <w:lang w:val="en"/>
        </w:rPr>
        <w:t>.</w:t>
      </w:r>
    </w:p>
    <w:p w14:paraId="3368C3F4" w14:textId="77777777" w:rsidR="00C84CC4" w:rsidRPr="00C84CC4" w:rsidRDefault="00C84CC4" w:rsidP="00C84CC4">
      <w:pPr>
        <w:shd w:val="clear" w:color="auto" w:fill="FFFFFF"/>
        <w:spacing w:before="100" w:beforeAutospacing="1" w:after="160" w:line="240" w:lineRule="auto"/>
        <w:ind w:left="0" w:firstLine="0"/>
        <w:outlineLvl w:val="1"/>
        <w:rPr>
          <w:rFonts w:ascii="Arial" w:hAnsi="Arial" w:cs="Arial"/>
          <w:b/>
          <w:bCs/>
          <w:color w:val="212121"/>
          <w:sz w:val="32"/>
          <w:szCs w:val="32"/>
          <w:lang w:val="en"/>
        </w:rPr>
      </w:pPr>
      <w:r w:rsidRPr="008229F2">
        <w:rPr>
          <w:rFonts w:ascii="Arial" w:hAnsi="Arial" w:cs="Arial"/>
          <w:b/>
          <w:bCs/>
          <w:color w:val="212121"/>
          <w:sz w:val="32"/>
          <w:szCs w:val="32"/>
          <w:lang w:val="en"/>
        </w:rPr>
        <w:t>Credits</w:t>
      </w:r>
    </w:p>
    <w:p w14:paraId="5532338B" w14:textId="1DDD72BD" w:rsidR="00C84CC4" w:rsidRDefault="00C84CC4" w:rsidP="00C84CC4">
      <w:pPr>
        <w:shd w:val="clear" w:color="auto" w:fill="FFFFFF"/>
        <w:spacing w:after="0" w:line="288" w:lineRule="atLeast"/>
        <w:ind w:left="0" w:firstLine="0"/>
        <w:rPr>
          <w:rFonts w:ascii="Arial" w:hAnsi="Arial" w:cs="Arial"/>
          <w:color w:val="212121"/>
          <w:sz w:val="24"/>
          <w:szCs w:val="24"/>
          <w:lang w:val="en"/>
        </w:rPr>
      </w:pPr>
      <w:r w:rsidRPr="00C84CC4">
        <w:rPr>
          <w:rFonts w:ascii="Arial" w:hAnsi="Arial" w:cs="Arial"/>
          <w:color w:val="212121"/>
          <w:sz w:val="24"/>
          <w:szCs w:val="24"/>
          <w:lang w:val="en"/>
        </w:rPr>
        <w:t>Formerly Rule 2 in part, added Sept. 5, 2007, effective Jan. 1, 2008. Amended Sept. 16, 2008, effective Sept. 26, 2008. Adopted on a permanent basis effective Sept. 3, 2009. Renumbered Rule 39 and amended Aug. 27, 2015, effective Jan. 1, 2016.</w:t>
      </w:r>
    </w:p>
    <w:p w14:paraId="53879021" w14:textId="77777777" w:rsidR="00C84CC4" w:rsidRPr="00C84CC4" w:rsidRDefault="00C84CC4" w:rsidP="00C84CC4">
      <w:pPr>
        <w:shd w:val="clear" w:color="auto" w:fill="FFFFFF"/>
        <w:spacing w:after="0" w:line="288" w:lineRule="atLeast"/>
        <w:ind w:left="0" w:firstLine="0"/>
        <w:rPr>
          <w:rFonts w:ascii="Arial" w:hAnsi="Arial" w:cs="Arial"/>
          <w:color w:val="212121"/>
          <w:sz w:val="24"/>
          <w:szCs w:val="24"/>
          <w:lang w:val="en"/>
        </w:rPr>
      </w:pPr>
    </w:p>
    <w:p w14:paraId="01F0356A" w14:textId="77777777" w:rsidR="00C84CC4" w:rsidRPr="00C84CC4" w:rsidRDefault="00C84CC4" w:rsidP="00C84CC4">
      <w:pPr>
        <w:shd w:val="clear" w:color="auto" w:fill="FFFFFF"/>
        <w:spacing w:after="0" w:line="288" w:lineRule="atLeast"/>
        <w:ind w:left="0" w:firstLine="0"/>
        <w:rPr>
          <w:rFonts w:ascii="Arial" w:hAnsi="Arial" w:cs="Arial"/>
          <w:color w:val="212121"/>
          <w:sz w:val="24"/>
          <w:szCs w:val="24"/>
          <w:lang w:val="en"/>
        </w:rPr>
      </w:pPr>
      <w:r w:rsidRPr="00C84CC4">
        <w:rPr>
          <w:rFonts w:ascii="Arial" w:hAnsi="Arial" w:cs="Arial"/>
          <w:color w:val="212121"/>
          <w:sz w:val="24"/>
          <w:szCs w:val="24"/>
          <w:lang w:val="en"/>
        </w:rPr>
        <w:t>17B A. R. S. Rules Protective Order Proc., Rule 39, AZ ST RPOP Rule 39</w:t>
      </w:r>
    </w:p>
    <w:p w14:paraId="7B3CF730" w14:textId="5F59A046" w:rsidR="0015596F" w:rsidRDefault="00C84CC4" w:rsidP="009901B7">
      <w:pPr>
        <w:shd w:val="clear" w:color="auto" w:fill="FFFFFF"/>
        <w:spacing w:line="288" w:lineRule="atLeast"/>
        <w:ind w:left="0" w:firstLine="0"/>
      </w:pPr>
      <w:r w:rsidRPr="00C84CC4">
        <w:rPr>
          <w:rFonts w:ascii="Arial" w:hAnsi="Arial" w:cs="Arial"/>
          <w:color w:val="212121"/>
          <w:sz w:val="24"/>
          <w:szCs w:val="24"/>
          <w:lang w:val="en"/>
        </w:rPr>
        <w:t>Current with amendments received through 05/1/19</w:t>
      </w:r>
      <w:r w:rsidR="00EF67F5">
        <w:rPr>
          <w:sz w:val="24"/>
        </w:rPr>
        <w:t xml:space="preserve"> 1 </w:t>
      </w:r>
    </w:p>
    <w:p w14:paraId="6CE3F94D" w14:textId="77777777" w:rsidR="0015596F" w:rsidRDefault="00EF67F5">
      <w:pPr>
        <w:spacing w:after="0" w:line="259" w:lineRule="auto"/>
        <w:ind w:left="0" w:firstLine="0"/>
      </w:pPr>
      <w:r>
        <w:rPr>
          <w:sz w:val="24"/>
        </w:rPr>
        <w:t xml:space="preserve"> </w:t>
      </w:r>
    </w:p>
    <w:sectPr w:rsidR="0015596F">
      <w:pgSz w:w="12240" w:h="15840"/>
      <w:pgMar w:top="732" w:right="1527" w:bottom="4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85D14"/>
    <w:multiLevelType w:val="hybridMultilevel"/>
    <w:tmpl w:val="42F64156"/>
    <w:lvl w:ilvl="0" w:tplc="98A6AEC4">
      <w:start w:val="1"/>
      <w:numFmt w:val="bullet"/>
      <w:lvlText w:val=""/>
      <w:lvlJc w:val="left"/>
      <w:pPr>
        <w:ind w:left="1500" w:hanging="360"/>
      </w:pPr>
      <w:rPr>
        <w:rFonts w:ascii="Wingdings" w:hAnsi="Wingdings" w:hint="default"/>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4917304E"/>
    <w:multiLevelType w:val="hybridMultilevel"/>
    <w:tmpl w:val="C1F6A5B4"/>
    <w:lvl w:ilvl="0" w:tplc="934E9020">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8D4710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48153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DE2BFF2">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206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A4ED8F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266F47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1D6394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11E157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6F"/>
    <w:rsid w:val="00005AC8"/>
    <w:rsid w:val="00006CF8"/>
    <w:rsid w:val="00013098"/>
    <w:rsid w:val="00023698"/>
    <w:rsid w:val="00034EA0"/>
    <w:rsid w:val="0007292F"/>
    <w:rsid w:val="000B28D4"/>
    <w:rsid w:val="000F083C"/>
    <w:rsid w:val="000F5253"/>
    <w:rsid w:val="001058D1"/>
    <w:rsid w:val="0012037D"/>
    <w:rsid w:val="00130043"/>
    <w:rsid w:val="00132361"/>
    <w:rsid w:val="0015596F"/>
    <w:rsid w:val="00164478"/>
    <w:rsid w:val="001748EB"/>
    <w:rsid w:val="0019669D"/>
    <w:rsid w:val="001A284B"/>
    <w:rsid w:val="001C5B1A"/>
    <w:rsid w:val="001E2D3E"/>
    <w:rsid w:val="001E7F37"/>
    <w:rsid w:val="001F7724"/>
    <w:rsid w:val="002034DB"/>
    <w:rsid w:val="0025061E"/>
    <w:rsid w:val="002672A4"/>
    <w:rsid w:val="002802CB"/>
    <w:rsid w:val="002A3FFE"/>
    <w:rsid w:val="002B4450"/>
    <w:rsid w:val="002D18E2"/>
    <w:rsid w:val="002E1D83"/>
    <w:rsid w:val="002F67B1"/>
    <w:rsid w:val="003179F5"/>
    <w:rsid w:val="00362FD2"/>
    <w:rsid w:val="00363577"/>
    <w:rsid w:val="003E77B3"/>
    <w:rsid w:val="003F1E41"/>
    <w:rsid w:val="00432C4D"/>
    <w:rsid w:val="004378B6"/>
    <w:rsid w:val="00455A87"/>
    <w:rsid w:val="00467607"/>
    <w:rsid w:val="0048274A"/>
    <w:rsid w:val="0049194D"/>
    <w:rsid w:val="004C0065"/>
    <w:rsid w:val="004F068D"/>
    <w:rsid w:val="004F642A"/>
    <w:rsid w:val="005038F6"/>
    <w:rsid w:val="00510499"/>
    <w:rsid w:val="00555A76"/>
    <w:rsid w:val="00563B8D"/>
    <w:rsid w:val="005E4501"/>
    <w:rsid w:val="00617927"/>
    <w:rsid w:val="00627155"/>
    <w:rsid w:val="00656A38"/>
    <w:rsid w:val="00656D8E"/>
    <w:rsid w:val="006619F9"/>
    <w:rsid w:val="00700BCF"/>
    <w:rsid w:val="00700FEF"/>
    <w:rsid w:val="007450F4"/>
    <w:rsid w:val="007744A7"/>
    <w:rsid w:val="007A417E"/>
    <w:rsid w:val="007A63CD"/>
    <w:rsid w:val="007B00DA"/>
    <w:rsid w:val="007C1692"/>
    <w:rsid w:val="007C3246"/>
    <w:rsid w:val="0080088B"/>
    <w:rsid w:val="00811C37"/>
    <w:rsid w:val="008229F2"/>
    <w:rsid w:val="0085407B"/>
    <w:rsid w:val="00883753"/>
    <w:rsid w:val="008A3FEB"/>
    <w:rsid w:val="00916C2E"/>
    <w:rsid w:val="009565A2"/>
    <w:rsid w:val="009621E9"/>
    <w:rsid w:val="00962CC3"/>
    <w:rsid w:val="0099005A"/>
    <w:rsid w:val="009901B7"/>
    <w:rsid w:val="009D53F5"/>
    <w:rsid w:val="00A00C70"/>
    <w:rsid w:val="00A04040"/>
    <w:rsid w:val="00A07520"/>
    <w:rsid w:val="00A25C92"/>
    <w:rsid w:val="00A509A8"/>
    <w:rsid w:val="00A5643E"/>
    <w:rsid w:val="00A609EB"/>
    <w:rsid w:val="00A621A6"/>
    <w:rsid w:val="00A8771D"/>
    <w:rsid w:val="00AB7A39"/>
    <w:rsid w:val="00AC74F5"/>
    <w:rsid w:val="00B03A3F"/>
    <w:rsid w:val="00B062FB"/>
    <w:rsid w:val="00B13E1D"/>
    <w:rsid w:val="00B25450"/>
    <w:rsid w:val="00B71507"/>
    <w:rsid w:val="00B73FDD"/>
    <w:rsid w:val="00B97E1B"/>
    <w:rsid w:val="00BB5AE1"/>
    <w:rsid w:val="00BC75BE"/>
    <w:rsid w:val="00BE0613"/>
    <w:rsid w:val="00BE081C"/>
    <w:rsid w:val="00C243E1"/>
    <w:rsid w:val="00C61859"/>
    <w:rsid w:val="00C84CC4"/>
    <w:rsid w:val="00C91ADA"/>
    <w:rsid w:val="00C92567"/>
    <w:rsid w:val="00CB05A7"/>
    <w:rsid w:val="00CF5376"/>
    <w:rsid w:val="00CF5E8E"/>
    <w:rsid w:val="00D27175"/>
    <w:rsid w:val="00D82384"/>
    <w:rsid w:val="00DA4F22"/>
    <w:rsid w:val="00DC2F5A"/>
    <w:rsid w:val="00DF3DA5"/>
    <w:rsid w:val="00E45CBB"/>
    <w:rsid w:val="00E52EBC"/>
    <w:rsid w:val="00E63958"/>
    <w:rsid w:val="00EE3C1D"/>
    <w:rsid w:val="00EF67F5"/>
    <w:rsid w:val="00F03DB9"/>
    <w:rsid w:val="00F252EF"/>
    <w:rsid w:val="00F3669D"/>
    <w:rsid w:val="00F44854"/>
    <w:rsid w:val="00F56005"/>
    <w:rsid w:val="00FC0967"/>
    <w:rsid w:val="00FD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56553D"/>
  <w15:docId w15:val="{FB7A0BA0-A9DF-460D-AE4D-A73F71E8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numPr>
        <w:numId w:val="1"/>
      </w:numPr>
      <w:spacing w:after="301"/>
      <w:ind w:left="10" w:hanging="10"/>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semiHidden/>
    <w:unhideWhenUsed/>
    <w:qFormat/>
    <w:rsid w:val="00E639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D18E2"/>
    <w:pPr>
      <w:ind w:left="720"/>
      <w:contextualSpacing/>
    </w:pPr>
  </w:style>
  <w:style w:type="paragraph" w:styleId="BalloonText">
    <w:name w:val="Balloon Text"/>
    <w:basedOn w:val="Normal"/>
    <w:link w:val="BalloonTextChar"/>
    <w:uiPriority w:val="99"/>
    <w:semiHidden/>
    <w:unhideWhenUsed/>
    <w:rsid w:val="00130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043"/>
    <w:rPr>
      <w:rFonts w:ascii="Segoe UI" w:eastAsia="Times New Roman" w:hAnsi="Segoe UI" w:cs="Segoe UI"/>
      <w:color w:val="000000"/>
      <w:sz w:val="18"/>
      <w:szCs w:val="18"/>
    </w:rPr>
  </w:style>
  <w:style w:type="character" w:customStyle="1" w:styleId="Heading2Char">
    <w:name w:val="Heading 2 Char"/>
    <w:basedOn w:val="DefaultParagraphFont"/>
    <w:link w:val="Heading2"/>
    <w:uiPriority w:val="9"/>
    <w:semiHidden/>
    <w:rsid w:val="00E6395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054979">
      <w:bodyDiv w:val="1"/>
      <w:marLeft w:val="0"/>
      <w:marRight w:val="0"/>
      <w:marTop w:val="0"/>
      <w:marBottom w:val="0"/>
      <w:divBdr>
        <w:top w:val="none" w:sz="0" w:space="0" w:color="auto"/>
        <w:left w:val="none" w:sz="0" w:space="0" w:color="auto"/>
        <w:bottom w:val="none" w:sz="0" w:space="0" w:color="auto"/>
        <w:right w:val="none" w:sz="0" w:space="0" w:color="auto"/>
      </w:divBdr>
      <w:divsChild>
        <w:div w:id="1188639531">
          <w:marLeft w:val="0"/>
          <w:marRight w:val="0"/>
          <w:marTop w:val="0"/>
          <w:marBottom w:val="0"/>
          <w:divBdr>
            <w:top w:val="none" w:sz="0" w:space="0" w:color="auto"/>
            <w:left w:val="none" w:sz="0" w:space="0" w:color="auto"/>
            <w:bottom w:val="none" w:sz="0" w:space="0" w:color="auto"/>
            <w:right w:val="none" w:sz="0" w:space="0" w:color="auto"/>
          </w:divBdr>
          <w:divsChild>
            <w:div w:id="2093164368">
              <w:marLeft w:val="0"/>
              <w:marRight w:val="0"/>
              <w:marTop w:val="0"/>
              <w:marBottom w:val="0"/>
              <w:divBdr>
                <w:top w:val="none" w:sz="0" w:space="0" w:color="auto"/>
                <w:left w:val="none" w:sz="0" w:space="0" w:color="auto"/>
                <w:bottom w:val="none" w:sz="0" w:space="0" w:color="auto"/>
                <w:right w:val="none" w:sz="0" w:space="0" w:color="auto"/>
              </w:divBdr>
              <w:divsChild>
                <w:div w:id="1841121752">
                  <w:marLeft w:val="0"/>
                  <w:marRight w:val="0"/>
                  <w:marTop w:val="0"/>
                  <w:marBottom w:val="0"/>
                  <w:divBdr>
                    <w:top w:val="none" w:sz="0" w:space="0" w:color="auto"/>
                    <w:left w:val="none" w:sz="0" w:space="0" w:color="auto"/>
                    <w:bottom w:val="none" w:sz="0" w:space="0" w:color="auto"/>
                    <w:right w:val="none" w:sz="0" w:space="0" w:color="auto"/>
                  </w:divBdr>
                  <w:divsChild>
                    <w:div w:id="391272687">
                      <w:marLeft w:val="0"/>
                      <w:marRight w:val="0"/>
                      <w:marTop w:val="0"/>
                      <w:marBottom w:val="0"/>
                      <w:divBdr>
                        <w:top w:val="none" w:sz="0" w:space="0" w:color="auto"/>
                        <w:left w:val="none" w:sz="0" w:space="0" w:color="auto"/>
                        <w:bottom w:val="none" w:sz="0" w:space="0" w:color="auto"/>
                        <w:right w:val="none" w:sz="0" w:space="0" w:color="auto"/>
                      </w:divBdr>
                      <w:divsChild>
                        <w:div w:id="120995171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98465302">
                              <w:marLeft w:val="0"/>
                              <w:marRight w:val="0"/>
                              <w:marTop w:val="0"/>
                              <w:marBottom w:val="0"/>
                              <w:divBdr>
                                <w:top w:val="none" w:sz="0" w:space="0" w:color="auto"/>
                                <w:left w:val="none" w:sz="0" w:space="0" w:color="auto"/>
                                <w:bottom w:val="none" w:sz="0" w:space="0" w:color="auto"/>
                                <w:right w:val="none" w:sz="0" w:space="0" w:color="auto"/>
                              </w:divBdr>
                              <w:divsChild>
                                <w:div w:id="1092237120">
                                  <w:marLeft w:val="0"/>
                                  <w:marRight w:val="0"/>
                                  <w:marTop w:val="0"/>
                                  <w:marBottom w:val="0"/>
                                  <w:divBdr>
                                    <w:top w:val="none" w:sz="0" w:space="0" w:color="auto"/>
                                    <w:left w:val="none" w:sz="0" w:space="0" w:color="auto"/>
                                    <w:bottom w:val="none" w:sz="0" w:space="0" w:color="auto"/>
                                    <w:right w:val="none" w:sz="0" w:space="0" w:color="auto"/>
                                  </w:divBdr>
                                  <w:divsChild>
                                    <w:div w:id="828709999">
                                      <w:marLeft w:val="0"/>
                                      <w:marRight w:val="0"/>
                                      <w:marTop w:val="0"/>
                                      <w:marBottom w:val="0"/>
                                      <w:divBdr>
                                        <w:top w:val="none" w:sz="0" w:space="0" w:color="auto"/>
                                        <w:left w:val="none" w:sz="0" w:space="0" w:color="auto"/>
                                        <w:bottom w:val="none" w:sz="0" w:space="0" w:color="auto"/>
                                        <w:right w:val="none" w:sz="0" w:space="0" w:color="auto"/>
                                      </w:divBdr>
                                      <w:divsChild>
                                        <w:div w:id="1817065884">
                                          <w:marLeft w:val="0"/>
                                          <w:marRight w:val="0"/>
                                          <w:marTop w:val="0"/>
                                          <w:marBottom w:val="0"/>
                                          <w:divBdr>
                                            <w:top w:val="none" w:sz="0" w:space="0" w:color="auto"/>
                                            <w:left w:val="none" w:sz="0" w:space="0" w:color="auto"/>
                                            <w:bottom w:val="none" w:sz="0" w:space="0" w:color="auto"/>
                                            <w:right w:val="none" w:sz="0" w:space="0" w:color="auto"/>
                                          </w:divBdr>
                                        </w:div>
                                      </w:divsChild>
                                    </w:div>
                                    <w:div w:id="2060351540">
                                      <w:marLeft w:val="0"/>
                                      <w:marRight w:val="0"/>
                                      <w:marTop w:val="0"/>
                                      <w:marBottom w:val="0"/>
                                      <w:divBdr>
                                        <w:top w:val="none" w:sz="0" w:space="0" w:color="auto"/>
                                        <w:left w:val="none" w:sz="0" w:space="0" w:color="auto"/>
                                        <w:bottom w:val="none" w:sz="0" w:space="0" w:color="auto"/>
                                        <w:right w:val="none" w:sz="0" w:space="0" w:color="auto"/>
                                      </w:divBdr>
                                      <w:divsChild>
                                        <w:div w:id="1411191032">
                                          <w:marLeft w:val="0"/>
                                          <w:marRight w:val="0"/>
                                          <w:marTop w:val="0"/>
                                          <w:marBottom w:val="0"/>
                                          <w:divBdr>
                                            <w:top w:val="none" w:sz="0" w:space="0" w:color="auto"/>
                                            <w:left w:val="none" w:sz="0" w:space="0" w:color="auto"/>
                                            <w:bottom w:val="none" w:sz="0" w:space="0" w:color="auto"/>
                                            <w:right w:val="none" w:sz="0" w:space="0" w:color="auto"/>
                                          </w:divBdr>
                                        </w:div>
                                      </w:divsChild>
                                    </w:div>
                                    <w:div w:id="2116366851">
                                      <w:marLeft w:val="0"/>
                                      <w:marRight w:val="0"/>
                                      <w:marTop w:val="0"/>
                                      <w:marBottom w:val="0"/>
                                      <w:divBdr>
                                        <w:top w:val="none" w:sz="0" w:space="0" w:color="auto"/>
                                        <w:left w:val="none" w:sz="0" w:space="0" w:color="auto"/>
                                        <w:bottom w:val="none" w:sz="0" w:space="0" w:color="auto"/>
                                        <w:right w:val="none" w:sz="0" w:space="0" w:color="auto"/>
                                      </w:divBdr>
                                    </w:div>
                                  </w:divsChild>
                                </w:div>
                                <w:div w:id="1889687714">
                                  <w:marLeft w:val="0"/>
                                  <w:marRight w:val="0"/>
                                  <w:marTop w:val="0"/>
                                  <w:marBottom w:val="0"/>
                                  <w:divBdr>
                                    <w:top w:val="none" w:sz="0" w:space="0" w:color="auto"/>
                                    <w:left w:val="none" w:sz="0" w:space="0" w:color="auto"/>
                                    <w:bottom w:val="none" w:sz="0" w:space="0" w:color="auto"/>
                                    <w:right w:val="none" w:sz="0" w:space="0" w:color="auto"/>
                                  </w:divBdr>
                                  <w:divsChild>
                                    <w:div w:id="1617637386">
                                      <w:marLeft w:val="0"/>
                                      <w:marRight w:val="0"/>
                                      <w:marTop w:val="0"/>
                                      <w:marBottom w:val="0"/>
                                      <w:divBdr>
                                        <w:top w:val="none" w:sz="0" w:space="0" w:color="auto"/>
                                        <w:left w:val="none" w:sz="0" w:space="0" w:color="auto"/>
                                        <w:bottom w:val="none" w:sz="0" w:space="0" w:color="auto"/>
                                        <w:right w:val="none" w:sz="0" w:space="0" w:color="auto"/>
                                      </w:divBdr>
                                      <w:divsChild>
                                        <w:div w:id="1534658270">
                                          <w:marLeft w:val="0"/>
                                          <w:marRight w:val="0"/>
                                          <w:marTop w:val="0"/>
                                          <w:marBottom w:val="0"/>
                                          <w:divBdr>
                                            <w:top w:val="none" w:sz="0" w:space="0" w:color="auto"/>
                                            <w:left w:val="none" w:sz="0" w:space="0" w:color="auto"/>
                                            <w:bottom w:val="none" w:sz="0" w:space="0" w:color="auto"/>
                                            <w:right w:val="none" w:sz="0" w:space="0" w:color="auto"/>
                                          </w:divBdr>
                                          <w:divsChild>
                                            <w:div w:id="2098207985">
                                              <w:marLeft w:val="0"/>
                                              <w:marRight w:val="0"/>
                                              <w:marTop w:val="0"/>
                                              <w:marBottom w:val="0"/>
                                              <w:divBdr>
                                                <w:top w:val="none" w:sz="0" w:space="0" w:color="auto"/>
                                                <w:left w:val="none" w:sz="0" w:space="0" w:color="auto"/>
                                                <w:bottom w:val="none" w:sz="0" w:space="0" w:color="auto"/>
                                                <w:right w:val="none" w:sz="0" w:space="0" w:color="auto"/>
                                              </w:divBdr>
                                              <w:divsChild>
                                                <w:div w:id="45167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08131">
                                          <w:marLeft w:val="0"/>
                                          <w:marRight w:val="0"/>
                                          <w:marTop w:val="0"/>
                                          <w:marBottom w:val="0"/>
                                          <w:divBdr>
                                            <w:top w:val="none" w:sz="0" w:space="0" w:color="auto"/>
                                            <w:left w:val="none" w:sz="0" w:space="0" w:color="auto"/>
                                            <w:bottom w:val="none" w:sz="0" w:space="0" w:color="auto"/>
                                            <w:right w:val="none" w:sz="0" w:space="0" w:color="auto"/>
                                          </w:divBdr>
                                          <w:divsChild>
                                            <w:div w:id="1221669518">
                                              <w:marLeft w:val="0"/>
                                              <w:marRight w:val="0"/>
                                              <w:marTop w:val="0"/>
                                              <w:marBottom w:val="0"/>
                                              <w:divBdr>
                                                <w:top w:val="none" w:sz="0" w:space="0" w:color="auto"/>
                                                <w:left w:val="none" w:sz="0" w:space="0" w:color="auto"/>
                                                <w:bottom w:val="none" w:sz="0" w:space="0" w:color="auto"/>
                                                <w:right w:val="none" w:sz="0" w:space="0" w:color="auto"/>
                                              </w:divBdr>
                                              <w:divsChild>
                                                <w:div w:id="1808275399">
                                                  <w:marLeft w:val="0"/>
                                                  <w:marRight w:val="0"/>
                                                  <w:marTop w:val="0"/>
                                                  <w:marBottom w:val="0"/>
                                                  <w:divBdr>
                                                    <w:top w:val="none" w:sz="0" w:space="0" w:color="auto"/>
                                                    <w:left w:val="none" w:sz="0" w:space="0" w:color="auto"/>
                                                    <w:bottom w:val="none" w:sz="0" w:space="0" w:color="auto"/>
                                                    <w:right w:val="none" w:sz="0" w:space="0" w:color="auto"/>
                                                  </w:divBdr>
                                                </w:div>
                                              </w:divsChild>
                                            </w:div>
                                            <w:div w:id="982587988">
                                              <w:marLeft w:val="0"/>
                                              <w:marRight w:val="0"/>
                                              <w:marTop w:val="0"/>
                                              <w:marBottom w:val="0"/>
                                              <w:divBdr>
                                                <w:top w:val="none" w:sz="0" w:space="0" w:color="auto"/>
                                                <w:left w:val="none" w:sz="0" w:space="0" w:color="auto"/>
                                                <w:bottom w:val="none" w:sz="0" w:space="0" w:color="auto"/>
                                                <w:right w:val="none" w:sz="0" w:space="0" w:color="auto"/>
                                              </w:divBdr>
                                              <w:divsChild>
                                                <w:div w:id="418987264">
                                                  <w:marLeft w:val="0"/>
                                                  <w:marRight w:val="0"/>
                                                  <w:marTop w:val="0"/>
                                                  <w:marBottom w:val="0"/>
                                                  <w:divBdr>
                                                    <w:top w:val="none" w:sz="0" w:space="0" w:color="auto"/>
                                                    <w:left w:val="none" w:sz="0" w:space="0" w:color="auto"/>
                                                    <w:bottom w:val="none" w:sz="0" w:space="0" w:color="auto"/>
                                                    <w:right w:val="none" w:sz="0" w:space="0" w:color="auto"/>
                                                  </w:divBdr>
                                                  <w:divsChild>
                                                    <w:div w:id="1996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40622">
                                              <w:marLeft w:val="0"/>
                                              <w:marRight w:val="0"/>
                                              <w:marTop w:val="0"/>
                                              <w:marBottom w:val="0"/>
                                              <w:divBdr>
                                                <w:top w:val="none" w:sz="0" w:space="0" w:color="auto"/>
                                                <w:left w:val="none" w:sz="0" w:space="0" w:color="auto"/>
                                                <w:bottom w:val="none" w:sz="0" w:space="0" w:color="auto"/>
                                                <w:right w:val="none" w:sz="0" w:space="0" w:color="auto"/>
                                              </w:divBdr>
                                              <w:divsChild>
                                                <w:div w:id="1808550503">
                                                  <w:marLeft w:val="0"/>
                                                  <w:marRight w:val="0"/>
                                                  <w:marTop w:val="0"/>
                                                  <w:marBottom w:val="0"/>
                                                  <w:divBdr>
                                                    <w:top w:val="none" w:sz="0" w:space="0" w:color="auto"/>
                                                    <w:left w:val="none" w:sz="0" w:space="0" w:color="auto"/>
                                                    <w:bottom w:val="none" w:sz="0" w:space="0" w:color="auto"/>
                                                    <w:right w:val="none" w:sz="0" w:space="0" w:color="auto"/>
                                                  </w:divBdr>
                                                  <w:divsChild>
                                                    <w:div w:id="1481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89435">
                                          <w:marLeft w:val="0"/>
                                          <w:marRight w:val="0"/>
                                          <w:marTop w:val="0"/>
                                          <w:marBottom w:val="0"/>
                                          <w:divBdr>
                                            <w:top w:val="none" w:sz="0" w:space="0" w:color="auto"/>
                                            <w:left w:val="none" w:sz="0" w:space="0" w:color="auto"/>
                                            <w:bottom w:val="none" w:sz="0" w:space="0" w:color="auto"/>
                                            <w:right w:val="none" w:sz="0" w:space="0" w:color="auto"/>
                                          </w:divBdr>
                                          <w:divsChild>
                                            <w:div w:id="1420713264">
                                              <w:marLeft w:val="0"/>
                                              <w:marRight w:val="0"/>
                                              <w:marTop w:val="0"/>
                                              <w:marBottom w:val="0"/>
                                              <w:divBdr>
                                                <w:top w:val="none" w:sz="0" w:space="0" w:color="auto"/>
                                                <w:left w:val="none" w:sz="0" w:space="0" w:color="auto"/>
                                                <w:bottom w:val="none" w:sz="0" w:space="0" w:color="auto"/>
                                                <w:right w:val="none" w:sz="0" w:space="0" w:color="auto"/>
                                              </w:divBdr>
                                              <w:divsChild>
                                                <w:div w:id="1805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68820">
                                          <w:marLeft w:val="0"/>
                                          <w:marRight w:val="0"/>
                                          <w:marTop w:val="0"/>
                                          <w:marBottom w:val="0"/>
                                          <w:divBdr>
                                            <w:top w:val="none" w:sz="0" w:space="0" w:color="auto"/>
                                            <w:left w:val="none" w:sz="0" w:space="0" w:color="auto"/>
                                            <w:bottom w:val="none" w:sz="0" w:space="0" w:color="auto"/>
                                            <w:right w:val="none" w:sz="0" w:space="0" w:color="auto"/>
                                          </w:divBdr>
                                          <w:divsChild>
                                            <w:div w:id="1120683211">
                                              <w:marLeft w:val="0"/>
                                              <w:marRight w:val="0"/>
                                              <w:marTop w:val="0"/>
                                              <w:marBottom w:val="0"/>
                                              <w:divBdr>
                                                <w:top w:val="none" w:sz="0" w:space="0" w:color="auto"/>
                                                <w:left w:val="none" w:sz="0" w:space="0" w:color="auto"/>
                                                <w:bottom w:val="none" w:sz="0" w:space="0" w:color="auto"/>
                                                <w:right w:val="none" w:sz="0" w:space="0" w:color="auto"/>
                                              </w:divBdr>
                                              <w:divsChild>
                                                <w:div w:id="3904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4707">
                                          <w:marLeft w:val="0"/>
                                          <w:marRight w:val="0"/>
                                          <w:marTop w:val="0"/>
                                          <w:marBottom w:val="0"/>
                                          <w:divBdr>
                                            <w:top w:val="none" w:sz="0" w:space="0" w:color="auto"/>
                                            <w:left w:val="none" w:sz="0" w:space="0" w:color="auto"/>
                                            <w:bottom w:val="none" w:sz="0" w:space="0" w:color="auto"/>
                                            <w:right w:val="none" w:sz="0" w:space="0" w:color="auto"/>
                                          </w:divBdr>
                                          <w:divsChild>
                                            <w:div w:id="1323588003">
                                              <w:marLeft w:val="0"/>
                                              <w:marRight w:val="0"/>
                                              <w:marTop w:val="0"/>
                                              <w:marBottom w:val="0"/>
                                              <w:divBdr>
                                                <w:top w:val="none" w:sz="0" w:space="0" w:color="auto"/>
                                                <w:left w:val="none" w:sz="0" w:space="0" w:color="auto"/>
                                                <w:bottom w:val="none" w:sz="0" w:space="0" w:color="auto"/>
                                                <w:right w:val="none" w:sz="0" w:space="0" w:color="auto"/>
                                              </w:divBdr>
                                              <w:divsChild>
                                                <w:div w:id="167518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38068">
                                          <w:marLeft w:val="0"/>
                                          <w:marRight w:val="0"/>
                                          <w:marTop w:val="0"/>
                                          <w:marBottom w:val="0"/>
                                          <w:divBdr>
                                            <w:top w:val="none" w:sz="0" w:space="0" w:color="auto"/>
                                            <w:left w:val="none" w:sz="0" w:space="0" w:color="auto"/>
                                            <w:bottom w:val="none" w:sz="0" w:space="0" w:color="auto"/>
                                            <w:right w:val="none" w:sz="0" w:space="0" w:color="auto"/>
                                          </w:divBdr>
                                          <w:divsChild>
                                            <w:div w:id="1694259816">
                                              <w:marLeft w:val="0"/>
                                              <w:marRight w:val="0"/>
                                              <w:marTop w:val="0"/>
                                              <w:marBottom w:val="0"/>
                                              <w:divBdr>
                                                <w:top w:val="none" w:sz="0" w:space="0" w:color="auto"/>
                                                <w:left w:val="none" w:sz="0" w:space="0" w:color="auto"/>
                                                <w:bottom w:val="none" w:sz="0" w:space="0" w:color="auto"/>
                                                <w:right w:val="none" w:sz="0" w:space="0" w:color="auto"/>
                                              </w:divBdr>
                                              <w:divsChild>
                                                <w:div w:id="190965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43647">
                                          <w:marLeft w:val="0"/>
                                          <w:marRight w:val="0"/>
                                          <w:marTop w:val="0"/>
                                          <w:marBottom w:val="0"/>
                                          <w:divBdr>
                                            <w:top w:val="none" w:sz="0" w:space="0" w:color="auto"/>
                                            <w:left w:val="none" w:sz="0" w:space="0" w:color="auto"/>
                                            <w:bottom w:val="none" w:sz="0" w:space="0" w:color="auto"/>
                                            <w:right w:val="none" w:sz="0" w:space="0" w:color="auto"/>
                                          </w:divBdr>
                                          <w:divsChild>
                                            <w:div w:id="601306017">
                                              <w:marLeft w:val="0"/>
                                              <w:marRight w:val="0"/>
                                              <w:marTop w:val="0"/>
                                              <w:marBottom w:val="0"/>
                                              <w:divBdr>
                                                <w:top w:val="none" w:sz="0" w:space="0" w:color="auto"/>
                                                <w:left w:val="none" w:sz="0" w:space="0" w:color="auto"/>
                                                <w:bottom w:val="none" w:sz="0" w:space="0" w:color="auto"/>
                                                <w:right w:val="none" w:sz="0" w:space="0" w:color="auto"/>
                                              </w:divBdr>
                                              <w:divsChild>
                                                <w:div w:id="2741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3343">
                                          <w:marLeft w:val="0"/>
                                          <w:marRight w:val="0"/>
                                          <w:marTop w:val="0"/>
                                          <w:marBottom w:val="0"/>
                                          <w:divBdr>
                                            <w:top w:val="none" w:sz="0" w:space="0" w:color="auto"/>
                                            <w:left w:val="none" w:sz="0" w:space="0" w:color="auto"/>
                                            <w:bottom w:val="none" w:sz="0" w:space="0" w:color="auto"/>
                                            <w:right w:val="none" w:sz="0" w:space="0" w:color="auto"/>
                                          </w:divBdr>
                                          <w:divsChild>
                                            <w:div w:id="140510867">
                                              <w:marLeft w:val="0"/>
                                              <w:marRight w:val="0"/>
                                              <w:marTop w:val="0"/>
                                              <w:marBottom w:val="0"/>
                                              <w:divBdr>
                                                <w:top w:val="none" w:sz="0" w:space="0" w:color="auto"/>
                                                <w:left w:val="none" w:sz="0" w:space="0" w:color="auto"/>
                                                <w:bottom w:val="none" w:sz="0" w:space="0" w:color="auto"/>
                                                <w:right w:val="none" w:sz="0" w:space="0" w:color="auto"/>
                                              </w:divBdr>
                                              <w:divsChild>
                                                <w:div w:id="1432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09039">
                                          <w:marLeft w:val="0"/>
                                          <w:marRight w:val="0"/>
                                          <w:marTop w:val="0"/>
                                          <w:marBottom w:val="0"/>
                                          <w:divBdr>
                                            <w:top w:val="none" w:sz="0" w:space="0" w:color="auto"/>
                                            <w:left w:val="none" w:sz="0" w:space="0" w:color="auto"/>
                                            <w:bottom w:val="none" w:sz="0" w:space="0" w:color="auto"/>
                                            <w:right w:val="none" w:sz="0" w:space="0" w:color="auto"/>
                                          </w:divBdr>
                                          <w:divsChild>
                                            <w:div w:id="1779135063">
                                              <w:marLeft w:val="0"/>
                                              <w:marRight w:val="0"/>
                                              <w:marTop w:val="0"/>
                                              <w:marBottom w:val="0"/>
                                              <w:divBdr>
                                                <w:top w:val="none" w:sz="0" w:space="0" w:color="auto"/>
                                                <w:left w:val="none" w:sz="0" w:space="0" w:color="auto"/>
                                                <w:bottom w:val="none" w:sz="0" w:space="0" w:color="auto"/>
                                                <w:right w:val="none" w:sz="0" w:space="0" w:color="auto"/>
                                              </w:divBdr>
                                              <w:divsChild>
                                                <w:div w:id="155936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5412">
                                      <w:marLeft w:val="0"/>
                                      <w:marRight w:val="0"/>
                                      <w:marTop w:val="0"/>
                                      <w:marBottom w:val="0"/>
                                      <w:divBdr>
                                        <w:top w:val="none" w:sz="0" w:space="0" w:color="auto"/>
                                        <w:left w:val="none" w:sz="0" w:space="0" w:color="auto"/>
                                        <w:bottom w:val="none" w:sz="0" w:space="0" w:color="auto"/>
                                        <w:right w:val="none" w:sz="0" w:space="0" w:color="auto"/>
                                      </w:divBdr>
                                    </w:div>
                                    <w:div w:id="2039350559">
                                      <w:marLeft w:val="0"/>
                                      <w:marRight w:val="0"/>
                                      <w:marTop w:val="0"/>
                                      <w:marBottom w:val="0"/>
                                      <w:divBdr>
                                        <w:top w:val="none" w:sz="0" w:space="0" w:color="auto"/>
                                        <w:left w:val="none" w:sz="0" w:space="0" w:color="auto"/>
                                        <w:bottom w:val="none" w:sz="0" w:space="0" w:color="auto"/>
                                        <w:right w:val="none" w:sz="0" w:space="0" w:color="auto"/>
                                      </w:divBdr>
                                      <w:divsChild>
                                        <w:div w:id="55161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836489">
      <w:bodyDiv w:val="1"/>
      <w:marLeft w:val="0"/>
      <w:marRight w:val="0"/>
      <w:marTop w:val="0"/>
      <w:marBottom w:val="0"/>
      <w:divBdr>
        <w:top w:val="none" w:sz="0" w:space="0" w:color="auto"/>
        <w:left w:val="none" w:sz="0" w:space="0" w:color="auto"/>
        <w:bottom w:val="none" w:sz="0" w:space="0" w:color="auto"/>
        <w:right w:val="none" w:sz="0" w:space="0" w:color="auto"/>
      </w:divBdr>
      <w:divsChild>
        <w:div w:id="1362047875">
          <w:marLeft w:val="0"/>
          <w:marRight w:val="0"/>
          <w:marTop w:val="0"/>
          <w:marBottom w:val="0"/>
          <w:divBdr>
            <w:top w:val="none" w:sz="0" w:space="0" w:color="auto"/>
            <w:left w:val="none" w:sz="0" w:space="0" w:color="auto"/>
            <w:bottom w:val="none" w:sz="0" w:space="0" w:color="auto"/>
            <w:right w:val="none" w:sz="0" w:space="0" w:color="auto"/>
          </w:divBdr>
          <w:divsChild>
            <w:div w:id="2012027284">
              <w:marLeft w:val="0"/>
              <w:marRight w:val="0"/>
              <w:marTop w:val="0"/>
              <w:marBottom w:val="0"/>
              <w:divBdr>
                <w:top w:val="none" w:sz="0" w:space="0" w:color="auto"/>
                <w:left w:val="none" w:sz="0" w:space="0" w:color="auto"/>
                <w:bottom w:val="none" w:sz="0" w:space="0" w:color="auto"/>
                <w:right w:val="none" w:sz="0" w:space="0" w:color="auto"/>
              </w:divBdr>
              <w:divsChild>
                <w:div w:id="1646735523">
                  <w:marLeft w:val="0"/>
                  <w:marRight w:val="0"/>
                  <w:marTop w:val="0"/>
                  <w:marBottom w:val="0"/>
                  <w:divBdr>
                    <w:top w:val="none" w:sz="0" w:space="0" w:color="auto"/>
                    <w:left w:val="none" w:sz="0" w:space="0" w:color="auto"/>
                    <w:bottom w:val="none" w:sz="0" w:space="0" w:color="auto"/>
                    <w:right w:val="none" w:sz="0" w:space="0" w:color="auto"/>
                  </w:divBdr>
                  <w:divsChild>
                    <w:div w:id="408819329">
                      <w:marLeft w:val="0"/>
                      <w:marRight w:val="0"/>
                      <w:marTop w:val="0"/>
                      <w:marBottom w:val="0"/>
                      <w:divBdr>
                        <w:top w:val="none" w:sz="0" w:space="0" w:color="auto"/>
                        <w:left w:val="none" w:sz="0" w:space="0" w:color="auto"/>
                        <w:bottom w:val="none" w:sz="0" w:space="0" w:color="auto"/>
                        <w:right w:val="none" w:sz="0" w:space="0" w:color="auto"/>
                      </w:divBdr>
                      <w:divsChild>
                        <w:div w:id="182859367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93768034">
                              <w:marLeft w:val="0"/>
                              <w:marRight w:val="0"/>
                              <w:marTop w:val="0"/>
                              <w:marBottom w:val="0"/>
                              <w:divBdr>
                                <w:top w:val="none" w:sz="0" w:space="0" w:color="auto"/>
                                <w:left w:val="none" w:sz="0" w:space="0" w:color="auto"/>
                                <w:bottom w:val="none" w:sz="0" w:space="0" w:color="auto"/>
                                <w:right w:val="none" w:sz="0" w:space="0" w:color="auto"/>
                              </w:divBdr>
                              <w:divsChild>
                                <w:div w:id="1043942677">
                                  <w:marLeft w:val="0"/>
                                  <w:marRight w:val="0"/>
                                  <w:marTop w:val="0"/>
                                  <w:marBottom w:val="0"/>
                                  <w:divBdr>
                                    <w:top w:val="none" w:sz="0" w:space="0" w:color="auto"/>
                                    <w:left w:val="none" w:sz="0" w:space="0" w:color="auto"/>
                                    <w:bottom w:val="none" w:sz="0" w:space="0" w:color="auto"/>
                                    <w:right w:val="none" w:sz="0" w:space="0" w:color="auto"/>
                                  </w:divBdr>
                                  <w:divsChild>
                                    <w:div w:id="1170171604">
                                      <w:marLeft w:val="0"/>
                                      <w:marRight w:val="0"/>
                                      <w:marTop w:val="0"/>
                                      <w:marBottom w:val="0"/>
                                      <w:divBdr>
                                        <w:top w:val="none" w:sz="0" w:space="0" w:color="auto"/>
                                        <w:left w:val="none" w:sz="0" w:space="0" w:color="auto"/>
                                        <w:bottom w:val="none" w:sz="0" w:space="0" w:color="auto"/>
                                        <w:right w:val="none" w:sz="0" w:space="0" w:color="auto"/>
                                      </w:divBdr>
                                      <w:divsChild>
                                        <w:div w:id="135924705">
                                          <w:marLeft w:val="0"/>
                                          <w:marRight w:val="0"/>
                                          <w:marTop w:val="0"/>
                                          <w:marBottom w:val="0"/>
                                          <w:divBdr>
                                            <w:top w:val="none" w:sz="0" w:space="0" w:color="auto"/>
                                            <w:left w:val="none" w:sz="0" w:space="0" w:color="auto"/>
                                            <w:bottom w:val="none" w:sz="0" w:space="0" w:color="auto"/>
                                            <w:right w:val="none" w:sz="0" w:space="0" w:color="auto"/>
                                          </w:divBdr>
                                        </w:div>
                                      </w:divsChild>
                                    </w:div>
                                    <w:div w:id="982320006">
                                      <w:marLeft w:val="0"/>
                                      <w:marRight w:val="0"/>
                                      <w:marTop w:val="0"/>
                                      <w:marBottom w:val="0"/>
                                      <w:divBdr>
                                        <w:top w:val="none" w:sz="0" w:space="0" w:color="auto"/>
                                        <w:left w:val="none" w:sz="0" w:space="0" w:color="auto"/>
                                        <w:bottom w:val="none" w:sz="0" w:space="0" w:color="auto"/>
                                        <w:right w:val="none" w:sz="0" w:space="0" w:color="auto"/>
                                      </w:divBdr>
                                      <w:divsChild>
                                        <w:div w:id="2087265024">
                                          <w:marLeft w:val="0"/>
                                          <w:marRight w:val="0"/>
                                          <w:marTop w:val="0"/>
                                          <w:marBottom w:val="0"/>
                                          <w:divBdr>
                                            <w:top w:val="none" w:sz="0" w:space="0" w:color="auto"/>
                                            <w:left w:val="none" w:sz="0" w:space="0" w:color="auto"/>
                                            <w:bottom w:val="none" w:sz="0" w:space="0" w:color="auto"/>
                                            <w:right w:val="none" w:sz="0" w:space="0" w:color="auto"/>
                                          </w:divBdr>
                                        </w:div>
                                      </w:divsChild>
                                    </w:div>
                                    <w:div w:id="1061096927">
                                      <w:marLeft w:val="0"/>
                                      <w:marRight w:val="0"/>
                                      <w:marTop w:val="0"/>
                                      <w:marBottom w:val="0"/>
                                      <w:divBdr>
                                        <w:top w:val="none" w:sz="0" w:space="0" w:color="auto"/>
                                        <w:left w:val="none" w:sz="0" w:space="0" w:color="auto"/>
                                        <w:bottom w:val="none" w:sz="0" w:space="0" w:color="auto"/>
                                        <w:right w:val="none" w:sz="0" w:space="0" w:color="auto"/>
                                      </w:divBdr>
                                    </w:div>
                                  </w:divsChild>
                                </w:div>
                                <w:div w:id="91437519">
                                  <w:marLeft w:val="0"/>
                                  <w:marRight w:val="0"/>
                                  <w:marTop w:val="0"/>
                                  <w:marBottom w:val="0"/>
                                  <w:divBdr>
                                    <w:top w:val="none" w:sz="0" w:space="0" w:color="auto"/>
                                    <w:left w:val="none" w:sz="0" w:space="0" w:color="auto"/>
                                    <w:bottom w:val="none" w:sz="0" w:space="0" w:color="auto"/>
                                    <w:right w:val="none" w:sz="0" w:space="0" w:color="auto"/>
                                  </w:divBdr>
                                  <w:divsChild>
                                    <w:div w:id="1384257162">
                                      <w:marLeft w:val="0"/>
                                      <w:marRight w:val="0"/>
                                      <w:marTop w:val="0"/>
                                      <w:marBottom w:val="0"/>
                                      <w:divBdr>
                                        <w:top w:val="none" w:sz="0" w:space="0" w:color="auto"/>
                                        <w:left w:val="none" w:sz="0" w:space="0" w:color="auto"/>
                                        <w:bottom w:val="none" w:sz="0" w:space="0" w:color="auto"/>
                                        <w:right w:val="none" w:sz="0" w:space="0" w:color="auto"/>
                                      </w:divBdr>
                                      <w:divsChild>
                                        <w:div w:id="1575504508">
                                          <w:marLeft w:val="0"/>
                                          <w:marRight w:val="0"/>
                                          <w:marTop w:val="0"/>
                                          <w:marBottom w:val="0"/>
                                          <w:divBdr>
                                            <w:top w:val="none" w:sz="0" w:space="0" w:color="auto"/>
                                            <w:left w:val="none" w:sz="0" w:space="0" w:color="auto"/>
                                            <w:bottom w:val="none" w:sz="0" w:space="0" w:color="auto"/>
                                            <w:right w:val="none" w:sz="0" w:space="0" w:color="auto"/>
                                          </w:divBdr>
                                          <w:divsChild>
                                            <w:div w:id="205070667">
                                              <w:marLeft w:val="0"/>
                                              <w:marRight w:val="0"/>
                                              <w:marTop w:val="0"/>
                                              <w:marBottom w:val="0"/>
                                              <w:divBdr>
                                                <w:top w:val="none" w:sz="0" w:space="0" w:color="auto"/>
                                                <w:left w:val="none" w:sz="0" w:space="0" w:color="auto"/>
                                                <w:bottom w:val="none" w:sz="0" w:space="0" w:color="auto"/>
                                                <w:right w:val="none" w:sz="0" w:space="0" w:color="auto"/>
                                              </w:divBdr>
                                              <w:divsChild>
                                                <w:div w:id="7762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7758">
                                          <w:marLeft w:val="0"/>
                                          <w:marRight w:val="0"/>
                                          <w:marTop w:val="0"/>
                                          <w:marBottom w:val="0"/>
                                          <w:divBdr>
                                            <w:top w:val="none" w:sz="0" w:space="0" w:color="auto"/>
                                            <w:left w:val="none" w:sz="0" w:space="0" w:color="auto"/>
                                            <w:bottom w:val="none" w:sz="0" w:space="0" w:color="auto"/>
                                            <w:right w:val="none" w:sz="0" w:space="0" w:color="auto"/>
                                          </w:divBdr>
                                          <w:divsChild>
                                            <w:div w:id="845940404">
                                              <w:marLeft w:val="0"/>
                                              <w:marRight w:val="0"/>
                                              <w:marTop w:val="0"/>
                                              <w:marBottom w:val="0"/>
                                              <w:divBdr>
                                                <w:top w:val="none" w:sz="0" w:space="0" w:color="auto"/>
                                                <w:left w:val="none" w:sz="0" w:space="0" w:color="auto"/>
                                                <w:bottom w:val="none" w:sz="0" w:space="0" w:color="auto"/>
                                                <w:right w:val="none" w:sz="0" w:space="0" w:color="auto"/>
                                              </w:divBdr>
                                              <w:divsChild>
                                                <w:div w:id="131598154">
                                                  <w:marLeft w:val="0"/>
                                                  <w:marRight w:val="0"/>
                                                  <w:marTop w:val="0"/>
                                                  <w:marBottom w:val="0"/>
                                                  <w:divBdr>
                                                    <w:top w:val="none" w:sz="0" w:space="0" w:color="auto"/>
                                                    <w:left w:val="none" w:sz="0" w:space="0" w:color="auto"/>
                                                    <w:bottom w:val="none" w:sz="0" w:space="0" w:color="auto"/>
                                                    <w:right w:val="none" w:sz="0" w:space="0" w:color="auto"/>
                                                  </w:divBdr>
                                                </w:div>
                                              </w:divsChild>
                                            </w:div>
                                            <w:div w:id="2093967436">
                                              <w:marLeft w:val="0"/>
                                              <w:marRight w:val="0"/>
                                              <w:marTop w:val="0"/>
                                              <w:marBottom w:val="0"/>
                                              <w:divBdr>
                                                <w:top w:val="none" w:sz="0" w:space="0" w:color="auto"/>
                                                <w:left w:val="none" w:sz="0" w:space="0" w:color="auto"/>
                                                <w:bottom w:val="none" w:sz="0" w:space="0" w:color="auto"/>
                                                <w:right w:val="none" w:sz="0" w:space="0" w:color="auto"/>
                                              </w:divBdr>
                                              <w:divsChild>
                                                <w:div w:id="1693800200">
                                                  <w:marLeft w:val="0"/>
                                                  <w:marRight w:val="0"/>
                                                  <w:marTop w:val="0"/>
                                                  <w:marBottom w:val="0"/>
                                                  <w:divBdr>
                                                    <w:top w:val="none" w:sz="0" w:space="0" w:color="auto"/>
                                                    <w:left w:val="none" w:sz="0" w:space="0" w:color="auto"/>
                                                    <w:bottom w:val="none" w:sz="0" w:space="0" w:color="auto"/>
                                                    <w:right w:val="none" w:sz="0" w:space="0" w:color="auto"/>
                                                  </w:divBdr>
                                                  <w:divsChild>
                                                    <w:div w:id="91366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61384">
                                              <w:marLeft w:val="0"/>
                                              <w:marRight w:val="0"/>
                                              <w:marTop w:val="0"/>
                                              <w:marBottom w:val="0"/>
                                              <w:divBdr>
                                                <w:top w:val="none" w:sz="0" w:space="0" w:color="auto"/>
                                                <w:left w:val="none" w:sz="0" w:space="0" w:color="auto"/>
                                                <w:bottom w:val="none" w:sz="0" w:space="0" w:color="auto"/>
                                                <w:right w:val="none" w:sz="0" w:space="0" w:color="auto"/>
                                              </w:divBdr>
                                              <w:divsChild>
                                                <w:div w:id="865484513">
                                                  <w:marLeft w:val="0"/>
                                                  <w:marRight w:val="0"/>
                                                  <w:marTop w:val="0"/>
                                                  <w:marBottom w:val="0"/>
                                                  <w:divBdr>
                                                    <w:top w:val="none" w:sz="0" w:space="0" w:color="auto"/>
                                                    <w:left w:val="none" w:sz="0" w:space="0" w:color="auto"/>
                                                    <w:bottom w:val="none" w:sz="0" w:space="0" w:color="auto"/>
                                                    <w:right w:val="none" w:sz="0" w:space="0" w:color="auto"/>
                                                  </w:divBdr>
                                                  <w:divsChild>
                                                    <w:div w:id="11231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7343">
                                              <w:marLeft w:val="0"/>
                                              <w:marRight w:val="0"/>
                                              <w:marTop w:val="0"/>
                                              <w:marBottom w:val="0"/>
                                              <w:divBdr>
                                                <w:top w:val="none" w:sz="0" w:space="0" w:color="auto"/>
                                                <w:left w:val="none" w:sz="0" w:space="0" w:color="auto"/>
                                                <w:bottom w:val="none" w:sz="0" w:space="0" w:color="auto"/>
                                                <w:right w:val="none" w:sz="0" w:space="0" w:color="auto"/>
                                              </w:divBdr>
                                              <w:divsChild>
                                                <w:div w:id="1627393964">
                                                  <w:marLeft w:val="0"/>
                                                  <w:marRight w:val="0"/>
                                                  <w:marTop w:val="0"/>
                                                  <w:marBottom w:val="0"/>
                                                  <w:divBdr>
                                                    <w:top w:val="none" w:sz="0" w:space="0" w:color="auto"/>
                                                    <w:left w:val="none" w:sz="0" w:space="0" w:color="auto"/>
                                                    <w:bottom w:val="none" w:sz="0" w:space="0" w:color="auto"/>
                                                    <w:right w:val="none" w:sz="0" w:space="0" w:color="auto"/>
                                                  </w:divBdr>
                                                  <w:divsChild>
                                                    <w:div w:id="2964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6210">
                                      <w:marLeft w:val="0"/>
                                      <w:marRight w:val="0"/>
                                      <w:marTop w:val="0"/>
                                      <w:marBottom w:val="0"/>
                                      <w:divBdr>
                                        <w:top w:val="none" w:sz="0" w:space="0" w:color="auto"/>
                                        <w:left w:val="none" w:sz="0" w:space="0" w:color="auto"/>
                                        <w:bottom w:val="none" w:sz="0" w:space="0" w:color="auto"/>
                                        <w:right w:val="none" w:sz="0" w:space="0" w:color="auto"/>
                                      </w:divBdr>
                                    </w:div>
                                    <w:div w:id="1615556542">
                                      <w:marLeft w:val="0"/>
                                      <w:marRight w:val="0"/>
                                      <w:marTop w:val="0"/>
                                      <w:marBottom w:val="0"/>
                                      <w:divBdr>
                                        <w:top w:val="none" w:sz="0" w:space="0" w:color="auto"/>
                                        <w:left w:val="none" w:sz="0" w:space="0" w:color="auto"/>
                                        <w:bottom w:val="none" w:sz="0" w:space="0" w:color="auto"/>
                                        <w:right w:val="none" w:sz="0" w:space="0" w:color="auto"/>
                                      </w:divBdr>
                                      <w:divsChild>
                                        <w:div w:id="16004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8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ovt.westlaw.com/azrules/Document/N520F7CE05DA211E59A6FA0E7621BBFF0?viewType=FullText&amp;originationContext=documenttoc&amp;transitionType=CategoryPageItem&amp;contextData=(sc.Default)" TargetMode="External"/><Relationship Id="rId3" Type="http://schemas.openxmlformats.org/officeDocument/2006/relationships/settings" Target="setting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govt.westlaw.com/azrules/Document/N02A4D6705D8C11E5B20B93FD2464DF90?viewType=FullText&amp;originationContext=documenttoc&amp;transitionType=CategoryPageItem&amp;contextData=(sc.Defau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9</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xptest3</dc:creator>
  <cp:keywords/>
  <cp:lastModifiedBy>Ursula</cp:lastModifiedBy>
  <cp:revision>80</cp:revision>
  <dcterms:created xsi:type="dcterms:W3CDTF">2019-08-20T21:22:00Z</dcterms:created>
  <dcterms:modified xsi:type="dcterms:W3CDTF">2019-12-05T18:32:00Z</dcterms:modified>
</cp:coreProperties>
</file>