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David K. Byers 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Director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Office of the Courts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1501 W. Washington, Suite 411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Phoenix, AZ 85007-3327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Phone: (602) 452-3301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ARIZONA SUPREME COURT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matter of:</w:t>
      </w: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PETITION TO AMEND RULE </w:t>
      </w:r>
      <w:r>
        <w:rPr>
          <w:rFonts w:ascii="Times New Roman" w:hAnsi="Times New Roman"/>
          <w:sz w:val="28"/>
          <w:szCs w:val="28"/>
        </w:rPr>
        <w:tab/>
      </w:r>
      <w:r w:rsidR="00902F09">
        <w:rPr>
          <w:rFonts w:ascii="Times New Roman" w:hAnsi="Times New Roman"/>
          <w:sz w:val="28"/>
          <w:szCs w:val="28"/>
        </w:rPr>
        <w:t>)</w:t>
      </w:r>
      <w:r w:rsidR="00F53F55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884D2B">
        <w:rPr>
          <w:rFonts w:ascii="Times New Roman" w:hAnsi="Times New Roman"/>
          <w:sz w:val="28"/>
          <w:szCs w:val="28"/>
          <w:u w:val="single"/>
        </w:rPr>
        <w:t>R</w:t>
      </w:r>
      <w:r w:rsidR="00884D2B" w:rsidRPr="00884D2B">
        <w:rPr>
          <w:rFonts w:ascii="Times New Roman" w:hAnsi="Times New Roman"/>
          <w:sz w:val="28"/>
          <w:szCs w:val="28"/>
          <w:u w:val="single"/>
        </w:rPr>
        <w:t>-</w:t>
      </w:r>
      <w:r w:rsidR="00F53F55" w:rsidRPr="00884D2B">
        <w:rPr>
          <w:rFonts w:ascii="Times New Roman" w:hAnsi="Times New Roman"/>
          <w:sz w:val="28"/>
          <w:szCs w:val="28"/>
          <w:u w:val="single"/>
        </w:rPr>
        <w:t>1</w:t>
      </w:r>
      <w:r w:rsidR="00EA2D76">
        <w:rPr>
          <w:rFonts w:ascii="Times New Roman" w:hAnsi="Times New Roman"/>
          <w:sz w:val="28"/>
          <w:szCs w:val="28"/>
          <w:u w:val="single"/>
        </w:rPr>
        <w:t>8</w:t>
      </w:r>
      <w:r w:rsidR="00F53F55" w:rsidRPr="00E36BC7">
        <w:rPr>
          <w:rFonts w:ascii="Times New Roman" w:hAnsi="Times New Roman"/>
          <w:sz w:val="28"/>
          <w:szCs w:val="28"/>
          <w:u w:val="single"/>
        </w:rPr>
        <w:t>-</w:t>
      </w:r>
      <w:r w:rsidR="00231BD2" w:rsidRPr="00E36BC7">
        <w:rPr>
          <w:rFonts w:ascii="Times New Roman" w:hAnsi="Times New Roman"/>
          <w:sz w:val="28"/>
          <w:szCs w:val="28"/>
          <w:u w:val="single"/>
        </w:rPr>
        <w:t>00</w:t>
      </w:r>
      <w:r w:rsidR="00EA2D76">
        <w:rPr>
          <w:rFonts w:ascii="Times New Roman" w:hAnsi="Times New Roman"/>
          <w:sz w:val="28"/>
          <w:szCs w:val="28"/>
          <w:u w:val="single"/>
        </w:rPr>
        <w:t>27</w:t>
      </w:r>
    </w:p>
    <w:p w:rsidR="00902F09" w:rsidRDefault="00EA2D76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123, RULES OF THE SUPREME COURT</w:t>
      </w:r>
      <w:r w:rsidR="00902F09">
        <w:rPr>
          <w:rFonts w:ascii="Times New Roman" w:hAnsi="Times New Roman"/>
          <w:sz w:val="28"/>
          <w:szCs w:val="28"/>
        </w:rPr>
        <w:tab/>
        <w:t>)</w:t>
      </w:r>
      <w:r w:rsidR="00902F09">
        <w:rPr>
          <w:rFonts w:ascii="Times New Roman" w:hAnsi="Times New Roman"/>
          <w:sz w:val="28"/>
          <w:szCs w:val="28"/>
        </w:rPr>
        <w:tab/>
      </w:r>
    </w:p>
    <w:p w:rsidR="00902F09" w:rsidRDefault="00EA2D76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ARIZONA</w:t>
      </w:r>
      <w:r w:rsidR="00902F09">
        <w:rPr>
          <w:rFonts w:ascii="Times New Roman" w:hAnsi="Times New Roman"/>
          <w:sz w:val="28"/>
          <w:szCs w:val="28"/>
        </w:rPr>
        <w:tab/>
        <w:t>)</w:t>
      </w:r>
      <w:r w:rsidR="00902F09">
        <w:rPr>
          <w:rFonts w:ascii="Times New Roman" w:hAnsi="Times New Roman"/>
          <w:sz w:val="28"/>
          <w:szCs w:val="28"/>
        </w:rPr>
        <w:tab/>
      </w:r>
      <w:r w:rsidR="00F44A35">
        <w:rPr>
          <w:rFonts w:ascii="Times New Roman" w:hAnsi="Times New Roman"/>
          <w:sz w:val="28"/>
          <w:szCs w:val="28"/>
        </w:rPr>
        <w:t>COMMENT</w:t>
      </w:r>
    </w:p>
    <w:p w:rsidR="008215DC" w:rsidRDefault="00F53F55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902F09" w:rsidP="00091D91">
      <w:pPr>
        <w:tabs>
          <w:tab w:val="left" w:pos="5040"/>
          <w:tab w:val="left" w:pos="5760"/>
        </w:tabs>
      </w:pPr>
      <w:r>
        <w:rPr>
          <w:rFonts w:ascii="Times New Roman" w:hAnsi="Times New Roman"/>
          <w:sz w:val="28"/>
          <w:szCs w:val="28"/>
        </w:rPr>
        <w:t>____________________________________)</w:t>
      </w:r>
    </w:p>
    <w:p w:rsidR="00902F09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:rsidR="00E36BC7" w:rsidRDefault="0076511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112">
        <w:rPr>
          <w:rFonts w:ascii="Times New Roman" w:hAnsi="Times New Roman"/>
          <w:sz w:val="28"/>
          <w:szCs w:val="28"/>
        </w:rPr>
        <w:t xml:space="preserve">Pursuant to Rule 28 of the Rules of the Supreme Court, David K. Byers, Administrative Director, Administrative Office of the Courts, respectfully </w:t>
      </w:r>
      <w:r w:rsidR="00B44115">
        <w:rPr>
          <w:rFonts w:ascii="Times New Roman" w:hAnsi="Times New Roman"/>
          <w:sz w:val="28"/>
          <w:szCs w:val="28"/>
        </w:rPr>
        <w:t>files</w:t>
      </w:r>
      <w:r w:rsidR="00231BD2">
        <w:rPr>
          <w:rFonts w:ascii="Times New Roman" w:hAnsi="Times New Roman"/>
          <w:sz w:val="28"/>
          <w:szCs w:val="28"/>
        </w:rPr>
        <w:t xml:space="preserve"> </w:t>
      </w:r>
      <w:r w:rsidRPr="00765112">
        <w:rPr>
          <w:rFonts w:ascii="Times New Roman" w:hAnsi="Times New Roman"/>
          <w:sz w:val="28"/>
          <w:szCs w:val="28"/>
        </w:rPr>
        <w:t xml:space="preserve">this </w:t>
      </w:r>
      <w:r w:rsidR="00884D2B">
        <w:rPr>
          <w:rFonts w:ascii="Times New Roman" w:hAnsi="Times New Roman"/>
          <w:sz w:val="28"/>
          <w:szCs w:val="28"/>
        </w:rPr>
        <w:t>C</w:t>
      </w:r>
      <w:r w:rsidR="00231BD2">
        <w:rPr>
          <w:rFonts w:ascii="Times New Roman" w:hAnsi="Times New Roman"/>
          <w:sz w:val="28"/>
          <w:szCs w:val="28"/>
        </w:rPr>
        <w:t xml:space="preserve">omment recommending </w:t>
      </w:r>
      <w:r w:rsidR="00E36BC7">
        <w:rPr>
          <w:rFonts w:ascii="Times New Roman" w:hAnsi="Times New Roman"/>
          <w:sz w:val="28"/>
          <w:szCs w:val="28"/>
        </w:rPr>
        <w:t>the court deny the petition.</w:t>
      </w:r>
    </w:p>
    <w:p w:rsidR="003E5A00" w:rsidRDefault="003E5A00" w:rsidP="00F9484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petition does not deal with the significant risk associated with making all non</w:t>
      </w:r>
      <w:r w:rsidR="00D2765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confidential records available online to the world. For example, many accusations are made in divorce proceedings often involving third parties. Additionally, divorce de</w:t>
      </w:r>
      <w:r w:rsidR="00D2765B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ree orders often contain information regarding mental health, bank accounts, distribution of assets, that given the volume of documents, court staff could never redact.  From experience</w:t>
      </w:r>
      <w:r w:rsidR="00D276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we know that all accusations are not true. The release of records claiming sexual abuse of children by one parent can have devastating consequence</w:t>
      </w:r>
      <w:r w:rsidR="00D2765B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on the children whose classmates are now able to </w:t>
      </w:r>
      <w:r>
        <w:rPr>
          <w:rFonts w:ascii="Times New Roman" w:hAnsi="Times New Roman"/>
          <w:sz w:val="28"/>
          <w:szCs w:val="28"/>
        </w:rPr>
        <w:lastRenderedPageBreak/>
        <w:t>learn of the event. Probate records also contain considerable person</w:t>
      </w:r>
      <w:r w:rsidR="00D2765B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l information that may not be covered under laws making the material confidential. </w:t>
      </w:r>
    </w:p>
    <w:p w:rsidR="00812F9C" w:rsidRDefault="003E5A00" w:rsidP="00F9484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E97584">
        <w:rPr>
          <w:rFonts w:ascii="Times New Roman" w:hAnsi="Times New Roman"/>
          <w:sz w:val="28"/>
          <w:szCs w:val="28"/>
        </w:rPr>
        <w:t xml:space="preserve">he </w:t>
      </w:r>
      <w:r>
        <w:rPr>
          <w:rFonts w:ascii="Times New Roman" w:hAnsi="Times New Roman"/>
          <w:sz w:val="28"/>
          <w:szCs w:val="28"/>
        </w:rPr>
        <w:t>petition does not account for the financial and administrative challenges associated with automating court processes. The petitioner also</w:t>
      </w:r>
      <w:r w:rsidR="00EA2D76">
        <w:rPr>
          <w:rFonts w:ascii="Times New Roman" w:hAnsi="Times New Roman"/>
          <w:sz w:val="28"/>
          <w:szCs w:val="28"/>
        </w:rPr>
        <w:t xml:space="preserve"> overlooks the considerable progress made in recent years in making statewide case </w:t>
      </w:r>
      <w:r w:rsidR="00E24E4C">
        <w:rPr>
          <w:rFonts w:ascii="Times New Roman" w:hAnsi="Times New Roman"/>
          <w:sz w:val="28"/>
          <w:szCs w:val="28"/>
        </w:rPr>
        <w:t>records</w:t>
      </w:r>
      <w:r w:rsidR="00EA2D76">
        <w:rPr>
          <w:rFonts w:ascii="Times New Roman" w:hAnsi="Times New Roman"/>
          <w:sz w:val="28"/>
          <w:szCs w:val="28"/>
        </w:rPr>
        <w:t xml:space="preserve"> and case information available at little or no cost to litigants and the </w:t>
      </w:r>
      <w:proofErr w:type="gramStart"/>
      <w:r w:rsidR="00EA2D76">
        <w:rPr>
          <w:rFonts w:ascii="Times New Roman" w:hAnsi="Times New Roman"/>
          <w:sz w:val="28"/>
          <w:szCs w:val="28"/>
        </w:rPr>
        <w:t>general public</w:t>
      </w:r>
      <w:proofErr w:type="gramEnd"/>
      <w:r w:rsidR="00EA2D76">
        <w:rPr>
          <w:rFonts w:ascii="Times New Roman" w:hAnsi="Times New Roman"/>
          <w:sz w:val="28"/>
          <w:szCs w:val="28"/>
        </w:rPr>
        <w:t xml:space="preserve">. </w:t>
      </w:r>
      <w:r w:rsidR="00704032">
        <w:rPr>
          <w:rFonts w:ascii="Times New Roman" w:hAnsi="Times New Roman"/>
          <w:sz w:val="28"/>
          <w:szCs w:val="28"/>
        </w:rPr>
        <w:t xml:space="preserve">Indeed, in the coming weeks this Court will offer, for the first time, non-confidential civil and criminal superior court case records to the </w:t>
      </w:r>
      <w:proofErr w:type="gramStart"/>
      <w:r w:rsidR="00704032">
        <w:rPr>
          <w:rFonts w:ascii="Times New Roman" w:hAnsi="Times New Roman"/>
          <w:sz w:val="28"/>
          <w:szCs w:val="28"/>
        </w:rPr>
        <w:t>general public</w:t>
      </w:r>
      <w:proofErr w:type="gramEnd"/>
      <w:r w:rsidR="00704032">
        <w:rPr>
          <w:rFonts w:ascii="Times New Roman" w:hAnsi="Times New Roman"/>
          <w:sz w:val="28"/>
          <w:szCs w:val="28"/>
        </w:rPr>
        <w:t xml:space="preserve"> via the Internet. For many years, the Court has also offered case data for most case types from most courts at no cost from its case lookup website.  </w:t>
      </w:r>
      <w:r w:rsidR="00EA2D76">
        <w:rPr>
          <w:rFonts w:ascii="Times New Roman" w:hAnsi="Times New Roman"/>
          <w:sz w:val="28"/>
          <w:szCs w:val="28"/>
        </w:rPr>
        <w:t>This Court’s Strategic Agenda ha</w:t>
      </w:r>
      <w:r w:rsidR="00704032">
        <w:rPr>
          <w:rFonts w:ascii="Times New Roman" w:hAnsi="Times New Roman"/>
          <w:sz w:val="28"/>
          <w:szCs w:val="28"/>
        </w:rPr>
        <w:t>s</w:t>
      </w:r>
      <w:r w:rsidR="00EA2D76">
        <w:rPr>
          <w:rFonts w:ascii="Times New Roman" w:hAnsi="Times New Roman"/>
          <w:sz w:val="28"/>
          <w:szCs w:val="28"/>
        </w:rPr>
        <w:t xml:space="preserve"> emphasized the very same goals that the petition in this matter seeks to address, but, the realit</w:t>
      </w:r>
      <w:r w:rsidR="00704032">
        <w:rPr>
          <w:rFonts w:ascii="Times New Roman" w:hAnsi="Times New Roman"/>
          <w:sz w:val="28"/>
          <w:szCs w:val="28"/>
        </w:rPr>
        <w:t>y</w:t>
      </w:r>
      <w:r w:rsidR="00EA2D76">
        <w:rPr>
          <w:rFonts w:ascii="Times New Roman" w:hAnsi="Times New Roman"/>
          <w:sz w:val="28"/>
          <w:szCs w:val="28"/>
        </w:rPr>
        <w:t xml:space="preserve"> of public funding available to the judicial branch</w:t>
      </w:r>
      <w:r w:rsidR="00704032">
        <w:rPr>
          <w:rFonts w:ascii="Times New Roman" w:hAnsi="Times New Roman"/>
          <w:sz w:val="28"/>
          <w:szCs w:val="28"/>
        </w:rPr>
        <w:t xml:space="preserve"> </w:t>
      </w:r>
      <w:r w:rsidR="00EA2D76">
        <w:rPr>
          <w:rFonts w:ascii="Times New Roman" w:hAnsi="Times New Roman"/>
          <w:sz w:val="28"/>
          <w:szCs w:val="28"/>
        </w:rPr>
        <w:t>ha</w:t>
      </w:r>
      <w:r w:rsidR="00704032">
        <w:rPr>
          <w:rFonts w:ascii="Times New Roman" w:hAnsi="Times New Roman"/>
          <w:sz w:val="28"/>
          <w:szCs w:val="28"/>
        </w:rPr>
        <w:t>s</w:t>
      </w:r>
      <w:r w:rsidR="00EA2D76">
        <w:rPr>
          <w:rFonts w:ascii="Times New Roman" w:hAnsi="Times New Roman"/>
          <w:sz w:val="28"/>
          <w:szCs w:val="28"/>
        </w:rPr>
        <w:t xml:space="preserve"> necessitated incremental progress toward these goals.</w:t>
      </w:r>
      <w:r w:rsidR="00704032">
        <w:rPr>
          <w:rFonts w:ascii="Times New Roman" w:hAnsi="Times New Roman"/>
          <w:sz w:val="28"/>
          <w:szCs w:val="28"/>
        </w:rPr>
        <w:t xml:space="preserve">  Accordingly, the petition should be denied.</w:t>
      </w:r>
      <w:r w:rsidR="00EA2D76">
        <w:rPr>
          <w:rFonts w:ascii="Times New Roman" w:hAnsi="Times New Roman"/>
          <w:sz w:val="28"/>
          <w:szCs w:val="28"/>
        </w:rPr>
        <w:t xml:space="preserve"> </w:t>
      </w:r>
    </w:p>
    <w:p w:rsidR="00E97584" w:rsidRDefault="00E97584" w:rsidP="00E97584"/>
    <w:p w:rsidR="00CB0272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Respectfully submitted this</w:t>
      </w:r>
      <w:r w:rsidR="00704032">
        <w:rPr>
          <w:rFonts w:ascii="Times New Roman" w:hAnsi="Times New Roman"/>
          <w:sz w:val="28"/>
          <w:szCs w:val="28"/>
        </w:rPr>
        <w:t xml:space="preserve"> </w:t>
      </w:r>
      <w:r w:rsidR="009A5F71">
        <w:rPr>
          <w:rFonts w:ascii="Times New Roman" w:hAnsi="Times New Roman"/>
          <w:sz w:val="28"/>
          <w:szCs w:val="28"/>
        </w:rPr>
        <w:t>29</w:t>
      </w:r>
      <w:r w:rsidR="009A5F71" w:rsidRPr="009A5F71">
        <w:rPr>
          <w:rFonts w:ascii="Times New Roman" w:hAnsi="Times New Roman"/>
          <w:sz w:val="28"/>
          <w:szCs w:val="28"/>
          <w:vertAlign w:val="superscript"/>
        </w:rPr>
        <w:t>th</w:t>
      </w:r>
      <w:r w:rsidR="009A5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9A5F71">
        <w:rPr>
          <w:rFonts w:ascii="Times New Roman" w:hAnsi="Times New Roman"/>
          <w:sz w:val="28"/>
          <w:szCs w:val="28"/>
        </w:rPr>
        <w:t>April</w:t>
      </w:r>
      <w:r w:rsidR="00C745F1">
        <w:rPr>
          <w:rFonts w:ascii="Times New Roman" w:hAnsi="Times New Roman"/>
          <w:sz w:val="28"/>
          <w:szCs w:val="28"/>
        </w:rPr>
        <w:t>,</w:t>
      </w:r>
      <w:proofErr w:type="gramEnd"/>
      <w:r w:rsidR="00A42E3A">
        <w:rPr>
          <w:rFonts w:ascii="Times New Roman" w:hAnsi="Times New Roman"/>
          <w:sz w:val="28"/>
          <w:szCs w:val="28"/>
        </w:rPr>
        <w:t xml:space="preserve"> </w:t>
      </w:r>
      <w:r w:rsidR="000D68E8">
        <w:rPr>
          <w:rFonts w:ascii="Times New Roman" w:hAnsi="Times New Roman"/>
          <w:sz w:val="28"/>
          <w:szCs w:val="28"/>
        </w:rPr>
        <w:t>201</w:t>
      </w:r>
      <w:r w:rsidR="0095416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CB0272" w:rsidRDefault="00CB0272" w:rsidP="00136CE3">
      <w:pPr>
        <w:rPr>
          <w:rFonts w:ascii="Times New Roman" w:hAnsi="Times New Roman"/>
          <w:sz w:val="28"/>
          <w:szCs w:val="28"/>
        </w:rPr>
      </w:pPr>
    </w:p>
    <w:p w:rsidR="00CB0272" w:rsidRPr="00CB0272" w:rsidRDefault="00CB0272" w:rsidP="00D03240">
      <w:pPr>
        <w:rPr>
          <w:rFonts w:ascii="Times New Roman" w:hAnsi="Times New Roman"/>
          <w:sz w:val="28"/>
          <w:szCs w:val="28"/>
        </w:rPr>
      </w:pPr>
    </w:p>
    <w:p w:rsidR="009619AF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B0272">
        <w:rPr>
          <w:rFonts w:ascii="Times New Roman" w:hAnsi="Times New Roman"/>
          <w:sz w:val="28"/>
          <w:szCs w:val="28"/>
        </w:rPr>
        <w:t>By</w:t>
      </w:r>
      <w:r w:rsidR="00A42E3A">
        <w:rPr>
          <w:rFonts w:ascii="Times New Roman" w:hAnsi="Times New Roman"/>
          <w:sz w:val="28"/>
          <w:szCs w:val="28"/>
        </w:rPr>
        <w:t xml:space="preserve"> </w:t>
      </w:r>
      <w:r w:rsidR="009A5F71" w:rsidRPr="009A5F71">
        <w:rPr>
          <w:rFonts w:ascii="Times New Roman" w:hAnsi="Times New Roman"/>
          <w:sz w:val="28"/>
          <w:szCs w:val="28"/>
          <w:u w:val="single"/>
        </w:rPr>
        <w:t>/s/</w:t>
      </w:r>
      <w:bookmarkStart w:id="0" w:name="_GoBack"/>
      <w:bookmarkEnd w:id="0"/>
      <w:r w:rsidRPr="00CB0272">
        <w:rPr>
          <w:rFonts w:ascii="Times New Roman" w:hAnsi="Times New Roman"/>
          <w:sz w:val="28"/>
          <w:szCs w:val="28"/>
        </w:rPr>
        <w:t>_____</w:t>
      </w:r>
      <w:r w:rsidR="00136CE3">
        <w:rPr>
          <w:rFonts w:ascii="Times New Roman" w:hAnsi="Times New Roman"/>
          <w:sz w:val="28"/>
          <w:szCs w:val="28"/>
        </w:rPr>
        <w:t>_________</w:t>
      </w:r>
      <w:r w:rsidRPr="00CB0272">
        <w:rPr>
          <w:rFonts w:ascii="Times New Roman" w:hAnsi="Times New Roman"/>
          <w:sz w:val="28"/>
          <w:szCs w:val="28"/>
        </w:rPr>
        <w:t>___________</w:t>
      </w:r>
      <w:r w:rsidR="00C745F1">
        <w:rPr>
          <w:rFonts w:ascii="Times New Roman" w:hAnsi="Times New Roman"/>
          <w:sz w:val="28"/>
          <w:szCs w:val="28"/>
        </w:rPr>
        <w:t>__</w:t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David K. Byers, Administrative Director</w:t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Administrative Office of the Courts</w:t>
      </w:r>
      <w:r>
        <w:rPr>
          <w:rFonts w:ascii="Times New Roman" w:hAnsi="Times New Roman"/>
          <w:sz w:val="28"/>
          <w:szCs w:val="28"/>
        </w:rPr>
        <w:tab/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1501 W. Washington, Suite 411</w:t>
      </w:r>
    </w:p>
    <w:p w:rsidR="004F05E7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Phoenix, Arizona 85007</w:t>
      </w:r>
    </w:p>
    <w:p w:rsidR="00124409" w:rsidRDefault="00124409" w:rsidP="00124409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sectPr w:rsidR="001244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1E3" w:rsidRDefault="00B821E3" w:rsidP="00D12C76">
      <w:r>
        <w:separator/>
      </w:r>
    </w:p>
  </w:endnote>
  <w:endnote w:type="continuationSeparator" w:id="0">
    <w:p w:rsidR="00B821E3" w:rsidRDefault="00B821E3" w:rsidP="00D1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C6" w:rsidRDefault="00E07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AC9">
      <w:rPr>
        <w:noProof/>
      </w:rPr>
      <w:t>9</w:t>
    </w:r>
    <w:r>
      <w:rPr>
        <w:noProof/>
      </w:rPr>
      <w:fldChar w:fldCharType="end"/>
    </w:r>
  </w:p>
  <w:p w:rsidR="00E07EC6" w:rsidRDefault="00E0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1E3" w:rsidRDefault="00B821E3" w:rsidP="00D12C76">
      <w:r>
        <w:separator/>
      </w:r>
    </w:p>
  </w:footnote>
  <w:footnote w:type="continuationSeparator" w:id="0">
    <w:p w:rsidR="00B821E3" w:rsidRDefault="00B821E3" w:rsidP="00D1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758C"/>
    <w:rsid w:val="00012D9C"/>
    <w:rsid w:val="00016182"/>
    <w:rsid w:val="00017217"/>
    <w:rsid w:val="0002025F"/>
    <w:rsid w:val="00030E64"/>
    <w:rsid w:val="000330F9"/>
    <w:rsid w:val="00040D76"/>
    <w:rsid w:val="000433BE"/>
    <w:rsid w:val="00044CF5"/>
    <w:rsid w:val="00046B0D"/>
    <w:rsid w:val="00055E8F"/>
    <w:rsid w:val="00057842"/>
    <w:rsid w:val="00060A6C"/>
    <w:rsid w:val="0006221A"/>
    <w:rsid w:val="00081216"/>
    <w:rsid w:val="00087A2C"/>
    <w:rsid w:val="00091D91"/>
    <w:rsid w:val="000924EF"/>
    <w:rsid w:val="00093E95"/>
    <w:rsid w:val="000A0C18"/>
    <w:rsid w:val="000A3E8D"/>
    <w:rsid w:val="000A5141"/>
    <w:rsid w:val="000B3A1A"/>
    <w:rsid w:val="000C1ED1"/>
    <w:rsid w:val="000C22E9"/>
    <w:rsid w:val="000C6C8A"/>
    <w:rsid w:val="000C7920"/>
    <w:rsid w:val="000D68E8"/>
    <w:rsid w:val="000E493D"/>
    <w:rsid w:val="000F49E9"/>
    <w:rsid w:val="000F61A2"/>
    <w:rsid w:val="00100E7C"/>
    <w:rsid w:val="001056F4"/>
    <w:rsid w:val="001101DF"/>
    <w:rsid w:val="00117872"/>
    <w:rsid w:val="00124409"/>
    <w:rsid w:val="00126475"/>
    <w:rsid w:val="00135950"/>
    <w:rsid w:val="0013656F"/>
    <w:rsid w:val="00136CE3"/>
    <w:rsid w:val="00146111"/>
    <w:rsid w:val="00152AC8"/>
    <w:rsid w:val="00155345"/>
    <w:rsid w:val="00161E85"/>
    <w:rsid w:val="00163AB7"/>
    <w:rsid w:val="00171F32"/>
    <w:rsid w:val="00173A0F"/>
    <w:rsid w:val="00182027"/>
    <w:rsid w:val="001846FA"/>
    <w:rsid w:val="00186FF5"/>
    <w:rsid w:val="0019670B"/>
    <w:rsid w:val="001C1C68"/>
    <w:rsid w:val="001C4529"/>
    <w:rsid w:val="001D6C3B"/>
    <w:rsid w:val="001D6EC9"/>
    <w:rsid w:val="001D7C24"/>
    <w:rsid w:val="001D7FAD"/>
    <w:rsid w:val="00212C88"/>
    <w:rsid w:val="002251D2"/>
    <w:rsid w:val="00225559"/>
    <w:rsid w:val="002316A2"/>
    <w:rsid w:val="00231BD2"/>
    <w:rsid w:val="00233731"/>
    <w:rsid w:val="002348F5"/>
    <w:rsid w:val="00237488"/>
    <w:rsid w:val="00237874"/>
    <w:rsid w:val="00244794"/>
    <w:rsid w:val="00251900"/>
    <w:rsid w:val="00254866"/>
    <w:rsid w:val="00255209"/>
    <w:rsid w:val="00262995"/>
    <w:rsid w:val="0027009D"/>
    <w:rsid w:val="00284B85"/>
    <w:rsid w:val="00284C7D"/>
    <w:rsid w:val="002940F4"/>
    <w:rsid w:val="002941DA"/>
    <w:rsid w:val="002A1FC6"/>
    <w:rsid w:val="002B1BC0"/>
    <w:rsid w:val="002B43F8"/>
    <w:rsid w:val="002B6B74"/>
    <w:rsid w:val="002C6582"/>
    <w:rsid w:val="002C7C2E"/>
    <w:rsid w:val="002C7D30"/>
    <w:rsid w:val="00307176"/>
    <w:rsid w:val="00307917"/>
    <w:rsid w:val="0031324C"/>
    <w:rsid w:val="003133D2"/>
    <w:rsid w:val="00316B17"/>
    <w:rsid w:val="00322C95"/>
    <w:rsid w:val="003513A0"/>
    <w:rsid w:val="00360E55"/>
    <w:rsid w:val="00364260"/>
    <w:rsid w:val="0037032D"/>
    <w:rsid w:val="00371DEE"/>
    <w:rsid w:val="003742DF"/>
    <w:rsid w:val="00385841"/>
    <w:rsid w:val="003863BA"/>
    <w:rsid w:val="003A1022"/>
    <w:rsid w:val="003A2881"/>
    <w:rsid w:val="003C3CF2"/>
    <w:rsid w:val="003C5DE2"/>
    <w:rsid w:val="003C625B"/>
    <w:rsid w:val="003C6A70"/>
    <w:rsid w:val="003D0D92"/>
    <w:rsid w:val="003D7912"/>
    <w:rsid w:val="003E5A00"/>
    <w:rsid w:val="003E7A16"/>
    <w:rsid w:val="003F0E28"/>
    <w:rsid w:val="003F19D1"/>
    <w:rsid w:val="003F1C5B"/>
    <w:rsid w:val="003F3E20"/>
    <w:rsid w:val="004039DA"/>
    <w:rsid w:val="00404ACA"/>
    <w:rsid w:val="00406697"/>
    <w:rsid w:val="00412C11"/>
    <w:rsid w:val="004156CC"/>
    <w:rsid w:val="0041757A"/>
    <w:rsid w:val="004373D7"/>
    <w:rsid w:val="004441CA"/>
    <w:rsid w:val="0045089B"/>
    <w:rsid w:val="0045123C"/>
    <w:rsid w:val="004562D8"/>
    <w:rsid w:val="00462620"/>
    <w:rsid w:val="00467CB6"/>
    <w:rsid w:val="00470D31"/>
    <w:rsid w:val="00480270"/>
    <w:rsid w:val="004812AD"/>
    <w:rsid w:val="00484C8F"/>
    <w:rsid w:val="00494368"/>
    <w:rsid w:val="00494572"/>
    <w:rsid w:val="00496A25"/>
    <w:rsid w:val="004A052D"/>
    <w:rsid w:val="004A0EF4"/>
    <w:rsid w:val="004B7016"/>
    <w:rsid w:val="004B74F9"/>
    <w:rsid w:val="004C7765"/>
    <w:rsid w:val="004D0AF8"/>
    <w:rsid w:val="004D23FB"/>
    <w:rsid w:val="004D2651"/>
    <w:rsid w:val="004D60BB"/>
    <w:rsid w:val="004E0FF8"/>
    <w:rsid w:val="004E1BD6"/>
    <w:rsid w:val="004F05E7"/>
    <w:rsid w:val="00500264"/>
    <w:rsid w:val="0050743B"/>
    <w:rsid w:val="00512C16"/>
    <w:rsid w:val="00517C55"/>
    <w:rsid w:val="00522EFB"/>
    <w:rsid w:val="005260CB"/>
    <w:rsid w:val="0053131A"/>
    <w:rsid w:val="00541FC3"/>
    <w:rsid w:val="0054394D"/>
    <w:rsid w:val="00572BF2"/>
    <w:rsid w:val="00582179"/>
    <w:rsid w:val="00585B65"/>
    <w:rsid w:val="0058708C"/>
    <w:rsid w:val="00593CEE"/>
    <w:rsid w:val="005B2B01"/>
    <w:rsid w:val="005C1CEE"/>
    <w:rsid w:val="005C6C59"/>
    <w:rsid w:val="005D456D"/>
    <w:rsid w:val="005D4DF8"/>
    <w:rsid w:val="005D7AC9"/>
    <w:rsid w:val="005E02D9"/>
    <w:rsid w:val="005F18C7"/>
    <w:rsid w:val="00600D46"/>
    <w:rsid w:val="006232C1"/>
    <w:rsid w:val="006232C6"/>
    <w:rsid w:val="00626474"/>
    <w:rsid w:val="006267F6"/>
    <w:rsid w:val="006336A9"/>
    <w:rsid w:val="00637064"/>
    <w:rsid w:val="006427CE"/>
    <w:rsid w:val="00643A25"/>
    <w:rsid w:val="00655B53"/>
    <w:rsid w:val="00656204"/>
    <w:rsid w:val="006649F1"/>
    <w:rsid w:val="00666D7F"/>
    <w:rsid w:val="0067319F"/>
    <w:rsid w:val="00681083"/>
    <w:rsid w:val="00682EA1"/>
    <w:rsid w:val="00694B17"/>
    <w:rsid w:val="006B13B2"/>
    <w:rsid w:val="006C14F9"/>
    <w:rsid w:val="006C355E"/>
    <w:rsid w:val="006C3F19"/>
    <w:rsid w:val="006C5141"/>
    <w:rsid w:val="006C7EF7"/>
    <w:rsid w:val="006E0C94"/>
    <w:rsid w:val="006F11A4"/>
    <w:rsid w:val="006F5A7C"/>
    <w:rsid w:val="006F71D8"/>
    <w:rsid w:val="00703193"/>
    <w:rsid w:val="00704032"/>
    <w:rsid w:val="0070655E"/>
    <w:rsid w:val="007122CB"/>
    <w:rsid w:val="0071372D"/>
    <w:rsid w:val="00716B10"/>
    <w:rsid w:val="00721D1D"/>
    <w:rsid w:val="007234C8"/>
    <w:rsid w:val="00730DAD"/>
    <w:rsid w:val="00741269"/>
    <w:rsid w:val="00750366"/>
    <w:rsid w:val="00753BAE"/>
    <w:rsid w:val="007569EC"/>
    <w:rsid w:val="00756EB0"/>
    <w:rsid w:val="00757A2E"/>
    <w:rsid w:val="00765112"/>
    <w:rsid w:val="00773E24"/>
    <w:rsid w:val="0077425D"/>
    <w:rsid w:val="00786C41"/>
    <w:rsid w:val="00790469"/>
    <w:rsid w:val="00797AA2"/>
    <w:rsid w:val="007A3539"/>
    <w:rsid w:val="007B345F"/>
    <w:rsid w:val="007B5D2E"/>
    <w:rsid w:val="007C3DB0"/>
    <w:rsid w:val="007C635B"/>
    <w:rsid w:val="007D27BC"/>
    <w:rsid w:val="007D38A0"/>
    <w:rsid w:val="007E043D"/>
    <w:rsid w:val="007E699C"/>
    <w:rsid w:val="007F0DAC"/>
    <w:rsid w:val="007F18F6"/>
    <w:rsid w:val="00810474"/>
    <w:rsid w:val="00812F9C"/>
    <w:rsid w:val="00815DEE"/>
    <w:rsid w:val="008215DC"/>
    <w:rsid w:val="0082177E"/>
    <w:rsid w:val="00823090"/>
    <w:rsid w:val="008418F7"/>
    <w:rsid w:val="00844AF5"/>
    <w:rsid w:val="00846A96"/>
    <w:rsid w:val="0085164E"/>
    <w:rsid w:val="00852CDA"/>
    <w:rsid w:val="008574BB"/>
    <w:rsid w:val="008629D0"/>
    <w:rsid w:val="00880228"/>
    <w:rsid w:val="00883BEA"/>
    <w:rsid w:val="00884D2B"/>
    <w:rsid w:val="00885464"/>
    <w:rsid w:val="00885B13"/>
    <w:rsid w:val="00887360"/>
    <w:rsid w:val="008941AA"/>
    <w:rsid w:val="0089632B"/>
    <w:rsid w:val="008A100D"/>
    <w:rsid w:val="008C376B"/>
    <w:rsid w:val="008C6B3F"/>
    <w:rsid w:val="008D624B"/>
    <w:rsid w:val="008E2DBA"/>
    <w:rsid w:val="008F5E7F"/>
    <w:rsid w:val="008F5E81"/>
    <w:rsid w:val="00901700"/>
    <w:rsid w:val="00902F09"/>
    <w:rsid w:val="00903A0C"/>
    <w:rsid w:val="0091468B"/>
    <w:rsid w:val="00917B3E"/>
    <w:rsid w:val="009210D6"/>
    <w:rsid w:val="009341F0"/>
    <w:rsid w:val="00934AF7"/>
    <w:rsid w:val="00940589"/>
    <w:rsid w:val="00941E7E"/>
    <w:rsid w:val="00947594"/>
    <w:rsid w:val="00947F8D"/>
    <w:rsid w:val="00950FF5"/>
    <w:rsid w:val="0095416B"/>
    <w:rsid w:val="009555A8"/>
    <w:rsid w:val="009568B8"/>
    <w:rsid w:val="009619AF"/>
    <w:rsid w:val="0096260E"/>
    <w:rsid w:val="00962D74"/>
    <w:rsid w:val="00962E78"/>
    <w:rsid w:val="00966FE6"/>
    <w:rsid w:val="00971D68"/>
    <w:rsid w:val="00972622"/>
    <w:rsid w:val="00976DA3"/>
    <w:rsid w:val="0098637D"/>
    <w:rsid w:val="00987DB2"/>
    <w:rsid w:val="009A3697"/>
    <w:rsid w:val="009A5F71"/>
    <w:rsid w:val="009B0AFB"/>
    <w:rsid w:val="009B576A"/>
    <w:rsid w:val="009B5BCD"/>
    <w:rsid w:val="009C3CA0"/>
    <w:rsid w:val="009D4289"/>
    <w:rsid w:val="009D4E56"/>
    <w:rsid w:val="009D5B34"/>
    <w:rsid w:val="009E4B48"/>
    <w:rsid w:val="009E6EC8"/>
    <w:rsid w:val="009F6BC9"/>
    <w:rsid w:val="00A00B8B"/>
    <w:rsid w:val="00A34131"/>
    <w:rsid w:val="00A40DA2"/>
    <w:rsid w:val="00A42E3A"/>
    <w:rsid w:val="00A43917"/>
    <w:rsid w:val="00A472F4"/>
    <w:rsid w:val="00A567AE"/>
    <w:rsid w:val="00A665D9"/>
    <w:rsid w:val="00A669DC"/>
    <w:rsid w:val="00A66D9B"/>
    <w:rsid w:val="00A670EB"/>
    <w:rsid w:val="00A81113"/>
    <w:rsid w:val="00A845C1"/>
    <w:rsid w:val="00AA2633"/>
    <w:rsid w:val="00AC404F"/>
    <w:rsid w:val="00AD250B"/>
    <w:rsid w:val="00AD5E07"/>
    <w:rsid w:val="00AF3D10"/>
    <w:rsid w:val="00B001E0"/>
    <w:rsid w:val="00B00C13"/>
    <w:rsid w:val="00B20A2E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C8B"/>
    <w:rsid w:val="00B76BB5"/>
    <w:rsid w:val="00B8174E"/>
    <w:rsid w:val="00B81F63"/>
    <w:rsid w:val="00B821E3"/>
    <w:rsid w:val="00B85687"/>
    <w:rsid w:val="00B85F08"/>
    <w:rsid w:val="00B913AE"/>
    <w:rsid w:val="00B94464"/>
    <w:rsid w:val="00BA5442"/>
    <w:rsid w:val="00BA6AC5"/>
    <w:rsid w:val="00BA6CDC"/>
    <w:rsid w:val="00BB4BF9"/>
    <w:rsid w:val="00BB61A2"/>
    <w:rsid w:val="00BC2730"/>
    <w:rsid w:val="00BC7CF6"/>
    <w:rsid w:val="00BE037B"/>
    <w:rsid w:val="00BE0AC4"/>
    <w:rsid w:val="00BE36D0"/>
    <w:rsid w:val="00BE7F93"/>
    <w:rsid w:val="00BF2EA1"/>
    <w:rsid w:val="00BF4E6F"/>
    <w:rsid w:val="00BF7C01"/>
    <w:rsid w:val="00BF7D8E"/>
    <w:rsid w:val="00C11E60"/>
    <w:rsid w:val="00C2542E"/>
    <w:rsid w:val="00C32365"/>
    <w:rsid w:val="00C365B7"/>
    <w:rsid w:val="00C452DB"/>
    <w:rsid w:val="00C4603A"/>
    <w:rsid w:val="00C51A72"/>
    <w:rsid w:val="00C53B9F"/>
    <w:rsid w:val="00C544D7"/>
    <w:rsid w:val="00C55184"/>
    <w:rsid w:val="00C569CA"/>
    <w:rsid w:val="00C6448F"/>
    <w:rsid w:val="00C66A88"/>
    <w:rsid w:val="00C7016C"/>
    <w:rsid w:val="00C73C04"/>
    <w:rsid w:val="00C745F1"/>
    <w:rsid w:val="00C74920"/>
    <w:rsid w:val="00C854A1"/>
    <w:rsid w:val="00C85AA6"/>
    <w:rsid w:val="00C87E56"/>
    <w:rsid w:val="00C946D3"/>
    <w:rsid w:val="00C948E8"/>
    <w:rsid w:val="00CA330C"/>
    <w:rsid w:val="00CB0272"/>
    <w:rsid w:val="00CB1825"/>
    <w:rsid w:val="00CB7AEA"/>
    <w:rsid w:val="00CC0818"/>
    <w:rsid w:val="00CC2924"/>
    <w:rsid w:val="00CC3237"/>
    <w:rsid w:val="00CD16BF"/>
    <w:rsid w:val="00CD5897"/>
    <w:rsid w:val="00CE524A"/>
    <w:rsid w:val="00CF3BA3"/>
    <w:rsid w:val="00CF3D50"/>
    <w:rsid w:val="00CF4670"/>
    <w:rsid w:val="00D00099"/>
    <w:rsid w:val="00D031D9"/>
    <w:rsid w:val="00D03240"/>
    <w:rsid w:val="00D05A1F"/>
    <w:rsid w:val="00D06BB3"/>
    <w:rsid w:val="00D07A74"/>
    <w:rsid w:val="00D12C76"/>
    <w:rsid w:val="00D2765B"/>
    <w:rsid w:val="00D3078A"/>
    <w:rsid w:val="00D363D2"/>
    <w:rsid w:val="00D41171"/>
    <w:rsid w:val="00D50B97"/>
    <w:rsid w:val="00D5141F"/>
    <w:rsid w:val="00D53B3F"/>
    <w:rsid w:val="00D53C6C"/>
    <w:rsid w:val="00D53D3F"/>
    <w:rsid w:val="00D56A69"/>
    <w:rsid w:val="00D62A29"/>
    <w:rsid w:val="00D73877"/>
    <w:rsid w:val="00D80E10"/>
    <w:rsid w:val="00D87491"/>
    <w:rsid w:val="00D93833"/>
    <w:rsid w:val="00DB479A"/>
    <w:rsid w:val="00DC0634"/>
    <w:rsid w:val="00DD2576"/>
    <w:rsid w:val="00DD58DF"/>
    <w:rsid w:val="00DE2BBB"/>
    <w:rsid w:val="00DE3C19"/>
    <w:rsid w:val="00DE731F"/>
    <w:rsid w:val="00DF0C4C"/>
    <w:rsid w:val="00DF495E"/>
    <w:rsid w:val="00DF7B21"/>
    <w:rsid w:val="00E06752"/>
    <w:rsid w:val="00E07EC6"/>
    <w:rsid w:val="00E14851"/>
    <w:rsid w:val="00E14EC4"/>
    <w:rsid w:val="00E17E1C"/>
    <w:rsid w:val="00E22669"/>
    <w:rsid w:val="00E24E4C"/>
    <w:rsid w:val="00E27711"/>
    <w:rsid w:val="00E30AB9"/>
    <w:rsid w:val="00E31AEB"/>
    <w:rsid w:val="00E322C9"/>
    <w:rsid w:val="00E327B7"/>
    <w:rsid w:val="00E36BC7"/>
    <w:rsid w:val="00E3722A"/>
    <w:rsid w:val="00E43A67"/>
    <w:rsid w:val="00E50643"/>
    <w:rsid w:val="00E610A0"/>
    <w:rsid w:val="00E61452"/>
    <w:rsid w:val="00E67EFB"/>
    <w:rsid w:val="00E76442"/>
    <w:rsid w:val="00E81A1A"/>
    <w:rsid w:val="00E81E85"/>
    <w:rsid w:val="00E82B51"/>
    <w:rsid w:val="00E854F5"/>
    <w:rsid w:val="00E86D44"/>
    <w:rsid w:val="00E87FC1"/>
    <w:rsid w:val="00E97584"/>
    <w:rsid w:val="00EA2D76"/>
    <w:rsid w:val="00EA3DD7"/>
    <w:rsid w:val="00EA6DEB"/>
    <w:rsid w:val="00EB4260"/>
    <w:rsid w:val="00EB438B"/>
    <w:rsid w:val="00EB6101"/>
    <w:rsid w:val="00ED5745"/>
    <w:rsid w:val="00EE42AB"/>
    <w:rsid w:val="00EF1231"/>
    <w:rsid w:val="00EF2E6B"/>
    <w:rsid w:val="00EF5773"/>
    <w:rsid w:val="00F12635"/>
    <w:rsid w:val="00F44A35"/>
    <w:rsid w:val="00F53F55"/>
    <w:rsid w:val="00F56698"/>
    <w:rsid w:val="00F56B39"/>
    <w:rsid w:val="00F572A5"/>
    <w:rsid w:val="00F57C83"/>
    <w:rsid w:val="00F61B46"/>
    <w:rsid w:val="00F80218"/>
    <w:rsid w:val="00F9312B"/>
    <w:rsid w:val="00F94845"/>
    <w:rsid w:val="00FA23F4"/>
    <w:rsid w:val="00FC25B8"/>
    <w:rsid w:val="00FD7CB0"/>
    <w:rsid w:val="00FE0ACC"/>
    <w:rsid w:val="00FE27CA"/>
    <w:rsid w:val="00FE4592"/>
    <w:rsid w:val="00FF07F3"/>
    <w:rsid w:val="00FF282A"/>
    <w:rsid w:val="00FF3FBC"/>
    <w:rsid w:val="00FF5702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97195E"/>
  <w15:chartTrackingRefBased/>
  <w15:docId w15:val="{E73CBBC6-AEAA-4E0F-92CE-51504F7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2B366-CCE4-4450-B716-FE3A0596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Nina</dc:creator>
  <cp:keywords/>
  <cp:lastModifiedBy>Greene, Jennifer</cp:lastModifiedBy>
  <cp:revision>3</cp:revision>
  <cp:lastPrinted>2018-09-11T19:52:00Z</cp:lastPrinted>
  <dcterms:created xsi:type="dcterms:W3CDTF">2019-04-29T20:54:00Z</dcterms:created>
  <dcterms:modified xsi:type="dcterms:W3CDTF">2019-04-29T20:55:00Z</dcterms:modified>
</cp:coreProperties>
</file>