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36" w:type="dxa"/>
        <w:tblLayout w:type="fixed"/>
        <w:tblLook w:val="0000" w:firstRow="0" w:lastRow="0" w:firstColumn="0" w:lastColumn="0" w:noHBand="0" w:noVBand="0"/>
      </w:tblPr>
      <w:tblGrid>
        <w:gridCol w:w="4836"/>
        <w:gridCol w:w="4200"/>
      </w:tblGrid>
      <w:tr w:rsidR="00357F4D" w:rsidRPr="000F7A7F" w:rsidTr="006F63FD">
        <w:trPr>
          <w:cantSplit/>
          <w:trHeight w:val="1987"/>
        </w:trPr>
        <w:tc>
          <w:tcPr>
            <w:tcW w:w="4836" w:type="dxa"/>
          </w:tcPr>
          <w:p w:rsidR="00000C35" w:rsidRDefault="00F850BE" w:rsidP="00000C35">
            <w:pPr>
              <w:pStyle w:val="FirmInformation"/>
              <w:spacing w:line="240" w:lineRule="auto"/>
              <w:rPr>
                <w:sz w:val="28"/>
                <w:szCs w:val="28"/>
              </w:rPr>
            </w:pPr>
            <w:bookmarkStart w:id="0" w:name="_zzmpFIXED_CounselTable"/>
            <w:r>
              <w:rPr>
                <w:sz w:val="28"/>
                <w:szCs w:val="28"/>
              </w:rPr>
              <w:t>Lisa M. Panahi</w:t>
            </w:r>
            <w:r w:rsidR="00732169">
              <w:rPr>
                <w:sz w:val="28"/>
                <w:szCs w:val="28"/>
              </w:rPr>
              <w:t xml:space="preserve">, </w:t>
            </w:r>
            <w:r>
              <w:rPr>
                <w:sz w:val="28"/>
                <w:szCs w:val="28"/>
              </w:rPr>
              <w:t>Bar No. 023421</w:t>
            </w:r>
            <w:r w:rsidR="00732169">
              <w:rPr>
                <w:sz w:val="28"/>
                <w:szCs w:val="28"/>
              </w:rPr>
              <w:br/>
            </w:r>
            <w:r w:rsidR="006F63FD" w:rsidRPr="006F63FD">
              <w:rPr>
                <w:sz w:val="28"/>
                <w:szCs w:val="28"/>
              </w:rPr>
              <w:t>General Counsel</w:t>
            </w:r>
          </w:p>
          <w:p w:rsidR="00494BDF" w:rsidRPr="006F63FD" w:rsidRDefault="00494BDF" w:rsidP="00000C35">
            <w:pPr>
              <w:pStyle w:val="FirmInformation"/>
              <w:spacing w:line="240" w:lineRule="auto"/>
              <w:rPr>
                <w:sz w:val="28"/>
                <w:szCs w:val="28"/>
              </w:rPr>
            </w:pPr>
            <w:r w:rsidRPr="006F63FD">
              <w:rPr>
                <w:sz w:val="28"/>
                <w:szCs w:val="28"/>
              </w:rPr>
              <w:t>State Bar of Arizona</w:t>
            </w:r>
          </w:p>
          <w:p w:rsidR="00357F4D" w:rsidRPr="006F63FD" w:rsidRDefault="00357F4D" w:rsidP="00000C35">
            <w:pPr>
              <w:pStyle w:val="FirmInformation"/>
              <w:spacing w:line="240" w:lineRule="auto"/>
              <w:rPr>
                <w:sz w:val="28"/>
                <w:szCs w:val="28"/>
              </w:rPr>
            </w:pPr>
            <w:r w:rsidRPr="006F63FD">
              <w:rPr>
                <w:sz w:val="28"/>
                <w:szCs w:val="28"/>
              </w:rPr>
              <w:t>4201 N. 24th Street, Suite 100</w:t>
            </w:r>
          </w:p>
          <w:p w:rsidR="00357F4D" w:rsidRPr="006F63FD" w:rsidRDefault="00357F4D" w:rsidP="00000C35">
            <w:pPr>
              <w:pStyle w:val="FirmInformation"/>
              <w:spacing w:line="240" w:lineRule="auto"/>
              <w:rPr>
                <w:sz w:val="28"/>
                <w:szCs w:val="28"/>
              </w:rPr>
            </w:pPr>
            <w:r w:rsidRPr="006F63FD">
              <w:rPr>
                <w:sz w:val="28"/>
                <w:szCs w:val="28"/>
              </w:rPr>
              <w:t>Phoenix, AZ  85016-6288</w:t>
            </w:r>
          </w:p>
          <w:p w:rsidR="006F63FD" w:rsidRPr="00735659" w:rsidRDefault="00352347" w:rsidP="00735659">
            <w:pPr>
              <w:pStyle w:val="FirmInformation"/>
              <w:spacing w:line="240" w:lineRule="auto"/>
              <w:rPr>
                <w:sz w:val="28"/>
                <w:szCs w:val="28"/>
              </w:rPr>
            </w:pPr>
            <w:r>
              <w:rPr>
                <w:sz w:val="28"/>
                <w:szCs w:val="28"/>
              </w:rPr>
              <w:t>(602) 340-7236</w:t>
            </w:r>
          </w:p>
        </w:tc>
        <w:tc>
          <w:tcPr>
            <w:tcW w:w="4200" w:type="dxa"/>
          </w:tcPr>
          <w:p w:rsidR="00357F4D" w:rsidRPr="000F7A7F" w:rsidRDefault="00357F4D" w:rsidP="00000C35">
            <w:pPr>
              <w:ind w:left="113" w:right="113"/>
              <w:rPr>
                <w:sz w:val="26"/>
                <w:szCs w:val="26"/>
              </w:rPr>
            </w:pPr>
          </w:p>
        </w:tc>
      </w:tr>
    </w:tbl>
    <w:bookmarkEnd w:id="0"/>
    <w:p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rsidTr="004331B2">
        <w:tc>
          <w:tcPr>
            <w:tcW w:w="4680" w:type="dxa"/>
            <w:tcBorders>
              <w:top w:val="nil"/>
              <w:bottom w:val="single" w:sz="4" w:space="0" w:color="auto"/>
              <w:right w:val="single" w:sz="4" w:space="0" w:color="auto"/>
            </w:tcBorders>
            <w:shd w:val="clear" w:color="auto" w:fill="auto"/>
          </w:tcPr>
          <w:p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rsidR="00357F4D" w:rsidRPr="00FA2C7D" w:rsidRDefault="00E67511" w:rsidP="00FA2C7D">
            <w:pPr>
              <w:pStyle w:val="Caption"/>
              <w:spacing w:before="240" w:line="276" w:lineRule="auto"/>
              <w:rPr>
                <w:b/>
                <w:sz w:val="28"/>
                <w:szCs w:val="28"/>
              </w:rPr>
            </w:pPr>
            <w:r w:rsidRPr="00732169">
              <w:rPr>
                <w:b/>
                <w:sz w:val="28"/>
                <w:szCs w:val="28"/>
              </w:rPr>
              <w:t xml:space="preserve">PETITION TO </w:t>
            </w:r>
            <w:r w:rsidR="00FA2C7D">
              <w:rPr>
                <w:b/>
                <w:sz w:val="28"/>
                <w:szCs w:val="28"/>
              </w:rPr>
              <w:t>AMEND RULE 26(c), ARIZONA RULES OF CIVIL PROCEDURE</w:t>
            </w:r>
            <w:r w:rsidR="00CC3B09">
              <w:rPr>
                <w:b/>
                <w:sz w:val="28"/>
                <w:szCs w:val="28"/>
              </w:rPr>
              <w:br/>
            </w:r>
            <w:bookmarkStart w:id="2" w:name="_GoBack"/>
            <w:bookmarkEnd w:id="2"/>
          </w:p>
        </w:tc>
        <w:tc>
          <w:tcPr>
            <w:tcW w:w="4524" w:type="dxa"/>
            <w:tcBorders>
              <w:top w:val="nil"/>
              <w:left w:val="single" w:sz="4" w:space="0" w:color="auto"/>
            </w:tcBorders>
            <w:shd w:val="clear" w:color="auto" w:fill="auto"/>
          </w:tcPr>
          <w:p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692391">
              <w:rPr>
                <w:sz w:val="28"/>
                <w:szCs w:val="28"/>
              </w:rPr>
              <w:t>1</w:t>
            </w:r>
            <w:r w:rsidR="00D60D9B">
              <w:rPr>
                <w:sz w:val="28"/>
                <w:szCs w:val="28"/>
              </w:rPr>
              <w:t>9</w:t>
            </w:r>
            <w:r w:rsidR="00F850BE">
              <w:rPr>
                <w:sz w:val="28"/>
                <w:szCs w:val="28"/>
              </w:rPr>
              <w:t>-</w:t>
            </w:r>
          </w:p>
          <w:p w:rsidR="00357F4D" w:rsidRPr="00CC3B09" w:rsidRDefault="00D60D9B" w:rsidP="000F7A7F">
            <w:pPr>
              <w:pStyle w:val="Caption"/>
              <w:tabs>
                <w:tab w:val="left" w:pos="1238"/>
              </w:tabs>
              <w:spacing w:line="260" w:lineRule="exact"/>
              <w:ind w:right="115"/>
              <w:jc w:val="center"/>
              <w:rPr>
                <w:b/>
                <w:sz w:val="28"/>
                <w:szCs w:val="28"/>
              </w:rPr>
            </w:pPr>
            <w:r w:rsidRPr="00CC3B09">
              <w:rPr>
                <w:b/>
                <w:sz w:val="28"/>
                <w:szCs w:val="28"/>
              </w:rPr>
              <w:t>PETITION</w:t>
            </w:r>
          </w:p>
          <w:p w:rsidR="00357F4D" w:rsidRPr="000F7A7F" w:rsidRDefault="00357F4D" w:rsidP="00E321C5">
            <w:pPr>
              <w:pStyle w:val="DocumentTitle"/>
              <w:rPr>
                <w:szCs w:val="26"/>
              </w:rPr>
            </w:pPr>
          </w:p>
          <w:p w:rsidR="00357F4D" w:rsidRPr="000F7A7F" w:rsidRDefault="00357F4D" w:rsidP="00E321C5">
            <w:pPr>
              <w:pStyle w:val="Caption"/>
              <w:ind w:left="1512" w:right="115" w:hanging="1253"/>
              <w:rPr>
                <w:szCs w:val="26"/>
              </w:rPr>
            </w:pPr>
          </w:p>
        </w:tc>
      </w:tr>
      <w:bookmarkEnd w:id="1"/>
    </w:tbl>
    <w:p w:rsidR="004331B2" w:rsidRDefault="004331B2" w:rsidP="006338C1">
      <w:pPr>
        <w:pStyle w:val="Body"/>
        <w:widowControl w:val="0"/>
        <w:ind w:firstLine="720"/>
        <w:jc w:val="both"/>
        <w:rPr>
          <w:sz w:val="28"/>
          <w:szCs w:val="28"/>
        </w:rPr>
      </w:pPr>
    </w:p>
    <w:p w:rsidR="00FA2C7D" w:rsidRPr="00FA2C7D" w:rsidRDefault="00FA2C7D" w:rsidP="00CC3B09">
      <w:pPr>
        <w:spacing w:line="480" w:lineRule="auto"/>
        <w:jc w:val="both"/>
        <w:rPr>
          <w:sz w:val="28"/>
          <w:szCs w:val="28"/>
        </w:rPr>
      </w:pPr>
      <w:r w:rsidRPr="00DD2478">
        <w:rPr>
          <w:sz w:val="28"/>
          <w:szCs w:val="28"/>
        </w:rPr>
        <w:tab/>
        <w:t xml:space="preserve">Pursuant to Rule 28 of the Rules of the Arizona Supreme Court, the State Bar of Arizona (the “State Bar”) respectfully petitions this Court to </w:t>
      </w:r>
      <w:r>
        <w:rPr>
          <w:sz w:val="28"/>
          <w:szCs w:val="28"/>
        </w:rPr>
        <w:t xml:space="preserve">adopt one clarifying amendment to the Arizona Rules of Civil Procedure as recently amended effective July 1, 2018. The amendment proposes to clarify </w:t>
      </w:r>
      <w:r w:rsidRPr="00DD2478">
        <w:rPr>
          <w:sz w:val="28"/>
          <w:szCs w:val="28"/>
        </w:rPr>
        <w:t xml:space="preserve">Rule 26(c) </w:t>
      </w:r>
      <w:bookmarkStart w:id="3" w:name="_Hlk525646989"/>
      <w:r w:rsidRPr="00DD2478">
        <w:rPr>
          <w:sz w:val="28"/>
          <w:szCs w:val="28"/>
        </w:rPr>
        <w:t xml:space="preserve">of the Arizona Rules of Civil Procedure (entitled, “General Provisions Governing Discovery”) </w:t>
      </w:r>
      <w:bookmarkEnd w:id="3"/>
      <w:r w:rsidRPr="00DD2478">
        <w:rPr>
          <w:sz w:val="28"/>
          <w:szCs w:val="28"/>
        </w:rPr>
        <w:t>to add a new subsection (5) (entitled, “Sealing Orders”)</w:t>
      </w:r>
      <w:r>
        <w:rPr>
          <w:sz w:val="28"/>
          <w:szCs w:val="28"/>
        </w:rPr>
        <w:t xml:space="preserve">, providing that any request for, or order permitting, documents to be filed under seal is </w:t>
      </w:r>
      <w:r w:rsidRPr="00DD2478">
        <w:rPr>
          <w:sz w:val="28"/>
          <w:szCs w:val="28"/>
        </w:rPr>
        <w:t xml:space="preserve">subject to the requirements of Rule 5.4 of the Arizona Rules of Civil Procedure (entitled, “Sealing and Unsealing Court Records”). </w:t>
      </w:r>
      <w:r>
        <w:rPr>
          <w:sz w:val="28"/>
          <w:szCs w:val="28"/>
        </w:rPr>
        <w:br/>
      </w:r>
      <w:r>
        <w:rPr>
          <w:sz w:val="28"/>
          <w:szCs w:val="28"/>
        </w:rPr>
        <w:tab/>
        <w:t xml:space="preserve">The proposed amendment is </w:t>
      </w:r>
      <w:bookmarkStart w:id="4" w:name="_Hlk525647219"/>
      <w:r w:rsidRPr="00DD2478">
        <w:rPr>
          <w:sz w:val="28"/>
          <w:szCs w:val="28"/>
        </w:rPr>
        <w:t xml:space="preserve">attached to this Petition as </w:t>
      </w:r>
      <w:r>
        <w:rPr>
          <w:b/>
          <w:sz w:val="28"/>
          <w:szCs w:val="28"/>
        </w:rPr>
        <w:t>Appendix</w:t>
      </w:r>
      <w:r w:rsidRPr="00DD2478">
        <w:rPr>
          <w:b/>
          <w:sz w:val="28"/>
          <w:szCs w:val="28"/>
        </w:rPr>
        <w:t xml:space="preserve"> “A”</w:t>
      </w:r>
      <w:r>
        <w:rPr>
          <w:b/>
          <w:sz w:val="28"/>
          <w:szCs w:val="28"/>
        </w:rPr>
        <w:t xml:space="preserve"> </w:t>
      </w:r>
      <w:r>
        <w:rPr>
          <w:sz w:val="28"/>
          <w:szCs w:val="28"/>
        </w:rPr>
        <w:t xml:space="preserve">(clean </w:t>
      </w:r>
      <w:r>
        <w:rPr>
          <w:sz w:val="28"/>
          <w:szCs w:val="28"/>
        </w:rPr>
        <w:lastRenderedPageBreak/>
        <w:t xml:space="preserve">version) and </w:t>
      </w:r>
      <w:r>
        <w:rPr>
          <w:b/>
          <w:sz w:val="28"/>
          <w:szCs w:val="28"/>
        </w:rPr>
        <w:t xml:space="preserve">Appendix “B” </w:t>
      </w:r>
      <w:r>
        <w:rPr>
          <w:sz w:val="28"/>
          <w:szCs w:val="28"/>
        </w:rPr>
        <w:t xml:space="preserve">(a blackline version). </w:t>
      </w:r>
      <w:bookmarkEnd w:id="4"/>
      <w:r>
        <w:rPr>
          <w:sz w:val="28"/>
          <w:szCs w:val="28"/>
        </w:rPr>
        <w:t xml:space="preserve">The discussion below explains the basis for the requested clarifying amendment. </w:t>
      </w:r>
    </w:p>
    <w:p w:rsidR="00FA2C7D" w:rsidRDefault="00FA2C7D" w:rsidP="00CC3B09">
      <w:pPr>
        <w:pStyle w:val="ListParagraph"/>
        <w:spacing w:before="120" w:line="240" w:lineRule="auto"/>
        <w:jc w:val="center"/>
        <w:rPr>
          <w:b/>
          <w:sz w:val="28"/>
          <w:szCs w:val="28"/>
        </w:rPr>
      </w:pPr>
      <w:r w:rsidRPr="00DD2478">
        <w:rPr>
          <w:b/>
          <w:sz w:val="28"/>
          <w:szCs w:val="28"/>
        </w:rPr>
        <w:t xml:space="preserve">PROPOSED </w:t>
      </w:r>
      <w:r>
        <w:rPr>
          <w:b/>
          <w:sz w:val="28"/>
          <w:szCs w:val="28"/>
        </w:rPr>
        <w:t xml:space="preserve">CLARIFYING </w:t>
      </w:r>
      <w:r w:rsidRPr="00DD2478">
        <w:rPr>
          <w:b/>
          <w:sz w:val="28"/>
          <w:szCs w:val="28"/>
        </w:rPr>
        <w:t>AMENDMENT TO RULE 26(c) OF THE ARIZONA RULES OF CIVIL PROCEDURE</w:t>
      </w:r>
    </w:p>
    <w:p w:rsidR="00CC3B09" w:rsidRDefault="00CC3B09" w:rsidP="00CC3B09">
      <w:pPr>
        <w:pStyle w:val="ListParagraph"/>
        <w:spacing w:before="120" w:line="240" w:lineRule="auto"/>
        <w:jc w:val="center"/>
        <w:rPr>
          <w:b/>
          <w:sz w:val="28"/>
          <w:szCs w:val="28"/>
        </w:rPr>
      </w:pPr>
    </w:p>
    <w:p w:rsidR="00FA2C7D" w:rsidRDefault="00FA2C7D" w:rsidP="00CC3B09">
      <w:pPr>
        <w:pStyle w:val="ListParagraph"/>
        <w:spacing w:before="120" w:line="480" w:lineRule="auto"/>
        <w:ind w:left="0"/>
        <w:jc w:val="both"/>
        <w:rPr>
          <w:sz w:val="28"/>
          <w:szCs w:val="28"/>
        </w:rPr>
      </w:pPr>
      <w:r>
        <w:rPr>
          <w:sz w:val="28"/>
          <w:szCs w:val="28"/>
        </w:rPr>
        <w:tab/>
      </w:r>
      <w:r w:rsidRPr="00DD2478">
        <w:rPr>
          <w:sz w:val="28"/>
          <w:szCs w:val="28"/>
        </w:rPr>
        <w:t xml:space="preserve">In 2017, this Court approved new Rule 5.4, which took effect on January 1, 2018. Rule 5.4 </w:t>
      </w:r>
      <w:r>
        <w:rPr>
          <w:sz w:val="28"/>
          <w:szCs w:val="28"/>
        </w:rPr>
        <w:t xml:space="preserve">provides both substantive standards and procedures governing the sealing and unsealing of documents in unsealed civil actions. It applies both to requests to seal individual documents in whole or in part, and to requests to seal categories of documents. </w:t>
      </w:r>
      <w:r>
        <w:rPr>
          <w:i/>
          <w:sz w:val="28"/>
          <w:szCs w:val="28"/>
        </w:rPr>
        <w:t xml:space="preserve">See </w:t>
      </w:r>
      <w:r>
        <w:rPr>
          <w:sz w:val="28"/>
          <w:szCs w:val="28"/>
        </w:rPr>
        <w:t>Ariz. R. Civ. P. 5.4(c</w:t>
      </w:r>
      <w:proofErr w:type="gramStart"/>
      <w:r>
        <w:rPr>
          <w:sz w:val="28"/>
          <w:szCs w:val="28"/>
        </w:rPr>
        <w:t>)(</w:t>
      </w:r>
      <w:proofErr w:type="gramEnd"/>
      <w:r>
        <w:rPr>
          <w:sz w:val="28"/>
          <w:szCs w:val="28"/>
        </w:rPr>
        <w:t xml:space="preserve">3)(A) through (C). Before the adoption of Rule 5.4, there was no uniform statewide procedure governing the sealing or unsealing of documents in civil actions. </w:t>
      </w:r>
    </w:p>
    <w:p w:rsidR="00FA2C7D" w:rsidRDefault="00FA2C7D" w:rsidP="00CC3B09">
      <w:pPr>
        <w:spacing w:line="480" w:lineRule="auto"/>
        <w:ind w:firstLine="360"/>
        <w:jc w:val="both"/>
        <w:rPr>
          <w:sz w:val="28"/>
          <w:szCs w:val="28"/>
        </w:rPr>
      </w:pPr>
      <w:r>
        <w:rPr>
          <w:sz w:val="28"/>
          <w:szCs w:val="28"/>
        </w:rPr>
        <w:tab/>
      </w:r>
      <w:r w:rsidRPr="00DD2478">
        <w:rPr>
          <w:sz w:val="28"/>
          <w:szCs w:val="28"/>
        </w:rPr>
        <w:t>Separately, Rule 26(c) addresses the issuance of protective orders by the court</w:t>
      </w:r>
      <w:r>
        <w:rPr>
          <w:sz w:val="28"/>
          <w:szCs w:val="28"/>
        </w:rPr>
        <w:t xml:space="preserve">. In some circumstances, a protective order issued under Rule 26(c) may provide or require that certain documents or categories of documents must be filed under seal. In that limited circumstance, there is an </w:t>
      </w:r>
      <w:r w:rsidRPr="00DD2478">
        <w:rPr>
          <w:sz w:val="28"/>
          <w:szCs w:val="28"/>
        </w:rPr>
        <w:t xml:space="preserve">obvious interplay </w:t>
      </w:r>
      <w:r>
        <w:rPr>
          <w:sz w:val="28"/>
          <w:szCs w:val="28"/>
        </w:rPr>
        <w:t xml:space="preserve">between Rule 26(c) and </w:t>
      </w:r>
      <w:r w:rsidRPr="00DD2478">
        <w:rPr>
          <w:sz w:val="28"/>
          <w:szCs w:val="28"/>
        </w:rPr>
        <w:t>Rule 5.4</w:t>
      </w:r>
      <w:r>
        <w:rPr>
          <w:sz w:val="28"/>
          <w:szCs w:val="28"/>
        </w:rPr>
        <w:t xml:space="preserve">, which contains standards applicable to sealing orders. </w:t>
      </w:r>
      <w:r>
        <w:rPr>
          <w:i/>
          <w:sz w:val="28"/>
          <w:szCs w:val="28"/>
        </w:rPr>
        <w:t xml:space="preserve">See </w:t>
      </w:r>
      <w:r>
        <w:rPr>
          <w:sz w:val="28"/>
          <w:szCs w:val="28"/>
        </w:rPr>
        <w:t>Ariz. R. Civ. P. 5.4(c</w:t>
      </w:r>
      <w:proofErr w:type="gramStart"/>
      <w:r>
        <w:rPr>
          <w:sz w:val="28"/>
          <w:szCs w:val="28"/>
        </w:rPr>
        <w:t>)(</w:t>
      </w:r>
      <w:proofErr w:type="gramEnd"/>
      <w:r>
        <w:rPr>
          <w:sz w:val="28"/>
          <w:szCs w:val="28"/>
        </w:rPr>
        <w:t xml:space="preserve">3). Although Rule 5.4 applies on its face to any sealing or unsealing order issued in an unsealed civil action (with limited exceptions, including where sealing is authorized by statute), Rule 26(c) does not cross-reference Rule 5.4, creating an ambiguity and potential confusion. </w:t>
      </w:r>
    </w:p>
    <w:p w:rsidR="00FA2C7D" w:rsidRPr="00DD2478" w:rsidRDefault="00FA2C7D" w:rsidP="00CC3B09">
      <w:pPr>
        <w:spacing w:line="480" w:lineRule="auto"/>
        <w:ind w:firstLine="360"/>
        <w:jc w:val="both"/>
        <w:rPr>
          <w:sz w:val="28"/>
          <w:szCs w:val="28"/>
        </w:rPr>
      </w:pPr>
      <w:r w:rsidRPr="00DD2478">
        <w:rPr>
          <w:sz w:val="28"/>
          <w:szCs w:val="28"/>
        </w:rPr>
        <w:lastRenderedPageBreak/>
        <w:t xml:space="preserve">The proposed amendment clarifies this </w:t>
      </w:r>
      <w:r>
        <w:rPr>
          <w:sz w:val="28"/>
          <w:szCs w:val="28"/>
        </w:rPr>
        <w:t xml:space="preserve">by adding </w:t>
      </w:r>
      <w:r w:rsidRPr="00DD2478">
        <w:rPr>
          <w:sz w:val="28"/>
          <w:szCs w:val="28"/>
        </w:rPr>
        <w:t>a new subsection (5) to Rule 26(c), which reads: “</w:t>
      </w:r>
      <w:r w:rsidRPr="00DD2478">
        <w:rPr>
          <w:i/>
          <w:sz w:val="28"/>
          <w:szCs w:val="28"/>
        </w:rPr>
        <w:t>Sealing Orders.</w:t>
      </w:r>
      <w:r w:rsidRPr="00DD2478">
        <w:rPr>
          <w:sz w:val="28"/>
          <w:szCs w:val="28"/>
        </w:rPr>
        <w:t xml:space="preserve"> Any </w:t>
      </w:r>
      <w:r>
        <w:rPr>
          <w:sz w:val="28"/>
          <w:szCs w:val="28"/>
        </w:rPr>
        <w:t>request under Rule 26(c) for an order to file a document under seal must clearly state the facts and law justifying filing the document under seal, including, if applicable, why the request satisfies the requirements of Rule 5.4(c)(2). Any sealing order issued under this rule is subject to the requirements of Rule 5.4(c</w:t>
      </w:r>
      <w:proofErr w:type="gramStart"/>
      <w:r>
        <w:rPr>
          <w:sz w:val="28"/>
          <w:szCs w:val="28"/>
        </w:rPr>
        <w:t>)(</w:t>
      </w:r>
      <w:proofErr w:type="gramEnd"/>
      <w:r>
        <w:rPr>
          <w:sz w:val="28"/>
          <w:szCs w:val="28"/>
        </w:rPr>
        <w:t xml:space="preserve">3).” </w:t>
      </w:r>
    </w:p>
    <w:p w:rsidR="00FA2C7D" w:rsidRPr="00DD2478" w:rsidRDefault="00FA2C7D" w:rsidP="00CC3B09">
      <w:pPr>
        <w:spacing w:line="480" w:lineRule="auto"/>
        <w:ind w:firstLine="360"/>
        <w:jc w:val="both"/>
        <w:rPr>
          <w:sz w:val="28"/>
          <w:szCs w:val="28"/>
        </w:rPr>
      </w:pPr>
      <w:r w:rsidRPr="00DD2478">
        <w:rPr>
          <w:sz w:val="28"/>
          <w:szCs w:val="28"/>
        </w:rPr>
        <w:t xml:space="preserve">The State Bar believes that the proposed amendment will provide clarity and will forestall </w:t>
      </w:r>
      <w:r>
        <w:rPr>
          <w:sz w:val="28"/>
          <w:szCs w:val="28"/>
        </w:rPr>
        <w:t xml:space="preserve">unnecessary confusion, by expressly requiring that any request under Rule 26(c) that seeks permission to file documents under seal, and any order under Rule 26(c) permitting documents to be filed under seal, must satisfy Rule 5.4’s standards where those are applicable. </w:t>
      </w:r>
    </w:p>
    <w:p w:rsidR="00FA2C7D" w:rsidRPr="00DD2478" w:rsidRDefault="00FA2C7D" w:rsidP="00FA2C7D">
      <w:pPr>
        <w:pStyle w:val="ListParagraph"/>
        <w:spacing w:before="120" w:line="480" w:lineRule="auto"/>
        <w:jc w:val="center"/>
        <w:rPr>
          <w:b/>
          <w:sz w:val="28"/>
          <w:szCs w:val="28"/>
        </w:rPr>
      </w:pPr>
      <w:r>
        <w:rPr>
          <w:b/>
          <w:sz w:val="28"/>
          <w:szCs w:val="28"/>
        </w:rPr>
        <w:t>CONCLUSION</w:t>
      </w:r>
    </w:p>
    <w:p w:rsidR="000F7A7F" w:rsidRPr="00FA2C7D" w:rsidRDefault="00FA2C7D" w:rsidP="00FA2C7D">
      <w:pPr>
        <w:spacing w:line="480" w:lineRule="auto"/>
        <w:rPr>
          <w:sz w:val="28"/>
          <w:szCs w:val="28"/>
        </w:rPr>
      </w:pPr>
      <w:r w:rsidRPr="00DD2478">
        <w:rPr>
          <w:sz w:val="28"/>
          <w:szCs w:val="28"/>
        </w:rPr>
        <w:tab/>
        <w:t xml:space="preserve">For the foregoing reasons, the State Bar respectfully petitions this Court to </w:t>
      </w:r>
      <w:r>
        <w:rPr>
          <w:sz w:val="28"/>
          <w:szCs w:val="28"/>
        </w:rPr>
        <w:t xml:space="preserve">adopt the clarifying amendment set forth in Appendix A. </w:t>
      </w:r>
    </w:p>
    <w:p w:rsidR="000C48A9" w:rsidRPr="00FA2C7D" w:rsidRDefault="006F63FD" w:rsidP="000C48A9">
      <w:pPr>
        <w:pStyle w:val="Body"/>
        <w:widowControl w:val="0"/>
        <w:tabs>
          <w:tab w:val="left" w:pos="720"/>
        </w:tabs>
        <w:ind w:firstLine="0"/>
        <w:rPr>
          <w:sz w:val="28"/>
          <w:szCs w:val="28"/>
        </w:rPr>
      </w:pPr>
      <w:r>
        <w:rPr>
          <w:szCs w:val="26"/>
        </w:rPr>
        <w:t xml:space="preserve">       </w:t>
      </w:r>
      <w:r w:rsidR="000C48A9" w:rsidRPr="006F63FD">
        <w:rPr>
          <w:sz w:val="28"/>
          <w:szCs w:val="28"/>
        </w:rPr>
        <w:t>RESPECTFULLY SUBMITTED this ____day of____________</w:t>
      </w:r>
      <w:r w:rsidR="000F7A7F" w:rsidRPr="006F63FD">
        <w:rPr>
          <w:sz w:val="28"/>
          <w:szCs w:val="28"/>
        </w:rPr>
        <w:t>______</w:t>
      </w:r>
      <w:r w:rsidR="00D60D9B">
        <w:rPr>
          <w:sz w:val="28"/>
          <w:szCs w:val="28"/>
        </w:rPr>
        <w:t>, 2019</w:t>
      </w:r>
      <w:r w:rsidR="000C48A9" w:rsidRPr="006F63FD">
        <w:rPr>
          <w:sz w:val="28"/>
          <w:szCs w:val="28"/>
        </w:rPr>
        <w:t>.</w:t>
      </w:r>
    </w:p>
    <w:p w:rsidR="000C48A9" w:rsidRPr="000F7A7F" w:rsidRDefault="000C48A9" w:rsidP="000C48A9">
      <w:pPr>
        <w:pStyle w:val="Body"/>
        <w:widowControl w:val="0"/>
        <w:tabs>
          <w:tab w:val="left" w:pos="720"/>
        </w:tabs>
        <w:ind w:firstLine="0"/>
        <w:rPr>
          <w:szCs w:val="26"/>
        </w:rPr>
      </w:pPr>
    </w:p>
    <w:p w:rsidR="000C48A9" w:rsidRPr="000F7A7F" w:rsidRDefault="000C48A9" w:rsidP="000C48A9">
      <w:pPr>
        <w:pStyle w:val="Body"/>
        <w:widowControl w:val="0"/>
        <w:tabs>
          <w:tab w:val="left" w:pos="720"/>
        </w:tabs>
        <w:ind w:firstLine="0"/>
        <w:rPr>
          <w:szCs w:val="26"/>
        </w:rPr>
      </w:pPr>
    </w:p>
    <w:p w:rsidR="000C48A9" w:rsidRPr="006F63FD" w:rsidRDefault="00F850BE" w:rsidP="000C48A9">
      <w:pPr>
        <w:pStyle w:val="PleadingSignature"/>
        <w:keepNext w:val="0"/>
        <w:keepLines w:val="0"/>
        <w:pBdr>
          <w:top w:val="single" w:sz="4" w:space="1" w:color="auto"/>
        </w:pBdr>
        <w:spacing w:line="240" w:lineRule="auto"/>
        <w:ind w:left="5070"/>
        <w:rPr>
          <w:sz w:val="28"/>
          <w:szCs w:val="28"/>
        </w:rPr>
      </w:pPr>
      <w:r>
        <w:rPr>
          <w:sz w:val="28"/>
          <w:szCs w:val="28"/>
        </w:rPr>
        <w:t>Lisa M. Panahi</w:t>
      </w:r>
    </w:p>
    <w:p w:rsidR="000C48A9" w:rsidRPr="006F63FD" w:rsidRDefault="000C48A9" w:rsidP="000C48A9">
      <w:pPr>
        <w:pStyle w:val="PleadingSignature"/>
        <w:keepNext w:val="0"/>
        <w:keepLines w:val="0"/>
        <w:spacing w:line="240" w:lineRule="auto"/>
        <w:ind w:left="5070"/>
        <w:rPr>
          <w:sz w:val="28"/>
          <w:szCs w:val="28"/>
        </w:rPr>
      </w:pPr>
      <w:r w:rsidRPr="006F63FD">
        <w:rPr>
          <w:sz w:val="28"/>
          <w:szCs w:val="28"/>
        </w:rPr>
        <w:t>General Counsel</w:t>
      </w:r>
    </w:p>
    <w:p w:rsidR="000C48A9" w:rsidRPr="000F7A7F" w:rsidRDefault="000C48A9" w:rsidP="000C48A9">
      <w:pPr>
        <w:pStyle w:val="PleadingSignature"/>
        <w:keepNext w:val="0"/>
        <w:keepLines w:val="0"/>
        <w:spacing w:line="240" w:lineRule="auto"/>
        <w:ind w:left="5070"/>
        <w:rPr>
          <w:szCs w:val="26"/>
        </w:rPr>
      </w:pPr>
    </w:p>
    <w:p w:rsidR="000C48A9" w:rsidRPr="006F63FD" w:rsidRDefault="000C48A9" w:rsidP="000C48A9">
      <w:pPr>
        <w:pStyle w:val="PleadingSignature"/>
        <w:keepNext w:val="0"/>
        <w:keepLines w:val="0"/>
        <w:spacing w:line="240" w:lineRule="auto"/>
        <w:ind w:left="5070"/>
        <w:rPr>
          <w:sz w:val="28"/>
          <w:szCs w:val="28"/>
        </w:rPr>
      </w:pPr>
    </w:p>
    <w:p w:rsidR="00C52E56" w:rsidRDefault="00C52E56" w:rsidP="004331B2">
      <w:pPr>
        <w:widowControl w:val="0"/>
        <w:spacing w:line="240" w:lineRule="auto"/>
        <w:ind w:right="4140"/>
        <w:rPr>
          <w:sz w:val="28"/>
          <w:szCs w:val="28"/>
        </w:rPr>
      </w:pPr>
    </w:p>
    <w:p w:rsidR="000C48A9" w:rsidRPr="00C52E56" w:rsidRDefault="000C48A9" w:rsidP="004331B2">
      <w:pPr>
        <w:widowControl w:val="0"/>
        <w:spacing w:line="240" w:lineRule="auto"/>
        <w:ind w:right="4140"/>
        <w:rPr>
          <w:sz w:val="28"/>
          <w:szCs w:val="28"/>
        </w:rPr>
      </w:pPr>
      <w:r w:rsidRPr="00C52E56">
        <w:rPr>
          <w:sz w:val="28"/>
          <w:szCs w:val="28"/>
        </w:rPr>
        <w:lastRenderedPageBreak/>
        <w:t>Electronic copy filed with the</w:t>
      </w:r>
    </w:p>
    <w:p w:rsidR="000C48A9" w:rsidRPr="00C52E56" w:rsidRDefault="000C48A9" w:rsidP="004331B2">
      <w:pPr>
        <w:spacing w:line="240" w:lineRule="auto"/>
        <w:ind w:right="4140"/>
        <w:rPr>
          <w:sz w:val="28"/>
          <w:szCs w:val="28"/>
        </w:rPr>
      </w:pPr>
      <w:r w:rsidRPr="00C52E56">
        <w:rPr>
          <w:sz w:val="28"/>
          <w:szCs w:val="28"/>
        </w:rPr>
        <w:t xml:space="preserve">Clerk of the </w:t>
      </w:r>
      <w:r w:rsidR="00692391">
        <w:rPr>
          <w:sz w:val="28"/>
          <w:szCs w:val="28"/>
        </w:rPr>
        <w:t>Supreme Court of Arizona</w:t>
      </w:r>
    </w:p>
    <w:p w:rsidR="000C48A9" w:rsidRPr="00C52E56" w:rsidRDefault="000C48A9" w:rsidP="00C52E56">
      <w:pPr>
        <w:tabs>
          <w:tab w:val="left" w:pos="4836"/>
        </w:tabs>
        <w:spacing w:line="240" w:lineRule="auto"/>
        <w:ind w:right="3870"/>
        <w:rPr>
          <w:sz w:val="28"/>
          <w:szCs w:val="28"/>
        </w:rPr>
      </w:pPr>
      <w:proofErr w:type="gramStart"/>
      <w:r w:rsidRPr="00C52E56">
        <w:rPr>
          <w:sz w:val="28"/>
          <w:szCs w:val="28"/>
        </w:rPr>
        <w:t>t</w:t>
      </w:r>
      <w:r w:rsidR="000F7A7F" w:rsidRPr="00C52E56">
        <w:rPr>
          <w:sz w:val="28"/>
          <w:szCs w:val="28"/>
        </w:rPr>
        <w:t>his</w:t>
      </w:r>
      <w:proofErr w:type="gramEnd"/>
      <w:r w:rsidR="000F7A7F" w:rsidRPr="00C52E56">
        <w:rPr>
          <w:sz w:val="28"/>
          <w:szCs w:val="28"/>
        </w:rPr>
        <w:t xml:space="preserve"> _____ day of ________________</w:t>
      </w:r>
      <w:r w:rsidR="006F63FD" w:rsidRPr="00C52E56">
        <w:rPr>
          <w:sz w:val="28"/>
          <w:szCs w:val="28"/>
        </w:rPr>
        <w:t xml:space="preserve">___, </w:t>
      </w:r>
      <w:r w:rsidR="00D60D9B">
        <w:rPr>
          <w:sz w:val="28"/>
          <w:szCs w:val="28"/>
        </w:rPr>
        <w:t>2019</w:t>
      </w:r>
      <w:r w:rsidR="000F7A7F" w:rsidRPr="00C52E56">
        <w:rPr>
          <w:sz w:val="28"/>
          <w:szCs w:val="28"/>
        </w:rPr>
        <w:t>.</w:t>
      </w:r>
    </w:p>
    <w:p w:rsidR="000F7A7F" w:rsidRPr="00C52E56" w:rsidRDefault="000F7A7F" w:rsidP="000C48A9">
      <w:pPr>
        <w:spacing w:line="240" w:lineRule="auto"/>
        <w:ind w:right="4572"/>
        <w:rPr>
          <w:sz w:val="28"/>
          <w:szCs w:val="28"/>
        </w:rPr>
      </w:pPr>
    </w:p>
    <w:p w:rsidR="000C48A9" w:rsidRPr="00C52E56" w:rsidRDefault="000C48A9" w:rsidP="000C48A9">
      <w:pPr>
        <w:spacing w:line="240" w:lineRule="auto"/>
        <w:ind w:right="4572"/>
        <w:rPr>
          <w:sz w:val="28"/>
          <w:szCs w:val="28"/>
        </w:rPr>
      </w:pPr>
      <w:proofErr w:type="gramStart"/>
      <w:r w:rsidRPr="00C52E56">
        <w:rPr>
          <w:sz w:val="28"/>
          <w:szCs w:val="28"/>
        </w:rPr>
        <w:t>by</w:t>
      </w:r>
      <w:proofErr w:type="gramEnd"/>
      <w:r w:rsidRPr="00C52E56">
        <w:rPr>
          <w:sz w:val="28"/>
          <w:szCs w:val="28"/>
        </w:rPr>
        <w:t>: ___________________________</w:t>
      </w:r>
      <w:r w:rsidR="004331B2" w:rsidRPr="00C52E56">
        <w:rPr>
          <w:sz w:val="28"/>
          <w:szCs w:val="28"/>
        </w:rPr>
        <w:t>____</w:t>
      </w:r>
      <w:r w:rsidRPr="00C52E56">
        <w:rPr>
          <w:sz w:val="28"/>
          <w:szCs w:val="28"/>
        </w:rPr>
        <w:t xml:space="preserve"> </w:t>
      </w:r>
    </w:p>
    <w:p w:rsidR="00494BDF" w:rsidRPr="000F7A7F" w:rsidRDefault="00494BDF" w:rsidP="000C48A9">
      <w:pPr>
        <w:pStyle w:val="Body"/>
        <w:widowControl w:val="0"/>
        <w:ind w:firstLine="0"/>
        <w:jc w:val="both"/>
        <w:rPr>
          <w:szCs w:val="26"/>
        </w:rPr>
      </w:pPr>
    </w:p>
    <w:p w:rsidR="00933EA1" w:rsidRPr="000F7A7F" w:rsidRDefault="00933EA1" w:rsidP="000F7C13">
      <w:pPr>
        <w:spacing w:line="240" w:lineRule="auto"/>
        <w:rPr>
          <w:strike/>
          <w:sz w:val="26"/>
          <w:szCs w:val="26"/>
        </w:rPr>
      </w:pPr>
    </w:p>
    <w:p w:rsidR="00933EA1" w:rsidRPr="000F7A7F" w:rsidRDefault="00933EA1" w:rsidP="00933EA1">
      <w:pPr>
        <w:rPr>
          <w:sz w:val="26"/>
          <w:szCs w:val="26"/>
        </w:rPr>
      </w:pPr>
    </w:p>
    <w:p w:rsidR="00052372" w:rsidRPr="000F7A7F" w:rsidRDefault="00052372" w:rsidP="00933EA1">
      <w:pPr>
        <w:tabs>
          <w:tab w:val="left" w:pos="8145"/>
        </w:tabs>
        <w:rPr>
          <w:sz w:val="26"/>
          <w:szCs w:val="26"/>
        </w:rPr>
      </w:pPr>
    </w:p>
    <w:sectPr w:rsidR="00052372" w:rsidRPr="000F7A7F" w:rsidSect="004531E4">
      <w:headerReference w:type="default" r:id="rId8"/>
      <w:footerReference w:type="even" r:id="rId9"/>
      <w:footerReference w:type="default" r:id="rId10"/>
      <w:pgSz w:w="12240" w:h="15840" w:code="1"/>
      <w:pgMar w:top="0" w:right="1440" w:bottom="1620" w:left="1440" w:header="720" w:footer="43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3FE" w:rsidRDefault="00D423FE">
      <w:r>
        <w:separator/>
      </w:r>
    </w:p>
  </w:endnote>
  <w:endnote w:type="continuationSeparator" w:id="0">
    <w:p w:rsidR="00D423FE" w:rsidRDefault="00D4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870CB" w:rsidRDefault="007870CB" w:rsidP="00861563">
    <w:pPr>
      <w:pStyle w:val="Footer"/>
      <w:ind w:right="360"/>
    </w:pPr>
  </w:p>
  <w:p w:rsidR="007D5C49" w:rsidRDefault="007D5C4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242502"/>
      <w:docPartObj>
        <w:docPartGallery w:val="Page Numbers (Bottom of Page)"/>
        <w:docPartUnique/>
      </w:docPartObj>
    </w:sdtPr>
    <w:sdtEndPr>
      <w:rPr>
        <w:noProof/>
        <w:sz w:val="26"/>
        <w:szCs w:val="26"/>
      </w:rPr>
    </w:sdtEndPr>
    <w:sdtContent>
      <w:p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CC3B09">
          <w:rPr>
            <w:noProof/>
            <w:sz w:val="26"/>
            <w:szCs w:val="26"/>
          </w:rPr>
          <w:t>4</w:t>
        </w:r>
        <w:r w:rsidRPr="006B4F9A">
          <w:rPr>
            <w:noProof/>
            <w:sz w:val="26"/>
            <w:szCs w:val="26"/>
          </w:rPr>
          <w:fldChar w:fldCharType="end"/>
        </w:r>
      </w:p>
    </w:sdtContent>
  </w:sdt>
  <w:p w:rsidR="007D5C49" w:rsidRDefault="007D5C4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3FE" w:rsidRDefault="00D423FE">
      <w:r>
        <w:separator/>
      </w:r>
    </w:p>
  </w:footnote>
  <w:footnote w:type="continuationSeparator" w:id="0">
    <w:p w:rsidR="00D423FE" w:rsidRDefault="00D423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0CB" w:rsidRDefault="000C48A9">
    <w:pPr>
      <w:pStyle w:val="Header"/>
    </w:pPr>
    <w:r>
      <w:rPr>
        <w:noProof/>
      </w:rPr>
      <mc:AlternateContent>
        <mc:Choice Requires="wps">
          <w:drawing>
            <wp:anchor distT="0" distB="0" distL="114300" distR="114300" simplePos="0" relativeHeight="251658240" behindDoc="0" locked="0" layoutInCell="1" allowOverlap="1" wp14:anchorId="785CBDF3" wp14:editId="18F00D30">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4C36B24B" wp14:editId="6962C880">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0DB2CDDD" wp14:editId="1F905853">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rsidR="007D5C49" w:rsidRDefault="00000C35">
    <w:r>
      <w:rPr>
        <w:noProof/>
      </w:rPr>
      <mc:AlternateContent>
        <mc:Choice Requires="wps">
          <w:drawing>
            <wp:anchor distT="0" distB="0" distL="114300" distR="114300" simplePos="0" relativeHeight="251659264" behindDoc="0" locked="0" layoutInCell="1" allowOverlap="1" wp14:anchorId="624703F5" wp14:editId="596FA60B">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24703F5"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97D58"/>
    <w:multiLevelType w:val="hybridMultilevel"/>
    <w:tmpl w:val="D6B20226"/>
    <w:lvl w:ilvl="0" w:tplc="A358E3F0">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3"/>
  </w:num>
  <w:num w:numId="3">
    <w:abstractNumId w:val="1"/>
  </w:num>
  <w:num w:numId="4">
    <w:abstractNumId w:val="5"/>
  </w:num>
  <w:num w:numId="5">
    <w:abstractNumId w:val="7"/>
  </w:num>
  <w:num w:numId="6">
    <w:abstractNumId w:val="8"/>
  </w:num>
  <w:num w:numId="7">
    <w:abstractNumId w:val="2"/>
  </w:num>
  <w:num w:numId="8">
    <w:abstractNumId w:val="14"/>
  </w:num>
  <w:num w:numId="9">
    <w:abstractNumId w:val="9"/>
  </w:num>
  <w:num w:numId="10">
    <w:abstractNumId w:val="11"/>
  </w:num>
  <w:num w:numId="11">
    <w:abstractNumId w:val="10"/>
  </w:num>
  <w:num w:numId="12">
    <w:abstractNumId w:val="6"/>
  </w:num>
  <w:num w:numId="13">
    <w:abstractNumId w:val="3"/>
  </w:num>
  <w:num w:numId="14">
    <w:abstractNumId w:val="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34817"/>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8003D"/>
    <w:rsid w:val="000917C0"/>
    <w:rsid w:val="000A1D6B"/>
    <w:rsid w:val="000C48A9"/>
    <w:rsid w:val="000F7A7F"/>
    <w:rsid w:val="000F7C13"/>
    <w:rsid w:val="00135326"/>
    <w:rsid w:val="001A2520"/>
    <w:rsid w:val="001F591C"/>
    <w:rsid w:val="00274D6A"/>
    <w:rsid w:val="00352347"/>
    <w:rsid w:val="003566D6"/>
    <w:rsid w:val="00357F4D"/>
    <w:rsid w:val="003617D1"/>
    <w:rsid w:val="00377199"/>
    <w:rsid w:val="003A28AC"/>
    <w:rsid w:val="00407E2D"/>
    <w:rsid w:val="004331B2"/>
    <w:rsid w:val="00440E4C"/>
    <w:rsid w:val="004531E4"/>
    <w:rsid w:val="00463734"/>
    <w:rsid w:val="00494BDF"/>
    <w:rsid w:val="004C3AE3"/>
    <w:rsid w:val="00504E1E"/>
    <w:rsid w:val="00506859"/>
    <w:rsid w:val="00520F93"/>
    <w:rsid w:val="00566856"/>
    <w:rsid w:val="005A21B0"/>
    <w:rsid w:val="005B5161"/>
    <w:rsid w:val="005D6AD4"/>
    <w:rsid w:val="006338C1"/>
    <w:rsid w:val="00636F5E"/>
    <w:rsid w:val="00665CCF"/>
    <w:rsid w:val="006666D1"/>
    <w:rsid w:val="006721EC"/>
    <w:rsid w:val="006766BF"/>
    <w:rsid w:val="00692391"/>
    <w:rsid w:val="006932BA"/>
    <w:rsid w:val="006B4F9A"/>
    <w:rsid w:val="006F63FD"/>
    <w:rsid w:val="00732169"/>
    <w:rsid w:val="00735659"/>
    <w:rsid w:val="007427C6"/>
    <w:rsid w:val="0077110E"/>
    <w:rsid w:val="007870CB"/>
    <w:rsid w:val="007A3F0F"/>
    <w:rsid w:val="007D5C49"/>
    <w:rsid w:val="007D73FF"/>
    <w:rsid w:val="007E3CCB"/>
    <w:rsid w:val="008006ED"/>
    <w:rsid w:val="00822598"/>
    <w:rsid w:val="008360A1"/>
    <w:rsid w:val="00861563"/>
    <w:rsid w:val="00871AAA"/>
    <w:rsid w:val="00876F57"/>
    <w:rsid w:val="00891AAA"/>
    <w:rsid w:val="00933EA1"/>
    <w:rsid w:val="00951416"/>
    <w:rsid w:val="00960D21"/>
    <w:rsid w:val="00981D29"/>
    <w:rsid w:val="00981E11"/>
    <w:rsid w:val="00A1564B"/>
    <w:rsid w:val="00A5194F"/>
    <w:rsid w:val="00A871D6"/>
    <w:rsid w:val="00A93A7C"/>
    <w:rsid w:val="00AF282C"/>
    <w:rsid w:val="00AF3FF7"/>
    <w:rsid w:val="00B1491D"/>
    <w:rsid w:val="00B47B7D"/>
    <w:rsid w:val="00C03E0F"/>
    <w:rsid w:val="00C52E56"/>
    <w:rsid w:val="00C5407A"/>
    <w:rsid w:val="00C662B0"/>
    <w:rsid w:val="00C84FD4"/>
    <w:rsid w:val="00C958EE"/>
    <w:rsid w:val="00CC3B09"/>
    <w:rsid w:val="00CD21FB"/>
    <w:rsid w:val="00D423FE"/>
    <w:rsid w:val="00D442E4"/>
    <w:rsid w:val="00D60D9B"/>
    <w:rsid w:val="00D80EDC"/>
    <w:rsid w:val="00DF4F15"/>
    <w:rsid w:val="00E047D3"/>
    <w:rsid w:val="00E266B7"/>
    <w:rsid w:val="00E321C5"/>
    <w:rsid w:val="00E5772B"/>
    <w:rsid w:val="00E67511"/>
    <w:rsid w:val="00E82D0F"/>
    <w:rsid w:val="00E950B5"/>
    <w:rsid w:val="00F05879"/>
    <w:rsid w:val="00F06F5B"/>
    <w:rsid w:val="00F2485D"/>
    <w:rsid w:val="00F33926"/>
    <w:rsid w:val="00F60C61"/>
    <w:rsid w:val="00F64B52"/>
    <w:rsid w:val="00F850BE"/>
    <w:rsid w:val="00FA2C7D"/>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paragraph" w:styleId="ListParagraph">
    <w:name w:val="List Paragraph"/>
    <w:basedOn w:val="Normal"/>
    <w:uiPriority w:val="34"/>
    <w:qFormat/>
    <w:rsid w:val="00FA2C7D"/>
    <w:pPr>
      <w:widowControl w:val="0"/>
      <w:spacing w:line="490" w:lineRule="exact"/>
      <w:ind w:left="720"/>
      <w:contextualSpacing/>
    </w:pPr>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46546-FF73-4DAD-A276-E28AC3B6F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FORM.dot</Template>
  <TotalTime>3</TotalTime>
  <Pages>4</Pages>
  <Words>572</Words>
  <Characters>3149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3714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3</cp:revision>
  <cp:lastPrinted>2014-04-30T16:27:00Z</cp:lastPrinted>
  <dcterms:created xsi:type="dcterms:W3CDTF">2018-11-27T17:55:00Z</dcterms:created>
  <dcterms:modified xsi:type="dcterms:W3CDTF">2019-01-03T19:03:00Z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