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BF7" w:rsidRDefault="002034C8" w:rsidP="00150BF7">
      <w:pPr>
        <w:rPr>
          <w:sz w:val="26"/>
          <w:szCs w:val="26"/>
        </w:rPr>
      </w:pPr>
      <w:r w:rsidRPr="002034C8">
        <w:rPr>
          <w:noProof/>
          <w:sz w:val="26"/>
          <w:szCs w:val="26"/>
        </w:rPr>
        <mc:AlternateContent>
          <mc:Choice Requires="wps">
            <w:drawing>
              <wp:anchor distT="0" distB="0" distL="114300" distR="114300" simplePos="0" relativeHeight="251659264" behindDoc="0" locked="0" layoutInCell="1" allowOverlap="1" wp14:editId="36B11C9B">
                <wp:simplePos x="0" y="0"/>
                <wp:positionH relativeFrom="column">
                  <wp:posOffset>4238625</wp:posOffset>
                </wp:positionH>
                <wp:positionV relativeFrom="paragraph">
                  <wp:posOffset>19050</wp:posOffset>
                </wp:positionV>
                <wp:extent cx="17335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noFill/>
                        <a:ln w="9525">
                          <a:noFill/>
                          <a:miter lim="800000"/>
                          <a:headEnd/>
                          <a:tailEnd/>
                        </a:ln>
                      </wps:spPr>
                      <wps:txbx>
                        <w:txbxContent>
                          <w:p w:rsidR="00D163A3" w:rsidRDefault="00D163A3">
                            <w:r>
                              <w:rPr>
                                <w:noProof/>
                              </w:rPr>
                              <w:drawing>
                                <wp:inline distT="0" distB="0" distL="0" distR="0">
                                  <wp:extent cx="1344168" cy="133502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fferson Nickel B.jpg"/>
                                          <pic:cNvPicPr/>
                                        </pic:nvPicPr>
                                        <pic:blipFill>
                                          <a:blip r:embed="rId9">
                                            <a:extLst>
                                              <a:ext uri="{28A0092B-C50C-407E-A947-70E740481C1C}">
                                                <a14:useLocalDpi xmlns:a14="http://schemas.microsoft.com/office/drawing/2010/main" val="0"/>
                                              </a:ext>
                                            </a:extLst>
                                          </a:blip>
                                          <a:stretch>
                                            <a:fillRect/>
                                          </a:stretch>
                                        </pic:blipFill>
                                        <pic:spPr>
                                          <a:xfrm>
                                            <a:off x="0" y="0"/>
                                            <a:ext cx="1344168" cy="133502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3.75pt;margin-top:1.5pt;width:13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" filled="f" stroked="f">
                <v:textbox style="mso-fit-shape-to-text:t">
                  <w:txbxContent>
                    <w:p w:rsidR="00D163A3" w:rsidRDefault="00D163A3">
                      <w:r>
                        <w:rPr>
                          <w:noProof/>
                        </w:rPr>
                        <w:drawing>
                          <wp:inline distT="0" distB="0" distL="0" distR="0">
                            <wp:extent cx="1344168" cy="133502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fferson Nickel B.jpg"/>
                                    <pic:cNvPicPr/>
                                  </pic:nvPicPr>
                                  <pic:blipFill>
                                    <a:blip r:embed="rId9">
                                      <a:extLst>
                                        <a:ext uri="{28A0092B-C50C-407E-A947-70E740481C1C}">
                                          <a14:useLocalDpi xmlns:a14="http://schemas.microsoft.com/office/drawing/2010/main" val="0"/>
                                        </a:ext>
                                      </a:extLst>
                                    </a:blip>
                                    <a:stretch>
                                      <a:fillRect/>
                                    </a:stretch>
                                  </pic:blipFill>
                                  <pic:spPr>
                                    <a:xfrm>
                                      <a:off x="0" y="0"/>
                                      <a:ext cx="1344168" cy="1335024"/>
                                    </a:xfrm>
                                    <a:prstGeom prst="rect">
                                      <a:avLst/>
                                    </a:prstGeom>
                                  </pic:spPr>
                                </pic:pic>
                              </a:graphicData>
                            </a:graphic>
                          </wp:inline>
                        </w:drawing>
                      </w:r>
                    </w:p>
                  </w:txbxContent>
                </v:textbox>
              </v:shape>
            </w:pict>
          </mc:Fallback>
        </mc:AlternateContent>
      </w:r>
      <w:r w:rsidR="00B72F36">
        <w:rPr>
          <w:sz w:val="26"/>
          <w:szCs w:val="26"/>
        </w:rPr>
        <w:t xml:space="preserve">Petitioner: </w:t>
      </w:r>
      <w:r w:rsidR="0066223F">
        <w:rPr>
          <w:sz w:val="26"/>
          <w:szCs w:val="26"/>
        </w:rPr>
        <w:t>Martin</w:t>
      </w:r>
      <w:r w:rsidR="00572F24">
        <w:rPr>
          <w:sz w:val="26"/>
          <w:szCs w:val="26"/>
        </w:rPr>
        <w:t xml:space="preserve"> </w:t>
      </w:r>
      <w:r w:rsidR="00150BF7" w:rsidRPr="00570948">
        <w:rPr>
          <w:sz w:val="26"/>
          <w:szCs w:val="26"/>
        </w:rPr>
        <w:t>Lynch</w:t>
      </w:r>
    </w:p>
    <w:p w:rsidR="00150BF7" w:rsidRDefault="0066223F" w:rsidP="00150BF7">
      <w:pPr>
        <w:rPr>
          <w:sz w:val="26"/>
          <w:szCs w:val="26"/>
        </w:rPr>
      </w:pPr>
      <w:r>
        <w:rPr>
          <w:sz w:val="26"/>
          <w:szCs w:val="26"/>
        </w:rPr>
        <w:t>We the People Court Services</w:t>
      </w:r>
    </w:p>
    <w:p w:rsidR="00150BF7" w:rsidRDefault="00150BF7" w:rsidP="00150BF7">
      <w:pPr>
        <w:rPr>
          <w:sz w:val="26"/>
          <w:szCs w:val="26"/>
        </w:rPr>
      </w:pPr>
      <w:r>
        <w:rPr>
          <w:sz w:val="26"/>
          <w:szCs w:val="26"/>
        </w:rPr>
        <w:t xml:space="preserve">Legislative Committee </w:t>
      </w:r>
      <w:r w:rsidR="0066223F">
        <w:rPr>
          <w:sz w:val="26"/>
          <w:szCs w:val="26"/>
        </w:rPr>
        <w:t xml:space="preserve">Chairman </w:t>
      </w:r>
      <w:r>
        <w:rPr>
          <w:sz w:val="26"/>
          <w:szCs w:val="26"/>
        </w:rPr>
        <w:t>– AZFR</w:t>
      </w:r>
    </w:p>
    <w:p w:rsidR="00150BF7" w:rsidRPr="00AF2ABF" w:rsidRDefault="00150BF7" w:rsidP="00572F24">
      <w:pPr>
        <w:rPr>
          <w:sz w:val="28"/>
          <w:szCs w:val="28"/>
          <w:u w:val="single"/>
        </w:rPr>
      </w:pPr>
      <w:r>
        <w:rPr>
          <w:sz w:val="26"/>
          <w:szCs w:val="26"/>
        </w:rPr>
        <w:t>1</w:t>
      </w:r>
      <w:r w:rsidR="0066223F">
        <w:rPr>
          <w:sz w:val="26"/>
          <w:szCs w:val="26"/>
        </w:rPr>
        <w:t>120 W Broadway Rd #55</w:t>
      </w:r>
      <w:r>
        <w:rPr>
          <w:sz w:val="26"/>
          <w:szCs w:val="26"/>
        </w:rPr>
        <w:t xml:space="preserve">, </w:t>
      </w:r>
      <w:r w:rsidRPr="00570948">
        <w:rPr>
          <w:sz w:val="26"/>
          <w:szCs w:val="26"/>
        </w:rPr>
        <w:t>Tempe AZ,</w:t>
      </w:r>
      <w:r w:rsidR="002034C8">
        <w:rPr>
          <w:sz w:val="26"/>
          <w:szCs w:val="26"/>
        </w:rPr>
        <w:t xml:space="preserve"> 85282</w:t>
      </w:r>
      <w:r>
        <w:rPr>
          <w:sz w:val="26"/>
          <w:szCs w:val="26"/>
        </w:rPr>
        <w:br/>
        <w:t>602-550-6304</w:t>
      </w:r>
      <w:r>
        <w:rPr>
          <w:sz w:val="26"/>
          <w:szCs w:val="26"/>
        </w:rPr>
        <w:br/>
        <w:t>MDL2222222222@gmail.com</w:t>
      </w:r>
      <w:r w:rsidRPr="00570948">
        <w:rPr>
          <w:sz w:val="26"/>
          <w:szCs w:val="26"/>
        </w:rPr>
        <w:br/>
      </w:r>
    </w:p>
    <w:p w:rsidR="00150BF7" w:rsidRPr="0066223F" w:rsidRDefault="00150BF7" w:rsidP="00150BF7">
      <w:pPr>
        <w:jc w:val="center"/>
        <w:rPr>
          <w:sz w:val="40"/>
          <w:szCs w:val="40"/>
        </w:rPr>
      </w:pPr>
      <w:r w:rsidRPr="0066223F">
        <w:rPr>
          <w:sz w:val="40"/>
          <w:szCs w:val="40"/>
        </w:rPr>
        <w:t>IN THE SUPREME COURT</w:t>
      </w:r>
    </w:p>
    <w:p w:rsidR="00150BF7" w:rsidRPr="00150BF7" w:rsidRDefault="00150BF7" w:rsidP="00150BF7">
      <w:pPr>
        <w:jc w:val="center"/>
        <w:rPr>
          <w:sz w:val="32"/>
          <w:szCs w:val="32"/>
        </w:rPr>
      </w:pPr>
    </w:p>
    <w:p w:rsidR="00150BF7" w:rsidRPr="0066223F" w:rsidRDefault="00150BF7" w:rsidP="00150BF7">
      <w:pPr>
        <w:jc w:val="center"/>
        <w:rPr>
          <w:sz w:val="40"/>
          <w:szCs w:val="40"/>
        </w:rPr>
      </w:pPr>
      <w:r w:rsidRPr="0066223F">
        <w:rPr>
          <w:sz w:val="40"/>
          <w:szCs w:val="40"/>
        </w:rPr>
        <w:t>STATE OF ARIZONA</w:t>
      </w:r>
    </w:p>
    <w:p w:rsidR="00150BF7" w:rsidRPr="00AF2ABF" w:rsidRDefault="00150BF7" w:rsidP="00150BF7">
      <w:pPr>
        <w:rPr>
          <w:sz w:val="28"/>
          <w:szCs w:val="28"/>
        </w:rPr>
      </w:pPr>
    </w:p>
    <w:p w:rsidR="00150BF7" w:rsidRPr="00AF2ABF" w:rsidRDefault="00150BF7" w:rsidP="00150BF7">
      <w:pPr>
        <w:rPr>
          <w:sz w:val="28"/>
          <w:szCs w:val="28"/>
        </w:rPr>
      </w:pPr>
    </w:p>
    <w:p w:rsidR="00572F24" w:rsidRDefault="00B72F36" w:rsidP="00572F24">
      <w:pPr>
        <w:rPr>
          <w:b/>
          <w:sz w:val="26"/>
          <w:szCs w:val="26"/>
        </w:rPr>
      </w:pPr>
      <w:r>
        <w:rPr>
          <w:sz w:val="28"/>
          <w:szCs w:val="28"/>
        </w:rPr>
        <w:t xml:space="preserve">PETITION to </w:t>
      </w:r>
      <w:r w:rsidR="006A774B">
        <w:rPr>
          <w:sz w:val="28"/>
          <w:szCs w:val="28"/>
        </w:rPr>
        <w:t>AMMEND ARCP Rule 38(a)</w:t>
      </w:r>
      <w:r w:rsidR="006D35A1">
        <w:rPr>
          <w:sz w:val="28"/>
          <w:szCs w:val="28"/>
        </w:rPr>
        <w:tab/>
      </w:r>
      <w:r w:rsidR="00572F24">
        <w:rPr>
          <w:sz w:val="28"/>
          <w:szCs w:val="28"/>
        </w:rPr>
        <w:t>)</w:t>
      </w:r>
      <w:r w:rsidR="0070125A">
        <w:rPr>
          <w:sz w:val="28"/>
          <w:szCs w:val="28"/>
        </w:rPr>
        <w:tab/>
        <w:t>Supreme Court</w:t>
      </w:r>
      <w:r w:rsidR="00572F24">
        <w:rPr>
          <w:sz w:val="28"/>
          <w:szCs w:val="28"/>
        </w:rPr>
        <w:br/>
      </w:r>
      <w:r w:rsidR="0070125A">
        <w:rPr>
          <w:sz w:val="28"/>
          <w:szCs w:val="28"/>
        </w:rPr>
        <w:t>RIGHT to a JURY TRIAL</w:t>
      </w:r>
      <w:r w:rsidR="0070125A">
        <w:rPr>
          <w:sz w:val="28"/>
          <w:szCs w:val="28"/>
        </w:rPr>
        <w:tab/>
      </w:r>
      <w:r w:rsidR="0070125A">
        <w:rPr>
          <w:sz w:val="28"/>
          <w:szCs w:val="28"/>
        </w:rPr>
        <w:tab/>
      </w:r>
      <w:r w:rsidR="0070125A">
        <w:rPr>
          <w:sz w:val="28"/>
          <w:szCs w:val="28"/>
        </w:rPr>
        <w:tab/>
      </w:r>
      <w:r>
        <w:rPr>
          <w:sz w:val="28"/>
          <w:szCs w:val="28"/>
        </w:rPr>
        <w:tab/>
      </w:r>
      <w:r w:rsidR="00150BF7" w:rsidRPr="00AF2ABF">
        <w:rPr>
          <w:sz w:val="28"/>
          <w:szCs w:val="28"/>
        </w:rPr>
        <w:t>)</w:t>
      </w:r>
      <w:r w:rsidR="006D35A1">
        <w:rPr>
          <w:sz w:val="28"/>
          <w:szCs w:val="28"/>
        </w:rPr>
        <w:tab/>
      </w:r>
      <w:r w:rsidR="0070125A">
        <w:rPr>
          <w:sz w:val="28"/>
          <w:szCs w:val="28"/>
        </w:rPr>
        <w:t>Petition Number</w:t>
      </w:r>
      <w:r w:rsidR="00150BF7">
        <w:rPr>
          <w:sz w:val="28"/>
          <w:szCs w:val="28"/>
        </w:rPr>
        <w:br/>
      </w:r>
      <w:r w:rsidR="0070125A">
        <w:rPr>
          <w:sz w:val="28"/>
          <w:szCs w:val="28"/>
        </w:rPr>
        <w:t>(for CLARIFICATION ONLY)</w:t>
      </w:r>
      <w:r w:rsidR="0070125A">
        <w:rPr>
          <w:sz w:val="28"/>
          <w:szCs w:val="28"/>
        </w:rPr>
        <w:tab/>
      </w:r>
      <w:r w:rsidR="0070125A">
        <w:rPr>
          <w:sz w:val="28"/>
          <w:szCs w:val="28"/>
        </w:rPr>
        <w:tab/>
      </w:r>
      <w:r w:rsidR="002F216F">
        <w:rPr>
          <w:sz w:val="28"/>
          <w:szCs w:val="28"/>
        </w:rPr>
        <w:t xml:space="preserve"> </w:t>
      </w:r>
      <w:r w:rsidR="006D35A1">
        <w:rPr>
          <w:sz w:val="28"/>
          <w:szCs w:val="28"/>
        </w:rPr>
        <w:tab/>
      </w:r>
      <w:r w:rsidR="00150BF7">
        <w:rPr>
          <w:sz w:val="28"/>
          <w:szCs w:val="28"/>
        </w:rPr>
        <w:t>)</w:t>
      </w:r>
      <w:r w:rsidR="00A31F3D">
        <w:rPr>
          <w:sz w:val="28"/>
          <w:szCs w:val="28"/>
        </w:rPr>
        <w:tab/>
      </w:r>
      <w:r w:rsidR="0070125A">
        <w:rPr>
          <w:sz w:val="28"/>
          <w:szCs w:val="28"/>
        </w:rPr>
        <w:t>R-1</w:t>
      </w:r>
      <w:r w:rsidR="007A0805">
        <w:rPr>
          <w:sz w:val="28"/>
          <w:szCs w:val="28"/>
        </w:rPr>
        <w:t>8</w:t>
      </w:r>
      <w:r w:rsidR="0070125A">
        <w:rPr>
          <w:sz w:val="28"/>
          <w:szCs w:val="28"/>
        </w:rPr>
        <w:t>-00XX</w:t>
      </w:r>
      <w:r w:rsidR="002F216F">
        <w:rPr>
          <w:sz w:val="28"/>
          <w:szCs w:val="28"/>
        </w:rPr>
        <w:br/>
      </w:r>
      <w:r w:rsidR="007F7370" w:rsidRPr="0011305A">
        <w:rPr>
          <w:sz w:val="26"/>
          <w:szCs w:val="26"/>
          <w:u w:val="single"/>
        </w:rPr>
        <w:tab/>
      </w:r>
      <w:r w:rsidR="007F7370" w:rsidRPr="0011305A">
        <w:rPr>
          <w:sz w:val="26"/>
          <w:szCs w:val="26"/>
          <w:u w:val="single"/>
        </w:rPr>
        <w:tab/>
      </w:r>
      <w:r w:rsidR="006C5EE8">
        <w:rPr>
          <w:sz w:val="26"/>
          <w:szCs w:val="26"/>
          <w:u w:val="single"/>
        </w:rPr>
        <w:tab/>
      </w:r>
      <w:r w:rsidR="007F7370" w:rsidRPr="0011305A">
        <w:rPr>
          <w:sz w:val="26"/>
          <w:szCs w:val="26"/>
          <w:u w:val="single"/>
        </w:rPr>
        <w:tab/>
      </w:r>
      <w:r w:rsidR="007F7370" w:rsidRPr="0011305A">
        <w:rPr>
          <w:sz w:val="26"/>
          <w:szCs w:val="26"/>
          <w:u w:val="single"/>
        </w:rPr>
        <w:tab/>
      </w:r>
      <w:r w:rsidR="007F7370" w:rsidRPr="0011305A">
        <w:rPr>
          <w:sz w:val="26"/>
          <w:szCs w:val="26"/>
          <w:u w:val="single"/>
        </w:rPr>
        <w:tab/>
      </w:r>
      <w:r w:rsidR="007F7370" w:rsidRPr="0011305A">
        <w:rPr>
          <w:sz w:val="26"/>
          <w:szCs w:val="26"/>
          <w:u w:val="single"/>
        </w:rPr>
        <w:tab/>
      </w:r>
      <w:r w:rsidR="0011305A" w:rsidRPr="0011305A">
        <w:rPr>
          <w:sz w:val="26"/>
          <w:szCs w:val="26"/>
        </w:rPr>
        <w:t>)</w:t>
      </w:r>
      <w:r>
        <w:rPr>
          <w:sz w:val="26"/>
          <w:szCs w:val="26"/>
        </w:rPr>
        <w:br/>
      </w:r>
    </w:p>
    <w:p w:rsidR="00612A9B" w:rsidRDefault="00612A9B" w:rsidP="00572F24">
      <w:pPr>
        <w:rPr>
          <w:b/>
          <w:sz w:val="26"/>
          <w:szCs w:val="26"/>
        </w:rPr>
      </w:pPr>
    </w:p>
    <w:p w:rsidR="006203C9" w:rsidRPr="00572F24" w:rsidRDefault="007500EB" w:rsidP="00572F24">
      <w:pPr>
        <w:ind w:left="-270" w:firstLine="270"/>
        <w:rPr>
          <w:sz w:val="26"/>
          <w:szCs w:val="26"/>
        </w:rPr>
      </w:pPr>
      <w:r w:rsidRPr="00702572">
        <w:rPr>
          <w:b/>
          <w:sz w:val="26"/>
          <w:szCs w:val="26"/>
        </w:rPr>
        <w:tab/>
      </w:r>
      <w:r w:rsidRPr="00702572">
        <w:rPr>
          <w:b/>
          <w:sz w:val="26"/>
          <w:szCs w:val="26"/>
        </w:rPr>
        <w:tab/>
      </w:r>
      <w:r w:rsidRPr="00702572">
        <w:rPr>
          <w:b/>
          <w:sz w:val="26"/>
          <w:szCs w:val="26"/>
        </w:rPr>
        <w:tab/>
      </w:r>
      <w:r w:rsidRPr="00702572">
        <w:rPr>
          <w:b/>
          <w:sz w:val="26"/>
          <w:szCs w:val="26"/>
        </w:rPr>
        <w:tab/>
      </w:r>
      <w:r w:rsidRPr="00702572">
        <w:rPr>
          <w:b/>
          <w:sz w:val="26"/>
          <w:szCs w:val="26"/>
        </w:rPr>
        <w:tab/>
      </w:r>
      <w:r w:rsidRPr="00702572">
        <w:rPr>
          <w:b/>
          <w:sz w:val="26"/>
          <w:szCs w:val="26"/>
        </w:rPr>
        <w:tab/>
      </w:r>
      <w:r w:rsidRPr="00702572">
        <w:rPr>
          <w:b/>
          <w:sz w:val="26"/>
          <w:szCs w:val="26"/>
        </w:rPr>
        <w:tab/>
      </w:r>
      <w:r w:rsidRPr="00702572">
        <w:rPr>
          <w:b/>
          <w:sz w:val="26"/>
          <w:szCs w:val="26"/>
        </w:rPr>
        <w:tab/>
      </w:r>
      <w:r w:rsidR="00196C32" w:rsidRPr="00702572">
        <w:rPr>
          <w:b/>
          <w:sz w:val="26"/>
          <w:szCs w:val="26"/>
        </w:rPr>
        <w:t xml:space="preserve">           </w:t>
      </w:r>
    </w:p>
    <w:p w:rsidR="00752E30" w:rsidRPr="00F73EE3" w:rsidRDefault="003802C0" w:rsidP="009F3B52">
      <w:pPr>
        <w:ind w:left="360" w:right="-360" w:hanging="450"/>
        <w:rPr>
          <w:rFonts w:ascii="Times New Roman" w:hAnsi="Times New Roman" w:cs="Times New Roman"/>
          <w:b/>
          <w:sz w:val="28"/>
          <w:szCs w:val="28"/>
        </w:rPr>
      </w:pPr>
      <w:r w:rsidRPr="00F73EE3">
        <w:rPr>
          <w:rFonts w:ascii="Times New Roman" w:hAnsi="Times New Roman" w:cs="Times New Roman"/>
          <w:b/>
          <w:sz w:val="28"/>
          <w:szCs w:val="28"/>
        </w:rPr>
        <w:t xml:space="preserve">To the Honorable </w:t>
      </w:r>
      <w:r w:rsidR="00B72F36" w:rsidRPr="00F73EE3">
        <w:rPr>
          <w:rFonts w:ascii="Times New Roman" w:hAnsi="Times New Roman" w:cs="Times New Roman"/>
          <w:b/>
          <w:sz w:val="28"/>
          <w:szCs w:val="28"/>
        </w:rPr>
        <w:t xml:space="preserve">Chief </w:t>
      </w:r>
      <w:r w:rsidRPr="00F73EE3">
        <w:rPr>
          <w:rFonts w:ascii="Times New Roman" w:hAnsi="Times New Roman" w:cs="Times New Roman"/>
          <w:b/>
          <w:sz w:val="28"/>
          <w:szCs w:val="28"/>
        </w:rPr>
        <w:t>Ju</w:t>
      </w:r>
      <w:r w:rsidR="0001513B" w:rsidRPr="00F73EE3">
        <w:rPr>
          <w:rFonts w:ascii="Times New Roman" w:hAnsi="Times New Roman" w:cs="Times New Roman"/>
          <w:b/>
          <w:sz w:val="28"/>
          <w:szCs w:val="28"/>
        </w:rPr>
        <w:t>stice</w:t>
      </w:r>
      <w:r w:rsidR="00B72F36" w:rsidRPr="00F73EE3">
        <w:rPr>
          <w:rFonts w:ascii="Times New Roman" w:hAnsi="Times New Roman" w:cs="Times New Roman"/>
          <w:b/>
          <w:sz w:val="28"/>
          <w:szCs w:val="28"/>
        </w:rPr>
        <w:t xml:space="preserve"> Scott Bales</w:t>
      </w:r>
      <w:r w:rsidR="0001513B" w:rsidRPr="00F73EE3">
        <w:rPr>
          <w:rFonts w:ascii="Times New Roman" w:hAnsi="Times New Roman" w:cs="Times New Roman"/>
          <w:b/>
          <w:sz w:val="28"/>
          <w:szCs w:val="28"/>
        </w:rPr>
        <w:t xml:space="preserve"> of the Arizona State Supreme Court,</w:t>
      </w:r>
      <w:r w:rsidR="00DA5DC5" w:rsidRPr="00F73EE3">
        <w:rPr>
          <w:rFonts w:ascii="Times New Roman" w:hAnsi="Times New Roman" w:cs="Times New Roman"/>
          <w:b/>
          <w:sz w:val="28"/>
          <w:szCs w:val="28"/>
        </w:rPr>
        <w:br/>
      </w:r>
    </w:p>
    <w:p w:rsidR="00612A9B" w:rsidRPr="00F73EE3" w:rsidRDefault="00E163C9" w:rsidP="0023347C">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¶1</w:t>
      </w:r>
      <w:r w:rsidR="0097767A" w:rsidRPr="00F73EE3">
        <w:rPr>
          <w:rFonts w:ascii="Times New Roman" w:hAnsi="Times New Roman" w:cs="Times New Roman"/>
          <w:sz w:val="28"/>
          <w:szCs w:val="28"/>
        </w:rPr>
        <w:t xml:space="preserve">     </w:t>
      </w:r>
      <w:r w:rsidR="0074705A" w:rsidRPr="00F73EE3">
        <w:rPr>
          <w:rFonts w:ascii="Times New Roman" w:hAnsi="Times New Roman" w:cs="Times New Roman"/>
          <w:sz w:val="28"/>
          <w:szCs w:val="28"/>
        </w:rPr>
        <w:t xml:space="preserve">The </w:t>
      </w:r>
      <w:r w:rsidR="009F3B52" w:rsidRPr="00F73EE3">
        <w:rPr>
          <w:rFonts w:ascii="Times New Roman" w:hAnsi="Times New Roman" w:cs="Times New Roman"/>
          <w:sz w:val="28"/>
          <w:szCs w:val="28"/>
        </w:rPr>
        <w:t xml:space="preserve">People respectfully request </w:t>
      </w:r>
      <w:r w:rsidR="00612A9B" w:rsidRPr="00F73EE3">
        <w:rPr>
          <w:rFonts w:ascii="Times New Roman" w:hAnsi="Times New Roman" w:cs="Times New Roman"/>
          <w:sz w:val="28"/>
          <w:szCs w:val="28"/>
        </w:rPr>
        <w:t>Rule 38(a)</w:t>
      </w:r>
      <w:r w:rsidR="009F3B52" w:rsidRPr="00F73EE3">
        <w:rPr>
          <w:rFonts w:ascii="Times New Roman" w:hAnsi="Times New Roman" w:cs="Times New Roman"/>
          <w:sz w:val="28"/>
          <w:szCs w:val="28"/>
        </w:rPr>
        <w:t xml:space="preserve">(1) be added </w:t>
      </w:r>
      <w:r w:rsidR="0023347C" w:rsidRPr="00F73EE3">
        <w:rPr>
          <w:rFonts w:ascii="Times New Roman" w:hAnsi="Times New Roman" w:cs="Times New Roman"/>
          <w:sz w:val="28"/>
          <w:szCs w:val="28"/>
        </w:rPr>
        <w:t xml:space="preserve">for clarification </w:t>
      </w:r>
      <w:r w:rsidR="009F3B52" w:rsidRPr="00F73EE3">
        <w:rPr>
          <w:rFonts w:ascii="Times New Roman" w:hAnsi="Times New Roman" w:cs="Times New Roman"/>
          <w:sz w:val="28"/>
          <w:szCs w:val="28"/>
        </w:rPr>
        <w:t>to Rule 38(a) as follows.</w:t>
      </w:r>
    </w:p>
    <w:p w:rsidR="0070125A" w:rsidRPr="00F73EE3" w:rsidRDefault="0070125A" w:rsidP="0070125A">
      <w:pPr>
        <w:shd w:val="clear" w:color="auto" w:fill="FFFFFF"/>
        <w:spacing w:line="360" w:lineRule="atLeast"/>
        <w:jc w:val="center"/>
        <w:rPr>
          <w:rFonts w:ascii="Times New Roman" w:hAnsi="Times New Roman" w:cs="Times New Roman"/>
          <w:color w:val="252525"/>
          <w:sz w:val="28"/>
          <w:szCs w:val="28"/>
        </w:rPr>
      </w:pPr>
      <w:r w:rsidRPr="00F73EE3">
        <w:rPr>
          <w:rStyle w:val="Strong"/>
          <w:rFonts w:ascii="Times New Roman" w:hAnsi="Times New Roman" w:cs="Times New Roman"/>
          <w:b w:val="0"/>
          <w:bCs w:val="0"/>
          <w:color w:val="252525"/>
          <w:sz w:val="28"/>
          <w:szCs w:val="28"/>
        </w:rPr>
        <w:t>Rule 38. Right to a Jury Trial; Demand; Waiver</w:t>
      </w:r>
    </w:p>
    <w:p w:rsidR="0070125A" w:rsidRPr="00F73EE3" w:rsidRDefault="008922BF" w:rsidP="0070125A">
      <w:pPr>
        <w:shd w:val="clear" w:color="auto" w:fill="FFFFFF"/>
        <w:jc w:val="center"/>
        <w:rPr>
          <w:rFonts w:ascii="Times New Roman" w:hAnsi="Times New Roman" w:cs="Times New Roman"/>
          <w:color w:val="212121"/>
          <w:sz w:val="28"/>
          <w:szCs w:val="28"/>
        </w:rPr>
      </w:pPr>
      <w:r w:rsidRPr="00F73EE3">
        <w:rPr>
          <w:rFonts w:ascii="Times New Roman" w:hAnsi="Times New Roman" w:cs="Times New Roman"/>
          <w:color w:val="212121"/>
          <w:sz w:val="28"/>
          <w:szCs w:val="28"/>
        </w:rPr>
        <w:t xml:space="preserve"> </w:t>
      </w:r>
    </w:p>
    <w:p w:rsidR="0070125A" w:rsidRPr="00F73EE3" w:rsidRDefault="0070125A" w:rsidP="0070125A">
      <w:pPr>
        <w:shd w:val="clear" w:color="auto" w:fill="FFFFFF"/>
        <w:rPr>
          <w:rFonts w:ascii="Times New Roman" w:hAnsi="Times New Roman" w:cs="Times New Roman"/>
          <w:color w:val="212121"/>
          <w:sz w:val="28"/>
          <w:szCs w:val="28"/>
        </w:rPr>
      </w:pPr>
      <w:r w:rsidRPr="00F73EE3">
        <w:rPr>
          <w:rStyle w:val="Strong"/>
          <w:rFonts w:ascii="Times New Roman" w:hAnsi="Times New Roman" w:cs="Times New Roman"/>
          <w:color w:val="212121"/>
          <w:sz w:val="28"/>
          <w:szCs w:val="28"/>
        </w:rPr>
        <w:t>(a) Right Preserved.</w:t>
      </w:r>
      <w:r w:rsidRPr="00F73EE3">
        <w:rPr>
          <w:rFonts w:ascii="Times New Roman" w:hAnsi="Times New Roman" w:cs="Times New Roman"/>
          <w:color w:val="212121"/>
          <w:sz w:val="28"/>
          <w:szCs w:val="28"/>
        </w:rPr>
        <w:t> The right of trial by jury is preserved to the parties inviolate.</w:t>
      </w:r>
      <w:r w:rsidR="009F3B52" w:rsidRPr="00F73EE3">
        <w:rPr>
          <w:rFonts w:ascii="Times New Roman" w:hAnsi="Times New Roman" w:cs="Times New Roman"/>
          <w:color w:val="212121"/>
          <w:sz w:val="28"/>
          <w:szCs w:val="28"/>
        </w:rPr>
        <w:br/>
      </w:r>
      <w:r w:rsidR="009F3B52" w:rsidRPr="00F73EE3">
        <w:rPr>
          <w:rFonts w:ascii="Times New Roman" w:hAnsi="Times New Roman" w:cs="Times New Roman"/>
          <w:color w:val="212121"/>
          <w:sz w:val="28"/>
          <w:szCs w:val="28"/>
        </w:rPr>
        <w:br/>
      </w:r>
      <w:r w:rsidR="009F3B52" w:rsidRPr="00F73EE3">
        <w:rPr>
          <w:rFonts w:ascii="Times New Roman" w:hAnsi="Times New Roman" w:cs="Times New Roman"/>
          <w:color w:val="4F81BD" w:themeColor="accent1"/>
          <w:sz w:val="28"/>
          <w:szCs w:val="28"/>
        </w:rPr>
        <w:t xml:space="preserve">(1) </w:t>
      </w:r>
      <w:r w:rsidR="008A102F" w:rsidRPr="00F73EE3">
        <w:rPr>
          <w:rFonts w:ascii="Times New Roman" w:hAnsi="Times New Roman" w:cs="Times New Roman"/>
          <w:color w:val="4F81BD" w:themeColor="accent1"/>
          <w:sz w:val="28"/>
          <w:szCs w:val="28"/>
        </w:rPr>
        <w:t>This right shall be effectuated per the US Constitution including Article 3 Sections 1 and 2, and the 10</w:t>
      </w:r>
      <w:r w:rsidR="008A102F" w:rsidRPr="00F73EE3">
        <w:rPr>
          <w:rFonts w:ascii="Times New Roman" w:hAnsi="Times New Roman" w:cs="Times New Roman"/>
          <w:color w:val="4F81BD" w:themeColor="accent1"/>
          <w:sz w:val="28"/>
          <w:szCs w:val="28"/>
          <w:vertAlign w:val="superscript"/>
        </w:rPr>
        <w:t>th</w:t>
      </w:r>
      <w:r w:rsidR="008A102F" w:rsidRPr="00F73EE3">
        <w:rPr>
          <w:rFonts w:ascii="Times New Roman" w:hAnsi="Times New Roman" w:cs="Times New Roman"/>
          <w:color w:val="4F81BD" w:themeColor="accent1"/>
          <w:sz w:val="28"/>
          <w:szCs w:val="28"/>
        </w:rPr>
        <w:t xml:space="preserve"> Amendment.</w:t>
      </w:r>
    </w:p>
    <w:p w:rsidR="0070125A" w:rsidRPr="00F73EE3" w:rsidRDefault="0070125A" w:rsidP="0091282B">
      <w:pPr>
        <w:spacing w:line="360" w:lineRule="auto"/>
        <w:ind w:left="-86"/>
        <w:rPr>
          <w:rFonts w:ascii="Times New Roman" w:hAnsi="Times New Roman" w:cs="Times New Roman"/>
          <w:sz w:val="28"/>
          <w:szCs w:val="28"/>
        </w:rPr>
      </w:pPr>
    </w:p>
    <w:p w:rsidR="00A82772" w:rsidRPr="00F73EE3" w:rsidRDefault="008A102F" w:rsidP="0091282B">
      <w:pPr>
        <w:spacing w:line="360" w:lineRule="auto"/>
        <w:ind w:left="-86"/>
        <w:rPr>
          <w:rFonts w:ascii="Times New Roman" w:hAnsi="Times New Roman" w:cs="Times New Roman"/>
          <w:sz w:val="28"/>
          <w:szCs w:val="28"/>
        </w:rPr>
      </w:pPr>
      <w:r w:rsidRPr="00F73EE3">
        <w:rPr>
          <w:rFonts w:ascii="Times New Roman" w:hAnsi="Times New Roman" w:cs="Times New Roman"/>
          <w:b/>
          <w:sz w:val="28"/>
          <w:szCs w:val="28"/>
        </w:rPr>
        <w:t>Reason for Petitioned Clarification:</w:t>
      </w:r>
      <w:r w:rsidR="00191F6C" w:rsidRPr="00F73EE3">
        <w:rPr>
          <w:rFonts w:ascii="Times New Roman" w:hAnsi="Times New Roman" w:cs="Times New Roman"/>
          <w:sz w:val="28"/>
          <w:szCs w:val="28"/>
        </w:rPr>
        <w:br/>
      </w:r>
      <w:r w:rsidR="00E163C9" w:rsidRPr="00F73EE3">
        <w:rPr>
          <w:rFonts w:ascii="Times New Roman" w:hAnsi="Times New Roman" w:cs="Times New Roman"/>
          <w:sz w:val="28"/>
          <w:szCs w:val="28"/>
        </w:rPr>
        <w:t>¶2</w:t>
      </w:r>
      <w:r w:rsidR="00191F6C" w:rsidRPr="00F73EE3">
        <w:rPr>
          <w:rFonts w:ascii="Times New Roman" w:hAnsi="Times New Roman" w:cs="Times New Roman"/>
          <w:sz w:val="28"/>
          <w:szCs w:val="28"/>
        </w:rPr>
        <w:t xml:space="preserve">    </w:t>
      </w:r>
      <w:r w:rsidR="004A27ED" w:rsidRPr="00F73EE3">
        <w:rPr>
          <w:rFonts w:ascii="Times New Roman" w:hAnsi="Times New Roman" w:cs="Times New Roman"/>
          <w:sz w:val="28"/>
          <w:szCs w:val="28"/>
        </w:rPr>
        <w:t xml:space="preserve"> </w:t>
      </w:r>
      <w:r w:rsidRPr="00F73EE3">
        <w:rPr>
          <w:rFonts w:ascii="Times New Roman" w:hAnsi="Times New Roman" w:cs="Times New Roman"/>
          <w:sz w:val="28"/>
          <w:szCs w:val="28"/>
        </w:rPr>
        <w:t>The People are concerned that if Judges are not aware of h</w:t>
      </w:r>
      <w:r w:rsidR="009C117D" w:rsidRPr="00F73EE3">
        <w:rPr>
          <w:rFonts w:ascii="Times New Roman" w:hAnsi="Times New Roman" w:cs="Times New Roman"/>
          <w:sz w:val="28"/>
          <w:szCs w:val="28"/>
        </w:rPr>
        <w:t xml:space="preserve">ow rights are to be effectuated, then </w:t>
      </w:r>
      <w:r w:rsidR="00612A9B" w:rsidRPr="00F73EE3">
        <w:rPr>
          <w:rFonts w:ascii="Times New Roman" w:hAnsi="Times New Roman" w:cs="Times New Roman"/>
          <w:sz w:val="28"/>
          <w:szCs w:val="28"/>
        </w:rPr>
        <w:t xml:space="preserve">the </w:t>
      </w:r>
      <w:r w:rsidR="00612A9B" w:rsidRPr="00F73EE3">
        <w:rPr>
          <w:rFonts w:ascii="Times New Roman" w:hAnsi="Times New Roman" w:cs="Times New Roman"/>
          <w:sz w:val="28"/>
          <w:szCs w:val="28"/>
          <w:u w:val="single"/>
        </w:rPr>
        <w:t>false notion</w:t>
      </w:r>
      <w:r w:rsidR="00612A9B" w:rsidRPr="00F73EE3">
        <w:rPr>
          <w:rFonts w:ascii="Times New Roman" w:hAnsi="Times New Roman" w:cs="Times New Roman"/>
          <w:sz w:val="28"/>
          <w:szCs w:val="28"/>
        </w:rPr>
        <w:t xml:space="preserve"> that Rights which are </w:t>
      </w:r>
      <w:r w:rsidR="009C117D" w:rsidRPr="00F73EE3">
        <w:rPr>
          <w:rFonts w:ascii="Times New Roman" w:hAnsi="Times New Roman" w:cs="Times New Roman"/>
          <w:sz w:val="28"/>
          <w:szCs w:val="28"/>
        </w:rPr>
        <w:t xml:space="preserve">clearly “Preserved” and “Inviolate” </w:t>
      </w:r>
      <w:r w:rsidR="00612A9B" w:rsidRPr="00F73EE3">
        <w:rPr>
          <w:rFonts w:ascii="Times New Roman" w:hAnsi="Times New Roman" w:cs="Times New Roman"/>
          <w:sz w:val="28"/>
          <w:szCs w:val="28"/>
        </w:rPr>
        <w:t xml:space="preserve">somehow </w:t>
      </w:r>
      <w:r w:rsidR="009C117D" w:rsidRPr="00F73EE3">
        <w:rPr>
          <w:rFonts w:ascii="Times New Roman" w:hAnsi="Times New Roman" w:cs="Times New Roman"/>
          <w:sz w:val="28"/>
          <w:szCs w:val="28"/>
        </w:rPr>
        <w:t>disappear</w:t>
      </w:r>
      <w:r w:rsidR="0023347C" w:rsidRPr="00F73EE3">
        <w:rPr>
          <w:rFonts w:ascii="Times New Roman" w:hAnsi="Times New Roman" w:cs="Times New Roman"/>
          <w:sz w:val="28"/>
          <w:szCs w:val="28"/>
        </w:rPr>
        <w:t>,</w:t>
      </w:r>
      <w:r w:rsidR="009C117D" w:rsidRPr="00F73EE3">
        <w:rPr>
          <w:rFonts w:ascii="Times New Roman" w:hAnsi="Times New Roman" w:cs="Times New Roman"/>
          <w:sz w:val="28"/>
          <w:szCs w:val="28"/>
        </w:rPr>
        <w:t xml:space="preserve"> and the People no longer have these Rights which are essential to Liberty.</w:t>
      </w:r>
      <w:r w:rsidR="00612A9B" w:rsidRPr="00F73EE3">
        <w:rPr>
          <w:rFonts w:ascii="Times New Roman" w:hAnsi="Times New Roman" w:cs="Times New Roman"/>
          <w:sz w:val="28"/>
          <w:szCs w:val="28"/>
        </w:rPr>
        <w:br/>
      </w:r>
      <w:r w:rsidR="006E6FF8" w:rsidRPr="00F73EE3">
        <w:rPr>
          <w:rFonts w:ascii="Times New Roman" w:hAnsi="Times New Roman" w:cs="Times New Roman"/>
          <w:b/>
          <w:sz w:val="28"/>
          <w:szCs w:val="28"/>
        </w:rPr>
        <w:lastRenderedPageBreak/>
        <w:t>Discussion:</w:t>
      </w:r>
      <w:r w:rsidR="006E6FF8" w:rsidRPr="00F73EE3">
        <w:rPr>
          <w:rFonts w:ascii="Times New Roman" w:hAnsi="Times New Roman" w:cs="Times New Roman"/>
          <w:sz w:val="28"/>
          <w:szCs w:val="28"/>
        </w:rPr>
        <w:br/>
      </w:r>
      <w:r w:rsidR="00E163C9" w:rsidRPr="00F73EE3">
        <w:rPr>
          <w:rFonts w:ascii="Times New Roman" w:hAnsi="Times New Roman" w:cs="Times New Roman"/>
          <w:sz w:val="28"/>
          <w:szCs w:val="28"/>
        </w:rPr>
        <w:t>¶3</w:t>
      </w:r>
      <w:r w:rsidR="006E6FF8" w:rsidRPr="00F73EE3">
        <w:rPr>
          <w:rFonts w:ascii="Times New Roman" w:hAnsi="Times New Roman" w:cs="Times New Roman"/>
          <w:sz w:val="28"/>
          <w:szCs w:val="28"/>
        </w:rPr>
        <w:t xml:space="preserve">     The People wish to avoid conflicts or misunderstandings.  </w:t>
      </w:r>
      <w:r w:rsidR="00457650" w:rsidRPr="00F73EE3">
        <w:rPr>
          <w:rFonts w:ascii="Times New Roman" w:hAnsi="Times New Roman" w:cs="Times New Roman"/>
          <w:sz w:val="28"/>
          <w:szCs w:val="28"/>
        </w:rPr>
        <w:t xml:space="preserve">There may be a misconception amongst </w:t>
      </w:r>
      <w:r w:rsidR="001E0E71" w:rsidRPr="00F73EE3">
        <w:rPr>
          <w:rFonts w:ascii="Times New Roman" w:hAnsi="Times New Roman" w:cs="Times New Roman"/>
          <w:sz w:val="28"/>
          <w:szCs w:val="28"/>
        </w:rPr>
        <w:t xml:space="preserve">some </w:t>
      </w:r>
      <w:r w:rsidR="00457650" w:rsidRPr="00F73EE3">
        <w:rPr>
          <w:rFonts w:ascii="Times New Roman" w:hAnsi="Times New Roman" w:cs="Times New Roman"/>
          <w:sz w:val="28"/>
          <w:szCs w:val="28"/>
        </w:rPr>
        <w:t xml:space="preserve">legal practitioners that Juries are only </w:t>
      </w:r>
      <w:r w:rsidR="001E0E71" w:rsidRPr="00F73EE3">
        <w:rPr>
          <w:rFonts w:ascii="Times New Roman" w:hAnsi="Times New Roman" w:cs="Times New Roman"/>
          <w:sz w:val="28"/>
          <w:szCs w:val="28"/>
        </w:rPr>
        <w:t>“</w:t>
      </w:r>
      <w:r w:rsidR="00457650" w:rsidRPr="00F73EE3">
        <w:rPr>
          <w:rFonts w:ascii="Times New Roman" w:hAnsi="Times New Roman" w:cs="Times New Roman"/>
          <w:sz w:val="28"/>
          <w:szCs w:val="28"/>
        </w:rPr>
        <w:t>required</w:t>
      </w:r>
      <w:r w:rsidR="001E0E71" w:rsidRPr="00F73EE3">
        <w:rPr>
          <w:rFonts w:ascii="Times New Roman" w:hAnsi="Times New Roman" w:cs="Times New Roman"/>
          <w:sz w:val="28"/>
          <w:szCs w:val="28"/>
        </w:rPr>
        <w:t>”</w:t>
      </w:r>
      <w:r w:rsidR="00457650" w:rsidRPr="00F73EE3">
        <w:rPr>
          <w:rFonts w:ascii="Times New Roman" w:hAnsi="Times New Roman" w:cs="Times New Roman"/>
          <w:sz w:val="28"/>
          <w:szCs w:val="28"/>
        </w:rPr>
        <w:t xml:space="preserve"> </w:t>
      </w:r>
      <w:r w:rsidR="00B64B7D" w:rsidRPr="00F73EE3">
        <w:rPr>
          <w:rFonts w:ascii="Times New Roman" w:hAnsi="Times New Roman" w:cs="Times New Roman"/>
          <w:sz w:val="28"/>
          <w:szCs w:val="28"/>
        </w:rPr>
        <w:t xml:space="preserve">to be provided by the Courts </w:t>
      </w:r>
      <w:r w:rsidR="00457650" w:rsidRPr="00F73EE3">
        <w:rPr>
          <w:rFonts w:ascii="Times New Roman" w:hAnsi="Times New Roman" w:cs="Times New Roman"/>
          <w:sz w:val="28"/>
          <w:szCs w:val="28"/>
        </w:rPr>
        <w:t xml:space="preserve">in criminal cases.  We agree this is true.  The Courts are only “required” to </w:t>
      </w:r>
      <w:r w:rsidR="00630D8C" w:rsidRPr="00F73EE3">
        <w:rPr>
          <w:rFonts w:ascii="Times New Roman" w:hAnsi="Times New Roman" w:cs="Times New Roman"/>
          <w:sz w:val="28"/>
          <w:szCs w:val="28"/>
        </w:rPr>
        <w:t>“</w:t>
      </w:r>
      <w:r w:rsidR="00457650" w:rsidRPr="00F73EE3">
        <w:rPr>
          <w:rFonts w:ascii="Times New Roman" w:hAnsi="Times New Roman" w:cs="Times New Roman"/>
          <w:sz w:val="28"/>
          <w:szCs w:val="28"/>
        </w:rPr>
        <w:t>provide</w:t>
      </w:r>
      <w:r w:rsidR="00630D8C" w:rsidRPr="00F73EE3">
        <w:rPr>
          <w:rFonts w:ascii="Times New Roman" w:hAnsi="Times New Roman" w:cs="Times New Roman"/>
          <w:sz w:val="28"/>
          <w:szCs w:val="28"/>
        </w:rPr>
        <w:t>”</w:t>
      </w:r>
      <w:r w:rsidR="00457650" w:rsidRPr="00F73EE3">
        <w:rPr>
          <w:rFonts w:ascii="Times New Roman" w:hAnsi="Times New Roman" w:cs="Times New Roman"/>
          <w:sz w:val="28"/>
          <w:szCs w:val="28"/>
        </w:rPr>
        <w:t xml:space="preserve"> Juries in criminal court per Art 3 Section 2</w:t>
      </w:r>
      <w:r w:rsidR="00B64B7D" w:rsidRPr="00F73EE3">
        <w:rPr>
          <w:rFonts w:ascii="Times New Roman" w:hAnsi="Times New Roman" w:cs="Times New Roman"/>
          <w:sz w:val="28"/>
          <w:szCs w:val="28"/>
        </w:rPr>
        <w:t xml:space="preserve"> Clause 3</w:t>
      </w:r>
      <w:r w:rsidR="00457650" w:rsidRPr="00F73EE3">
        <w:rPr>
          <w:rFonts w:ascii="Times New Roman" w:hAnsi="Times New Roman" w:cs="Times New Roman"/>
          <w:sz w:val="28"/>
          <w:szCs w:val="28"/>
        </w:rPr>
        <w:t xml:space="preserve"> and the 6</w:t>
      </w:r>
      <w:r w:rsidR="00457650" w:rsidRPr="00F73EE3">
        <w:rPr>
          <w:rFonts w:ascii="Times New Roman" w:hAnsi="Times New Roman" w:cs="Times New Roman"/>
          <w:sz w:val="28"/>
          <w:szCs w:val="28"/>
          <w:vertAlign w:val="superscript"/>
        </w:rPr>
        <w:t>th</w:t>
      </w:r>
      <w:r w:rsidR="00457650" w:rsidRPr="00F73EE3">
        <w:rPr>
          <w:rFonts w:ascii="Times New Roman" w:hAnsi="Times New Roman" w:cs="Times New Roman"/>
          <w:sz w:val="28"/>
          <w:szCs w:val="28"/>
        </w:rPr>
        <w:t xml:space="preserve"> Amendment.  </w:t>
      </w:r>
      <w:r w:rsidR="00B64B7D" w:rsidRPr="00F73EE3">
        <w:rPr>
          <w:rFonts w:ascii="Times New Roman" w:hAnsi="Times New Roman" w:cs="Times New Roman"/>
          <w:sz w:val="28"/>
          <w:szCs w:val="28"/>
        </w:rPr>
        <w:t xml:space="preserve">Yet we </w:t>
      </w:r>
      <w:r w:rsidR="00E163C9" w:rsidRPr="00F73EE3">
        <w:rPr>
          <w:rFonts w:ascii="Times New Roman" w:hAnsi="Times New Roman" w:cs="Times New Roman"/>
          <w:sz w:val="28"/>
          <w:szCs w:val="28"/>
        </w:rPr>
        <w:t xml:space="preserve">also </w:t>
      </w:r>
      <w:r w:rsidR="00B64B7D" w:rsidRPr="00F73EE3">
        <w:rPr>
          <w:rFonts w:ascii="Times New Roman" w:hAnsi="Times New Roman" w:cs="Times New Roman"/>
          <w:sz w:val="28"/>
          <w:szCs w:val="28"/>
        </w:rPr>
        <w:t>agree that the 7</w:t>
      </w:r>
      <w:r w:rsidR="00B64B7D" w:rsidRPr="00F73EE3">
        <w:rPr>
          <w:rFonts w:ascii="Times New Roman" w:hAnsi="Times New Roman" w:cs="Times New Roman"/>
          <w:sz w:val="28"/>
          <w:szCs w:val="28"/>
          <w:vertAlign w:val="superscript"/>
        </w:rPr>
        <w:t>th</w:t>
      </w:r>
      <w:r w:rsidR="00B64B7D" w:rsidRPr="00F73EE3">
        <w:rPr>
          <w:rFonts w:ascii="Times New Roman" w:hAnsi="Times New Roman" w:cs="Times New Roman"/>
          <w:sz w:val="28"/>
          <w:szCs w:val="28"/>
        </w:rPr>
        <w:t xml:space="preserve"> Amendment which gives rise to Rule 38 guarantees the right to a jury in common law </w:t>
      </w:r>
      <w:r w:rsidR="00A82772" w:rsidRPr="00F73EE3">
        <w:rPr>
          <w:rFonts w:ascii="Times New Roman" w:hAnsi="Times New Roman" w:cs="Times New Roman"/>
          <w:sz w:val="28"/>
          <w:szCs w:val="28"/>
        </w:rPr>
        <w:t>court for any</w:t>
      </w:r>
      <w:r w:rsidR="001F378C" w:rsidRPr="00F73EE3">
        <w:rPr>
          <w:rFonts w:ascii="Times New Roman" w:hAnsi="Times New Roman" w:cs="Times New Roman"/>
          <w:sz w:val="28"/>
          <w:szCs w:val="28"/>
        </w:rPr>
        <w:t xml:space="preserve"> controversy</w:t>
      </w:r>
      <w:r w:rsidR="00A82772" w:rsidRPr="00F73EE3">
        <w:rPr>
          <w:rFonts w:ascii="Times New Roman" w:hAnsi="Times New Roman" w:cs="Times New Roman"/>
          <w:sz w:val="28"/>
          <w:szCs w:val="28"/>
        </w:rPr>
        <w:t xml:space="preserve"> worth more than $20.</w:t>
      </w:r>
    </w:p>
    <w:p w:rsidR="00630D8C" w:rsidRPr="00F73EE3" w:rsidRDefault="00880F1D"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¶4</w:t>
      </w:r>
      <w:r w:rsidR="00A82772" w:rsidRPr="00F73EE3">
        <w:rPr>
          <w:rFonts w:ascii="Times New Roman" w:hAnsi="Times New Roman" w:cs="Times New Roman"/>
          <w:sz w:val="28"/>
          <w:szCs w:val="28"/>
        </w:rPr>
        <w:t xml:space="preserve">     We agree that Courts have the discretion not to “provide” a Jury in any civil court.  </w:t>
      </w:r>
      <w:r w:rsidR="004376BC" w:rsidRPr="00F73EE3">
        <w:rPr>
          <w:rFonts w:ascii="Times New Roman" w:hAnsi="Times New Roman" w:cs="Times New Roman"/>
          <w:sz w:val="28"/>
          <w:szCs w:val="28"/>
        </w:rPr>
        <w:t>To get a Jury, s</w:t>
      </w:r>
      <w:r w:rsidR="00A82772" w:rsidRPr="00F73EE3">
        <w:rPr>
          <w:rFonts w:ascii="Times New Roman" w:hAnsi="Times New Roman" w:cs="Times New Roman"/>
          <w:sz w:val="28"/>
          <w:szCs w:val="28"/>
        </w:rPr>
        <w:t>ome states require litigants to sign an affidavit certifying that the contested matter exceed</w:t>
      </w:r>
      <w:r w:rsidR="00C641CF" w:rsidRPr="00F73EE3">
        <w:rPr>
          <w:rFonts w:ascii="Times New Roman" w:hAnsi="Times New Roman" w:cs="Times New Roman"/>
          <w:sz w:val="28"/>
          <w:szCs w:val="28"/>
        </w:rPr>
        <w:t>s</w:t>
      </w:r>
      <w:r w:rsidR="00A82772" w:rsidRPr="00F73EE3">
        <w:rPr>
          <w:rFonts w:ascii="Times New Roman" w:hAnsi="Times New Roman" w:cs="Times New Roman"/>
          <w:sz w:val="28"/>
          <w:szCs w:val="28"/>
        </w:rPr>
        <w:t xml:space="preserve"> $50,000.  The question </w:t>
      </w:r>
      <w:r w:rsidR="001F378C" w:rsidRPr="00F73EE3">
        <w:rPr>
          <w:rFonts w:ascii="Times New Roman" w:hAnsi="Times New Roman" w:cs="Times New Roman"/>
          <w:sz w:val="28"/>
          <w:szCs w:val="28"/>
        </w:rPr>
        <w:t xml:space="preserve">then </w:t>
      </w:r>
      <w:r w:rsidR="00A82772" w:rsidRPr="00F73EE3">
        <w:rPr>
          <w:rFonts w:ascii="Times New Roman" w:hAnsi="Times New Roman" w:cs="Times New Roman"/>
          <w:sz w:val="28"/>
          <w:szCs w:val="28"/>
        </w:rPr>
        <w:t>arises “What happened to the 7</w:t>
      </w:r>
      <w:r w:rsidR="00A82772" w:rsidRPr="00F73EE3">
        <w:rPr>
          <w:rFonts w:ascii="Times New Roman" w:hAnsi="Times New Roman" w:cs="Times New Roman"/>
          <w:sz w:val="28"/>
          <w:szCs w:val="28"/>
          <w:vertAlign w:val="superscript"/>
        </w:rPr>
        <w:t>th</w:t>
      </w:r>
      <w:r w:rsidR="00A82772" w:rsidRPr="00F73EE3">
        <w:rPr>
          <w:rFonts w:ascii="Times New Roman" w:hAnsi="Times New Roman" w:cs="Times New Roman"/>
          <w:sz w:val="28"/>
          <w:szCs w:val="28"/>
        </w:rPr>
        <w:t xml:space="preserve"> Amendment Right to a Jury for $20 thru $50,000?</w:t>
      </w:r>
      <w:r w:rsidR="00630D8C" w:rsidRPr="00F73EE3">
        <w:rPr>
          <w:rFonts w:ascii="Times New Roman" w:hAnsi="Times New Roman" w:cs="Times New Roman"/>
          <w:sz w:val="28"/>
          <w:szCs w:val="28"/>
        </w:rPr>
        <w:t>”</w:t>
      </w:r>
      <w:r w:rsidR="00A82772" w:rsidRPr="00F73EE3">
        <w:rPr>
          <w:rFonts w:ascii="Times New Roman" w:hAnsi="Times New Roman" w:cs="Times New Roman"/>
          <w:sz w:val="28"/>
          <w:szCs w:val="28"/>
        </w:rPr>
        <w:t xml:space="preserve">  The answer is simple.  </w:t>
      </w:r>
      <w:r w:rsidR="00630D8C" w:rsidRPr="00F73EE3">
        <w:rPr>
          <w:rFonts w:ascii="Times New Roman" w:hAnsi="Times New Roman" w:cs="Times New Roman"/>
          <w:sz w:val="28"/>
          <w:szCs w:val="28"/>
        </w:rPr>
        <w:t xml:space="preserve">The Court has the discretion not to “provide” any jury at all.  We agree </w:t>
      </w:r>
      <w:r w:rsidR="001F378C" w:rsidRPr="00F73EE3">
        <w:rPr>
          <w:rFonts w:ascii="Times New Roman" w:hAnsi="Times New Roman" w:cs="Times New Roman"/>
          <w:sz w:val="28"/>
          <w:szCs w:val="28"/>
        </w:rPr>
        <w:t xml:space="preserve">with this </w:t>
      </w:r>
      <w:r w:rsidR="00630D8C" w:rsidRPr="00F73EE3">
        <w:rPr>
          <w:rFonts w:ascii="Times New Roman" w:hAnsi="Times New Roman" w:cs="Times New Roman"/>
          <w:sz w:val="28"/>
          <w:szCs w:val="28"/>
        </w:rPr>
        <w:t>completely.</w:t>
      </w:r>
    </w:p>
    <w:p w:rsidR="00101F9E" w:rsidRPr="00F73EE3" w:rsidRDefault="00880F1D"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¶5</w:t>
      </w:r>
      <w:r w:rsidR="00630D8C" w:rsidRPr="00F73EE3">
        <w:rPr>
          <w:rFonts w:ascii="Times New Roman" w:hAnsi="Times New Roman" w:cs="Times New Roman"/>
          <w:sz w:val="28"/>
          <w:szCs w:val="28"/>
        </w:rPr>
        <w:t xml:space="preserve">     The important question is “What happened to our 7</w:t>
      </w:r>
      <w:r w:rsidR="00630D8C" w:rsidRPr="00F73EE3">
        <w:rPr>
          <w:rFonts w:ascii="Times New Roman" w:hAnsi="Times New Roman" w:cs="Times New Roman"/>
          <w:sz w:val="28"/>
          <w:szCs w:val="28"/>
          <w:vertAlign w:val="superscript"/>
        </w:rPr>
        <w:t>th</w:t>
      </w:r>
      <w:r w:rsidR="00630D8C" w:rsidRPr="00F73EE3">
        <w:rPr>
          <w:rFonts w:ascii="Times New Roman" w:hAnsi="Times New Roman" w:cs="Times New Roman"/>
          <w:sz w:val="28"/>
          <w:szCs w:val="28"/>
        </w:rPr>
        <w:t xml:space="preserve"> Amendment Right to a Jury if the Court exercised its discretion not to “provide” a jury?</w:t>
      </w:r>
      <w:r w:rsidR="001F378C" w:rsidRPr="00F73EE3">
        <w:rPr>
          <w:rFonts w:ascii="Times New Roman" w:hAnsi="Times New Roman" w:cs="Times New Roman"/>
          <w:sz w:val="28"/>
          <w:szCs w:val="28"/>
        </w:rPr>
        <w:t xml:space="preserve">  Did our Rights which are “Preserved” and “Inviolate” simply disappear?”  No.  Our Rights are still there, they still exist.  It is merely NOT THE RESPONSIBILITY OF THE COURT to “provide” a jury in all cases.</w:t>
      </w:r>
      <w:r w:rsidR="00101F9E" w:rsidRPr="00F73EE3">
        <w:rPr>
          <w:rFonts w:ascii="Times New Roman" w:hAnsi="Times New Roman" w:cs="Times New Roman"/>
          <w:sz w:val="28"/>
          <w:szCs w:val="28"/>
        </w:rPr>
        <w:t xml:space="preserve">  Neither is it the responsibility of the court to “provide” a lawyer in all cases.  For BOTH a jury and a lawyer in civil cases, a litigant is responsible for arranging and paying for whatever services they need over and above what the court is required to provide under the Constitution.</w:t>
      </w:r>
    </w:p>
    <w:p w:rsidR="00582BAB" w:rsidRPr="00F73EE3" w:rsidRDefault="00880F1D"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¶6</w:t>
      </w:r>
      <w:r w:rsidR="00101F9E" w:rsidRPr="00F73EE3">
        <w:rPr>
          <w:rFonts w:ascii="Times New Roman" w:hAnsi="Times New Roman" w:cs="Times New Roman"/>
          <w:sz w:val="28"/>
          <w:szCs w:val="28"/>
        </w:rPr>
        <w:t xml:space="preserve">     This crucial concept is “explicitly” stated in the 10</w:t>
      </w:r>
      <w:r w:rsidR="00101F9E" w:rsidRPr="00F73EE3">
        <w:rPr>
          <w:rFonts w:ascii="Times New Roman" w:hAnsi="Times New Roman" w:cs="Times New Roman"/>
          <w:sz w:val="28"/>
          <w:szCs w:val="28"/>
          <w:vertAlign w:val="superscript"/>
        </w:rPr>
        <w:t>th</w:t>
      </w:r>
      <w:r w:rsidR="00101F9E" w:rsidRPr="00F73EE3">
        <w:rPr>
          <w:rFonts w:ascii="Times New Roman" w:hAnsi="Times New Roman" w:cs="Times New Roman"/>
          <w:sz w:val="28"/>
          <w:szCs w:val="28"/>
        </w:rPr>
        <w:t xml:space="preserve"> Amendment where it says “the People”</w:t>
      </w:r>
      <w:r w:rsidR="009808F8" w:rsidRPr="00F73EE3">
        <w:rPr>
          <w:rFonts w:ascii="Times New Roman" w:hAnsi="Times New Roman" w:cs="Times New Roman"/>
          <w:sz w:val="28"/>
          <w:szCs w:val="28"/>
        </w:rPr>
        <w:t xml:space="preserve">.  For this reason we are asking the Court to change Rule 38, </w:t>
      </w:r>
      <w:r w:rsidR="009808F8" w:rsidRPr="00F73EE3">
        <w:rPr>
          <w:rFonts w:ascii="Times New Roman" w:hAnsi="Times New Roman" w:cs="Times New Roman"/>
          <w:sz w:val="28"/>
          <w:szCs w:val="28"/>
          <w:u w:val="single"/>
        </w:rPr>
        <w:t xml:space="preserve">we seek only clarification as the Constitutional Authorities are </w:t>
      </w:r>
      <w:r w:rsidRPr="00F73EE3">
        <w:rPr>
          <w:rFonts w:ascii="Times New Roman" w:hAnsi="Times New Roman" w:cs="Times New Roman"/>
          <w:sz w:val="28"/>
          <w:szCs w:val="28"/>
          <w:u w:val="single"/>
        </w:rPr>
        <w:t xml:space="preserve">already </w:t>
      </w:r>
      <w:r w:rsidR="009808F8" w:rsidRPr="00F73EE3">
        <w:rPr>
          <w:rFonts w:ascii="Times New Roman" w:hAnsi="Times New Roman" w:cs="Times New Roman"/>
          <w:sz w:val="28"/>
          <w:szCs w:val="28"/>
          <w:u w:val="single"/>
        </w:rPr>
        <w:t>clearly stated</w:t>
      </w:r>
      <w:r w:rsidR="009808F8" w:rsidRPr="00F73EE3">
        <w:rPr>
          <w:rFonts w:ascii="Times New Roman" w:hAnsi="Times New Roman" w:cs="Times New Roman"/>
          <w:sz w:val="28"/>
          <w:szCs w:val="28"/>
        </w:rPr>
        <w:t xml:space="preserve"> and are intuitively obvious.  The 2</w:t>
      </w:r>
      <w:r w:rsidR="009808F8" w:rsidRPr="00F73EE3">
        <w:rPr>
          <w:rFonts w:ascii="Times New Roman" w:hAnsi="Times New Roman" w:cs="Times New Roman"/>
          <w:sz w:val="28"/>
          <w:szCs w:val="28"/>
          <w:vertAlign w:val="superscript"/>
        </w:rPr>
        <w:t>nd</w:t>
      </w:r>
      <w:r w:rsidR="009808F8" w:rsidRPr="00F73EE3">
        <w:rPr>
          <w:rFonts w:ascii="Times New Roman" w:hAnsi="Times New Roman" w:cs="Times New Roman"/>
          <w:sz w:val="28"/>
          <w:szCs w:val="28"/>
        </w:rPr>
        <w:t xml:space="preserve"> Amendment functions </w:t>
      </w:r>
      <w:r w:rsidRPr="00F73EE3">
        <w:rPr>
          <w:rFonts w:ascii="Times New Roman" w:hAnsi="Times New Roman" w:cs="Times New Roman"/>
          <w:sz w:val="28"/>
          <w:szCs w:val="28"/>
        </w:rPr>
        <w:t xml:space="preserve">in </w:t>
      </w:r>
      <w:r w:rsidR="009808F8" w:rsidRPr="00F73EE3">
        <w:rPr>
          <w:rFonts w:ascii="Times New Roman" w:hAnsi="Times New Roman" w:cs="Times New Roman"/>
          <w:sz w:val="28"/>
          <w:szCs w:val="28"/>
        </w:rPr>
        <w:t xml:space="preserve">precisely the same manner.  The People have the right to bear arms.  The Government has discretion to provide </w:t>
      </w:r>
      <w:r w:rsidR="009808F8" w:rsidRPr="00F73EE3">
        <w:rPr>
          <w:rFonts w:ascii="Times New Roman" w:hAnsi="Times New Roman" w:cs="Times New Roman"/>
          <w:sz w:val="28"/>
          <w:szCs w:val="28"/>
        </w:rPr>
        <w:lastRenderedPageBreak/>
        <w:t>firearms to soldiers and police officers.  What about everybody else?  The People obviously go to a gun store and purchase a gun.</w:t>
      </w:r>
      <w:r w:rsidR="00A341E6" w:rsidRPr="00F73EE3">
        <w:rPr>
          <w:rFonts w:ascii="Times New Roman" w:hAnsi="Times New Roman" w:cs="Times New Roman"/>
          <w:sz w:val="28"/>
          <w:szCs w:val="28"/>
        </w:rPr>
        <w:t xml:space="preserve">  In the same obvious manner it is the responsibility of litigants to furnish their own lawyer and their own jury if they wish to exercise their 7</w:t>
      </w:r>
      <w:r w:rsidR="00A341E6" w:rsidRPr="00F73EE3">
        <w:rPr>
          <w:rFonts w:ascii="Times New Roman" w:hAnsi="Times New Roman" w:cs="Times New Roman"/>
          <w:sz w:val="28"/>
          <w:szCs w:val="28"/>
          <w:vertAlign w:val="superscript"/>
        </w:rPr>
        <w:t>th</w:t>
      </w:r>
      <w:r w:rsidR="00A341E6" w:rsidRPr="00F73EE3">
        <w:rPr>
          <w:rFonts w:ascii="Times New Roman" w:hAnsi="Times New Roman" w:cs="Times New Roman"/>
          <w:sz w:val="28"/>
          <w:szCs w:val="28"/>
        </w:rPr>
        <w:t xml:space="preserve"> amendment rights.</w:t>
      </w:r>
    </w:p>
    <w:p w:rsidR="00624165" w:rsidRPr="00F73EE3" w:rsidRDefault="00880F1D"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¶7</w:t>
      </w:r>
      <w:r w:rsidR="00582BAB" w:rsidRPr="00F73EE3">
        <w:rPr>
          <w:rFonts w:ascii="Times New Roman" w:hAnsi="Times New Roman" w:cs="Times New Roman"/>
          <w:sz w:val="28"/>
          <w:szCs w:val="28"/>
        </w:rPr>
        <w:t xml:space="preserve">     </w:t>
      </w:r>
      <w:r w:rsidR="00A341E6" w:rsidRPr="00F73EE3">
        <w:rPr>
          <w:rFonts w:ascii="Times New Roman" w:hAnsi="Times New Roman" w:cs="Times New Roman"/>
          <w:sz w:val="28"/>
          <w:szCs w:val="28"/>
        </w:rPr>
        <w:t xml:space="preserve">There is no Constitutional right to a lawyer in civil court.  </w:t>
      </w:r>
      <w:r w:rsidR="00582BAB" w:rsidRPr="00F73EE3">
        <w:rPr>
          <w:rFonts w:ascii="Times New Roman" w:hAnsi="Times New Roman" w:cs="Times New Roman"/>
          <w:sz w:val="28"/>
          <w:szCs w:val="28"/>
        </w:rPr>
        <w:t>Therefore, t</w:t>
      </w:r>
      <w:r w:rsidR="00A341E6" w:rsidRPr="00F73EE3">
        <w:rPr>
          <w:rFonts w:ascii="Times New Roman" w:hAnsi="Times New Roman" w:cs="Times New Roman"/>
          <w:sz w:val="28"/>
          <w:szCs w:val="28"/>
        </w:rPr>
        <w:t>he court has the discretion to prohibit lawyers in the courtroom.  The courts DO NOT have the same discretion to prohibit a jury which is guaranteed under the 7</w:t>
      </w:r>
      <w:r w:rsidR="00A341E6" w:rsidRPr="00F73EE3">
        <w:rPr>
          <w:rFonts w:ascii="Times New Roman" w:hAnsi="Times New Roman" w:cs="Times New Roman"/>
          <w:sz w:val="28"/>
          <w:szCs w:val="28"/>
          <w:vertAlign w:val="superscript"/>
        </w:rPr>
        <w:t>th</w:t>
      </w:r>
      <w:r w:rsidR="00A341E6" w:rsidRPr="00F73EE3">
        <w:rPr>
          <w:rFonts w:ascii="Times New Roman" w:hAnsi="Times New Roman" w:cs="Times New Roman"/>
          <w:sz w:val="28"/>
          <w:szCs w:val="28"/>
        </w:rPr>
        <w:t xml:space="preserve"> amendment.</w:t>
      </w:r>
      <w:r w:rsidR="00582BAB" w:rsidRPr="00F73EE3">
        <w:rPr>
          <w:rFonts w:ascii="Times New Roman" w:hAnsi="Times New Roman" w:cs="Times New Roman"/>
          <w:sz w:val="28"/>
          <w:szCs w:val="28"/>
        </w:rPr>
        <w:t xml:space="preserve">  Indeed, THERE ARE NO COURT RULES OR STATUTES THAT PROHIBIT A JURY IN CASES WHERE THE PEOPLE WISH TO EXERCISE THEIR 7</w:t>
      </w:r>
      <w:r w:rsidR="00582BAB" w:rsidRPr="00F73EE3">
        <w:rPr>
          <w:rFonts w:ascii="Times New Roman" w:hAnsi="Times New Roman" w:cs="Times New Roman"/>
          <w:sz w:val="28"/>
          <w:szCs w:val="28"/>
          <w:vertAlign w:val="superscript"/>
        </w:rPr>
        <w:t>th</w:t>
      </w:r>
      <w:r w:rsidR="00582BAB" w:rsidRPr="00F73EE3">
        <w:rPr>
          <w:rFonts w:ascii="Times New Roman" w:hAnsi="Times New Roman" w:cs="Times New Roman"/>
          <w:sz w:val="28"/>
          <w:szCs w:val="28"/>
        </w:rPr>
        <w:t xml:space="preserve"> AMENDMENT RIGHTS.  This can only be because the courts already agree that any such rule would clearly be Un-Constitutional.</w:t>
      </w:r>
      <w:r w:rsidR="00325413" w:rsidRPr="00F73EE3">
        <w:rPr>
          <w:rFonts w:ascii="Times New Roman" w:hAnsi="Times New Roman" w:cs="Times New Roman"/>
          <w:sz w:val="28"/>
          <w:szCs w:val="28"/>
        </w:rPr>
        <w:t xml:space="preserve">  This omission is not an oversight, it is affirmation by court leadership that the People </w:t>
      </w:r>
      <w:r w:rsidR="00C641CF" w:rsidRPr="00F73EE3">
        <w:rPr>
          <w:rFonts w:ascii="Times New Roman" w:hAnsi="Times New Roman" w:cs="Times New Roman"/>
          <w:sz w:val="28"/>
          <w:szCs w:val="28"/>
        </w:rPr>
        <w:t>indeed</w:t>
      </w:r>
      <w:r w:rsidR="00325413" w:rsidRPr="00F73EE3">
        <w:rPr>
          <w:rFonts w:ascii="Times New Roman" w:hAnsi="Times New Roman" w:cs="Times New Roman"/>
          <w:sz w:val="28"/>
          <w:szCs w:val="28"/>
        </w:rPr>
        <w:t xml:space="preserve"> have the “Preserved” and </w:t>
      </w:r>
      <w:r w:rsidR="00624165" w:rsidRPr="00F73EE3">
        <w:rPr>
          <w:rFonts w:ascii="Times New Roman" w:hAnsi="Times New Roman" w:cs="Times New Roman"/>
          <w:sz w:val="28"/>
          <w:szCs w:val="28"/>
        </w:rPr>
        <w:t>“</w:t>
      </w:r>
      <w:r w:rsidR="00325413" w:rsidRPr="00F73EE3">
        <w:rPr>
          <w:rFonts w:ascii="Times New Roman" w:hAnsi="Times New Roman" w:cs="Times New Roman"/>
          <w:sz w:val="28"/>
          <w:szCs w:val="28"/>
        </w:rPr>
        <w:t xml:space="preserve">Inviolate” right to a Jury </w:t>
      </w:r>
      <w:r w:rsidR="00624165" w:rsidRPr="00F73EE3">
        <w:rPr>
          <w:rFonts w:ascii="Times New Roman" w:hAnsi="Times New Roman" w:cs="Times New Roman"/>
          <w:sz w:val="28"/>
          <w:szCs w:val="28"/>
        </w:rPr>
        <w:t>in Civil courts and this right only disappears if the People CHOOSE to waive their rights by doing nothing.</w:t>
      </w:r>
    </w:p>
    <w:p w:rsidR="00E163C9" w:rsidRPr="00F73EE3" w:rsidRDefault="00880F1D"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¶8</w:t>
      </w:r>
      <w:r w:rsidR="00624165" w:rsidRPr="00F73EE3">
        <w:rPr>
          <w:rFonts w:ascii="Times New Roman" w:hAnsi="Times New Roman" w:cs="Times New Roman"/>
          <w:sz w:val="28"/>
          <w:szCs w:val="28"/>
        </w:rPr>
        <w:t xml:space="preserve">     Back to avoiding misunderstandings, Art 6 Clause 2 is the supremacy clause which states “the Constitution is the Supreme Law of the Land”.  It </w:t>
      </w:r>
      <w:r w:rsidR="004376BC" w:rsidRPr="00F73EE3">
        <w:rPr>
          <w:rFonts w:ascii="Times New Roman" w:hAnsi="Times New Roman" w:cs="Times New Roman"/>
          <w:sz w:val="28"/>
          <w:szCs w:val="28"/>
        </w:rPr>
        <w:t>supersedes</w:t>
      </w:r>
      <w:r w:rsidR="00624165" w:rsidRPr="00F73EE3">
        <w:rPr>
          <w:rFonts w:ascii="Times New Roman" w:hAnsi="Times New Roman" w:cs="Times New Roman"/>
          <w:sz w:val="28"/>
          <w:szCs w:val="28"/>
        </w:rPr>
        <w:t xml:space="preserve"> court rules, state laws, everything but treaties.  Art 6 Clause 3 is the oath to follow the Constitution.</w:t>
      </w:r>
      <w:r w:rsidR="007F5B9C" w:rsidRPr="00F73EE3">
        <w:rPr>
          <w:rFonts w:ascii="Times New Roman" w:hAnsi="Times New Roman" w:cs="Times New Roman"/>
          <w:sz w:val="28"/>
          <w:szCs w:val="28"/>
        </w:rPr>
        <w:t xml:space="preserve">  This makes the Constitution an employment contract.  Any Judge who issues an order refusing to recognize the 7</w:t>
      </w:r>
      <w:r w:rsidR="007F5B9C" w:rsidRPr="00F73EE3">
        <w:rPr>
          <w:rFonts w:ascii="Times New Roman" w:hAnsi="Times New Roman" w:cs="Times New Roman"/>
          <w:sz w:val="28"/>
          <w:szCs w:val="28"/>
          <w:vertAlign w:val="superscript"/>
        </w:rPr>
        <w:t>th</w:t>
      </w:r>
      <w:r w:rsidR="007F5B9C" w:rsidRPr="00F73EE3">
        <w:rPr>
          <w:rFonts w:ascii="Times New Roman" w:hAnsi="Times New Roman" w:cs="Times New Roman"/>
          <w:sz w:val="28"/>
          <w:szCs w:val="28"/>
        </w:rPr>
        <w:t xml:space="preserve"> Amendment or the 10</w:t>
      </w:r>
      <w:r w:rsidR="007F5B9C" w:rsidRPr="00F73EE3">
        <w:rPr>
          <w:rFonts w:ascii="Times New Roman" w:hAnsi="Times New Roman" w:cs="Times New Roman"/>
          <w:sz w:val="28"/>
          <w:szCs w:val="28"/>
          <w:vertAlign w:val="superscript"/>
        </w:rPr>
        <w:t>th</w:t>
      </w:r>
      <w:r w:rsidR="007F5B9C" w:rsidRPr="00F73EE3">
        <w:rPr>
          <w:rFonts w:ascii="Times New Roman" w:hAnsi="Times New Roman" w:cs="Times New Roman"/>
          <w:sz w:val="28"/>
          <w:szCs w:val="28"/>
        </w:rPr>
        <w:t xml:space="preserve"> Amendment has just submitted their resignation.  This is all public information and few people would willingly enter a courtroom with a judge known to be rogue and </w:t>
      </w:r>
      <w:r w:rsidR="0045411E" w:rsidRPr="00F73EE3">
        <w:rPr>
          <w:rFonts w:ascii="Times New Roman" w:hAnsi="Times New Roman" w:cs="Times New Roman"/>
          <w:sz w:val="28"/>
          <w:szCs w:val="28"/>
        </w:rPr>
        <w:t>in open defiance of their oath and defiance of the People who created the Judicial branch of Government in 1787.</w:t>
      </w:r>
      <w:r w:rsidR="007F5B9C" w:rsidRPr="00F73EE3">
        <w:rPr>
          <w:rFonts w:ascii="Times New Roman" w:hAnsi="Times New Roman" w:cs="Times New Roman"/>
          <w:sz w:val="28"/>
          <w:szCs w:val="28"/>
        </w:rPr>
        <w:t xml:space="preserve">  </w:t>
      </w:r>
      <w:r w:rsidR="00E163C9" w:rsidRPr="00F73EE3">
        <w:rPr>
          <w:rFonts w:ascii="Times New Roman" w:hAnsi="Times New Roman" w:cs="Times New Roman"/>
          <w:sz w:val="28"/>
          <w:szCs w:val="28"/>
        </w:rPr>
        <w:t xml:space="preserve">The People would also be compelled to petition the Governor to appoint a replacement to handle all </w:t>
      </w:r>
      <w:r w:rsidR="0045411E" w:rsidRPr="00F73EE3">
        <w:rPr>
          <w:rFonts w:ascii="Times New Roman" w:hAnsi="Times New Roman" w:cs="Times New Roman"/>
          <w:sz w:val="28"/>
          <w:szCs w:val="28"/>
        </w:rPr>
        <w:t xml:space="preserve">of </w:t>
      </w:r>
      <w:r w:rsidR="00E163C9" w:rsidRPr="00F73EE3">
        <w:rPr>
          <w:rFonts w:ascii="Times New Roman" w:hAnsi="Times New Roman" w:cs="Times New Roman"/>
          <w:sz w:val="28"/>
          <w:szCs w:val="28"/>
        </w:rPr>
        <w:t>the extra cases.  We can agree it is best to avoid such conflicts and misunderstandings.</w:t>
      </w:r>
    </w:p>
    <w:p w:rsidR="004376BC" w:rsidRPr="00F73EE3" w:rsidRDefault="004376BC"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br w:type="page"/>
      </w:r>
    </w:p>
    <w:p w:rsidR="0045411E" w:rsidRPr="00F73EE3" w:rsidRDefault="0045411E" w:rsidP="0091282B">
      <w:pPr>
        <w:spacing w:line="360" w:lineRule="auto"/>
        <w:ind w:left="-86"/>
        <w:rPr>
          <w:rFonts w:ascii="Times New Roman" w:hAnsi="Times New Roman" w:cs="Times New Roman"/>
          <w:sz w:val="28"/>
          <w:szCs w:val="28"/>
        </w:rPr>
      </w:pPr>
      <w:r w:rsidRPr="00F73EE3">
        <w:rPr>
          <w:rFonts w:ascii="Times New Roman" w:hAnsi="Times New Roman" w:cs="Times New Roman"/>
          <w:b/>
          <w:sz w:val="28"/>
          <w:szCs w:val="28"/>
        </w:rPr>
        <w:lastRenderedPageBreak/>
        <w:t>Disclosure of Potential Conflict of Interest:</w:t>
      </w:r>
      <w:r w:rsidR="002A74BC" w:rsidRPr="00F73EE3">
        <w:rPr>
          <w:rFonts w:ascii="Times New Roman" w:hAnsi="Times New Roman" w:cs="Times New Roman"/>
          <w:sz w:val="28"/>
          <w:szCs w:val="28"/>
        </w:rPr>
        <w:t xml:space="preserve"> </w:t>
      </w:r>
    </w:p>
    <w:p w:rsidR="001D63D1" w:rsidRPr="00F73EE3" w:rsidRDefault="0045411E"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 xml:space="preserve">¶9     </w:t>
      </w:r>
      <w:r w:rsidR="006345C0" w:rsidRPr="00F73EE3">
        <w:rPr>
          <w:rFonts w:ascii="Times New Roman" w:hAnsi="Times New Roman" w:cs="Times New Roman"/>
          <w:sz w:val="28"/>
          <w:szCs w:val="28"/>
        </w:rPr>
        <w:t>Be it known that this petitioner has a nationwide business “We the People Court Services” that provides Juries to litigants that wish to exercise their 7</w:t>
      </w:r>
      <w:r w:rsidR="006345C0" w:rsidRPr="00F73EE3">
        <w:rPr>
          <w:rFonts w:ascii="Times New Roman" w:hAnsi="Times New Roman" w:cs="Times New Roman"/>
          <w:sz w:val="28"/>
          <w:szCs w:val="28"/>
          <w:vertAlign w:val="superscript"/>
        </w:rPr>
        <w:t>th</w:t>
      </w:r>
      <w:r w:rsidR="006345C0" w:rsidRPr="00F73EE3">
        <w:rPr>
          <w:rFonts w:ascii="Times New Roman" w:hAnsi="Times New Roman" w:cs="Times New Roman"/>
          <w:sz w:val="28"/>
          <w:szCs w:val="28"/>
        </w:rPr>
        <w:t xml:space="preserve"> Amendment rights.  We agree that the Courts have judicial power per Article 3.  </w:t>
      </w:r>
      <w:r w:rsidR="002A74BC" w:rsidRPr="00F73EE3">
        <w:rPr>
          <w:rFonts w:ascii="Times New Roman" w:hAnsi="Times New Roman" w:cs="Times New Roman"/>
          <w:sz w:val="28"/>
          <w:szCs w:val="28"/>
        </w:rPr>
        <w:t>Th</w:t>
      </w:r>
      <w:r w:rsidR="006345C0" w:rsidRPr="00F73EE3">
        <w:rPr>
          <w:rFonts w:ascii="Times New Roman" w:hAnsi="Times New Roman" w:cs="Times New Roman"/>
          <w:sz w:val="28"/>
          <w:szCs w:val="28"/>
        </w:rPr>
        <w:t xml:space="preserve">is includes the authority to create rules to provide Juries </w:t>
      </w:r>
      <w:r w:rsidR="00A22157" w:rsidRPr="00F73EE3">
        <w:rPr>
          <w:rFonts w:ascii="Times New Roman" w:hAnsi="Times New Roman" w:cs="Times New Roman"/>
          <w:sz w:val="28"/>
          <w:szCs w:val="28"/>
        </w:rPr>
        <w:t>in any civil courts they like at their discretion.  Beyond that the 10</w:t>
      </w:r>
      <w:r w:rsidR="00A22157" w:rsidRPr="00F73EE3">
        <w:rPr>
          <w:rFonts w:ascii="Times New Roman" w:hAnsi="Times New Roman" w:cs="Times New Roman"/>
          <w:sz w:val="28"/>
          <w:szCs w:val="28"/>
          <w:vertAlign w:val="superscript"/>
        </w:rPr>
        <w:t>th</w:t>
      </w:r>
      <w:r w:rsidR="00A22157" w:rsidRPr="00F73EE3">
        <w:rPr>
          <w:rFonts w:ascii="Times New Roman" w:hAnsi="Times New Roman" w:cs="Times New Roman"/>
          <w:sz w:val="28"/>
          <w:szCs w:val="28"/>
        </w:rPr>
        <w:t xml:space="preserve"> Amendment says “the People” and “Respectively” which clearly means that the People have the responsibility to effectuate their rights under the 7</w:t>
      </w:r>
      <w:r w:rsidR="00A22157" w:rsidRPr="00F73EE3">
        <w:rPr>
          <w:rFonts w:ascii="Times New Roman" w:hAnsi="Times New Roman" w:cs="Times New Roman"/>
          <w:sz w:val="28"/>
          <w:szCs w:val="28"/>
          <w:vertAlign w:val="superscript"/>
        </w:rPr>
        <w:t>th</w:t>
      </w:r>
      <w:r w:rsidR="00A22157" w:rsidRPr="00F73EE3">
        <w:rPr>
          <w:rFonts w:ascii="Times New Roman" w:hAnsi="Times New Roman" w:cs="Times New Roman"/>
          <w:sz w:val="28"/>
          <w:szCs w:val="28"/>
        </w:rPr>
        <w:t xml:space="preserve"> Amendment by making rules and furnishing Juries </w:t>
      </w:r>
      <w:r w:rsidR="00A22157" w:rsidRPr="00F73EE3">
        <w:rPr>
          <w:rFonts w:ascii="Times New Roman" w:hAnsi="Times New Roman" w:cs="Times New Roman"/>
          <w:sz w:val="28"/>
          <w:szCs w:val="28"/>
          <w:u w:val="single"/>
        </w:rPr>
        <w:t>should the Court choose to exercise its discretion not to make rules and furnish Juries</w:t>
      </w:r>
      <w:r w:rsidR="00A22157" w:rsidRPr="00F73EE3">
        <w:rPr>
          <w:rFonts w:ascii="Times New Roman" w:hAnsi="Times New Roman" w:cs="Times New Roman"/>
          <w:sz w:val="28"/>
          <w:szCs w:val="28"/>
        </w:rPr>
        <w:t xml:space="preserve">.  </w:t>
      </w:r>
      <w:r w:rsidR="009D2E21" w:rsidRPr="00F73EE3">
        <w:rPr>
          <w:rFonts w:ascii="Times New Roman" w:hAnsi="Times New Roman" w:cs="Times New Roman"/>
          <w:sz w:val="28"/>
          <w:szCs w:val="28"/>
        </w:rPr>
        <w:t xml:space="preserve">If the Courts do not like the Rules and Juries </w:t>
      </w:r>
      <w:r w:rsidR="00F20775" w:rsidRPr="00F73EE3">
        <w:rPr>
          <w:rFonts w:ascii="Times New Roman" w:hAnsi="Times New Roman" w:cs="Times New Roman"/>
          <w:sz w:val="28"/>
          <w:szCs w:val="28"/>
        </w:rPr>
        <w:t xml:space="preserve">implemented </w:t>
      </w:r>
      <w:r w:rsidR="009D2E21" w:rsidRPr="00F73EE3">
        <w:rPr>
          <w:rFonts w:ascii="Times New Roman" w:hAnsi="Times New Roman" w:cs="Times New Roman"/>
          <w:sz w:val="28"/>
          <w:szCs w:val="28"/>
        </w:rPr>
        <w:t>by the People, there is NOTHING preventing the Courts from creating rules and furnishing Juries in a manner which they like better.</w:t>
      </w:r>
    </w:p>
    <w:p w:rsidR="003B62D0" w:rsidRPr="00F73EE3" w:rsidRDefault="001D63D1"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 xml:space="preserve">¶10    </w:t>
      </w:r>
      <w:r w:rsidR="009D2E21" w:rsidRPr="00F73EE3">
        <w:rPr>
          <w:rFonts w:ascii="Times New Roman" w:hAnsi="Times New Roman" w:cs="Times New Roman"/>
          <w:sz w:val="28"/>
          <w:szCs w:val="28"/>
        </w:rPr>
        <w:t xml:space="preserve">The People agree that the Courts have the authority to make rules and </w:t>
      </w:r>
      <w:r w:rsidRPr="00F73EE3">
        <w:rPr>
          <w:rFonts w:ascii="Times New Roman" w:hAnsi="Times New Roman" w:cs="Times New Roman"/>
          <w:sz w:val="28"/>
          <w:szCs w:val="28"/>
        </w:rPr>
        <w:t xml:space="preserve">provide </w:t>
      </w:r>
      <w:r w:rsidR="009D2E21" w:rsidRPr="00F73EE3">
        <w:rPr>
          <w:rFonts w:ascii="Times New Roman" w:hAnsi="Times New Roman" w:cs="Times New Roman"/>
          <w:sz w:val="28"/>
          <w:szCs w:val="28"/>
        </w:rPr>
        <w:t xml:space="preserve">Juries </w:t>
      </w:r>
      <w:r w:rsidRPr="00F73EE3">
        <w:rPr>
          <w:rFonts w:ascii="Times New Roman" w:hAnsi="Times New Roman" w:cs="Times New Roman"/>
          <w:sz w:val="28"/>
          <w:szCs w:val="28"/>
        </w:rPr>
        <w:t>under Art</w:t>
      </w:r>
      <w:r w:rsidR="00F20775" w:rsidRPr="00F73EE3">
        <w:rPr>
          <w:rFonts w:ascii="Times New Roman" w:hAnsi="Times New Roman" w:cs="Times New Roman"/>
          <w:sz w:val="28"/>
          <w:szCs w:val="28"/>
        </w:rPr>
        <w:t>icle</w:t>
      </w:r>
      <w:r w:rsidRPr="00F73EE3">
        <w:rPr>
          <w:rFonts w:ascii="Times New Roman" w:hAnsi="Times New Roman" w:cs="Times New Roman"/>
          <w:sz w:val="28"/>
          <w:szCs w:val="28"/>
        </w:rPr>
        <w:t xml:space="preserve"> 3 Sect 1 “judicial power” that supersedes the authority of the People per the 10</w:t>
      </w:r>
      <w:r w:rsidRPr="00F73EE3">
        <w:rPr>
          <w:rFonts w:ascii="Times New Roman" w:hAnsi="Times New Roman" w:cs="Times New Roman"/>
          <w:sz w:val="28"/>
          <w:szCs w:val="28"/>
          <w:vertAlign w:val="superscript"/>
        </w:rPr>
        <w:t>th</w:t>
      </w:r>
      <w:r w:rsidRPr="00F73EE3">
        <w:rPr>
          <w:rFonts w:ascii="Times New Roman" w:hAnsi="Times New Roman" w:cs="Times New Roman"/>
          <w:sz w:val="28"/>
          <w:szCs w:val="28"/>
        </w:rPr>
        <w:t xml:space="preserve"> Amendment “respectively”.  The People only acquire the power to make rules and furnish Juries if the Courts “</w:t>
      </w:r>
      <w:r w:rsidRPr="00F73EE3">
        <w:rPr>
          <w:rFonts w:ascii="Times New Roman" w:hAnsi="Times New Roman" w:cs="Times New Roman"/>
          <w:sz w:val="28"/>
          <w:szCs w:val="28"/>
          <w:u w:val="single"/>
        </w:rPr>
        <w:t>FORFEIT</w:t>
      </w:r>
      <w:r w:rsidRPr="00F73EE3">
        <w:rPr>
          <w:rFonts w:ascii="Times New Roman" w:hAnsi="Times New Roman" w:cs="Times New Roman"/>
          <w:sz w:val="28"/>
          <w:szCs w:val="28"/>
        </w:rPr>
        <w:t>” that authority by declining to exercise that authority, thus handing that authority over to the People.</w:t>
      </w:r>
    </w:p>
    <w:p w:rsidR="001D4420" w:rsidRPr="00F73EE3" w:rsidRDefault="003B62D0"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 xml:space="preserve">¶11    WTPCS is confident that </w:t>
      </w:r>
      <w:r w:rsidRPr="00F73EE3">
        <w:rPr>
          <w:rFonts w:ascii="Times New Roman" w:hAnsi="Times New Roman" w:cs="Times New Roman"/>
          <w:sz w:val="28"/>
          <w:szCs w:val="28"/>
          <w:u w:val="single"/>
        </w:rPr>
        <w:t>the Courts will be pleasantly surprised</w:t>
      </w:r>
      <w:r w:rsidRPr="00F73EE3">
        <w:rPr>
          <w:rFonts w:ascii="Times New Roman" w:hAnsi="Times New Roman" w:cs="Times New Roman"/>
          <w:sz w:val="28"/>
          <w:szCs w:val="28"/>
        </w:rPr>
        <w:t xml:space="preserve"> with the rules now being used to implement juries in civil cases currently in 11 States.  The initial presumption might be one of gridlock and collapse of the civil courts ability to function.  The opposite has proven to be t</w:t>
      </w:r>
      <w:r w:rsidR="00C654A6" w:rsidRPr="00F73EE3">
        <w:rPr>
          <w:rFonts w:ascii="Times New Roman" w:hAnsi="Times New Roman" w:cs="Times New Roman"/>
          <w:sz w:val="28"/>
          <w:szCs w:val="28"/>
        </w:rPr>
        <w:t>rue</w:t>
      </w:r>
      <w:r w:rsidRPr="00F73EE3">
        <w:rPr>
          <w:rFonts w:ascii="Times New Roman" w:hAnsi="Times New Roman" w:cs="Times New Roman"/>
          <w:sz w:val="28"/>
          <w:szCs w:val="28"/>
        </w:rPr>
        <w:t xml:space="preserve">.  WTPCS rules are </w:t>
      </w:r>
      <w:r w:rsidR="00EA7D90" w:rsidRPr="00F73EE3">
        <w:rPr>
          <w:rFonts w:ascii="Times New Roman" w:hAnsi="Times New Roman" w:cs="Times New Roman"/>
          <w:sz w:val="28"/>
          <w:szCs w:val="28"/>
        </w:rPr>
        <w:t xml:space="preserve">carefully </w:t>
      </w:r>
      <w:r w:rsidRPr="00F73EE3">
        <w:rPr>
          <w:rFonts w:ascii="Times New Roman" w:hAnsi="Times New Roman" w:cs="Times New Roman"/>
          <w:sz w:val="28"/>
          <w:szCs w:val="28"/>
        </w:rPr>
        <w:t xml:space="preserve">designed to </w:t>
      </w:r>
      <w:r w:rsidRPr="00F73EE3">
        <w:rPr>
          <w:rFonts w:ascii="Times New Roman" w:hAnsi="Times New Roman" w:cs="Times New Roman"/>
          <w:sz w:val="28"/>
          <w:szCs w:val="28"/>
          <w:u w:val="single"/>
        </w:rPr>
        <w:t>minimize intervention</w:t>
      </w:r>
      <w:r w:rsidRPr="00F73EE3">
        <w:rPr>
          <w:rFonts w:ascii="Times New Roman" w:hAnsi="Times New Roman" w:cs="Times New Roman"/>
          <w:sz w:val="28"/>
          <w:szCs w:val="28"/>
        </w:rPr>
        <w:t xml:space="preserve"> in Courts of Equity that </w:t>
      </w:r>
      <w:r w:rsidR="00EA7D90" w:rsidRPr="00F73EE3">
        <w:rPr>
          <w:rFonts w:ascii="Times New Roman" w:hAnsi="Times New Roman" w:cs="Times New Roman"/>
          <w:sz w:val="28"/>
          <w:szCs w:val="28"/>
        </w:rPr>
        <w:t xml:space="preserve">actually </w:t>
      </w:r>
      <w:r w:rsidRPr="00F73EE3">
        <w:rPr>
          <w:rFonts w:ascii="Times New Roman" w:hAnsi="Times New Roman" w:cs="Times New Roman"/>
          <w:sz w:val="28"/>
          <w:szCs w:val="28"/>
        </w:rPr>
        <w:t>deliver Equity and fairness.</w:t>
      </w:r>
      <w:r w:rsidR="00EA7D90" w:rsidRPr="00F73EE3">
        <w:rPr>
          <w:rFonts w:ascii="Times New Roman" w:hAnsi="Times New Roman" w:cs="Times New Roman"/>
          <w:sz w:val="28"/>
          <w:szCs w:val="28"/>
        </w:rPr>
        <w:t xml:space="preserve">  </w:t>
      </w:r>
      <w:r w:rsidR="00EA7D90" w:rsidRPr="00F73EE3">
        <w:rPr>
          <w:rFonts w:ascii="Times New Roman" w:hAnsi="Times New Roman" w:cs="Times New Roman"/>
          <w:sz w:val="28"/>
          <w:szCs w:val="28"/>
          <w:u w:val="single"/>
        </w:rPr>
        <w:t xml:space="preserve">We </w:t>
      </w:r>
      <w:r w:rsidR="00B54322" w:rsidRPr="00F73EE3">
        <w:rPr>
          <w:rFonts w:ascii="Times New Roman" w:hAnsi="Times New Roman" w:cs="Times New Roman"/>
          <w:sz w:val="28"/>
          <w:szCs w:val="28"/>
          <w:u w:val="single"/>
        </w:rPr>
        <w:t xml:space="preserve">do not wish to </w:t>
      </w:r>
      <w:r w:rsidR="00EA7D90" w:rsidRPr="00F73EE3">
        <w:rPr>
          <w:rFonts w:ascii="Times New Roman" w:hAnsi="Times New Roman" w:cs="Times New Roman"/>
          <w:sz w:val="28"/>
          <w:szCs w:val="28"/>
          <w:u w:val="single"/>
        </w:rPr>
        <w:t>fix anything that is not broken</w:t>
      </w:r>
      <w:r w:rsidR="00EA7D90" w:rsidRPr="00F73EE3">
        <w:rPr>
          <w:rFonts w:ascii="Times New Roman" w:hAnsi="Times New Roman" w:cs="Times New Roman"/>
          <w:sz w:val="28"/>
          <w:szCs w:val="28"/>
        </w:rPr>
        <w:t xml:space="preserve">.  </w:t>
      </w:r>
      <w:r w:rsidR="00EA7D90" w:rsidRPr="00F73EE3">
        <w:rPr>
          <w:rFonts w:ascii="Times New Roman" w:hAnsi="Times New Roman" w:cs="Times New Roman"/>
          <w:sz w:val="28"/>
          <w:szCs w:val="28"/>
          <w:u w:val="single"/>
        </w:rPr>
        <w:t xml:space="preserve">Cases </w:t>
      </w:r>
      <w:r w:rsidR="00F20775" w:rsidRPr="00F73EE3">
        <w:rPr>
          <w:rFonts w:ascii="Times New Roman" w:hAnsi="Times New Roman" w:cs="Times New Roman"/>
          <w:sz w:val="28"/>
          <w:szCs w:val="28"/>
          <w:u w:val="single"/>
        </w:rPr>
        <w:t>tend</w:t>
      </w:r>
      <w:r w:rsidR="00EA7D90" w:rsidRPr="00F73EE3">
        <w:rPr>
          <w:rFonts w:ascii="Times New Roman" w:hAnsi="Times New Roman" w:cs="Times New Roman"/>
          <w:sz w:val="28"/>
          <w:szCs w:val="28"/>
          <w:u w:val="single"/>
        </w:rPr>
        <w:t xml:space="preserve"> to </w:t>
      </w:r>
      <w:r w:rsidR="00F20775" w:rsidRPr="00F73EE3">
        <w:rPr>
          <w:rFonts w:ascii="Times New Roman" w:hAnsi="Times New Roman" w:cs="Times New Roman"/>
          <w:sz w:val="28"/>
          <w:szCs w:val="28"/>
          <w:u w:val="single"/>
        </w:rPr>
        <w:t>resolve</w:t>
      </w:r>
      <w:r w:rsidR="00EA7D90" w:rsidRPr="00F73EE3">
        <w:rPr>
          <w:rFonts w:ascii="Times New Roman" w:hAnsi="Times New Roman" w:cs="Times New Roman"/>
          <w:sz w:val="28"/>
          <w:szCs w:val="28"/>
        </w:rPr>
        <w:t xml:space="preserve"> once clear and simple oversight of an upcoming </w:t>
      </w:r>
      <w:r w:rsidR="00987265" w:rsidRPr="00F73EE3">
        <w:rPr>
          <w:rFonts w:ascii="Times New Roman" w:hAnsi="Times New Roman" w:cs="Times New Roman"/>
          <w:sz w:val="28"/>
          <w:szCs w:val="28"/>
        </w:rPr>
        <w:t xml:space="preserve">Jury verdict serves to clarify contested matters.  </w:t>
      </w:r>
      <w:r w:rsidR="00987265" w:rsidRPr="00F73EE3">
        <w:rPr>
          <w:rFonts w:ascii="Times New Roman" w:hAnsi="Times New Roman" w:cs="Times New Roman"/>
          <w:sz w:val="28"/>
          <w:szCs w:val="28"/>
          <w:u w:val="single"/>
        </w:rPr>
        <w:t>Inadequate case preparation</w:t>
      </w:r>
      <w:r w:rsidR="00987265" w:rsidRPr="00F73EE3">
        <w:rPr>
          <w:rFonts w:ascii="Times New Roman" w:hAnsi="Times New Roman" w:cs="Times New Roman"/>
          <w:sz w:val="28"/>
          <w:szCs w:val="28"/>
        </w:rPr>
        <w:t xml:space="preserve"> is also addressed which also tends to resolve issues that no longer need to go to trial.</w:t>
      </w:r>
    </w:p>
    <w:p w:rsidR="00C654A6" w:rsidRPr="00F73EE3" w:rsidRDefault="001D4420"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lastRenderedPageBreak/>
        <w:t xml:space="preserve">¶12    </w:t>
      </w:r>
      <w:r w:rsidR="00D27080" w:rsidRPr="00F73EE3">
        <w:rPr>
          <w:rFonts w:ascii="Times New Roman" w:hAnsi="Times New Roman" w:cs="Times New Roman"/>
          <w:sz w:val="28"/>
          <w:szCs w:val="28"/>
        </w:rPr>
        <w:t xml:space="preserve">The </w:t>
      </w:r>
      <w:r w:rsidR="00D27080" w:rsidRPr="00F73EE3">
        <w:rPr>
          <w:rFonts w:ascii="Times New Roman" w:hAnsi="Times New Roman" w:cs="Times New Roman"/>
          <w:sz w:val="28"/>
          <w:szCs w:val="28"/>
          <w:u w:val="single"/>
        </w:rPr>
        <w:t>rules for selectively applying Juries</w:t>
      </w:r>
      <w:r w:rsidR="00D27080" w:rsidRPr="00F73EE3">
        <w:rPr>
          <w:rFonts w:ascii="Times New Roman" w:hAnsi="Times New Roman" w:cs="Times New Roman"/>
          <w:sz w:val="28"/>
          <w:szCs w:val="28"/>
        </w:rPr>
        <w:t xml:space="preserve"> in Courts of Equity are the intellectual property of WTPCS developed at significant cost to investors.  These rules are not secret but they are fluid and not in the public domain</w:t>
      </w:r>
      <w:r w:rsidR="00B54322" w:rsidRPr="00F73EE3">
        <w:rPr>
          <w:rFonts w:ascii="Times New Roman" w:hAnsi="Times New Roman" w:cs="Times New Roman"/>
          <w:sz w:val="28"/>
          <w:szCs w:val="28"/>
        </w:rPr>
        <w:t xml:space="preserve"> at this time</w:t>
      </w:r>
      <w:r w:rsidR="00D27080" w:rsidRPr="00F73EE3">
        <w:rPr>
          <w:rFonts w:ascii="Times New Roman" w:hAnsi="Times New Roman" w:cs="Times New Roman"/>
          <w:sz w:val="28"/>
          <w:szCs w:val="28"/>
        </w:rPr>
        <w:t>.</w:t>
      </w:r>
      <w:r w:rsidR="00C654A6" w:rsidRPr="00F73EE3">
        <w:rPr>
          <w:rFonts w:ascii="Times New Roman" w:hAnsi="Times New Roman" w:cs="Times New Roman"/>
          <w:sz w:val="28"/>
          <w:szCs w:val="28"/>
        </w:rPr>
        <w:t xml:space="preserve">  Nothing in the Constitution or statutes or court rules require review or approval of WTPCS rules before the 7</w:t>
      </w:r>
      <w:r w:rsidR="00C654A6" w:rsidRPr="00F73EE3">
        <w:rPr>
          <w:rFonts w:ascii="Times New Roman" w:hAnsi="Times New Roman" w:cs="Times New Roman"/>
          <w:sz w:val="28"/>
          <w:szCs w:val="28"/>
          <w:vertAlign w:val="superscript"/>
        </w:rPr>
        <w:t>th</w:t>
      </w:r>
      <w:r w:rsidR="00C654A6" w:rsidRPr="00F73EE3">
        <w:rPr>
          <w:rFonts w:ascii="Times New Roman" w:hAnsi="Times New Roman" w:cs="Times New Roman"/>
          <w:sz w:val="28"/>
          <w:szCs w:val="28"/>
        </w:rPr>
        <w:t xml:space="preserve"> or 10</w:t>
      </w:r>
      <w:r w:rsidR="00C654A6" w:rsidRPr="00F73EE3">
        <w:rPr>
          <w:rFonts w:ascii="Times New Roman" w:hAnsi="Times New Roman" w:cs="Times New Roman"/>
          <w:sz w:val="28"/>
          <w:szCs w:val="28"/>
          <w:vertAlign w:val="superscript"/>
        </w:rPr>
        <w:t>th</w:t>
      </w:r>
      <w:r w:rsidR="00C654A6" w:rsidRPr="00F73EE3">
        <w:rPr>
          <w:rFonts w:ascii="Times New Roman" w:hAnsi="Times New Roman" w:cs="Times New Roman"/>
          <w:sz w:val="28"/>
          <w:szCs w:val="28"/>
        </w:rPr>
        <w:t xml:space="preserve"> Amendments </w:t>
      </w:r>
      <w:r w:rsidR="00B54322" w:rsidRPr="00F73EE3">
        <w:rPr>
          <w:rFonts w:ascii="Times New Roman" w:hAnsi="Times New Roman" w:cs="Times New Roman"/>
          <w:sz w:val="28"/>
          <w:szCs w:val="28"/>
        </w:rPr>
        <w:t xml:space="preserve">are allowed to </w:t>
      </w:r>
      <w:r w:rsidR="00C654A6" w:rsidRPr="00F73EE3">
        <w:rPr>
          <w:rFonts w:ascii="Times New Roman" w:hAnsi="Times New Roman" w:cs="Times New Roman"/>
          <w:sz w:val="28"/>
          <w:szCs w:val="28"/>
        </w:rPr>
        <w:t>become the Supreme Law of the Land.</w:t>
      </w:r>
    </w:p>
    <w:p w:rsidR="00C705C8" w:rsidRPr="00F73EE3" w:rsidRDefault="00C654A6"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 xml:space="preserve">¶13    </w:t>
      </w:r>
      <w:r w:rsidR="001D4420" w:rsidRPr="00F73EE3">
        <w:rPr>
          <w:rFonts w:ascii="Times New Roman" w:hAnsi="Times New Roman" w:cs="Times New Roman"/>
          <w:sz w:val="28"/>
          <w:szCs w:val="28"/>
        </w:rPr>
        <w:t xml:space="preserve">In Federalist 83 Alexander Hamilton speaks of “The excellence of trial by Jury in civil cases” and that is the word for it “excellence”.  WTPCS is proud to be a leader in innovative solutions that improve the product of Justice in service to the People.  We look forward to cooperation and collaboration with our Judiciary </w:t>
      </w:r>
      <w:r w:rsidR="001E0E71" w:rsidRPr="00F73EE3">
        <w:rPr>
          <w:rFonts w:ascii="Times New Roman" w:hAnsi="Times New Roman" w:cs="Times New Roman"/>
          <w:sz w:val="28"/>
          <w:szCs w:val="28"/>
        </w:rPr>
        <w:t>i</w:t>
      </w:r>
      <w:r w:rsidR="001D4420" w:rsidRPr="00F73EE3">
        <w:rPr>
          <w:rFonts w:ascii="Times New Roman" w:hAnsi="Times New Roman" w:cs="Times New Roman"/>
          <w:sz w:val="28"/>
          <w:szCs w:val="28"/>
        </w:rPr>
        <w:t xml:space="preserve">n our shared </w:t>
      </w:r>
      <w:r w:rsidR="001E0E71" w:rsidRPr="00F73EE3">
        <w:rPr>
          <w:rFonts w:ascii="Times New Roman" w:hAnsi="Times New Roman" w:cs="Times New Roman"/>
          <w:sz w:val="28"/>
          <w:szCs w:val="28"/>
        </w:rPr>
        <w:t>goal of constantly improving our service to our customers, the People of the United States.</w:t>
      </w:r>
    </w:p>
    <w:p w:rsidR="00C705C8" w:rsidRPr="00F73EE3" w:rsidRDefault="002A74BC"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br/>
      </w:r>
      <w:r w:rsidR="00C705C8" w:rsidRPr="00F73EE3">
        <w:rPr>
          <w:rFonts w:ascii="Times New Roman" w:hAnsi="Times New Roman" w:cs="Times New Roman"/>
          <w:b/>
          <w:sz w:val="28"/>
          <w:szCs w:val="28"/>
        </w:rPr>
        <w:t>Sovereign Citizen:</w:t>
      </w:r>
      <w:r w:rsidRPr="00F73EE3">
        <w:rPr>
          <w:rFonts w:ascii="Times New Roman" w:hAnsi="Times New Roman" w:cs="Times New Roman"/>
          <w:sz w:val="28"/>
          <w:szCs w:val="28"/>
        </w:rPr>
        <w:t xml:space="preserve"> </w:t>
      </w:r>
    </w:p>
    <w:p w:rsidR="005A7145" w:rsidRPr="00F73EE3" w:rsidRDefault="00C705C8"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¶14    One attorney reviewing our business model asked if we were part of the Sovereign Citizen movement.  This question required research to figure out what that is.  Sovereign Citizens read the Bible, the Magna Carta, the Constitution</w:t>
      </w:r>
      <w:r w:rsidR="0079035F" w:rsidRPr="00F73EE3">
        <w:rPr>
          <w:rFonts w:ascii="Times New Roman" w:hAnsi="Times New Roman" w:cs="Times New Roman"/>
          <w:sz w:val="28"/>
          <w:szCs w:val="28"/>
        </w:rPr>
        <w:t xml:space="preserve">, the Universal Declaration of Human Rights, and other things from which they conclude that the Government has no authority over them.  They </w:t>
      </w:r>
      <w:r w:rsidR="007F7B72" w:rsidRPr="00F73EE3">
        <w:rPr>
          <w:rFonts w:ascii="Times New Roman" w:hAnsi="Times New Roman" w:cs="Times New Roman"/>
          <w:sz w:val="28"/>
          <w:szCs w:val="28"/>
        </w:rPr>
        <w:t xml:space="preserve">gloss over the </w:t>
      </w:r>
      <w:r w:rsidR="0079035F" w:rsidRPr="00F73EE3">
        <w:rPr>
          <w:rFonts w:ascii="Times New Roman" w:hAnsi="Times New Roman" w:cs="Times New Roman"/>
          <w:sz w:val="28"/>
          <w:szCs w:val="28"/>
        </w:rPr>
        <w:t xml:space="preserve">Supremacy Clause </w:t>
      </w:r>
      <w:r w:rsidR="007F7B72" w:rsidRPr="00F73EE3">
        <w:rPr>
          <w:rFonts w:ascii="Times New Roman" w:hAnsi="Times New Roman" w:cs="Times New Roman"/>
          <w:sz w:val="28"/>
          <w:szCs w:val="28"/>
        </w:rPr>
        <w:t>and</w:t>
      </w:r>
      <w:r w:rsidR="0079035F" w:rsidRPr="00F73EE3">
        <w:rPr>
          <w:rFonts w:ascii="Times New Roman" w:hAnsi="Times New Roman" w:cs="Times New Roman"/>
          <w:sz w:val="28"/>
          <w:szCs w:val="28"/>
        </w:rPr>
        <w:t xml:space="preserve"> other writings of Madison.  </w:t>
      </w:r>
      <w:r w:rsidR="007F7B72" w:rsidRPr="00F73EE3">
        <w:rPr>
          <w:rFonts w:ascii="Times New Roman" w:hAnsi="Times New Roman" w:cs="Times New Roman"/>
          <w:sz w:val="28"/>
          <w:szCs w:val="28"/>
        </w:rPr>
        <w:t>The Rule of Law is diminished but they are winning cases apparently because the People feel they have no remedy other than open defiance of their rulers.</w:t>
      </w:r>
    </w:p>
    <w:p w:rsidR="00C705C8" w:rsidRPr="00F73EE3" w:rsidRDefault="005A7145"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¶15    On the other hand we have a Judge, one person, a fallible human being with unchecked and unlimited authority to take your children, all you</w:t>
      </w:r>
      <w:r w:rsidR="00A3680E" w:rsidRPr="00F73EE3">
        <w:rPr>
          <w:rFonts w:ascii="Times New Roman" w:hAnsi="Times New Roman" w:cs="Times New Roman"/>
          <w:sz w:val="28"/>
          <w:szCs w:val="28"/>
        </w:rPr>
        <w:t>r</w:t>
      </w:r>
      <w:r w:rsidRPr="00F73EE3">
        <w:rPr>
          <w:rFonts w:ascii="Times New Roman" w:hAnsi="Times New Roman" w:cs="Times New Roman"/>
          <w:sz w:val="28"/>
          <w:szCs w:val="28"/>
        </w:rPr>
        <w:t xml:space="preserve"> assets and future earnings, </w:t>
      </w:r>
      <w:r w:rsidR="00A677DE" w:rsidRPr="00F73EE3">
        <w:rPr>
          <w:rFonts w:ascii="Times New Roman" w:hAnsi="Times New Roman" w:cs="Times New Roman"/>
          <w:sz w:val="28"/>
          <w:szCs w:val="28"/>
        </w:rPr>
        <w:t xml:space="preserve">and put you in debtors prison </w:t>
      </w:r>
      <w:r w:rsidR="00A3680E" w:rsidRPr="00F73EE3">
        <w:rPr>
          <w:rFonts w:ascii="Times New Roman" w:hAnsi="Times New Roman" w:cs="Times New Roman"/>
          <w:sz w:val="28"/>
          <w:szCs w:val="28"/>
        </w:rPr>
        <w:t xml:space="preserve">(AZ Const </w:t>
      </w:r>
      <w:r w:rsidR="00A677DE" w:rsidRPr="00F73EE3">
        <w:rPr>
          <w:rFonts w:ascii="Times New Roman" w:hAnsi="Times New Roman" w:cs="Times New Roman"/>
          <w:sz w:val="28"/>
          <w:szCs w:val="28"/>
        </w:rPr>
        <w:t xml:space="preserve">Art </w:t>
      </w:r>
      <w:r w:rsidR="00A3680E" w:rsidRPr="00F73EE3">
        <w:rPr>
          <w:rFonts w:ascii="Times New Roman" w:hAnsi="Times New Roman" w:cs="Times New Roman"/>
          <w:sz w:val="28"/>
          <w:szCs w:val="28"/>
        </w:rPr>
        <w:t>2 Sect 18)</w:t>
      </w:r>
      <w:r w:rsidR="00A677DE" w:rsidRPr="00F73EE3">
        <w:rPr>
          <w:rFonts w:ascii="Times New Roman" w:hAnsi="Times New Roman" w:cs="Times New Roman"/>
          <w:sz w:val="28"/>
          <w:szCs w:val="28"/>
        </w:rPr>
        <w:t xml:space="preserve"> without due process (ARFLP Rule 2) with no release date </w:t>
      </w:r>
      <w:r w:rsidR="00A3680E" w:rsidRPr="00F73EE3">
        <w:rPr>
          <w:rFonts w:ascii="Times New Roman" w:hAnsi="Times New Roman" w:cs="Times New Roman"/>
          <w:sz w:val="28"/>
          <w:szCs w:val="28"/>
        </w:rPr>
        <w:t>(</w:t>
      </w:r>
      <w:r w:rsidR="00A677DE" w:rsidRPr="00F73EE3">
        <w:rPr>
          <w:rFonts w:ascii="Times New Roman" w:hAnsi="Times New Roman" w:cs="Times New Roman"/>
          <w:sz w:val="28"/>
          <w:szCs w:val="28"/>
        </w:rPr>
        <w:t>ARS</w:t>
      </w:r>
      <w:r w:rsidR="00A3680E" w:rsidRPr="00F73EE3">
        <w:rPr>
          <w:rFonts w:ascii="Times New Roman" w:hAnsi="Times New Roman" w:cs="Times New Roman"/>
          <w:sz w:val="28"/>
          <w:szCs w:val="28"/>
        </w:rPr>
        <w:t>§</w:t>
      </w:r>
      <w:r w:rsidR="00A677DE" w:rsidRPr="00F73EE3">
        <w:rPr>
          <w:rFonts w:ascii="Times New Roman" w:hAnsi="Times New Roman" w:cs="Times New Roman"/>
          <w:sz w:val="28"/>
          <w:szCs w:val="28"/>
        </w:rPr>
        <w:t>25- 681(C)</w:t>
      </w:r>
      <w:r w:rsidR="00A3680E" w:rsidRPr="00F73EE3">
        <w:rPr>
          <w:rFonts w:ascii="Times New Roman" w:hAnsi="Times New Roman" w:cs="Times New Roman"/>
          <w:sz w:val="28"/>
          <w:szCs w:val="28"/>
        </w:rPr>
        <w:t xml:space="preserve">)?  The Founders created 3 branches of Government with an intricate web of checks and balances </w:t>
      </w:r>
      <w:r w:rsidR="00A3680E" w:rsidRPr="00F73EE3">
        <w:rPr>
          <w:rFonts w:ascii="Times New Roman" w:hAnsi="Times New Roman" w:cs="Times New Roman"/>
          <w:sz w:val="28"/>
          <w:szCs w:val="28"/>
        </w:rPr>
        <w:lastRenderedPageBreak/>
        <w:t xml:space="preserve">where no person could acquire </w:t>
      </w:r>
      <w:r w:rsidR="005D1877" w:rsidRPr="00F73EE3">
        <w:rPr>
          <w:rFonts w:ascii="Times New Roman" w:hAnsi="Times New Roman" w:cs="Times New Roman"/>
          <w:sz w:val="28"/>
          <w:szCs w:val="28"/>
        </w:rPr>
        <w:t>too much power and become tyrannical.  Where is the limit on the power of a judge?</w:t>
      </w:r>
      <w:r w:rsidR="006450D3" w:rsidRPr="00F73EE3">
        <w:rPr>
          <w:rFonts w:ascii="Times New Roman" w:hAnsi="Times New Roman" w:cs="Times New Roman"/>
          <w:sz w:val="28"/>
          <w:szCs w:val="28"/>
        </w:rPr>
        <w:t xml:space="preserve">  We have </w:t>
      </w:r>
      <w:r w:rsidR="00FE6CF6" w:rsidRPr="00F73EE3">
        <w:rPr>
          <w:rFonts w:ascii="Times New Roman" w:hAnsi="Times New Roman" w:cs="Times New Roman"/>
          <w:sz w:val="28"/>
          <w:szCs w:val="28"/>
        </w:rPr>
        <w:t xml:space="preserve">discovered it </w:t>
      </w:r>
      <w:r w:rsidR="006450D3" w:rsidRPr="00F73EE3">
        <w:rPr>
          <w:rFonts w:ascii="Times New Roman" w:hAnsi="Times New Roman" w:cs="Times New Roman"/>
          <w:sz w:val="28"/>
          <w:szCs w:val="28"/>
        </w:rPr>
        <w:t>in the 7</w:t>
      </w:r>
      <w:r w:rsidR="006450D3" w:rsidRPr="00F73EE3">
        <w:rPr>
          <w:rFonts w:ascii="Times New Roman" w:hAnsi="Times New Roman" w:cs="Times New Roman"/>
          <w:sz w:val="28"/>
          <w:szCs w:val="28"/>
          <w:vertAlign w:val="superscript"/>
        </w:rPr>
        <w:t>th</w:t>
      </w:r>
      <w:r w:rsidR="006450D3" w:rsidRPr="00F73EE3">
        <w:rPr>
          <w:rFonts w:ascii="Times New Roman" w:hAnsi="Times New Roman" w:cs="Times New Roman"/>
          <w:sz w:val="28"/>
          <w:szCs w:val="28"/>
        </w:rPr>
        <w:t xml:space="preserve"> and 10</w:t>
      </w:r>
      <w:r w:rsidR="006450D3" w:rsidRPr="00F73EE3">
        <w:rPr>
          <w:rFonts w:ascii="Times New Roman" w:hAnsi="Times New Roman" w:cs="Times New Roman"/>
          <w:sz w:val="28"/>
          <w:szCs w:val="28"/>
          <w:vertAlign w:val="superscript"/>
        </w:rPr>
        <w:t>th</w:t>
      </w:r>
      <w:r w:rsidR="006450D3" w:rsidRPr="00F73EE3">
        <w:rPr>
          <w:rFonts w:ascii="Times New Roman" w:hAnsi="Times New Roman" w:cs="Times New Roman"/>
          <w:sz w:val="28"/>
          <w:szCs w:val="28"/>
        </w:rPr>
        <w:t xml:space="preserve"> amendments.</w:t>
      </w:r>
    </w:p>
    <w:p w:rsidR="005D1877" w:rsidRPr="00F73EE3" w:rsidRDefault="005D1877"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¶16    In Federalist 83 Hamilton assures the People of New York that there is no reason to fear the Courts because the Juries will prevent corruption.  Could a fallible human being with this much unchecked power invite problems?</w:t>
      </w:r>
      <w:r w:rsidR="006450D3" w:rsidRPr="00F73EE3">
        <w:rPr>
          <w:rFonts w:ascii="Times New Roman" w:hAnsi="Times New Roman" w:cs="Times New Roman"/>
          <w:sz w:val="28"/>
          <w:szCs w:val="28"/>
        </w:rPr>
        <w:t xml:space="preserve">  It is </w:t>
      </w:r>
      <w:r w:rsidR="00FE6CF6" w:rsidRPr="00F73EE3">
        <w:rPr>
          <w:rFonts w:ascii="Times New Roman" w:hAnsi="Times New Roman" w:cs="Times New Roman"/>
          <w:sz w:val="28"/>
          <w:szCs w:val="28"/>
        </w:rPr>
        <w:t>difficult</w:t>
      </w:r>
      <w:r w:rsidR="006450D3" w:rsidRPr="00F73EE3">
        <w:rPr>
          <w:rFonts w:ascii="Times New Roman" w:hAnsi="Times New Roman" w:cs="Times New Roman"/>
          <w:sz w:val="28"/>
          <w:szCs w:val="28"/>
        </w:rPr>
        <w:t xml:space="preserve"> to determine which idea is more dangerous to our Constitutional Republic, Sovereign Citizens or absolute unchecked power which corrupts absolutely in the hands of one fallible human being.</w:t>
      </w:r>
    </w:p>
    <w:p w:rsidR="00A3680E" w:rsidRPr="00F73EE3" w:rsidRDefault="00A3680E" w:rsidP="0091282B">
      <w:pPr>
        <w:spacing w:line="360" w:lineRule="auto"/>
        <w:ind w:left="-86"/>
        <w:rPr>
          <w:rFonts w:ascii="Times New Roman" w:hAnsi="Times New Roman" w:cs="Times New Roman"/>
          <w:sz w:val="28"/>
          <w:szCs w:val="28"/>
        </w:rPr>
      </w:pPr>
    </w:p>
    <w:p w:rsidR="007C1D3F" w:rsidRPr="00F73EE3" w:rsidRDefault="00C705C8" w:rsidP="0091282B">
      <w:pPr>
        <w:spacing w:line="360" w:lineRule="auto"/>
        <w:ind w:left="-86"/>
        <w:rPr>
          <w:rFonts w:ascii="Times New Roman" w:hAnsi="Times New Roman" w:cs="Times New Roman"/>
          <w:sz w:val="28"/>
          <w:szCs w:val="28"/>
        </w:rPr>
      </w:pPr>
      <w:r w:rsidRPr="00F73EE3">
        <w:rPr>
          <w:rFonts w:ascii="Times New Roman" w:hAnsi="Times New Roman" w:cs="Times New Roman"/>
          <w:b/>
          <w:sz w:val="28"/>
          <w:szCs w:val="28"/>
        </w:rPr>
        <w:t>Federal Jurisdiction:</w:t>
      </w:r>
      <w:r w:rsidRPr="00F73EE3">
        <w:rPr>
          <w:rFonts w:ascii="Times New Roman" w:hAnsi="Times New Roman" w:cs="Times New Roman"/>
          <w:b/>
          <w:sz w:val="28"/>
          <w:szCs w:val="28"/>
        </w:rPr>
        <w:br/>
      </w:r>
      <w:r w:rsidRPr="00F73EE3">
        <w:rPr>
          <w:rFonts w:ascii="Times New Roman" w:hAnsi="Times New Roman" w:cs="Times New Roman"/>
          <w:sz w:val="28"/>
          <w:szCs w:val="28"/>
        </w:rPr>
        <w:t>¶</w:t>
      </w:r>
      <w:r w:rsidR="00BB4989" w:rsidRPr="00F73EE3">
        <w:rPr>
          <w:rFonts w:ascii="Times New Roman" w:hAnsi="Times New Roman" w:cs="Times New Roman"/>
          <w:sz w:val="28"/>
          <w:szCs w:val="28"/>
        </w:rPr>
        <w:t>17</w:t>
      </w:r>
      <w:r w:rsidR="007C1D3F" w:rsidRPr="00F73EE3">
        <w:rPr>
          <w:rFonts w:ascii="Times New Roman" w:hAnsi="Times New Roman" w:cs="Times New Roman"/>
          <w:sz w:val="28"/>
          <w:szCs w:val="28"/>
        </w:rPr>
        <w:t xml:space="preserve">    </w:t>
      </w:r>
      <w:r w:rsidR="00633D66" w:rsidRPr="00F73EE3">
        <w:rPr>
          <w:rFonts w:ascii="Times New Roman" w:hAnsi="Times New Roman" w:cs="Times New Roman"/>
          <w:sz w:val="28"/>
          <w:szCs w:val="28"/>
        </w:rPr>
        <w:t xml:space="preserve">ARCP are nearly a copy of the </w:t>
      </w:r>
      <w:r w:rsidR="007C1D3F" w:rsidRPr="00F73EE3">
        <w:rPr>
          <w:rFonts w:ascii="Times New Roman" w:hAnsi="Times New Roman" w:cs="Times New Roman"/>
          <w:sz w:val="28"/>
          <w:szCs w:val="28"/>
        </w:rPr>
        <w:t xml:space="preserve">Federal Rules of Civil Procedure.  See Rule 38.  </w:t>
      </w:r>
      <w:hyperlink r:id="rId10" w:history="1">
        <w:r w:rsidR="007C1D3F" w:rsidRPr="00F73EE3">
          <w:rPr>
            <w:rStyle w:val="Hyperlink"/>
            <w:rFonts w:ascii="Times New Roman" w:hAnsi="Times New Roman" w:cs="Times New Roman"/>
            <w:sz w:val="28"/>
            <w:szCs w:val="28"/>
          </w:rPr>
          <w:t>https://www.law.cornell.edu/rules/frcp/rule_38</w:t>
        </w:r>
      </w:hyperlink>
      <w:r w:rsidR="007C1D3F" w:rsidRPr="00F73EE3">
        <w:rPr>
          <w:rFonts w:ascii="Times New Roman" w:hAnsi="Times New Roman" w:cs="Times New Roman"/>
          <w:sz w:val="28"/>
          <w:szCs w:val="28"/>
        </w:rPr>
        <w:t xml:space="preserve">  </w:t>
      </w:r>
      <w:r w:rsidR="00633D66" w:rsidRPr="00F73EE3">
        <w:rPr>
          <w:rFonts w:ascii="Times New Roman" w:hAnsi="Times New Roman" w:cs="Times New Roman"/>
          <w:sz w:val="28"/>
          <w:szCs w:val="28"/>
        </w:rPr>
        <w:t xml:space="preserve">The </w:t>
      </w:r>
      <w:r w:rsidR="007C1D3F" w:rsidRPr="00F73EE3">
        <w:rPr>
          <w:rFonts w:ascii="Times New Roman" w:hAnsi="Times New Roman" w:cs="Times New Roman"/>
          <w:sz w:val="28"/>
          <w:szCs w:val="28"/>
        </w:rPr>
        <w:t>Federal Rule specifically cite</w:t>
      </w:r>
      <w:r w:rsidR="00633D66" w:rsidRPr="00F73EE3">
        <w:rPr>
          <w:rFonts w:ascii="Times New Roman" w:hAnsi="Times New Roman" w:cs="Times New Roman"/>
          <w:sz w:val="28"/>
          <w:szCs w:val="28"/>
        </w:rPr>
        <w:t>s</w:t>
      </w:r>
      <w:r w:rsidR="007C1D3F" w:rsidRPr="00F73EE3">
        <w:rPr>
          <w:rFonts w:ascii="Times New Roman" w:hAnsi="Times New Roman" w:cs="Times New Roman"/>
          <w:sz w:val="28"/>
          <w:szCs w:val="28"/>
        </w:rPr>
        <w:t xml:space="preserve"> the 7</w:t>
      </w:r>
      <w:r w:rsidR="007C1D3F" w:rsidRPr="00F73EE3">
        <w:rPr>
          <w:rFonts w:ascii="Times New Roman" w:hAnsi="Times New Roman" w:cs="Times New Roman"/>
          <w:sz w:val="28"/>
          <w:szCs w:val="28"/>
          <w:vertAlign w:val="superscript"/>
        </w:rPr>
        <w:t>th</w:t>
      </w:r>
      <w:r w:rsidR="007C1D3F" w:rsidRPr="00F73EE3">
        <w:rPr>
          <w:rFonts w:ascii="Times New Roman" w:hAnsi="Times New Roman" w:cs="Times New Roman"/>
          <w:sz w:val="28"/>
          <w:szCs w:val="28"/>
        </w:rPr>
        <w:t xml:space="preserve"> Amendment</w:t>
      </w:r>
      <w:r w:rsidR="00633D66" w:rsidRPr="00F73EE3">
        <w:rPr>
          <w:rFonts w:ascii="Times New Roman" w:hAnsi="Times New Roman" w:cs="Times New Roman"/>
          <w:sz w:val="28"/>
          <w:szCs w:val="28"/>
        </w:rPr>
        <w:t xml:space="preserve"> establishing precedent for ARCP Rule 38</w:t>
      </w:r>
      <w:r w:rsidR="007C1D3F" w:rsidRPr="00F73EE3">
        <w:rPr>
          <w:rFonts w:ascii="Times New Roman" w:hAnsi="Times New Roman" w:cs="Times New Roman"/>
          <w:sz w:val="28"/>
          <w:szCs w:val="28"/>
        </w:rPr>
        <w:t xml:space="preserve">.  A </w:t>
      </w:r>
      <w:r w:rsidR="00633D66" w:rsidRPr="00F73EE3">
        <w:rPr>
          <w:rFonts w:ascii="Times New Roman" w:hAnsi="Times New Roman" w:cs="Times New Roman"/>
          <w:sz w:val="28"/>
          <w:szCs w:val="28"/>
        </w:rPr>
        <w:t xml:space="preserve">similar </w:t>
      </w:r>
      <w:r w:rsidR="007C1D3F" w:rsidRPr="00F73EE3">
        <w:rPr>
          <w:rFonts w:ascii="Times New Roman" w:hAnsi="Times New Roman" w:cs="Times New Roman"/>
          <w:sz w:val="28"/>
          <w:szCs w:val="28"/>
        </w:rPr>
        <w:t xml:space="preserve">rule change petition exists seeking </w:t>
      </w:r>
      <w:r w:rsidR="00FE6CF6" w:rsidRPr="00F73EE3">
        <w:rPr>
          <w:rFonts w:ascii="Times New Roman" w:hAnsi="Times New Roman" w:cs="Times New Roman"/>
          <w:sz w:val="28"/>
          <w:szCs w:val="28"/>
        </w:rPr>
        <w:t xml:space="preserve">to point out </w:t>
      </w:r>
      <w:r w:rsidR="00633D66" w:rsidRPr="00F73EE3">
        <w:rPr>
          <w:rFonts w:ascii="Times New Roman" w:hAnsi="Times New Roman" w:cs="Times New Roman"/>
          <w:sz w:val="28"/>
          <w:szCs w:val="28"/>
        </w:rPr>
        <w:t xml:space="preserve">how and who are responsible for </w:t>
      </w:r>
      <w:r w:rsidR="007C1D3F" w:rsidRPr="00F73EE3">
        <w:rPr>
          <w:rFonts w:ascii="Times New Roman" w:hAnsi="Times New Roman" w:cs="Times New Roman"/>
          <w:sz w:val="28"/>
          <w:szCs w:val="28"/>
        </w:rPr>
        <w:t>effectuating the 7</w:t>
      </w:r>
      <w:r w:rsidR="007C1D3F" w:rsidRPr="00F73EE3">
        <w:rPr>
          <w:rFonts w:ascii="Times New Roman" w:hAnsi="Times New Roman" w:cs="Times New Roman"/>
          <w:sz w:val="28"/>
          <w:szCs w:val="28"/>
          <w:vertAlign w:val="superscript"/>
        </w:rPr>
        <w:t>th</w:t>
      </w:r>
      <w:r w:rsidR="007C1D3F" w:rsidRPr="00F73EE3">
        <w:rPr>
          <w:rFonts w:ascii="Times New Roman" w:hAnsi="Times New Roman" w:cs="Times New Roman"/>
          <w:sz w:val="28"/>
          <w:szCs w:val="28"/>
        </w:rPr>
        <w:t xml:space="preserve"> Amendment </w:t>
      </w:r>
      <w:r w:rsidR="00633D66" w:rsidRPr="00F73EE3">
        <w:rPr>
          <w:rFonts w:ascii="Times New Roman" w:hAnsi="Times New Roman" w:cs="Times New Roman"/>
          <w:sz w:val="28"/>
          <w:szCs w:val="28"/>
        </w:rPr>
        <w:t xml:space="preserve">be identified in </w:t>
      </w:r>
      <w:r w:rsidR="00FE6CF6" w:rsidRPr="00F73EE3">
        <w:rPr>
          <w:rFonts w:ascii="Times New Roman" w:hAnsi="Times New Roman" w:cs="Times New Roman"/>
          <w:sz w:val="28"/>
          <w:szCs w:val="28"/>
        </w:rPr>
        <w:t xml:space="preserve">the Federal Rules </w:t>
      </w:r>
      <w:r w:rsidR="00633D66" w:rsidRPr="00F73EE3">
        <w:rPr>
          <w:rFonts w:ascii="Times New Roman" w:hAnsi="Times New Roman" w:cs="Times New Roman"/>
          <w:sz w:val="28"/>
          <w:szCs w:val="28"/>
        </w:rPr>
        <w:t>FRCP Rule 38.</w:t>
      </w:r>
    </w:p>
    <w:p w:rsidR="005E1ED6" w:rsidRPr="00F73EE3" w:rsidRDefault="005E1ED6"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 xml:space="preserve">¶18    Hamilton wrote in Federalist 83 that </w:t>
      </w:r>
      <w:r w:rsidR="00CA7762" w:rsidRPr="00F73EE3">
        <w:rPr>
          <w:rFonts w:ascii="Times New Roman" w:hAnsi="Times New Roman" w:cs="Times New Roman"/>
          <w:sz w:val="28"/>
          <w:szCs w:val="28"/>
        </w:rPr>
        <w:t>the purpose of Juries in civil courts is to prevent corruption.  Therefore, what m</w:t>
      </w:r>
      <w:r w:rsidR="00DD157A" w:rsidRPr="00F73EE3">
        <w:rPr>
          <w:rFonts w:ascii="Times New Roman" w:hAnsi="Times New Roman" w:cs="Times New Roman"/>
          <w:sz w:val="28"/>
          <w:szCs w:val="28"/>
        </w:rPr>
        <w:t>ight</w:t>
      </w:r>
      <w:r w:rsidR="00CA7762" w:rsidRPr="00F73EE3">
        <w:rPr>
          <w:rFonts w:ascii="Times New Roman" w:hAnsi="Times New Roman" w:cs="Times New Roman"/>
          <w:sz w:val="28"/>
          <w:szCs w:val="28"/>
        </w:rPr>
        <w:t xml:space="preserve"> one reasonably expect should Juries be removed for any reason?  The Arizona AG is conflicted because their job is to defend the Courts from civil or criminal</w:t>
      </w:r>
      <w:r w:rsidR="00DD157A" w:rsidRPr="00F73EE3">
        <w:rPr>
          <w:rFonts w:ascii="Times New Roman" w:hAnsi="Times New Roman" w:cs="Times New Roman"/>
          <w:sz w:val="28"/>
          <w:szCs w:val="28"/>
        </w:rPr>
        <w:t xml:space="preserve"> litigation </w:t>
      </w:r>
      <w:r w:rsidR="00CA7762" w:rsidRPr="00F73EE3">
        <w:rPr>
          <w:rFonts w:ascii="Times New Roman" w:hAnsi="Times New Roman" w:cs="Times New Roman"/>
          <w:sz w:val="28"/>
          <w:szCs w:val="28"/>
        </w:rPr>
        <w:t>per ARS§41-</w:t>
      </w:r>
      <w:r w:rsidR="00DD157A" w:rsidRPr="00F73EE3">
        <w:rPr>
          <w:rFonts w:ascii="Times New Roman" w:hAnsi="Times New Roman" w:cs="Times New Roman"/>
          <w:sz w:val="28"/>
          <w:szCs w:val="28"/>
        </w:rPr>
        <w:t>192(A)(1).  No exceptions have been identified per ARS§41-192(E).  Thus such referrals have been directed to Mr Whit</w:t>
      </w:r>
      <w:r w:rsidR="008F0A02" w:rsidRPr="00F73EE3">
        <w:rPr>
          <w:rFonts w:ascii="Times New Roman" w:hAnsi="Times New Roman" w:cs="Times New Roman"/>
          <w:sz w:val="28"/>
          <w:szCs w:val="28"/>
        </w:rPr>
        <w:t>a</w:t>
      </w:r>
      <w:r w:rsidR="00DD157A" w:rsidRPr="00F73EE3">
        <w:rPr>
          <w:rFonts w:ascii="Times New Roman" w:hAnsi="Times New Roman" w:cs="Times New Roman"/>
          <w:sz w:val="28"/>
          <w:szCs w:val="28"/>
        </w:rPr>
        <w:t xml:space="preserve">ker </w:t>
      </w:r>
      <w:r w:rsidR="008F0A02" w:rsidRPr="00F73EE3">
        <w:rPr>
          <w:rFonts w:ascii="Times New Roman" w:hAnsi="Times New Roman" w:cs="Times New Roman"/>
          <w:sz w:val="28"/>
          <w:szCs w:val="28"/>
        </w:rPr>
        <w:t xml:space="preserve">at </w:t>
      </w:r>
      <w:r w:rsidR="00DD157A" w:rsidRPr="00F73EE3">
        <w:rPr>
          <w:rFonts w:ascii="Times New Roman" w:hAnsi="Times New Roman" w:cs="Times New Roman"/>
          <w:sz w:val="28"/>
          <w:szCs w:val="28"/>
        </w:rPr>
        <w:t>the DOJ</w:t>
      </w:r>
      <w:r w:rsidR="008F0A02" w:rsidRPr="00F73EE3">
        <w:rPr>
          <w:rFonts w:ascii="Times New Roman" w:hAnsi="Times New Roman" w:cs="Times New Roman"/>
          <w:sz w:val="28"/>
          <w:szCs w:val="28"/>
        </w:rPr>
        <w:t xml:space="preserve"> and Mr Christopher Wray.  There </w:t>
      </w:r>
      <w:r w:rsidR="00AE1D4E" w:rsidRPr="00F73EE3">
        <w:rPr>
          <w:rFonts w:ascii="Times New Roman" w:hAnsi="Times New Roman" w:cs="Times New Roman"/>
          <w:sz w:val="28"/>
          <w:szCs w:val="28"/>
        </w:rPr>
        <w:t xml:space="preserve">has been </w:t>
      </w:r>
      <w:r w:rsidR="008F0A02" w:rsidRPr="00F73EE3">
        <w:rPr>
          <w:rFonts w:ascii="Times New Roman" w:hAnsi="Times New Roman" w:cs="Times New Roman"/>
          <w:sz w:val="28"/>
          <w:szCs w:val="28"/>
        </w:rPr>
        <w:t xml:space="preserve">no comment from these agencies.  </w:t>
      </w:r>
      <w:hyperlink r:id="rId11" w:history="1">
        <w:r w:rsidR="008F0A02" w:rsidRPr="00F73EE3">
          <w:rPr>
            <w:rStyle w:val="Hyperlink"/>
            <w:rFonts w:ascii="Times New Roman" w:hAnsi="Times New Roman" w:cs="Times New Roman"/>
            <w:sz w:val="28"/>
            <w:szCs w:val="28"/>
          </w:rPr>
          <w:t>https://www.azleg.gov/viewdocument/?docName=https://www.azleg.gov/ars/41/00192.htm</w:t>
        </w:r>
      </w:hyperlink>
    </w:p>
    <w:p w:rsidR="00134B1D" w:rsidRDefault="00134B1D"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br w:type="page"/>
      </w:r>
    </w:p>
    <w:p w:rsidR="00FA0227" w:rsidRPr="00F73EE3" w:rsidRDefault="00BB4989" w:rsidP="0091282B">
      <w:pPr>
        <w:spacing w:line="360" w:lineRule="auto"/>
        <w:ind w:left="-86"/>
        <w:rPr>
          <w:rFonts w:ascii="Times New Roman" w:hAnsi="Times New Roman" w:cs="Times New Roman"/>
          <w:sz w:val="28"/>
          <w:szCs w:val="28"/>
        </w:rPr>
      </w:pPr>
      <w:r w:rsidRPr="00F73EE3">
        <w:rPr>
          <w:rFonts w:ascii="Times New Roman" w:hAnsi="Times New Roman" w:cs="Times New Roman"/>
          <w:b/>
          <w:sz w:val="28"/>
          <w:szCs w:val="28"/>
        </w:rPr>
        <w:lastRenderedPageBreak/>
        <w:t>Options for Implementation</w:t>
      </w:r>
      <w:r w:rsidR="009E1573" w:rsidRPr="00F73EE3">
        <w:rPr>
          <w:rFonts w:ascii="Times New Roman" w:hAnsi="Times New Roman" w:cs="Times New Roman"/>
          <w:b/>
          <w:sz w:val="28"/>
          <w:szCs w:val="28"/>
        </w:rPr>
        <w:t>:</w:t>
      </w:r>
      <w:r w:rsidR="00C705C8" w:rsidRPr="00F73EE3">
        <w:rPr>
          <w:rFonts w:ascii="Times New Roman" w:hAnsi="Times New Roman" w:cs="Times New Roman"/>
          <w:b/>
          <w:sz w:val="28"/>
          <w:szCs w:val="28"/>
        </w:rPr>
        <w:br/>
      </w:r>
      <w:r w:rsidR="00C705C8" w:rsidRPr="00F73EE3">
        <w:rPr>
          <w:rFonts w:ascii="Times New Roman" w:hAnsi="Times New Roman" w:cs="Times New Roman"/>
          <w:sz w:val="28"/>
          <w:szCs w:val="28"/>
        </w:rPr>
        <w:t>¶</w:t>
      </w:r>
      <w:r w:rsidR="00FA0227" w:rsidRPr="00F73EE3">
        <w:rPr>
          <w:rFonts w:ascii="Times New Roman" w:hAnsi="Times New Roman" w:cs="Times New Roman"/>
          <w:sz w:val="28"/>
          <w:szCs w:val="28"/>
        </w:rPr>
        <w:t xml:space="preserve">19    </w:t>
      </w:r>
      <w:r w:rsidR="002A74BC" w:rsidRPr="00F73EE3">
        <w:rPr>
          <w:rFonts w:ascii="Times New Roman" w:hAnsi="Times New Roman" w:cs="Times New Roman"/>
          <w:sz w:val="28"/>
          <w:szCs w:val="28"/>
        </w:rPr>
        <w:t xml:space="preserve">The </w:t>
      </w:r>
      <w:r w:rsidR="00FA0227" w:rsidRPr="00F73EE3">
        <w:rPr>
          <w:rFonts w:ascii="Times New Roman" w:hAnsi="Times New Roman" w:cs="Times New Roman"/>
          <w:sz w:val="28"/>
          <w:szCs w:val="28"/>
        </w:rPr>
        <w:t>Judicial Department has many options</w:t>
      </w:r>
      <w:r w:rsidR="00134B1D">
        <w:rPr>
          <w:rFonts w:ascii="Times New Roman" w:hAnsi="Times New Roman" w:cs="Times New Roman"/>
          <w:sz w:val="28"/>
          <w:szCs w:val="28"/>
        </w:rPr>
        <w:t xml:space="preserve"> including..</w:t>
      </w:r>
      <w:r w:rsidR="00FA0227" w:rsidRPr="00F73EE3">
        <w:rPr>
          <w:rFonts w:ascii="Times New Roman" w:hAnsi="Times New Roman" w:cs="Times New Roman"/>
          <w:sz w:val="28"/>
          <w:szCs w:val="28"/>
        </w:rPr>
        <w:t>.</w:t>
      </w:r>
    </w:p>
    <w:p w:rsidR="00693129" w:rsidRPr="00F73EE3" w:rsidRDefault="0086061A"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¶19.1</w:t>
      </w:r>
      <w:r w:rsidR="00FA0227" w:rsidRPr="00F73EE3">
        <w:rPr>
          <w:rFonts w:ascii="Times New Roman" w:hAnsi="Times New Roman" w:cs="Times New Roman"/>
          <w:sz w:val="28"/>
          <w:szCs w:val="28"/>
        </w:rPr>
        <w:t xml:space="preserve">  </w:t>
      </w:r>
      <w:r w:rsidR="00FD5CDD" w:rsidRPr="00F73EE3">
        <w:rPr>
          <w:rFonts w:ascii="Times New Roman" w:hAnsi="Times New Roman" w:cs="Times New Roman"/>
          <w:sz w:val="28"/>
          <w:szCs w:val="28"/>
          <w:u w:val="single"/>
        </w:rPr>
        <w:t>Add the proposed Rule 38(a)(1) provision</w:t>
      </w:r>
      <w:r w:rsidR="00FD5CDD" w:rsidRPr="00F73EE3">
        <w:rPr>
          <w:rFonts w:ascii="Times New Roman" w:hAnsi="Times New Roman" w:cs="Times New Roman"/>
          <w:sz w:val="28"/>
          <w:szCs w:val="28"/>
        </w:rPr>
        <w:t xml:space="preserve"> “clarifying” who is responsible for effectuating Rights in the 7</w:t>
      </w:r>
      <w:r w:rsidR="00FD5CDD" w:rsidRPr="00F73EE3">
        <w:rPr>
          <w:rFonts w:ascii="Times New Roman" w:hAnsi="Times New Roman" w:cs="Times New Roman"/>
          <w:sz w:val="28"/>
          <w:szCs w:val="28"/>
          <w:vertAlign w:val="superscript"/>
        </w:rPr>
        <w:t>th</w:t>
      </w:r>
      <w:r w:rsidR="00FD5CDD" w:rsidRPr="00F73EE3">
        <w:rPr>
          <w:rFonts w:ascii="Times New Roman" w:hAnsi="Times New Roman" w:cs="Times New Roman"/>
          <w:sz w:val="28"/>
          <w:szCs w:val="28"/>
        </w:rPr>
        <w:t xml:space="preserve"> Amendment</w:t>
      </w:r>
      <w:r w:rsidR="00115C99" w:rsidRPr="00F73EE3">
        <w:rPr>
          <w:rFonts w:ascii="Times New Roman" w:hAnsi="Times New Roman" w:cs="Times New Roman"/>
          <w:sz w:val="28"/>
          <w:szCs w:val="28"/>
        </w:rPr>
        <w:t xml:space="preserve"> as the People move forward exercising their rights and their duties clearly enumerated in the Constitution</w:t>
      </w:r>
      <w:r w:rsidR="00FD5CDD" w:rsidRPr="00F73EE3">
        <w:rPr>
          <w:rFonts w:ascii="Times New Roman" w:hAnsi="Times New Roman" w:cs="Times New Roman"/>
          <w:sz w:val="28"/>
          <w:szCs w:val="28"/>
        </w:rPr>
        <w:t>.  This would minimize conflict and misunderstandings while supporting the Rule of Law.</w:t>
      </w:r>
      <w:r w:rsidR="00AE1D4E" w:rsidRPr="00F73EE3">
        <w:rPr>
          <w:rFonts w:ascii="Times New Roman" w:hAnsi="Times New Roman" w:cs="Times New Roman"/>
          <w:sz w:val="28"/>
          <w:szCs w:val="28"/>
        </w:rPr>
        <w:t xml:space="preserve">  </w:t>
      </w:r>
      <w:r w:rsidR="00AE1D4E" w:rsidRPr="00F73EE3">
        <w:rPr>
          <w:rFonts w:ascii="Times New Roman" w:hAnsi="Times New Roman" w:cs="Times New Roman"/>
          <w:sz w:val="28"/>
          <w:szCs w:val="28"/>
          <w:u w:val="single"/>
        </w:rPr>
        <w:t>Keep in mind that the People recognize and have addressed the possible undue burden of Juries in every courtroom</w:t>
      </w:r>
      <w:r w:rsidR="00AE1D4E" w:rsidRPr="00F73EE3">
        <w:rPr>
          <w:rFonts w:ascii="Times New Roman" w:hAnsi="Times New Roman" w:cs="Times New Roman"/>
          <w:sz w:val="28"/>
          <w:szCs w:val="28"/>
        </w:rPr>
        <w:t>.</w:t>
      </w:r>
      <w:r w:rsidR="00747E32" w:rsidRPr="00F73EE3">
        <w:rPr>
          <w:rFonts w:ascii="Times New Roman" w:hAnsi="Times New Roman" w:cs="Times New Roman"/>
          <w:sz w:val="28"/>
          <w:szCs w:val="28"/>
        </w:rPr>
        <w:br/>
      </w:r>
      <w:r w:rsidRPr="00F73EE3">
        <w:rPr>
          <w:rFonts w:ascii="Times New Roman" w:hAnsi="Times New Roman" w:cs="Times New Roman"/>
          <w:sz w:val="28"/>
          <w:szCs w:val="28"/>
        </w:rPr>
        <w:t xml:space="preserve">¶19.2  </w:t>
      </w:r>
      <w:r w:rsidR="00115C99" w:rsidRPr="00F73EE3">
        <w:rPr>
          <w:rFonts w:ascii="Times New Roman" w:hAnsi="Times New Roman" w:cs="Times New Roman"/>
          <w:sz w:val="28"/>
          <w:szCs w:val="28"/>
          <w:u w:val="single"/>
        </w:rPr>
        <w:t>Ignore this petition and do nothing</w:t>
      </w:r>
      <w:r w:rsidR="00115C99" w:rsidRPr="00F73EE3">
        <w:rPr>
          <w:rFonts w:ascii="Times New Roman" w:hAnsi="Times New Roman" w:cs="Times New Roman"/>
          <w:sz w:val="28"/>
          <w:szCs w:val="28"/>
        </w:rPr>
        <w:t xml:space="preserve">.  Judges would be left to interpret the Rules </w:t>
      </w:r>
      <w:r w:rsidR="00AE1D4E" w:rsidRPr="00F73EE3">
        <w:rPr>
          <w:rFonts w:ascii="Times New Roman" w:hAnsi="Times New Roman" w:cs="Times New Roman"/>
          <w:sz w:val="28"/>
          <w:szCs w:val="28"/>
        </w:rPr>
        <w:t xml:space="preserve">that </w:t>
      </w:r>
      <w:r w:rsidR="00115C99" w:rsidRPr="00F73EE3">
        <w:rPr>
          <w:rFonts w:ascii="Times New Roman" w:hAnsi="Times New Roman" w:cs="Times New Roman"/>
          <w:sz w:val="28"/>
          <w:szCs w:val="28"/>
          <w:u w:val="single"/>
        </w:rPr>
        <w:t>prohibit Juries</w:t>
      </w:r>
      <w:r w:rsidR="00115C99" w:rsidRPr="00F73EE3">
        <w:rPr>
          <w:rFonts w:ascii="Times New Roman" w:hAnsi="Times New Roman" w:cs="Times New Roman"/>
          <w:sz w:val="28"/>
          <w:szCs w:val="28"/>
        </w:rPr>
        <w:t xml:space="preserve"> in Common Law courts</w:t>
      </w:r>
      <w:r w:rsidR="00AE1D4E" w:rsidRPr="00F73EE3">
        <w:rPr>
          <w:rFonts w:ascii="Times New Roman" w:hAnsi="Times New Roman" w:cs="Times New Roman"/>
          <w:sz w:val="28"/>
          <w:szCs w:val="28"/>
        </w:rPr>
        <w:t xml:space="preserve">.  </w:t>
      </w:r>
      <w:r w:rsidR="00AE1D4E" w:rsidRPr="00F73EE3">
        <w:rPr>
          <w:rFonts w:ascii="Times New Roman" w:hAnsi="Times New Roman" w:cs="Times New Roman"/>
          <w:sz w:val="28"/>
          <w:szCs w:val="28"/>
          <w:u w:val="single"/>
        </w:rPr>
        <w:t>No such rules</w:t>
      </w:r>
      <w:r w:rsidR="00115C99" w:rsidRPr="00F73EE3">
        <w:rPr>
          <w:rFonts w:ascii="Times New Roman" w:hAnsi="Times New Roman" w:cs="Times New Roman"/>
          <w:sz w:val="28"/>
          <w:szCs w:val="28"/>
          <w:u w:val="single"/>
        </w:rPr>
        <w:t xml:space="preserve"> exist</w:t>
      </w:r>
      <w:r w:rsidR="00115C99" w:rsidRPr="00F73EE3">
        <w:rPr>
          <w:rFonts w:ascii="Times New Roman" w:hAnsi="Times New Roman" w:cs="Times New Roman"/>
          <w:sz w:val="28"/>
          <w:szCs w:val="28"/>
        </w:rPr>
        <w:t xml:space="preserve">.  </w:t>
      </w:r>
      <w:r w:rsidR="00693129" w:rsidRPr="00F73EE3">
        <w:rPr>
          <w:rFonts w:ascii="Times New Roman" w:hAnsi="Times New Roman" w:cs="Times New Roman"/>
          <w:sz w:val="28"/>
          <w:szCs w:val="28"/>
        </w:rPr>
        <w:t>Otherwise a</w:t>
      </w:r>
      <w:r w:rsidR="00115C99" w:rsidRPr="00F73EE3">
        <w:rPr>
          <w:rFonts w:ascii="Times New Roman" w:hAnsi="Times New Roman" w:cs="Times New Roman"/>
          <w:sz w:val="28"/>
          <w:szCs w:val="28"/>
        </w:rPr>
        <w:t xml:space="preserve">voidable Judicial acts contrary to the Rights of the People </w:t>
      </w:r>
      <w:r w:rsidR="00693129" w:rsidRPr="00F73EE3">
        <w:rPr>
          <w:rFonts w:ascii="Times New Roman" w:hAnsi="Times New Roman" w:cs="Times New Roman"/>
          <w:sz w:val="28"/>
          <w:szCs w:val="28"/>
        </w:rPr>
        <w:t>and in violation of their oath under Art 6 Clause 3 would be handled in the manner necessary to preserve Liberty</w:t>
      </w:r>
      <w:r w:rsidR="008C4107" w:rsidRPr="00F73EE3">
        <w:rPr>
          <w:rFonts w:ascii="Times New Roman" w:hAnsi="Times New Roman" w:cs="Times New Roman"/>
          <w:sz w:val="28"/>
          <w:szCs w:val="28"/>
        </w:rPr>
        <w:t xml:space="preserve"> as stated herein</w:t>
      </w:r>
      <w:r w:rsidR="00693129" w:rsidRPr="00F73EE3">
        <w:rPr>
          <w:rFonts w:ascii="Times New Roman" w:hAnsi="Times New Roman" w:cs="Times New Roman"/>
          <w:sz w:val="28"/>
          <w:szCs w:val="28"/>
        </w:rPr>
        <w:t>.</w:t>
      </w:r>
    </w:p>
    <w:p w:rsidR="00944EC3" w:rsidRPr="00F73EE3" w:rsidRDefault="0086061A"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 xml:space="preserve">¶19.3  </w:t>
      </w:r>
      <w:r w:rsidR="00A6107E" w:rsidRPr="00F73EE3">
        <w:rPr>
          <w:rFonts w:ascii="Times New Roman" w:hAnsi="Times New Roman" w:cs="Times New Roman"/>
          <w:sz w:val="28"/>
          <w:szCs w:val="28"/>
          <w:u w:val="single"/>
        </w:rPr>
        <w:t>Add other language to Rule 38 stating that the 7</w:t>
      </w:r>
      <w:r w:rsidR="00A6107E" w:rsidRPr="00F73EE3">
        <w:rPr>
          <w:rFonts w:ascii="Times New Roman" w:hAnsi="Times New Roman" w:cs="Times New Roman"/>
          <w:sz w:val="28"/>
          <w:szCs w:val="28"/>
          <w:u w:val="single"/>
          <w:vertAlign w:val="superscript"/>
        </w:rPr>
        <w:t>th</w:t>
      </w:r>
      <w:r w:rsidR="00A6107E" w:rsidRPr="00F73EE3">
        <w:rPr>
          <w:rFonts w:ascii="Times New Roman" w:hAnsi="Times New Roman" w:cs="Times New Roman"/>
          <w:sz w:val="28"/>
          <w:szCs w:val="28"/>
          <w:u w:val="single"/>
        </w:rPr>
        <w:t xml:space="preserve"> Amendment does not exist</w:t>
      </w:r>
      <w:r w:rsidR="00A6107E" w:rsidRPr="00F73EE3">
        <w:rPr>
          <w:rFonts w:ascii="Times New Roman" w:hAnsi="Times New Roman" w:cs="Times New Roman"/>
          <w:sz w:val="28"/>
          <w:szCs w:val="28"/>
        </w:rPr>
        <w:t>.  There is no means of effectuating the 7</w:t>
      </w:r>
      <w:r w:rsidR="00A6107E" w:rsidRPr="00F73EE3">
        <w:rPr>
          <w:rFonts w:ascii="Times New Roman" w:hAnsi="Times New Roman" w:cs="Times New Roman"/>
          <w:sz w:val="28"/>
          <w:szCs w:val="28"/>
          <w:vertAlign w:val="superscript"/>
        </w:rPr>
        <w:t>th</w:t>
      </w:r>
      <w:r w:rsidR="00A6107E" w:rsidRPr="00F73EE3">
        <w:rPr>
          <w:rFonts w:ascii="Times New Roman" w:hAnsi="Times New Roman" w:cs="Times New Roman"/>
          <w:sz w:val="28"/>
          <w:szCs w:val="28"/>
        </w:rPr>
        <w:t xml:space="preserve"> amendment and “the people” stated in the 10</w:t>
      </w:r>
      <w:r w:rsidR="00A6107E" w:rsidRPr="00F73EE3">
        <w:rPr>
          <w:rFonts w:ascii="Times New Roman" w:hAnsi="Times New Roman" w:cs="Times New Roman"/>
          <w:sz w:val="28"/>
          <w:szCs w:val="28"/>
          <w:vertAlign w:val="superscript"/>
        </w:rPr>
        <w:t>th</w:t>
      </w:r>
      <w:r w:rsidR="00A6107E" w:rsidRPr="00F73EE3">
        <w:rPr>
          <w:rFonts w:ascii="Times New Roman" w:hAnsi="Times New Roman" w:cs="Times New Roman"/>
          <w:sz w:val="28"/>
          <w:szCs w:val="28"/>
        </w:rPr>
        <w:t xml:space="preserve"> amendment does not exist.  The Supremacy clause does not exist.  </w:t>
      </w:r>
      <w:r w:rsidR="00FB6C57" w:rsidRPr="00F73EE3">
        <w:rPr>
          <w:rFonts w:ascii="Times New Roman" w:hAnsi="Times New Roman" w:cs="Times New Roman"/>
          <w:sz w:val="28"/>
          <w:szCs w:val="28"/>
        </w:rPr>
        <w:t>Art 6 Clause 3 oath to follow the Constitution does not exist.  Everybody can do whatever pleases them and there is no Rule of Law.  Be careful.  If the Constitution does not exist, then the Judicial branch of Government which arises from Art 3 does not exist and the People must start over from scratch as stated in the Preamble.</w:t>
      </w:r>
    </w:p>
    <w:p w:rsidR="00C3447A" w:rsidRPr="00F73EE3" w:rsidRDefault="0086061A"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 xml:space="preserve">¶19.4  </w:t>
      </w:r>
      <w:r w:rsidR="00676D1B" w:rsidRPr="00F73EE3">
        <w:rPr>
          <w:rFonts w:ascii="Times New Roman" w:hAnsi="Times New Roman" w:cs="Times New Roman"/>
          <w:sz w:val="28"/>
          <w:szCs w:val="28"/>
          <w:u w:val="single"/>
        </w:rPr>
        <w:t>Notify the People and WTPCS that the plain language of the 10</w:t>
      </w:r>
      <w:r w:rsidR="00676D1B" w:rsidRPr="00F73EE3">
        <w:rPr>
          <w:rFonts w:ascii="Times New Roman" w:hAnsi="Times New Roman" w:cs="Times New Roman"/>
          <w:sz w:val="28"/>
          <w:szCs w:val="28"/>
          <w:u w:val="single"/>
          <w:vertAlign w:val="superscript"/>
        </w:rPr>
        <w:t>th</w:t>
      </w:r>
      <w:r w:rsidR="00676D1B" w:rsidRPr="00F73EE3">
        <w:rPr>
          <w:rFonts w:ascii="Times New Roman" w:hAnsi="Times New Roman" w:cs="Times New Roman"/>
          <w:sz w:val="28"/>
          <w:szCs w:val="28"/>
          <w:u w:val="single"/>
        </w:rPr>
        <w:t xml:space="preserve"> Amendment</w:t>
      </w:r>
      <w:r w:rsidR="00676D1B" w:rsidRPr="00F73EE3">
        <w:rPr>
          <w:rFonts w:ascii="Times New Roman" w:hAnsi="Times New Roman" w:cs="Times New Roman"/>
          <w:sz w:val="28"/>
          <w:szCs w:val="28"/>
        </w:rPr>
        <w:t xml:space="preserve"> “the People” which specifies the “AUTHORITY” of the People to effectuate their own rights by exercising their own Constitutional discretion</w:t>
      </w:r>
      <w:r w:rsidR="005A7F4E" w:rsidRPr="00F73EE3">
        <w:rPr>
          <w:rFonts w:ascii="Times New Roman" w:hAnsi="Times New Roman" w:cs="Times New Roman"/>
          <w:sz w:val="28"/>
          <w:szCs w:val="28"/>
        </w:rPr>
        <w:t>,</w:t>
      </w:r>
      <w:r w:rsidR="00676D1B" w:rsidRPr="00F73EE3">
        <w:rPr>
          <w:rFonts w:ascii="Times New Roman" w:hAnsi="Times New Roman" w:cs="Times New Roman"/>
          <w:sz w:val="28"/>
          <w:szCs w:val="28"/>
        </w:rPr>
        <w:t xml:space="preserve"> </w:t>
      </w:r>
      <w:r w:rsidR="005A7F4E" w:rsidRPr="00F73EE3">
        <w:rPr>
          <w:rFonts w:ascii="Times New Roman" w:hAnsi="Times New Roman" w:cs="Times New Roman"/>
          <w:sz w:val="28"/>
          <w:szCs w:val="28"/>
          <w:u w:val="single"/>
        </w:rPr>
        <w:t xml:space="preserve">is </w:t>
      </w:r>
      <w:r w:rsidR="00676D1B" w:rsidRPr="00F73EE3">
        <w:rPr>
          <w:rFonts w:ascii="Times New Roman" w:hAnsi="Times New Roman" w:cs="Times New Roman"/>
          <w:sz w:val="28"/>
          <w:szCs w:val="28"/>
          <w:u w:val="single"/>
        </w:rPr>
        <w:t xml:space="preserve">somehow </w:t>
      </w:r>
      <w:r w:rsidR="005A7F4E" w:rsidRPr="00F73EE3">
        <w:rPr>
          <w:rFonts w:ascii="Times New Roman" w:hAnsi="Times New Roman" w:cs="Times New Roman"/>
          <w:sz w:val="28"/>
          <w:szCs w:val="28"/>
          <w:u w:val="single"/>
        </w:rPr>
        <w:t>invalid</w:t>
      </w:r>
      <w:r w:rsidR="00676D1B" w:rsidRPr="00F73EE3">
        <w:rPr>
          <w:rFonts w:ascii="Times New Roman" w:hAnsi="Times New Roman" w:cs="Times New Roman"/>
          <w:sz w:val="28"/>
          <w:szCs w:val="28"/>
        </w:rPr>
        <w:t xml:space="preserve">.  </w:t>
      </w:r>
      <w:r w:rsidR="005A7F4E" w:rsidRPr="00F73EE3">
        <w:rPr>
          <w:rFonts w:ascii="Times New Roman" w:hAnsi="Times New Roman" w:cs="Times New Roman"/>
          <w:sz w:val="28"/>
          <w:szCs w:val="28"/>
        </w:rPr>
        <w:t>As fallible human beings</w:t>
      </w:r>
      <w:r w:rsidR="006502DB" w:rsidRPr="00F73EE3">
        <w:rPr>
          <w:rFonts w:ascii="Times New Roman" w:hAnsi="Times New Roman" w:cs="Times New Roman"/>
          <w:sz w:val="28"/>
          <w:szCs w:val="28"/>
        </w:rPr>
        <w:t>,</w:t>
      </w:r>
      <w:r w:rsidR="005A7F4E" w:rsidRPr="00F73EE3">
        <w:rPr>
          <w:rFonts w:ascii="Times New Roman" w:hAnsi="Times New Roman" w:cs="Times New Roman"/>
          <w:sz w:val="28"/>
          <w:szCs w:val="28"/>
        </w:rPr>
        <w:t xml:space="preserve"> we admit that we do not know everything and must constantly seek to improve ourselves.</w:t>
      </w:r>
    </w:p>
    <w:p w:rsidR="004421FC" w:rsidRPr="00F73EE3" w:rsidRDefault="0086061A"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 xml:space="preserve">¶19.5  </w:t>
      </w:r>
      <w:r w:rsidR="00237C3F" w:rsidRPr="00F73EE3">
        <w:rPr>
          <w:rFonts w:ascii="Times New Roman" w:hAnsi="Times New Roman" w:cs="Times New Roman"/>
          <w:sz w:val="28"/>
          <w:szCs w:val="28"/>
          <w:u w:val="single"/>
        </w:rPr>
        <w:t>The Courts provide their own Juries using their own rules</w:t>
      </w:r>
      <w:r w:rsidR="00237C3F" w:rsidRPr="00F73EE3">
        <w:rPr>
          <w:rFonts w:ascii="Times New Roman" w:hAnsi="Times New Roman" w:cs="Times New Roman"/>
          <w:sz w:val="28"/>
          <w:szCs w:val="28"/>
        </w:rPr>
        <w:t xml:space="preserve">.  The People fully recognize and agree that the Courts have Judicial power </w:t>
      </w:r>
      <w:r w:rsidR="004421FC" w:rsidRPr="00F73EE3">
        <w:rPr>
          <w:rFonts w:ascii="Times New Roman" w:hAnsi="Times New Roman" w:cs="Times New Roman"/>
          <w:sz w:val="28"/>
          <w:szCs w:val="28"/>
        </w:rPr>
        <w:t xml:space="preserve">per Article 3.  We </w:t>
      </w:r>
      <w:r w:rsidR="004421FC" w:rsidRPr="00F73EE3">
        <w:rPr>
          <w:rFonts w:ascii="Times New Roman" w:hAnsi="Times New Roman" w:cs="Times New Roman"/>
          <w:sz w:val="28"/>
          <w:szCs w:val="28"/>
        </w:rPr>
        <w:lastRenderedPageBreak/>
        <w:t>encourage the Courts to facilitate our rights under the 7</w:t>
      </w:r>
      <w:r w:rsidR="004421FC" w:rsidRPr="00F73EE3">
        <w:rPr>
          <w:rFonts w:ascii="Times New Roman" w:hAnsi="Times New Roman" w:cs="Times New Roman"/>
          <w:sz w:val="28"/>
          <w:szCs w:val="28"/>
          <w:vertAlign w:val="superscript"/>
        </w:rPr>
        <w:t>th</w:t>
      </w:r>
      <w:r w:rsidR="004421FC" w:rsidRPr="00F73EE3">
        <w:rPr>
          <w:rFonts w:ascii="Times New Roman" w:hAnsi="Times New Roman" w:cs="Times New Roman"/>
          <w:sz w:val="28"/>
          <w:szCs w:val="28"/>
        </w:rPr>
        <w:t xml:space="preserve"> Amendment.  If not we are fully empowered and prepared to exercise our rights </w:t>
      </w:r>
      <w:r w:rsidR="00924058" w:rsidRPr="00F73EE3">
        <w:rPr>
          <w:rFonts w:ascii="Times New Roman" w:hAnsi="Times New Roman" w:cs="Times New Roman"/>
          <w:sz w:val="28"/>
          <w:szCs w:val="28"/>
        </w:rPr>
        <w:t xml:space="preserve">for </w:t>
      </w:r>
      <w:r w:rsidR="004421FC" w:rsidRPr="00F73EE3">
        <w:rPr>
          <w:rFonts w:ascii="Times New Roman" w:hAnsi="Times New Roman" w:cs="Times New Roman"/>
          <w:sz w:val="28"/>
          <w:szCs w:val="28"/>
        </w:rPr>
        <w:t xml:space="preserve">ourselves, </w:t>
      </w:r>
      <w:r w:rsidR="00924058" w:rsidRPr="00F73EE3">
        <w:rPr>
          <w:rFonts w:ascii="Times New Roman" w:hAnsi="Times New Roman" w:cs="Times New Roman"/>
          <w:sz w:val="28"/>
          <w:szCs w:val="28"/>
        </w:rPr>
        <w:t>as necessary.</w:t>
      </w:r>
    </w:p>
    <w:p w:rsidR="004421FC" w:rsidRPr="00F73EE3" w:rsidRDefault="004421FC" w:rsidP="0091282B">
      <w:pPr>
        <w:spacing w:line="360" w:lineRule="auto"/>
        <w:ind w:left="-86"/>
        <w:rPr>
          <w:rFonts w:ascii="Times New Roman" w:hAnsi="Times New Roman" w:cs="Times New Roman"/>
          <w:sz w:val="28"/>
          <w:szCs w:val="28"/>
        </w:rPr>
      </w:pPr>
    </w:p>
    <w:p w:rsidR="00211899" w:rsidRPr="00F73EE3" w:rsidRDefault="00211899" w:rsidP="0091282B">
      <w:pPr>
        <w:spacing w:line="360" w:lineRule="auto"/>
        <w:ind w:left="-86"/>
        <w:rPr>
          <w:rFonts w:ascii="Times New Roman" w:hAnsi="Times New Roman" w:cs="Times New Roman"/>
          <w:sz w:val="28"/>
          <w:szCs w:val="28"/>
        </w:rPr>
      </w:pPr>
      <w:r w:rsidRPr="00F73EE3">
        <w:rPr>
          <w:rFonts w:ascii="Times New Roman" w:hAnsi="Times New Roman" w:cs="Times New Roman"/>
          <w:b/>
          <w:sz w:val="28"/>
          <w:szCs w:val="28"/>
        </w:rPr>
        <w:t>Chief Justice Rebecca Birch (Ret) Petitions for Juries:</w:t>
      </w:r>
    </w:p>
    <w:p w:rsidR="00693129" w:rsidRPr="00F73EE3" w:rsidRDefault="00C3447A"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 xml:space="preserve">    </w:t>
      </w:r>
      <w:r w:rsidR="00370FED" w:rsidRPr="00F73EE3">
        <w:rPr>
          <w:rFonts w:ascii="Times New Roman" w:hAnsi="Times New Roman" w:cs="Times New Roman"/>
          <w:sz w:val="28"/>
          <w:szCs w:val="28"/>
        </w:rPr>
        <w:t xml:space="preserve">  Please note </w:t>
      </w:r>
      <w:r w:rsidR="00082538" w:rsidRPr="00F73EE3">
        <w:rPr>
          <w:rFonts w:ascii="Times New Roman" w:hAnsi="Times New Roman" w:cs="Times New Roman"/>
          <w:sz w:val="28"/>
          <w:szCs w:val="28"/>
        </w:rPr>
        <w:t>that F</w:t>
      </w:r>
      <w:r w:rsidR="00370FED" w:rsidRPr="00F73EE3">
        <w:rPr>
          <w:rFonts w:ascii="Times New Roman" w:hAnsi="Times New Roman" w:cs="Times New Roman"/>
          <w:sz w:val="28"/>
          <w:szCs w:val="28"/>
        </w:rPr>
        <w:t xml:space="preserve">ormer Chief Justice </w:t>
      </w:r>
      <w:r w:rsidRPr="00F73EE3">
        <w:rPr>
          <w:rFonts w:ascii="Times New Roman" w:hAnsi="Times New Roman" w:cs="Times New Roman"/>
          <w:sz w:val="28"/>
          <w:szCs w:val="28"/>
        </w:rPr>
        <w:t xml:space="preserve">Birch </w:t>
      </w:r>
      <w:r w:rsidR="00082538" w:rsidRPr="00F73EE3">
        <w:rPr>
          <w:rFonts w:ascii="Times New Roman" w:hAnsi="Times New Roman" w:cs="Times New Roman"/>
          <w:sz w:val="28"/>
          <w:szCs w:val="28"/>
        </w:rPr>
        <w:t>chairs the Task Force on Probate Rules.  Their Rule Change Petition R-18-003</w:t>
      </w:r>
      <w:r w:rsidR="00211899" w:rsidRPr="00F73EE3">
        <w:rPr>
          <w:rFonts w:ascii="Times New Roman" w:hAnsi="Times New Roman" w:cs="Times New Roman"/>
          <w:sz w:val="28"/>
          <w:szCs w:val="28"/>
        </w:rPr>
        <w:t>9</w:t>
      </w:r>
      <w:r w:rsidR="00082538" w:rsidRPr="00F73EE3">
        <w:rPr>
          <w:rFonts w:ascii="Times New Roman" w:hAnsi="Times New Roman" w:cs="Times New Roman"/>
          <w:sz w:val="28"/>
          <w:szCs w:val="28"/>
        </w:rPr>
        <w:t xml:space="preserve"> </w:t>
      </w:r>
      <w:r w:rsidRPr="00F73EE3">
        <w:rPr>
          <w:rFonts w:ascii="Times New Roman" w:hAnsi="Times New Roman" w:cs="Times New Roman"/>
          <w:sz w:val="28"/>
          <w:szCs w:val="28"/>
        </w:rPr>
        <w:t>is asking the Court to provide Juries where her task force thinks they are needed.  The difference is that in her capacity as a member of the Judicial branch, Justice Birch does not have the authority granted to “the People” by the 10</w:t>
      </w:r>
      <w:r w:rsidRPr="00F73EE3">
        <w:rPr>
          <w:rFonts w:ascii="Times New Roman" w:hAnsi="Times New Roman" w:cs="Times New Roman"/>
          <w:sz w:val="28"/>
          <w:szCs w:val="28"/>
          <w:vertAlign w:val="superscript"/>
        </w:rPr>
        <w:t>th</w:t>
      </w:r>
      <w:r w:rsidRPr="00F73EE3">
        <w:rPr>
          <w:rFonts w:ascii="Times New Roman" w:hAnsi="Times New Roman" w:cs="Times New Roman"/>
          <w:sz w:val="28"/>
          <w:szCs w:val="28"/>
        </w:rPr>
        <w:t xml:space="preserve"> Amendment and therefore must ask permission to implement Juries via her proposed ARCP Rule 28.2</w:t>
      </w:r>
      <w:r w:rsidR="0086061A" w:rsidRPr="00F73EE3">
        <w:rPr>
          <w:rFonts w:ascii="Times New Roman" w:hAnsi="Times New Roman" w:cs="Times New Roman"/>
          <w:sz w:val="28"/>
          <w:szCs w:val="28"/>
        </w:rPr>
        <w:t xml:space="preserve"> in Rule Change Petition R-18-0039</w:t>
      </w:r>
      <w:r w:rsidRPr="00F73EE3">
        <w:rPr>
          <w:rFonts w:ascii="Times New Roman" w:hAnsi="Times New Roman" w:cs="Times New Roman"/>
          <w:sz w:val="28"/>
          <w:szCs w:val="28"/>
        </w:rPr>
        <w:t xml:space="preserve">.  The People have no such impediments and </w:t>
      </w:r>
      <w:r w:rsidR="005428CC" w:rsidRPr="00F73EE3">
        <w:rPr>
          <w:rFonts w:ascii="Times New Roman" w:hAnsi="Times New Roman" w:cs="Times New Roman"/>
          <w:sz w:val="28"/>
          <w:szCs w:val="28"/>
        </w:rPr>
        <w:t xml:space="preserve">are fully empowered to pay for and furnish their own attorney and their own jury.  The People are asking permission from nobody to do anything.  </w:t>
      </w:r>
      <w:r w:rsidR="006502DB" w:rsidRPr="00F73EE3">
        <w:rPr>
          <w:rFonts w:ascii="Times New Roman" w:hAnsi="Times New Roman" w:cs="Times New Roman"/>
          <w:sz w:val="28"/>
          <w:szCs w:val="28"/>
        </w:rPr>
        <w:t>The People o</w:t>
      </w:r>
      <w:r w:rsidR="005428CC" w:rsidRPr="00F73EE3">
        <w:rPr>
          <w:rFonts w:ascii="Times New Roman" w:hAnsi="Times New Roman" w:cs="Times New Roman"/>
          <w:sz w:val="28"/>
          <w:szCs w:val="28"/>
        </w:rPr>
        <w:t xml:space="preserve">nly </w:t>
      </w:r>
      <w:r w:rsidR="006502DB" w:rsidRPr="00F73EE3">
        <w:rPr>
          <w:rFonts w:ascii="Times New Roman" w:hAnsi="Times New Roman" w:cs="Times New Roman"/>
          <w:sz w:val="28"/>
          <w:szCs w:val="28"/>
        </w:rPr>
        <w:t xml:space="preserve">seek </w:t>
      </w:r>
      <w:r w:rsidR="005428CC" w:rsidRPr="00F73EE3">
        <w:rPr>
          <w:rFonts w:ascii="Times New Roman" w:hAnsi="Times New Roman" w:cs="Times New Roman"/>
          <w:sz w:val="28"/>
          <w:szCs w:val="28"/>
        </w:rPr>
        <w:t>“clarification”</w:t>
      </w:r>
      <w:r w:rsidR="00082538" w:rsidRPr="00F73EE3">
        <w:rPr>
          <w:rFonts w:ascii="Times New Roman" w:hAnsi="Times New Roman" w:cs="Times New Roman"/>
          <w:sz w:val="28"/>
          <w:szCs w:val="28"/>
        </w:rPr>
        <w:t xml:space="preserve"> for the purpose of </w:t>
      </w:r>
      <w:r w:rsidR="005428CC" w:rsidRPr="00F73EE3">
        <w:rPr>
          <w:rFonts w:ascii="Times New Roman" w:hAnsi="Times New Roman" w:cs="Times New Roman"/>
          <w:sz w:val="28"/>
          <w:szCs w:val="28"/>
        </w:rPr>
        <w:t>prevent</w:t>
      </w:r>
      <w:r w:rsidR="00082538" w:rsidRPr="00F73EE3">
        <w:rPr>
          <w:rFonts w:ascii="Times New Roman" w:hAnsi="Times New Roman" w:cs="Times New Roman"/>
          <w:sz w:val="28"/>
          <w:szCs w:val="28"/>
        </w:rPr>
        <w:t>ing</w:t>
      </w:r>
      <w:r w:rsidR="005428CC" w:rsidRPr="00F73EE3">
        <w:rPr>
          <w:rFonts w:ascii="Times New Roman" w:hAnsi="Times New Roman" w:cs="Times New Roman"/>
          <w:sz w:val="28"/>
          <w:szCs w:val="28"/>
        </w:rPr>
        <w:t xml:space="preserve"> conflicts and misunderstandings a</w:t>
      </w:r>
      <w:r w:rsidR="006502DB" w:rsidRPr="00F73EE3">
        <w:rPr>
          <w:rFonts w:ascii="Times New Roman" w:hAnsi="Times New Roman" w:cs="Times New Roman"/>
          <w:sz w:val="28"/>
          <w:szCs w:val="28"/>
        </w:rPr>
        <w:t>s</w:t>
      </w:r>
      <w:r w:rsidR="005428CC" w:rsidRPr="00F73EE3">
        <w:rPr>
          <w:rFonts w:ascii="Times New Roman" w:hAnsi="Times New Roman" w:cs="Times New Roman"/>
          <w:sz w:val="28"/>
          <w:szCs w:val="28"/>
        </w:rPr>
        <w:t xml:space="preserve"> requested herein.</w:t>
      </w:r>
    </w:p>
    <w:p w:rsidR="00693129" w:rsidRPr="00F73EE3" w:rsidRDefault="00693129" w:rsidP="0091282B">
      <w:pPr>
        <w:spacing w:line="360" w:lineRule="auto"/>
        <w:ind w:left="-86"/>
        <w:rPr>
          <w:rFonts w:ascii="Times New Roman" w:hAnsi="Times New Roman" w:cs="Times New Roman"/>
          <w:sz w:val="28"/>
          <w:szCs w:val="28"/>
        </w:rPr>
      </w:pPr>
    </w:p>
    <w:p w:rsidR="00676D1B" w:rsidRPr="00F73EE3" w:rsidRDefault="00676D1B" w:rsidP="0091282B">
      <w:pPr>
        <w:spacing w:line="360" w:lineRule="auto"/>
        <w:ind w:left="-86"/>
        <w:rPr>
          <w:rFonts w:ascii="Times New Roman" w:hAnsi="Times New Roman" w:cs="Times New Roman"/>
          <w:sz w:val="28"/>
          <w:szCs w:val="28"/>
        </w:rPr>
      </w:pPr>
      <w:r w:rsidRPr="00F73EE3">
        <w:rPr>
          <w:rFonts w:ascii="Times New Roman" w:hAnsi="Times New Roman" w:cs="Times New Roman"/>
          <w:b/>
          <w:sz w:val="28"/>
          <w:szCs w:val="28"/>
        </w:rPr>
        <w:t>Conclusion:</w:t>
      </w:r>
      <w:r w:rsidR="001E7478" w:rsidRPr="00F73EE3">
        <w:rPr>
          <w:rFonts w:ascii="Times New Roman" w:hAnsi="Times New Roman" w:cs="Times New Roman"/>
          <w:sz w:val="28"/>
          <w:szCs w:val="28"/>
        </w:rPr>
        <w:t xml:space="preserve"> </w:t>
      </w:r>
    </w:p>
    <w:p w:rsidR="0091282B" w:rsidRPr="00F73EE3" w:rsidRDefault="00676D1B"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 xml:space="preserve">¶20  </w:t>
      </w:r>
      <w:r w:rsidR="00D163A3" w:rsidRPr="00F73EE3">
        <w:rPr>
          <w:rFonts w:ascii="Times New Roman" w:hAnsi="Times New Roman" w:cs="Times New Roman"/>
          <w:sz w:val="28"/>
          <w:szCs w:val="28"/>
        </w:rPr>
        <w:t xml:space="preserve">  </w:t>
      </w:r>
      <w:r w:rsidRPr="00F73EE3">
        <w:rPr>
          <w:rFonts w:ascii="Times New Roman" w:hAnsi="Times New Roman" w:cs="Times New Roman"/>
          <w:sz w:val="28"/>
          <w:szCs w:val="28"/>
        </w:rPr>
        <w:t xml:space="preserve">Regardless of </w:t>
      </w:r>
      <w:r w:rsidR="00924058" w:rsidRPr="00F73EE3">
        <w:rPr>
          <w:rFonts w:ascii="Times New Roman" w:hAnsi="Times New Roman" w:cs="Times New Roman"/>
          <w:sz w:val="28"/>
          <w:szCs w:val="28"/>
        </w:rPr>
        <w:t xml:space="preserve">whether </w:t>
      </w:r>
      <w:r w:rsidRPr="00F73EE3">
        <w:rPr>
          <w:rFonts w:ascii="Times New Roman" w:hAnsi="Times New Roman" w:cs="Times New Roman"/>
          <w:sz w:val="28"/>
          <w:szCs w:val="28"/>
        </w:rPr>
        <w:t xml:space="preserve">the </w:t>
      </w:r>
      <w:r w:rsidR="00924058" w:rsidRPr="00F73EE3">
        <w:rPr>
          <w:rFonts w:ascii="Times New Roman" w:hAnsi="Times New Roman" w:cs="Times New Roman"/>
          <w:sz w:val="28"/>
          <w:szCs w:val="28"/>
        </w:rPr>
        <w:t>Courts choose options per ¶19.1 thru 19.5 or something else</w:t>
      </w:r>
      <w:r w:rsidR="00061E51" w:rsidRPr="00F73EE3">
        <w:rPr>
          <w:rFonts w:ascii="Times New Roman" w:hAnsi="Times New Roman" w:cs="Times New Roman"/>
          <w:sz w:val="28"/>
          <w:szCs w:val="28"/>
        </w:rPr>
        <w:t>, the People are exercising their 7</w:t>
      </w:r>
      <w:r w:rsidR="00061E51" w:rsidRPr="00F73EE3">
        <w:rPr>
          <w:rFonts w:ascii="Times New Roman" w:hAnsi="Times New Roman" w:cs="Times New Roman"/>
          <w:sz w:val="28"/>
          <w:szCs w:val="28"/>
          <w:vertAlign w:val="superscript"/>
        </w:rPr>
        <w:t>th</w:t>
      </w:r>
      <w:r w:rsidR="00061E51" w:rsidRPr="00F73EE3">
        <w:rPr>
          <w:rFonts w:ascii="Times New Roman" w:hAnsi="Times New Roman" w:cs="Times New Roman"/>
          <w:sz w:val="28"/>
          <w:szCs w:val="28"/>
        </w:rPr>
        <w:t xml:space="preserve"> Amendment Rights using their authorities to do so per the 10</w:t>
      </w:r>
      <w:r w:rsidR="00061E51" w:rsidRPr="00F73EE3">
        <w:rPr>
          <w:rFonts w:ascii="Times New Roman" w:hAnsi="Times New Roman" w:cs="Times New Roman"/>
          <w:sz w:val="28"/>
          <w:szCs w:val="28"/>
          <w:vertAlign w:val="superscript"/>
        </w:rPr>
        <w:t>th</w:t>
      </w:r>
      <w:r w:rsidR="00061E51" w:rsidRPr="00F73EE3">
        <w:rPr>
          <w:rFonts w:ascii="Times New Roman" w:hAnsi="Times New Roman" w:cs="Times New Roman"/>
          <w:sz w:val="28"/>
          <w:szCs w:val="28"/>
        </w:rPr>
        <w:t xml:space="preserve"> Amendment.  </w:t>
      </w:r>
      <w:r w:rsidR="00061E51" w:rsidRPr="00F73EE3">
        <w:rPr>
          <w:rFonts w:ascii="Times New Roman" w:hAnsi="Times New Roman" w:cs="Times New Roman"/>
          <w:sz w:val="28"/>
          <w:szCs w:val="28"/>
          <w:u w:val="single"/>
        </w:rPr>
        <w:t>No Court Rules say the Constitution does not exist</w:t>
      </w:r>
      <w:r w:rsidR="00061E51" w:rsidRPr="00F73EE3">
        <w:rPr>
          <w:rFonts w:ascii="Times New Roman" w:hAnsi="Times New Roman" w:cs="Times New Roman"/>
          <w:sz w:val="28"/>
          <w:szCs w:val="28"/>
        </w:rPr>
        <w:t>.  It is unlikely that the Courts will abolish the Constitution since they exist per Article 3 and they are not likely to abolish themselves.</w:t>
      </w:r>
    </w:p>
    <w:p w:rsidR="00D163A3" w:rsidRPr="00F73EE3" w:rsidRDefault="00D163A3"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¶21    The People have petitioned the Courts for redress through countless Rule change petitions.  They have petitioned the legislatures only to be thwarted by lawyers on the Judiciary Committees who are licensed by the Courts and Court Lobbyists.  They have filed lawsuits against the Courts who refuse to rule against themselves and are defended by the AG who are more lawyers regulated by the Courts.</w:t>
      </w:r>
      <w:r w:rsidR="009C5555" w:rsidRPr="00F73EE3">
        <w:rPr>
          <w:rFonts w:ascii="Times New Roman" w:hAnsi="Times New Roman" w:cs="Times New Roman"/>
          <w:sz w:val="28"/>
          <w:szCs w:val="28"/>
        </w:rPr>
        <w:t xml:space="preserve">  The Court of Appeals has ruled that “The Judge has the discretion to abuse </w:t>
      </w:r>
      <w:r w:rsidR="009C5555" w:rsidRPr="00F73EE3">
        <w:rPr>
          <w:rFonts w:ascii="Times New Roman" w:hAnsi="Times New Roman" w:cs="Times New Roman"/>
          <w:sz w:val="28"/>
          <w:szCs w:val="28"/>
        </w:rPr>
        <w:lastRenderedPageBreak/>
        <w:t>his discretion”.  To re-establish Liberty it is obvious that the People need solutions that do not require the permission of lawyers.  Those solutions exist and we are implementing them.</w:t>
      </w:r>
    </w:p>
    <w:p w:rsidR="00814197" w:rsidRPr="00F73EE3" w:rsidRDefault="00814197"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 xml:space="preserve">¶22    The Sovereign Citizen movement </w:t>
      </w:r>
      <w:r w:rsidR="00B33E10" w:rsidRPr="00F73EE3">
        <w:rPr>
          <w:rFonts w:ascii="Times New Roman" w:hAnsi="Times New Roman" w:cs="Times New Roman"/>
          <w:sz w:val="28"/>
          <w:szCs w:val="28"/>
        </w:rPr>
        <w:t xml:space="preserve">is growing.  It can be described as the People in open defiance of judicial tyranny.  It also represents a collapse of the rule of law since they do not recognize judicial authority per Article 3 or the Supremacy Clause.  </w:t>
      </w:r>
      <w:r w:rsidR="00B33E10" w:rsidRPr="00F73EE3">
        <w:rPr>
          <w:rFonts w:ascii="Times New Roman" w:hAnsi="Times New Roman" w:cs="Times New Roman"/>
          <w:sz w:val="28"/>
          <w:szCs w:val="28"/>
          <w:u w:val="single"/>
        </w:rPr>
        <w:t>Implementing Juries in a manner that minimizes the cost of justice while improving efficiencies</w:t>
      </w:r>
      <w:r w:rsidR="00B33E10" w:rsidRPr="00F73EE3">
        <w:rPr>
          <w:rFonts w:ascii="Times New Roman" w:hAnsi="Times New Roman" w:cs="Times New Roman"/>
          <w:sz w:val="28"/>
          <w:szCs w:val="28"/>
        </w:rPr>
        <w:t xml:space="preserve"> </w:t>
      </w:r>
      <w:r w:rsidR="004D7A30" w:rsidRPr="00F73EE3">
        <w:rPr>
          <w:rFonts w:ascii="Times New Roman" w:hAnsi="Times New Roman" w:cs="Times New Roman"/>
          <w:sz w:val="28"/>
          <w:szCs w:val="28"/>
        </w:rPr>
        <w:t>seems preferable to the collapse of the rule of law.</w:t>
      </w:r>
    </w:p>
    <w:p w:rsidR="00134B1D" w:rsidRDefault="00134B1D" w:rsidP="00733606">
      <w:pPr>
        <w:spacing w:before="240"/>
        <w:ind w:left="-86"/>
        <w:rPr>
          <w:sz w:val="26"/>
          <w:szCs w:val="26"/>
        </w:rPr>
      </w:pPr>
    </w:p>
    <w:p w:rsidR="00A74060" w:rsidRPr="00134B1D" w:rsidRDefault="00E72105" w:rsidP="00733606">
      <w:pPr>
        <w:spacing w:before="240"/>
        <w:ind w:left="-86"/>
        <w:rPr>
          <w:sz w:val="28"/>
          <w:szCs w:val="28"/>
        </w:rPr>
      </w:pPr>
      <w:r w:rsidRPr="00134B1D">
        <w:rPr>
          <w:sz w:val="28"/>
          <w:szCs w:val="28"/>
        </w:rPr>
        <w:t xml:space="preserve"> </w:t>
      </w:r>
      <w:r w:rsidR="00295972" w:rsidRPr="00134B1D">
        <w:rPr>
          <w:sz w:val="28"/>
          <w:szCs w:val="28"/>
        </w:rPr>
        <w:t xml:space="preserve">   </w:t>
      </w:r>
      <w:r w:rsidR="00ED6785" w:rsidRPr="00134B1D">
        <w:rPr>
          <w:sz w:val="28"/>
          <w:szCs w:val="28"/>
        </w:rPr>
        <w:t xml:space="preserve">   </w:t>
      </w:r>
      <w:r w:rsidR="00295972" w:rsidRPr="00134B1D">
        <w:rPr>
          <w:sz w:val="28"/>
          <w:szCs w:val="28"/>
        </w:rPr>
        <w:t xml:space="preserve">  </w:t>
      </w:r>
      <w:r w:rsidR="00AC66DC" w:rsidRPr="00134B1D">
        <w:rPr>
          <w:sz w:val="28"/>
          <w:szCs w:val="28"/>
        </w:rPr>
        <w:t>Respectfully and Sincerely,</w:t>
      </w:r>
      <w:r w:rsidR="00866C7C" w:rsidRPr="00A31F3D">
        <w:rPr>
          <w:sz w:val="26"/>
          <w:szCs w:val="26"/>
        </w:rPr>
        <w:t xml:space="preserve">             </w:t>
      </w:r>
      <w:r w:rsidR="00134B1D">
        <w:rPr>
          <w:sz w:val="26"/>
          <w:szCs w:val="26"/>
        </w:rPr>
        <w:t xml:space="preserve">                       </w:t>
      </w:r>
      <w:r w:rsidR="00866C7C" w:rsidRPr="00A31F3D">
        <w:rPr>
          <w:sz w:val="26"/>
          <w:szCs w:val="26"/>
        </w:rPr>
        <w:t xml:space="preserve">              </w:t>
      </w:r>
      <w:r w:rsidR="00866C7C" w:rsidRPr="00134B1D">
        <w:rPr>
          <w:sz w:val="28"/>
          <w:szCs w:val="28"/>
        </w:rPr>
        <w:t xml:space="preserve">   </w:t>
      </w:r>
      <w:r w:rsidR="00924058" w:rsidRPr="00134B1D">
        <w:rPr>
          <w:sz w:val="28"/>
          <w:szCs w:val="28"/>
        </w:rPr>
        <w:t xml:space="preserve">     </w:t>
      </w:r>
      <w:r w:rsidR="00924058" w:rsidRPr="00134B1D">
        <w:rPr>
          <w:b/>
          <w:sz w:val="28"/>
          <w:szCs w:val="28"/>
        </w:rPr>
        <w:t>December</w:t>
      </w:r>
      <w:r w:rsidR="008F00A6" w:rsidRPr="00134B1D">
        <w:rPr>
          <w:b/>
          <w:sz w:val="28"/>
          <w:szCs w:val="28"/>
        </w:rPr>
        <w:t xml:space="preserve"> </w:t>
      </w:r>
      <w:r w:rsidR="00924058" w:rsidRPr="00134B1D">
        <w:rPr>
          <w:b/>
          <w:sz w:val="28"/>
          <w:szCs w:val="28"/>
        </w:rPr>
        <w:t>13</w:t>
      </w:r>
      <w:r w:rsidR="00866C7C" w:rsidRPr="00134B1D">
        <w:rPr>
          <w:b/>
          <w:sz w:val="28"/>
          <w:szCs w:val="28"/>
        </w:rPr>
        <w:t>, 201</w:t>
      </w:r>
      <w:r w:rsidR="00924058" w:rsidRPr="00134B1D">
        <w:rPr>
          <w:b/>
          <w:sz w:val="28"/>
          <w:szCs w:val="28"/>
        </w:rPr>
        <w:t>8</w:t>
      </w:r>
      <w:r w:rsidR="00E97665" w:rsidRPr="00134B1D">
        <w:rPr>
          <w:b/>
          <w:sz w:val="28"/>
          <w:szCs w:val="28"/>
        </w:rPr>
        <w:br/>
      </w:r>
      <w:r w:rsidR="00196C32" w:rsidRPr="00134B1D">
        <w:rPr>
          <w:b/>
          <w:sz w:val="28"/>
          <w:szCs w:val="28"/>
        </w:rPr>
        <w:br/>
      </w:r>
      <w:r w:rsidR="00AC66DC" w:rsidRPr="00134B1D">
        <w:rPr>
          <w:sz w:val="28"/>
          <w:szCs w:val="28"/>
        </w:rPr>
        <w:t>________________________</w:t>
      </w:r>
      <w:r w:rsidR="00196C32" w:rsidRPr="00134B1D">
        <w:rPr>
          <w:sz w:val="28"/>
          <w:szCs w:val="28"/>
        </w:rPr>
        <w:t xml:space="preserve">________ </w:t>
      </w:r>
      <w:r w:rsidR="00BE5A28" w:rsidRPr="00134B1D">
        <w:rPr>
          <w:sz w:val="28"/>
          <w:szCs w:val="28"/>
        </w:rPr>
        <w:br/>
        <w:t xml:space="preserve">       </w:t>
      </w:r>
      <w:r w:rsidR="006502DB" w:rsidRPr="00134B1D">
        <w:rPr>
          <w:sz w:val="28"/>
          <w:szCs w:val="28"/>
        </w:rPr>
        <w:t xml:space="preserve">        </w:t>
      </w:r>
      <w:r w:rsidR="00ED6785" w:rsidRPr="00134B1D">
        <w:rPr>
          <w:sz w:val="28"/>
          <w:szCs w:val="28"/>
        </w:rPr>
        <w:t xml:space="preserve"> </w:t>
      </w:r>
      <w:r w:rsidR="006502DB" w:rsidRPr="00134B1D">
        <w:rPr>
          <w:sz w:val="28"/>
          <w:szCs w:val="28"/>
        </w:rPr>
        <w:t xml:space="preserve">/s/ </w:t>
      </w:r>
      <w:r w:rsidR="00ED6785" w:rsidRPr="00134B1D">
        <w:rPr>
          <w:sz w:val="28"/>
          <w:szCs w:val="28"/>
        </w:rPr>
        <w:t>Martin Lynch</w:t>
      </w:r>
      <w:r w:rsidR="00134B1D">
        <w:rPr>
          <w:sz w:val="28"/>
          <w:szCs w:val="28"/>
        </w:rPr>
        <w:br/>
      </w:r>
      <w:bookmarkStart w:id="0" w:name="_GoBack"/>
      <w:bookmarkEnd w:id="0"/>
    </w:p>
    <w:sectPr w:rsidR="00A74060" w:rsidRPr="00134B1D" w:rsidSect="00C9140B">
      <w:footerReference w:type="default" r:id="rId12"/>
      <w:pgSz w:w="12240" w:h="15840"/>
      <w:pgMar w:top="1350" w:right="1440" w:bottom="1080" w:left="1440" w:header="720" w:footer="9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A68" w:rsidRDefault="00170A68" w:rsidP="009730D8">
      <w:r>
        <w:separator/>
      </w:r>
    </w:p>
  </w:endnote>
  <w:endnote w:type="continuationSeparator" w:id="0">
    <w:p w:rsidR="00170A68" w:rsidRDefault="00170A68" w:rsidP="0097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3A3" w:rsidRDefault="00D163A3" w:rsidP="003159AC">
    <w:pPr>
      <w:pStyle w:val="Footer"/>
    </w:pPr>
  </w:p>
  <w:p w:rsidR="00D163A3" w:rsidRPr="003159AC" w:rsidRDefault="00D163A3" w:rsidP="003159AC">
    <w:pPr>
      <w:pStyle w:val="Footer"/>
      <w:ind w:left="-270"/>
      <w:rPr>
        <w:sz w:val="20"/>
        <w:szCs w:val="20"/>
      </w:rPr>
    </w:pPr>
    <w:r>
      <w:rPr>
        <w:sz w:val="20"/>
        <w:szCs w:val="20"/>
      </w:rPr>
      <w:t xml:space="preserve">    Petition to Clarify ARCP Rule 38(a).  Petitioner: Martin Lynch   December 12, 2018</w:t>
    </w:r>
    <w:r w:rsidRPr="00AC7599">
      <w:rPr>
        <w:sz w:val="20"/>
        <w:szCs w:val="20"/>
      </w:rPr>
      <w:tab/>
      <w:t xml:space="preserve">Page </w:t>
    </w:r>
    <w:r w:rsidRPr="00AC7599">
      <w:rPr>
        <w:bCs/>
        <w:sz w:val="20"/>
        <w:szCs w:val="20"/>
      </w:rPr>
      <w:fldChar w:fldCharType="begin"/>
    </w:r>
    <w:r w:rsidRPr="00AC7599">
      <w:rPr>
        <w:bCs/>
        <w:sz w:val="20"/>
        <w:szCs w:val="20"/>
      </w:rPr>
      <w:instrText xml:space="preserve"> PAGE  \* Arabic  \* MERGEFORMAT </w:instrText>
    </w:r>
    <w:r w:rsidRPr="00AC7599">
      <w:rPr>
        <w:bCs/>
        <w:sz w:val="20"/>
        <w:szCs w:val="20"/>
      </w:rPr>
      <w:fldChar w:fldCharType="separate"/>
    </w:r>
    <w:r w:rsidR="00C3592D">
      <w:rPr>
        <w:bCs/>
        <w:noProof/>
        <w:sz w:val="20"/>
        <w:szCs w:val="20"/>
      </w:rPr>
      <w:t>9</w:t>
    </w:r>
    <w:r w:rsidRPr="00AC7599">
      <w:rPr>
        <w:bCs/>
        <w:sz w:val="20"/>
        <w:szCs w:val="20"/>
      </w:rPr>
      <w:fldChar w:fldCharType="end"/>
    </w:r>
    <w:r w:rsidRPr="00AC7599">
      <w:rPr>
        <w:sz w:val="20"/>
        <w:szCs w:val="20"/>
      </w:rPr>
      <w:t xml:space="preserve"> of </w:t>
    </w:r>
    <w:r w:rsidR="00C3592D">
      <w:rPr>
        <w:sz w:val="20"/>
        <w:szCs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A68" w:rsidRDefault="00170A68" w:rsidP="009730D8">
      <w:r>
        <w:separator/>
      </w:r>
    </w:p>
  </w:footnote>
  <w:footnote w:type="continuationSeparator" w:id="0">
    <w:p w:rsidR="00170A68" w:rsidRDefault="00170A68" w:rsidP="00973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426B"/>
    <w:multiLevelType w:val="hybridMultilevel"/>
    <w:tmpl w:val="86E213D0"/>
    <w:lvl w:ilvl="0" w:tplc="B96A88C6">
      <w:start w:val="4"/>
      <w:numFmt w:val="bullet"/>
      <w:lvlText w:val=""/>
      <w:lvlJc w:val="left"/>
      <w:pPr>
        <w:tabs>
          <w:tab w:val="num" w:pos="1062"/>
        </w:tabs>
        <w:ind w:left="1062" w:hanging="612"/>
      </w:pPr>
      <w:rPr>
        <w:rFonts w:ascii="Symbol" w:eastAsia="Times New Roman" w:hAnsi="Symbol" w:cs="Arial" w:hint="default"/>
        <w:sz w:val="2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7D04C7B"/>
    <w:multiLevelType w:val="hybridMultilevel"/>
    <w:tmpl w:val="04441A3A"/>
    <w:lvl w:ilvl="0" w:tplc="E4866DE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3DF515BD"/>
    <w:multiLevelType w:val="hybridMultilevel"/>
    <w:tmpl w:val="0E5A12E4"/>
    <w:lvl w:ilvl="0" w:tplc="9E1629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A07A92"/>
    <w:multiLevelType w:val="hybridMultilevel"/>
    <w:tmpl w:val="6C207F40"/>
    <w:lvl w:ilvl="0" w:tplc="0F28D614">
      <w:start w:val="1"/>
      <w:numFmt w:val="lowerLetter"/>
      <w:lvlText w:val="(%1)"/>
      <w:lvlJc w:val="left"/>
      <w:pPr>
        <w:tabs>
          <w:tab w:val="num" w:pos="810"/>
        </w:tabs>
        <w:ind w:left="810" w:hanging="360"/>
      </w:pPr>
    </w:lvl>
    <w:lvl w:ilvl="1" w:tplc="5AEA3C8E">
      <w:start w:val="1"/>
      <w:numFmt w:val="decimal"/>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4">
    <w:nsid w:val="51752B3A"/>
    <w:multiLevelType w:val="hybridMultilevel"/>
    <w:tmpl w:val="890CF5A0"/>
    <w:lvl w:ilvl="0" w:tplc="2B12DAC6">
      <w:start w:val="2"/>
      <w:numFmt w:val="decimal"/>
      <w:lvlText w:val="(%1)"/>
      <w:lvlJc w:val="left"/>
      <w:pPr>
        <w:tabs>
          <w:tab w:val="num" w:pos="834"/>
        </w:tabs>
        <w:ind w:left="834" w:hanging="384"/>
      </w:p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num w:numId="1">
    <w:abstractNumId w:val="2"/>
  </w:num>
  <w:num w:numId="2">
    <w:abstractNumId w:val="1"/>
  </w:num>
  <w:num w:numId="3">
    <w:abstractNumId w:val="0"/>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76A"/>
    <w:rsid w:val="000062D9"/>
    <w:rsid w:val="00012C07"/>
    <w:rsid w:val="00012CA8"/>
    <w:rsid w:val="0001513B"/>
    <w:rsid w:val="00017140"/>
    <w:rsid w:val="00020C5B"/>
    <w:rsid w:val="000219F9"/>
    <w:rsid w:val="00027D18"/>
    <w:rsid w:val="0003251B"/>
    <w:rsid w:val="00032661"/>
    <w:rsid w:val="0003623B"/>
    <w:rsid w:val="00040325"/>
    <w:rsid w:val="00042358"/>
    <w:rsid w:val="000431E4"/>
    <w:rsid w:val="0005165A"/>
    <w:rsid w:val="0005248E"/>
    <w:rsid w:val="00055F51"/>
    <w:rsid w:val="00056FBF"/>
    <w:rsid w:val="000578B1"/>
    <w:rsid w:val="00060325"/>
    <w:rsid w:val="00060594"/>
    <w:rsid w:val="00061CD2"/>
    <w:rsid w:val="00061E51"/>
    <w:rsid w:val="0006203C"/>
    <w:rsid w:val="00064406"/>
    <w:rsid w:val="00066343"/>
    <w:rsid w:val="000666E4"/>
    <w:rsid w:val="00067F84"/>
    <w:rsid w:val="00082538"/>
    <w:rsid w:val="000835E2"/>
    <w:rsid w:val="0008490F"/>
    <w:rsid w:val="00090F67"/>
    <w:rsid w:val="00091AD4"/>
    <w:rsid w:val="00092AD2"/>
    <w:rsid w:val="00093AD9"/>
    <w:rsid w:val="00094C26"/>
    <w:rsid w:val="000968D2"/>
    <w:rsid w:val="000A050D"/>
    <w:rsid w:val="000A1ABE"/>
    <w:rsid w:val="000A3807"/>
    <w:rsid w:val="000A442E"/>
    <w:rsid w:val="000A5890"/>
    <w:rsid w:val="000A60C9"/>
    <w:rsid w:val="000A6FD3"/>
    <w:rsid w:val="000B231B"/>
    <w:rsid w:val="000B2B52"/>
    <w:rsid w:val="000B66E2"/>
    <w:rsid w:val="000C076A"/>
    <w:rsid w:val="000C0FB0"/>
    <w:rsid w:val="000C35EE"/>
    <w:rsid w:val="000C375F"/>
    <w:rsid w:val="000D33D1"/>
    <w:rsid w:val="000D6BD7"/>
    <w:rsid w:val="000E4069"/>
    <w:rsid w:val="000E449C"/>
    <w:rsid w:val="000E5768"/>
    <w:rsid w:val="000E5902"/>
    <w:rsid w:val="000F01FB"/>
    <w:rsid w:val="000F06F5"/>
    <w:rsid w:val="000F2301"/>
    <w:rsid w:val="000F5B82"/>
    <w:rsid w:val="00101F9E"/>
    <w:rsid w:val="00102014"/>
    <w:rsid w:val="00105346"/>
    <w:rsid w:val="00106B21"/>
    <w:rsid w:val="0010797F"/>
    <w:rsid w:val="0011305A"/>
    <w:rsid w:val="00115C99"/>
    <w:rsid w:val="00121038"/>
    <w:rsid w:val="00121300"/>
    <w:rsid w:val="00124D13"/>
    <w:rsid w:val="00130DD0"/>
    <w:rsid w:val="00134B1D"/>
    <w:rsid w:val="0014188A"/>
    <w:rsid w:val="00145016"/>
    <w:rsid w:val="001505AE"/>
    <w:rsid w:val="00150BF7"/>
    <w:rsid w:val="00154B02"/>
    <w:rsid w:val="00155CC1"/>
    <w:rsid w:val="00161E96"/>
    <w:rsid w:val="0016274F"/>
    <w:rsid w:val="00165277"/>
    <w:rsid w:val="00165746"/>
    <w:rsid w:val="00165C0D"/>
    <w:rsid w:val="00166C29"/>
    <w:rsid w:val="00170A68"/>
    <w:rsid w:val="001720E8"/>
    <w:rsid w:val="00172B2C"/>
    <w:rsid w:val="00174A90"/>
    <w:rsid w:val="00177EDF"/>
    <w:rsid w:val="00181C3A"/>
    <w:rsid w:val="00181C3D"/>
    <w:rsid w:val="00183501"/>
    <w:rsid w:val="001873C3"/>
    <w:rsid w:val="00190FAB"/>
    <w:rsid w:val="00191F6C"/>
    <w:rsid w:val="0019521F"/>
    <w:rsid w:val="00195D43"/>
    <w:rsid w:val="00196C32"/>
    <w:rsid w:val="001A0050"/>
    <w:rsid w:val="001A2F88"/>
    <w:rsid w:val="001A482F"/>
    <w:rsid w:val="001A7F1C"/>
    <w:rsid w:val="001B0437"/>
    <w:rsid w:val="001B363B"/>
    <w:rsid w:val="001B39E6"/>
    <w:rsid w:val="001B715C"/>
    <w:rsid w:val="001C0EF4"/>
    <w:rsid w:val="001C1AE1"/>
    <w:rsid w:val="001C2759"/>
    <w:rsid w:val="001C5DB0"/>
    <w:rsid w:val="001D0CC1"/>
    <w:rsid w:val="001D2FC1"/>
    <w:rsid w:val="001D425E"/>
    <w:rsid w:val="001D4420"/>
    <w:rsid w:val="001D59D2"/>
    <w:rsid w:val="001D63D1"/>
    <w:rsid w:val="001D6D74"/>
    <w:rsid w:val="001D735E"/>
    <w:rsid w:val="001E0E71"/>
    <w:rsid w:val="001E1F26"/>
    <w:rsid w:val="001E3403"/>
    <w:rsid w:val="001E40AE"/>
    <w:rsid w:val="001E62ED"/>
    <w:rsid w:val="001E6817"/>
    <w:rsid w:val="001E7478"/>
    <w:rsid w:val="001E7DAC"/>
    <w:rsid w:val="001F01BB"/>
    <w:rsid w:val="001F2775"/>
    <w:rsid w:val="001F2943"/>
    <w:rsid w:val="001F297E"/>
    <w:rsid w:val="001F359E"/>
    <w:rsid w:val="001F378C"/>
    <w:rsid w:val="002034C8"/>
    <w:rsid w:val="00205878"/>
    <w:rsid w:val="0021041C"/>
    <w:rsid w:val="00210E5D"/>
    <w:rsid w:val="00211899"/>
    <w:rsid w:val="0021615B"/>
    <w:rsid w:val="00222EE5"/>
    <w:rsid w:val="00223628"/>
    <w:rsid w:val="002275E2"/>
    <w:rsid w:val="0023135C"/>
    <w:rsid w:val="0023347C"/>
    <w:rsid w:val="00237C3F"/>
    <w:rsid w:val="00240E26"/>
    <w:rsid w:val="0024258E"/>
    <w:rsid w:val="00247BBA"/>
    <w:rsid w:val="0025030B"/>
    <w:rsid w:val="00250FB1"/>
    <w:rsid w:val="00253971"/>
    <w:rsid w:val="00254A93"/>
    <w:rsid w:val="00254F58"/>
    <w:rsid w:val="00263CCC"/>
    <w:rsid w:val="00265B9F"/>
    <w:rsid w:val="00265F26"/>
    <w:rsid w:val="00274DA4"/>
    <w:rsid w:val="00282C95"/>
    <w:rsid w:val="0029219E"/>
    <w:rsid w:val="00293F5B"/>
    <w:rsid w:val="00295067"/>
    <w:rsid w:val="00295972"/>
    <w:rsid w:val="00296DDD"/>
    <w:rsid w:val="002A01B1"/>
    <w:rsid w:val="002A56FE"/>
    <w:rsid w:val="002A63CB"/>
    <w:rsid w:val="002A74BC"/>
    <w:rsid w:val="002B00BB"/>
    <w:rsid w:val="002B0894"/>
    <w:rsid w:val="002B41F3"/>
    <w:rsid w:val="002B5FE5"/>
    <w:rsid w:val="002B7580"/>
    <w:rsid w:val="002C08FC"/>
    <w:rsid w:val="002C4C4A"/>
    <w:rsid w:val="002C5473"/>
    <w:rsid w:val="002D118C"/>
    <w:rsid w:val="002D1BCB"/>
    <w:rsid w:val="002D4E3B"/>
    <w:rsid w:val="002D655F"/>
    <w:rsid w:val="002D733A"/>
    <w:rsid w:val="002E6CDB"/>
    <w:rsid w:val="002F1ED4"/>
    <w:rsid w:val="002F216F"/>
    <w:rsid w:val="002F28F2"/>
    <w:rsid w:val="002F3A75"/>
    <w:rsid w:val="002F3B57"/>
    <w:rsid w:val="002F5805"/>
    <w:rsid w:val="002F61BB"/>
    <w:rsid w:val="00302E38"/>
    <w:rsid w:val="0030682F"/>
    <w:rsid w:val="00312771"/>
    <w:rsid w:val="00312C04"/>
    <w:rsid w:val="003159AC"/>
    <w:rsid w:val="003234AE"/>
    <w:rsid w:val="00325413"/>
    <w:rsid w:val="00331837"/>
    <w:rsid w:val="00331983"/>
    <w:rsid w:val="00333E3E"/>
    <w:rsid w:val="00335E7B"/>
    <w:rsid w:val="0034161F"/>
    <w:rsid w:val="0034788C"/>
    <w:rsid w:val="003502D9"/>
    <w:rsid w:val="0036037F"/>
    <w:rsid w:val="00360A4A"/>
    <w:rsid w:val="00361FE1"/>
    <w:rsid w:val="00362075"/>
    <w:rsid w:val="00364023"/>
    <w:rsid w:val="00366C0D"/>
    <w:rsid w:val="003670F3"/>
    <w:rsid w:val="00370FED"/>
    <w:rsid w:val="00372B23"/>
    <w:rsid w:val="00373AAB"/>
    <w:rsid w:val="003802C0"/>
    <w:rsid w:val="00380869"/>
    <w:rsid w:val="00383911"/>
    <w:rsid w:val="00383E7C"/>
    <w:rsid w:val="00393683"/>
    <w:rsid w:val="00393D99"/>
    <w:rsid w:val="0039446C"/>
    <w:rsid w:val="00396A8E"/>
    <w:rsid w:val="003973FE"/>
    <w:rsid w:val="0039744A"/>
    <w:rsid w:val="003A295F"/>
    <w:rsid w:val="003A442E"/>
    <w:rsid w:val="003B0B67"/>
    <w:rsid w:val="003B0D54"/>
    <w:rsid w:val="003B1D00"/>
    <w:rsid w:val="003B4667"/>
    <w:rsid w:val="003B62D0"/>
    <w:rsid w:val="003B7188"/>
    <w:rsid w:val="003C0572"/>
    <w:rsid w:val="003C1326"/>
    <w:rsid w:val="003C7408"/>
    <w:rsid w:val="003D060F"/>
    <w:rsid w:val="003D4B73"/>
    <w:rsid w:val="003D7A53"/>
    <w:rsid w:val="003E1BB6"/>
    <w:rsid w:val="003E4590"/>
    <w:rsid w:val="003E6BB2"/>
    <w:rsid w:val="003E6E82"/>
    <w:rsid w:val="003F111E"/>
    <w:rsid w:val="003F1ABE"/>
    <w:rsid w:val="003F6683"/>
    <w:rsid w:val="00400046"/>
    <w:rsid w:val="0040132A"/>
    <w:rsid w:val="00404580"/>
    <w:rsid w:val="00407A58"/>
    <w:rsid w:val="00410F5E"/>
    <w:rsid w:val="00413A02"/>
    <w:rsid w:val="0042083B"/>
    <w:rsid w:val="004230D3"/>
    <w:rsid w:val="00423EB7"/>
    <w:rsid w:val="00431BC2"/>
    <w:rsid w:val="0043710B"/>
    <w:rsid w:val="004376BC"/>
    <w:rsid w:val="00440338"/>
    <w:rsid w:val="004414AA"/>
    <w:rsid w:val="004421FC"/>
    <w:rsid w:val="00443987"/>
    <w:rsid w:val="0044452B"/>
    <w:rsid w:val="00444E29"/>
    <w:rsid w:val="00447680"/>
    <w:rsid w:val="004478B3"/>
    <w:rsid w:val="004505F0"/>
    <w:rsid w:val="00453B21"/>
    <w:rsid w:val="0045411E"/>
    <w:rsid w:val="00457650"/>
    <w:rsid w:val="00463EAC"/>
    <w:rsid w:val="00464DC1"/>
    <w:rsid w:val="00472865"/>
    <w:rsid w:val="00473F19"/>
    <w:rsid w:val="00474947"/>
    <w:rsid w:val="0048142F"/>
    <w:rsid w:val="0048173C"/>
    <w:rsid w:val="00482D6E"/>
    <w:rsid w:val="00484BC7"/>
    <w:rsid w:val="004870BA"/>
    <w:rsid w:val="00493763"/>
    <w:rsid w:val="0049479B"/>
    <w:rsid w:val="004A27ED"/>
    <w:rsid w:val="004A6149"/>
    <w:rsid w:val="004A7FB2"/>
    <w:rsid w:val="004B50D1"/>
    <w:rsid w:val="004C3777"/>
    <w:rsid w:val="004C4DBD"/>
    <w:rsid w:val="004C6D50"/>
    <w:rsid w:val="004D0191"/>
    <w:rsid w:val="004D0565"/>
    <w:rsid w:val="004D1DF3"/>
    <w:rsid w:val="004D2230"/>
    <w:rsid w:val="004D53EE"/>
    <w:rsid w:val="004D65C0"/>
    <w:rsid w:val="004D6AC4"/>
    <w:rsid w:val="004D7A30"/>
    <w:rsid w:val="004E1C71"/>
    <w:rsid w:val="004E4497"/>
    <w:rsid w:val="004F0DCC"/>
    <w:rsid w:val="005034FE"/>
    <w:rsid w:val="005047D8"/>
    <w:rsid w:val="00512403"/>
    <w:rsid w:val="00523C97"/>
    <w:rsid w:val="0052580C"/>
    <w:rsid w:val="00532FAB"/>
    <w:rsid w:val="00535847"/>
    <w:rsid w:val="0054040C"/>
    <w:rsid w:val="005428CC"/>
    <w:rsid w:val="005566DF"/>
    <w:rsid w:val="00562122"/>
    <w:rsid w:val="00564649"/>
    <w:rsid w:val="0056775C"/>
    <w:rsid w:val="00570396"/>
    <w:rsid w:val="00572F24"/>
    <w:rsid w:val="00574158"/>
    <w:rsid w:val="00576AA0"/>
    <w:rsid w:val="00582255"/>
    <w:rsid w:val="00582BAB"/>
    <w:rsid w:val="00583BD6"/>
    <w:rsid w:val="00586328"/>
    <w:rsid w:val="00592F27"/>
    <w:rsid w:val="00594728"/>
    <w:rsid w:val="005955F4"/>
    <w:rsid w:val="005A10A4"/>
    <w:rsid w:val="005A3D59"/>
    <w:rsid w:val="005A657F"/>
    <w:rsid w:val="005A7145"/>
    <w:rsid w:val="005A7F4E"/>
    <w:rsid w:val="005B121F"/>
    <w:rsid w:val="005B2EE4"/>
    <w:rsid w:val="005B7F7A"/>
    <w:rsid w:val="005C0717"/>
    <w:rsid w:val="005C74E1"/>
    <w:rsid w:val="005C7BC8"/>
    <w:rsid w:val="005C7FE6"/>
    <w:rsid w:val="005D1877"/>
    <w:rsid w:val="005D7CD7"/>
    <w:rsid w:val="005E0BEF"/>
    <w:rsid w:val="005E1ED6"/>
    <w:rsid w:val="005E3B18"/>
    <w:rsid w:val="005E3E6E"/>
    <w:rsid w:val="005E6D35"/>
    <w:rsid w:val="005F12BD"/>
    <w:rsid w:val="005F1C7D"/>
    <w:rsid w:val="005F1D23"/>
    <w:rsid w:val="005F2516"/>
    <w:rsid w:val="006063A5"/>
    <w:rsid w:val="00612A9B"/>
    <w:rsid w:val="006203C9"/>
    <w:rsid w:val="0062174A"/>
    <w:rsid w:val="00623BAB"/>
    <w:rsid w:val="00624055"/>
    <w:rsid w:val="00624165"/>
    <w:rsid w:val="006256EE"/>
    <w:rsid w:val="00627375"/>
    <w:rsid w:val="00627D46"/>
    <w:rsid w:val="00630CA3"/>
    <w:rsid w:val="00630D8C"/>
    <w:rsid w:val="00633D66"/>
    <w:rsid w:val="006345C0"/>
    <w:rsid w:val="00635169"/>
    <w:rsid w:val="006450D3"/>
    <w:rsid w:val="00645295"/>
    <w:rsid w:val="006502DB"/>
    <w:rsid w:val="00651ABC"/>
    <w:rsid w:val="006545F6"/>
    <w:rsid w:val="0065785E"/>
    <w:rsid w:val="00657B27"/>
    <w:rsid w:val="0066223F"/>
    <w:rsid w:val="0066327F"/>
    <w:rsid w:val="00663F74"/>
    <w:rsid w:val="0066427D"/>
    <w:rsid w:val="006652C8"/>
    <w:rsid w:val="00675B99"/>
    <w:rsid w:val="0067608B"/>
    <w:rsid w:val="00676D1B"/>
    <w:rsid w:val="00680D72"/>
    <w:rsid w:val="00685F1B"/>
    <w:rsid w:val="00686135"/>
    <w:rsid w:val="006921D2"/>
    <w:rsid w:val="00693129"/>
    <w:rsid w:val="0069321E"/>
    <w:rsid w:val="00694701"/>
    <w:rsid w:val="00694BBD"/>
    <w:rsid w:val="00694E28"/>
    <w:rsid w:val="0069664A"/>
    <w:rsid w:val="006A14B4"/>
    <w:rsid w:val="006A360B"/>
    <w:rsid w:val="006A774B"/>
    <w:rsid w:val="006B0442"/>
    <w:rsid w:val="006B2B1B"/>
    <w:rsid w:val="006B2DB7"/>
    <w:rsid w:val="006C0C92"/>
    <w:rsid w:val="006C5EE8"/>
    <w:rsid w:val="006C6135"/>
    <w:rsid w:val="006C66A4"/>
    <w:rsid w:val="006D1642"/>
    <w:rsid w:val="006D35A1"/>
    <w:rsid w:val="006E0328"/>
    <w:rsid w:val="006E12F4"/>
    <w:rsid w:val="006E4004"/>
    <w:rsid w:val="006E4102"/>
    <w:rsid w:val="006E51A5"/>
    <w:rsid w:val="006E6FF8"/>
    <w:rsid w:val="006F0386"/>
    <w:rsid w:val="006F0C56"/>
    <w:rsid w:val="006F33D1"/>
    <w:rsid w:val="006F7BF9"/>
    <w:rsid w:val="0070125A"/>
    <w:rsid w:val="007012C8"/>
    <w:rsid w:val="00702572"/>
    <w:rsid w:val="0070577F"/>
    <w:rsid w:val="00711209"/>
    <w:rsid w:val="00711705"/>
    <w:rsid w:val="00711C59"/>
    <w:rsid w:val="00715723"/>
    <w:rsid w:val="00717579"/>
    <w:rsid w:val="00722CEC"/>
    <w:rsid w:val="00723183"/>
    <w:rsid w:val="0072539B"/>
    <w:rsid w:val="007273FB"/>
    <w:rsid w:val="007317A8"/>
    <w:rsid w:val="00733155"/>
    <w:rsid w:val="00733606"/>
    <w:rsid w:val="00733786"/>
    <w:rsid w:val="00733A63"/>
    <w:rsid w:val="00743362"/>
    <w:rsid w:val="00744928"/>
    <w:rsid w:val="0074705A"/>
    <w:rsid w:val="00747E32"/>
    <w:rsid w:val="007500EB"/>
    <w:rsid w:val="0075195C"/>
    <w:rsid w:val="00752E30"/>
    <w:rsid w:val="00755944"/>
    <w:rsid w:val="00766790"/>
    <w:rsid w:val="007822D7"/>
    <w:rsid w:val="007873B4"/>
    <w:rsid w:val="00787706"/>
    <w:rsid w:val="00787D72"/>
    <w:rsid w:val="0079035F"/>
    <w:rsid w:val="00791E8B"/>
    <w:rsid w:val="0079371C"/>
    <w:rsid w:val="007A0805"/>
    <w:rsid w:val="007A2FE7"/>
    <w:rsid w:val="007A7030"/>
    <w:rsid w:val="007B2739"/>
    <w:rsid w:val="007B492E"/>
    <w:rsid w:val="007B68A8"/>
    <w:rsid w:val="007C10AC"/>
    <w:rsid w:val="007C1D3F"/>
    <w:rsid w:val="007C4EA8"/>
    <w:rsid w:val="007D238C"/>
    <w:rsid w:val="007D4EA5"/>
    <w:rsid w:val="007E0102"/>
    <w:rsid w:val="007E086E"/>
    <w:rsid w:val="007E5799"/>
    <w:rsid w:val="007F559C"/>
    <w:rsid w:val="007F5B9C"/>
    <w:rsid w:val="007F7370"/>
    <w:rsid w:val="007F7B72"/>
    <w:rsid w:val="00801E65"/>
    <w:rsid w:val="008021D3"/>
    <w:rsid w:val="0080340C"/>
    <w:rsid w:val="008039D5"/>
    <w:rsid w:val="0080415F"/>
    <w:rsid w:val="00807B25"/>
    <w:rsid w:val="00814197"/>
    <w:rsid w:val="00815F19"/>
    <w:rsid w:val="00816551"/>
    <w:rsid w:val="0081660D"/>
    <w:rsid w:val="008170F9"/>
    <w:rsid w:val="008173ED"/>
    <w:rsid w:val="00820B09"/>
    <w:rsid w:val="00822CBA"/>
    <w:rsid w:val="00822EDC"/>
    <w:rsid w:val="0082758E"/>
    <w:rsid w:val="00827625"/>
    <w:rsid w:val="008315BE"/>
    <w:rsid w:val="008319B0"/>
    <w:rsid w:val="00834416"/>
    <w:rsid w:val="00837AD6"/>
    <w:rsid w:val="008402C1"/>
    <w:rsid w:val="00846DCE"/>
    <w:rsid w:val="00847831"/>
    <w:rsid w:val="008524B5"/>
    <w:rsid w:val="008536F9"/>
    <w:rsid w:val="00854EEA"/>
    <w:rsid w:val="00855BAA"/>
    <w:rsid w:val="0086061A"/>
    <w:rsid w:val="0086392F"/>
    <w:rsid w:val="008640F6"/>
    <w:rsid w:val="00865A99"/>
    <w:rsid w:val="00865B85"/>
    <w:rsid w:val="00866C7C"/>
    <w:rsid w:val="0087434C"/>
    <w:rsid w:val="0087611E"/>
    <w:rsid w:val="008765F1"/>
    <w:rsid w:val="00877749"/>
    <w:rsid w:val="00880F1D"/>
    <w:rsid w:val="00883916"/>
    <w:rsid w:val="0088616A"/>
    <w:rsid w:val="00890230"/>
    <w:rsid w:val="00890296"/>
    <w:rsid w:val="00891D5B"/>
    <w:rsid w:val="008922BF"/>
    <w:rsid w:val="0089350A"/>
    <w:rsid w:val="00896064"/>
    <w:rsid w:val="00896C60"/>
    <w:rsid w:val="00897F0A"/>
    <w:rsid w:val="008A102F"/>
    <w:rsid w:val="008A2F92"/>
    <w:rsid w:val="008A31BB"/>
    <w:rsid w:val="008B4918"/>
    <w:rsid w:val="008B79A7"/>
    <w:rsid w:val="008C137E"/>
    <w:rsid w:val="008C1BC7"/>
    <w:rsid w:val="008C1F32"/>
    <w:rsid w:val="008C4107"/>
    <w:rsid w:val="008C435E"/>
    <w:rsid w:val="008C4753"/>
    <w:rsid w:val="008C54C7"/>
    <w:rsid w:val="008C58F4"/>
    <w:rsid w:val="008C5F94"/>
    <w:rsid w:val="008C6BAF"/>
    <w:rsid w:val="008D0257"/>
    <w:rsid w:val="008D3628"/>
    <w:rsid w:val="008D7517"/>
    <w:rsid w:val="008D7ED4"/>
    <w:rsid w:val="008E40F4"/>
    <w:rsid w:val="008E7615"/>
    <w:rsid w:val="008F00A6"/>
    <w:rsid w:val="008F0A02"/>
    <w:rsid w:val="008F5871"/>
    <w:rsid w:val="008F69FE"/>
    <w:rsid w:val="00902EF9"/>
    <w:rsid w:val="00903BEA"/>
    <w:rsid w:val="0091282B"/>
    <w:rsid w:val="00914C78"/>
    <w:rsid w:val="009162E9"/>
    <w:rsid w:val="0091659D"/>
    <w:rsid w:val="00916BF5"/>
    <w:rsid w:val="00921733"/>
    <w:rsid w:val="00922223"/>
    <w:rsid w:val="00922AAD"/>
    <w:rsid w:val="00922E1C"/>
    <w:rsid w:val="00924058"/>
    <w:rsid w:val="009254F7"/>
    <w:rsid w:val="00925D23"/>
    <w:rsid w:val="00926342"/>
    <w:rsid w:val="00932842"/>
    <w:rsid w:val="00932C45"/>
    <w:rsid w:val="00933AB3"/>
    <w:rsid w:val="00937586"/>
    <w:rsid w:val="009402C8"/>
    <w:rsid w:val="009449B9"/>
    <w:rsid w:val="00944EC3"/>
    <w:rsid w:val="00945034"/>
    <w:rsid w:val="009535A4"/>
    <w:rsid w:val="00954CF0"/>
    <w:rsid w:val="00955E79"/>
    <w:rsid w:val="00957AC5"/>
    <w:rsid w:val="0096175F"/>
    <w:rsid w:val="009631AE"/>
    <w:rsid w:val="009632C6"/>
    <w:rsid w:val="00963CC0"/>
    <w:rsid w:val="009641C3"/>
    <w:rsid w:val="0096524C"/>
    <w:rsid w:val="009730D8"/>
    <w:rsid w:val="009755BD"/>
    <w:rsid w:val="0097767A"/>
    <w:rsid w:val="009808F8"/>
    <w:rsid w:val="00981A6C"/>
    <w:rsid w:val="00987265"/>
    <w:rsid w:val="0098758B"/>
    <w:rsid w:val="009952F1"/>
    <w:rsid w:val="009A0DAF"/>
    <w:rsid w:val="009A621A"/>
    <w:rsid w:val="009A640C"/>
    <w:rsid w:val="009B1666"/>
    <w:rsid w:val="009B43B9"/>
    <w:rsid w:val="009B5A17"/>
    <w:rsid w:val="009B64D7"/>
    <w:rsid w:val="009B6817"/>
    <w:rsid w:val="009B79CD"/>
    <w:rsid w:val="009C0EF9"/>
    <w:rsid w:val="009C117D"/>
    <w:rsid w:val="009C5555"/>
    <w:rsid w:val="009D2E21"/>
    <w:rsid w:val="009D37A0"/>
    <w:rsid w:val="009D7362"/>
    <w:rsid w:val="009E0D9B"/>
    <w:rsid w:val="009E132E"/>
    <w:rsid w:val="009E1573"/>
    <w:rsid w:val="009E4B7C"/>
    <w:rsid w:val="009E6EE5"/>
    <w:rsid w:val="009E7EBC"/>
    <w:rsid w:val="009F3B52"/>
    <w:rsid w:val="009F5738"/>
    <w:rsid w:val="009F6955"/>
    <w:rsid w:val="00A035AA"/>
    <w:rsid w:val="00A10A34"/>
    <w:rsid w:val="00A10AC3"/>
    <w:rsid w:val="00A11025"/>
    <w:rsid w:val="00A1154E"/>
    <w:rsid w:val="00A151FB"/>
    <w:rsid w:val="00A165BE"/>
    <w:rsid w:val="00A16D82"/>
    <w:rsid w:val="00A21F8E"/>
    <w:rsid w:val="00A22157"/>
    <w:rsid w:val="00A22FD1"/>
    <w:rsid w:val="00A26180"/>
    <w:rsid w:val="00A26968"/>
    <w:rsid w:val="00A31F3D"/>
    <w:rsid w:val="00A341E6"/>
    <w:rsid w:val="00A34599"/>
    <w:rsid w:val="00A3680E"/>
    <w:rsid w:val="00A3765F"/>
    <w:rsid w:val="00A37773"/>
    <w:rsid w:val="00A446DA"/>
    <w:rsid w:val="00A52792"/>
    <w:rsid w:val="00A55D44"/>
    <w:rsid w:val="00A6107E"/>
    <w:rsid w:val="00A61607"/>
    <w:rsid w:val="00A61E04"/>
    <w:rsid w:val="00A62C29"/>
    <w:rsid w:val="00A63CB4"/>
    <w:rsid w:val="00A677DE"/>
    <w:rsid w:val="00A67FC2"/>
    <w:rsid w:val="00A7250F"/>
    <w:rsid w:val="00A7327B"/>
    <w:rsid w:val="00A74060"/>
    <w:rsid w:val="00A74C86"/>
    <w:rsid w:val="00A75765"/>
    <w:rsid w:val="00A82772"/>
    <w:rsid w:val="00A8582F"/>
    <w:rsid w:val="00A90F1C"/>
    <w:rsid w:val="00A94C71"/>
    <w:rsid w:val="00AA6135"/>
    <w:rsid w:val="00AA68FA"/>
    <w:rsid w:val="00AA6ADA"/>
    <w:rsid w:val="00AA6F51"/>
    <w:rsid w:val="00AA793C"/>
    <w:rsid w:val="00AB1EC0"/>
    <w:rsid w:val="00AB2A53"/>
    <w:rsid w:val="00AB4B02"/>
    <w:rsid w:val="00AB76C2"/>
    <w:rsid w:val="00AC2F26"/>
    <w:rsid w:val="00AC5A04"/>
    <w:rsid w:val="00AC66DC"/>
    <w:rsid w:val="00AD1245"/>
    <w:rsid w:val="00AD2544"/>
    <w:rsid w:val="00AD3CCD"/>
    <w:rsid w:val="00AD5089"/>
    <w:rsid w:val="00AD699F"/>
    <w:rsid w:val="00AE1D4E"/>
    <w:rsid w:val="00AE4F78"/>
    <w:rsid w:val="00AE79F9"/>
    <w:rsid w:val="00AF4336"/>
    <w:rsid w:val="00B00F09"/>
    <w:rsid w:val="00B04E66"/>
    <w:rsid w:val="00B076F7"/>
    <w:rsid w:val="00B11573"/>
    <w:rsid w:val="00B11AC5"/>
    <w:rsid w:val="00B1293A"/>
    <w:rsid w:val="00B14C4A"/>
    <w:rsid w:val="00B16DC5"/>
    <w:rsid w:val="00B22573"/>
    <w:rsid w:val="00B23957"/>
    <w:rsid w:val="00B2428F"/>
    <w:rsid w:val="00B260A2"/>
    <w:rsid w:val="00B2715E"/>
    <w:rsid w:val="00B33E10"/>
    <w:rsid w:val="00B342C1"/>
    <w:rsid w:val="00B35B99"/>
    <w:rsid w:val="00B4398A"/>
    <w:rsid w:val="00B46356"/>
    <w:rsid w:val="00B47699"/>
    <w:rsid w:val="00B476A7"/>
    <w:rsid w:val="00B5121E"/>
    <w:rsid w:val="00B52E40"/>
    <w:rsid w:val="00B54322"/>
    <w:rsid w:val="00B54BB7"/>
    <w:rsid w:val="00B619F9"/>
    <w:rsid w:val="00B64B7D"/>
    <w:rsid w:val="00B65632"/>
    <w:rsid w:val="00B65B37"/>
    <w:rsid w:val="00B7029F"/>
    <w:rsid w:val="00B72F36"/>
    <w:rsid w:val="00B733B3"/>
    <w:rsid w:val="00B73943"/>
    <w:rsid w:val="00B74A03"/>
    <w:rsid w:val="00B801B4"/>
    <w:rsid w:val="00B808D4"/>
    <w:rsid w:val="00B81636"/>
    <w:rsid w:val="00B87474"/>
    <w:rsid w:val="00B90BE0"/>
    <w:rsid w:val="00B9272B"/>
    <w:rsid w:val="00B9553D"/>
    <w:rsid w:val="00B96260"/>
    <w:rsid w:val="00BA0820"/>
    <w:rsid w:val="00BA1207"/>
    <w:rsid w:val="00BA1CAF"/>
    <w:rsid w:val="00BA4446"/>
    <w:rsid w:val="00BB0685"/>
    <w:rsid w:val="00BB0B15"/>
    <w:rsid w:val="00BB2234"/>
    <w:rsid w:val="00BB4989"/>
    <w:rsid w:val="00BB78E5"/>
    <w:rsid w:val="00BB7A0F"/>
    <w:rsid w:val="00BC38A7"/>
    <w:rsid w:val="00BC69D4"/>
    <w:rsid w:val="00BD1D1F"/>
    <w:rsid w:val="00BD1F5A"/>
    <w:rsid w:val="00BD5D90"/>
    <w:rsid w:val="00BE5A28"/>
    <w:rsid w:val="00BE7F29"/>
    <w:rsid w:val="00BF267B"/>
    <w:rsid w:val="00BF275E"/>
    <w:rsid w:val="00BF6018"/>
    <w:rsid w:val="00BF7554"/>
    <w:rsid w:val="00C00F25"/>
    <w:rsid w:val="00C02EA4"/>
    <w:rsid w:val="00C105FA"/>
    <w:rsid w:val="00C11DC7"/>
    <w:rsid w:val="00C15192"/>
    <w:rsid w:val="00C15637"/>
    <w:rsid w:val="00C26B4D"/>
    <w:rsid w:val="00C3447A"/>
    <w:rsid w:val="00C3592D"/>
    <w:rsid w:val="00C4280F"/>
    <w:rsid w:val="00C42E09"/>
    <w:rsid w:val="00C43AF8"/>
    <w:rsid w:val="00C54259"/>
    <w:rsid w:val="00C54423"/>
    <w:rsid w:val="00C55630"/>
    <w:rsid w:val="00C641CF"/>
    <w:rsid w:val="00C6425A"/>
    <w:rsid w:val="00C654A6"/>
    <w:rsid w:val="00C66C5E"/>
    <w:rsid w:val="00C705C8"/>
    <w:rsid w:val="00C81291"/>
    <w:rsid w:val="00C81292"/>
    <w:rsid w:val="00C83828"/>
    <w:rsid w:val="00C83AC3"/>
    <w:rsid w:val="00C850D1"/>
    <w:rsid w:val="00C86F8B"/>
    <w:rsid w:val="00C870F7"/>
    <w:rsid w:val="00C9140B"/>
    <w:rsid w:val="00C93B77"/>
    <w:rsid w:val="00C94298"/>
    <w:rsid w:val="00C95033"/>
    <w:rsid w:val="00CA4745"/>
    <w:rsid w:val="00CA5AB0"/>
    <w:rsid w:val="00CA7762"/>
    <w:rsid w:val="00CB4C89"/>
    <w:rsid w:val="00CC49D9"/>
    <w:rsid w:val="00CC7885"/>
    <w:rsid w:val="00CC78D5"/>
    <w:rsid w:val="00CD0FD6"/>
    <w:rsid w:val="00CD17E7"/>
    <w:rsid w:val="00CD442F"/>
    <w:rsid w:val="00CD5254"/>
    <w:rsid w:val="00CD6D76"/>
    <w:rsid w:val="00CE37C7"/>
    <w:rsid w:val="00CE5F9C"/>
    <w:rsid w:val="00CE68AC"/>
    <w:rsid w:val="00CE7E9D"/>
    <w:rsid w:val="00CF3539"/>
    <w:rsid w:val="00CF4BF9"/>
    <w:rsid w:val="00D04F09"/>
    <w:rsid w:val="00D11CDA"/>
    <w:rsid w:val="00D13B61"/>
    <w:rsid w:val="00D163A3"/>
    <w:rsid w:val="00D2453D"/>
    <w:rsid w:val="00D27080"/>
    <w:rsid w:val="00D34A55"/>
    <w:rsid w:val="00D34E9B"/>
    <w:rsid w:val="00D35C5F"/>
    <w:rsid w:val="00D45D8C"/>
    <w:rsid w:val="00D515FF"/>
    <w:rsid w:val="00D54E85"/>
    <w:rsid w:val="00D5759A"/>
    <w:rsid w:val="00D620AD"/>
    <w:rsid w:val="00D64F7E"/>
    <w:rsid w:val="00D71C1A"/>
    <w:rsid w:val="00D725A6"/>
    <w:rsid w:val="00D73ACE"/>
    <w:rsid w:val="00D73E78"/>
    <w:rsid w:val="00D82194"/>
    <w:rsid w:val="00D834BF"/>
    <w:rsid w:val="00D86474"/>
    <w:rsid w:val="00D92424"/>
    <w:rsid w:val="00D96030"/>
    <w:rsid w:val="00D960C6"/>
    <w:rsid w:val="00DA21B8"/>
    <w:rsid w:val="00DA2B15"/>
    <w:rsid w:val="00DA2B7F"/>
    <w:rsid w:val="00DA5DC5"/>
    <w:rsid w:val="00DB1D59"/>
    <w:rsid w:val="00DB7A09"/>
    <w:rsid w:val="00DC0F7E"/>
    <w:rsid w:val="00DC401B"/>
    <w:rsid w:val="00DC4EB7"/>
    <w:rsid w:val="00DC5534"/>
    <w:rsid w:val="00DC56C0"/>
    <w:rsid w:val="00DC6C47"/>
    <w:rsid w:val="00DD157A"/>
    <w:rsid w:val="00DD2286"/>
    <w:rsid w:val="00DD4ED6"/>
    <w:rsid w:val="00DD5CA0"/>
    <w:rsid w:val="00DE365B"/>
    <w:rsid w:val="00DE7395"/>
    <w:rsid w:val="00DE7530"/>
    <w:rsid w:val="00DE7B21"/>
    <w:rsid w:val="00DE7D85"/>
    <w:rsid w:val="00DF2AD9"/>
    <w:rsid w:val="00E06510"/>
    <w:rsid w:val="00E067C7"/>
    <w:rsid w:val="00E07625"/>
    <w:rsid w:val="00E1166F"/>
    <w:rsid w:val="00E13333"/>
    <w:rsid w:val="00E13CEE"/>
    <w:rsid w:val="00E13D34"/>
    <w:rsid w:val="00E163C9"/>
    <w:rsid w:val="00E22B88"/>
    <w:rsid w:val="00E240BF"/>
    <w:rsid w:val="00E33182"/>
    <w:rsid w:val="00E34399"/>
    <w:rsid w:val="00E34FB0"/>
    <w:rsid w:val="00E40E47"/>
    <w:rsid w:val="00E4120D"/>
    <w:rsid w:val="00E41CC3"/>
    <w:rsid w:val="00E42023"/>
    <w:rsid w:val="00E420CC"/>
    <w:rsid w:val="00E446BF"/>
    <w:rsid w:val="00E44E09"/>
    <w:rsid w:val="00E46E32"/>
    <w:rsid w:val="00E53953"/>
    <w:rsid w:val="00E555D6"/>
    <w:rsid w:val="00E5584E"/>
    <w:rsid w:val="00E56BB5"/>
    <w:rsid w:val="00E579C3"/>
    <w:rsid w:val="00E61E31"/>
    <w:rsid w:val="00E62094"/>
    <w:rsid w:val="00E70663"/>
    <w:rsid w:val="00E71A27"/>
    <w:rsid w:val="00E72105"/>
    <w:rsid w:val="00E74604"/>
    <w:rsid w:val="00E74E14"/>
    <w:rsid w:val="00E76288"/>
    <w:rsid w:val="00E770B2"/>
    <w:rsid w:val="00E8138E"/>
    <w:rsid w:val="00E84F87"/>
    <w:rsid w:val="00E85EF8"/>
    <w:rsid w:val="00E90763"/>
    <w:rsid w:val="00E96E82"/>
    <w:rsid w:val="00E97532"/>
    <w:rsid w:val="00E97665"/>
    <w:rsid w:val="00EA348B"/>
    <w:rsid w:val="00EA7D90"/>
    <w:rsid w:val="00EB5647"/>
    <w:rsid w:val="00EC11CA"/>
    <w:rsid w:val="00EC1404"/>
    <w:rsid w:val="00EC3B75"/>
    <w:rsid w:val="00EC3F01"/>
    <w:rsid w:val="00EC67B2"/>
    <w:rsid w:val="00ED3A2A"/>
    <w:rsid w:val="00ED4F9E"/>
    <w:rsid w:val="00ED56B6"/>
    <w:rsid w:val="00ED6785"/>
    <w:rsid w:val="00EE1D45"/>
    <w:rsid w:val="00EE6376"/>
    <w:rsid w:val="00EE66C2"/>
    <w:rsid w:val="00EF0B08"/>
    <w:rsid w:val="00EF7471"/>
    <w:rsid w:val="00F0166B"/>
    <w:rsid w:val="00F03009"/>
    <w:rsid w:val="00F0384F"/>
    <w:rsid w:val="00F050CE"/>
    <w:rsid w:val="00F05DB6"/>
    <w:rsid w:val="00F073C0"/>
    <w:rsid w:val="00F07E6C"/>
    <w:rsid w:val="00F102C7"/>
    <w:rsid w:val="00F1435C"/>
    <w:rsid w:val="00F20775"/>
    <w:rsid w:val="00F22A3A"/>
    <w:rsid w:val="00F24476"/>
    <w:rsid w:val="00F26DDC"/>
    <w:rsid w:val="00F30764"/>
    <w:rsid w:val="00F31356"/>
    <w:rsid w:val="00F31379"/>
    <w:rsid w:val="00F33B94"/>
    <w:rsid w:val="00F370FC"/>
    <w:rsid w:val="00F45645"/>
    <w:rsid w:val="00F46FDC"/>
    <w:rsid w:val="00F51EEF"/>
    <w:rsid w:val="00F524ED"/>
    <w:rsid w:val="00F54852"/>
    <w:rsid w:val="00F57B64"/>
    <w:rsid w:val="00F6448C"/>
    <w:rsid w:val="00F679E5"/>
    <w:rsid w:val="00F73EE3"/>
    <w:rsid w:val="00F80F8D"/>
    <w:rsid w:val="00F8126A"/>
    <w:rsid w:val="00F87206"/>
    <w:rsid w:val="00F9056B"/>
    <w:rsid w:val="00F90C79"/>
    <w:rsid w:val="00F94431"/>
    <w:rsid w:val="00F94572"/>
    <w:rsid w:val="00FA0227"/>
    <w:rsid w:val="00FA1A89"/>
    <w:rsid w:val="00FA2344"/>
    <w:rsid w:val="00FA2834"/>
    <w:rsid w:val="00FA494E"/>
    <w:rsid w:val="00FB1452"/>
    <w:rsid w:val="00FB1547"/>
    <w:rsid w:val="00FB3883"/>
    <w:rsid w:val="00FB59B1"/>
    <w:rsid w:val="00FB6731"/>
    <w:rsid w:val="00FB6C57"/>
    <w:rsid w:val="00FC0635"/>
    <w:rsid w:val="00FC0A4C"/>
    <w:rsid w:val="00FC12CA"/>
    <w:rsid w:val="00FC5894"/>
    <w:rsid w:val="00FC7B78"/>
    <w:rsid w:val="00FD2A11"/>
    <w:rsid w:val="00FD5CDD"/>
    <w:rsid w:val="00FD5EE6"/>
    <w:rsid w:val="00FE090F"/>
    <w:rsid w:val="00FE2D87"/>
    <w:rsid w:val="00FE6CF6"/>
    <w:rsid w:val="00FF1B21"/>
    <w:rsid w:val="00FF2340"/>
    <w:rsid w:val="00FF4076"/>
    <w:rsid w:val="00FF7280"/>
    <w:rsid w:val="00FF751D"/>
    <w:rsid w:val="00FF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D11CDA"/>
    <w:pPr>
      <w:keepNext/>
      <w:autoSpaceDE w:val="0"/>
      <w:autoSpaceDN w:val="0"/>
      <w:adjustRightInd w:val="0"/>
      <w:contextualSpacing/>
      <w:outlineLvl w:val="1"/>
    </w:pPr>
    <w:rPr>
      <w:rFonts w:ascii="Arial" w:eastAsia="Calibri" w:hAnsi="Arial" w:cs="Arial"/>
      <w:b/>
      <w:bCs/>
      <w:sz w:val="20"/>
      <w:szCs w:val="24"/>
    </w:rPr>
  </w:style>
  <w:style w:type="paragraph" w:styleId="Heading3">
    <w:name w:val="heading 3"/>
    <w:basedOn w:val="Normal"/>
    <w:next w:val="Normal"/>
    <w:link w:val="Heading3Char"/>
    <w:unhideWhenUsed/>
    <w:qFormat/>
    <w:rsid w:val="00D11CDA"/>
    <w:pPr>
      <w:keepNext/>
      <w:autoSpaceDE w:val="0"/>
      <w:autoSpaceDN w:val="0"/>
      <w:adjustRightInd w:val="0"/>
      <w:contextualSpacing/>
      <w:jc w:val="right"/>
      <w:outlineLvl w:val="2"/>
    </w:pPr>
    <w:rPr>
      <w:rFonts w:ascii="Arial" w:eastAsia="Calibri" w:hAnsi="Arial" w:cs="Arial"/>
      <w:b/>
      <w:bCs/>
      <w:color w:val="FF00FF"/>
      <w:sz w:val="12"/>
      <w:szCs w:val="24"/>
    </w:rPr>
  </w:style>
  <w:style w:type="paragraph" w:styleId="Heading6">
    <w:name w:val="heading 6"/>
    <w:basedOn w:val="Normal"/>
    <w:next w:val="Normal"/>
    <w:link w:val="Heading6Char"/>
    <w:unhideWhenUsed/>
    <w:qFormat/>
    <w:rsid w:val="00D11CDA"/>
    <w:pPr>
      <w:keepNext/>
      <w:autoSpaceDE w:val="0"/>
      <w:autoSpaceDN w:val="0"/>
      <w:adjustRightInd w:val="0"/>
      <w:contextualSpacing/>
      <w:jc w:val="right"/>
      <w:outlineLvl w:val="5"/>
    </w:pPr>
    <w:rPr>
      <w:rFonts w:ascii="Arial" w:eastAsia="Calibri" w:hAnsi="Arial" w:cs="Arial"/>
      <w:b/>
      <w:bCs/>
      <w:sz w:val="20"/>
      <w:szCs w:val="24"/>
    </w:rPr>
  </w:style>
  <w:style w:type="paragraph" w:styleId="Heading7">
    <w:name w:val="heading 7"/>
    <w:basedOn w:val="Normal"/>
    <w:next w:val="Normal"/>
    <w:link w:val="Heading7Char"/>
    <w:unhideWhenUsed/>
    <w:qFormat/>
    <w:rsid w:val="00D11CDA"/>
    <w:pPr>
      <w:keepNext/>
      <w:autoSpaceDE w:val="0"/>
      <w:autoSpaceDN w:val="0"/>
      <w:adjustRightInd w:val="0"/>
      <w:contextualSpacing/>
      <w:jc w:val="center"/>
      <w:outlineLvl w:val="6"/>
    </w:pPr>
    <w:rPr>
      <w:rFonts w:ascii="Arial" w:eastAsia="Calibri" w:hAnsi="Arial" w:cs="Arial"/>
      <w:b/>
      <w:bCs/>
      <w:sz w:val="20"/>
      <w:szCs w:val="24"/>
    </w:rPr>
  </w:style>
  <w:style w:type="paragraph" w:styleId="Heading8">
    <w:name w:val="heading 8"/>
    <w:basedOn w:val="Normal"/>
    <w:next w:val="Normal"/>
    <w:link w:val="Heading8Char"/>
    <w:uiPriority w:val="9"/>
    <w:semiHidden/>
    <w:unhideWhenUsed/>
    <w:qFormat/>
    <w:rsid w:val="00D11CD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1C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B37"/>
    <w:rPr>
      <w:rFonts w:ascii="Tahoma" w:hAnsi="Tahoma" w:cs="Tahoma"/>
      <w:sz w:val="16"/>
      <w:szCs w:val="16"/>
    </w:rPr>
  </w:style>
  <w:style w:type="character" w:customStyle="1" w:styleId="BalloonTextChar">
    <w:name w:val="Balloon Text Char"/>
    <w:basedOn w:val="DefaultParagraphFont"/>
    <w:link w:val="BalloonText"/>
    <w:uiPriority w:val="99"/>
    <w:semiHidden/>
    <w:rsid w:val="00B65B37"/>
    <w:rPr>
      <w:rFonts w:ascii="Tahoma" w:hAnsi="Tahoma" w:cs="Tahoma"/>
      <w:sz w:val="16"/>
      <w:szCs w:val="16"/>
    </w:rPr>
  </w:style>
  <w:style w:type="paragraph" w:styleId="ListParagraph">
    <w:name w:val="List Paragraph"/>
    <w:basedOn w:val="Normal"/>
    <w:uiPriority w:val="34"/>
    <w:qFormat/>
    <w:rsid w:val="00C83AC3"/>
    <w:pPr>
      <w:ind w:left="720"/>
      <w:contextualSpacing/>
    </w:pPr>
  </w:style>
  <w:style w:type="paragraph" w:styleId="Header">
    <w:name w:val="header"/>
    <w:basedOn w:val="Normal"/>
    <w:link w:val="HeaderChar"/>
    <w:uiPriority w:val="99"/>
    <w:unhideWhenUsed/>
    <w:rsid w:val="009730D8"/>
    <w:pPr>
      <w:tabs>
        <w:tab w:val="center" w:pos="4680"/>
        <w:tab w:val="right" w:pos="9360"/>
      </w:tabs>
    </w:pPr>
  </w:style>
  <w:style w:type="character" w:customStyle="1" w:styleId="HeaderChar">
    <w:name w:val="Header Char"/>
    <w:basedOn w:val="DefaultParagraphFont"/>
    <w:link w:val="Header"/>
    <w:uiPriority w:val="99"/>
    <w:rsid w:val="009730D8"/>
  </w:style>
  <w:style w:type="paragraph" w:styleId="Footer">
    <w:name w:val="footer"/>
    <w:basedOn w:val="Normal"/>
    <w:link w:val="FooterChar"/>
    <w:uiPriority w:val="99"/>
    <w:unhideWhenUsed/>
    <w:rsid w:val="009730D8"/>
    <w:pPr>
      <w:tabs>
        <w:tab w:val="center" w:pos="4680"/>
        <w:tab w:val="right" w:pos="9360"/>
      </w:tabs>
    </w:pPr>
  </w:style>
  <w:style w:type="character" w:customStyle="1" w:styleId="FooterChar">
    <w:name w:val="Footer Char"/>
    <w:basedOn w:val="DefaultParagraphFont"/>
    <w:link w:val="Footer"/>
    <w:uiPriority w:val="99"/>
    <w:rsid w:val="009730D8"/>
  </w:style>
  <w:style w:type="paragraph" w:styleId="NoSpacing">
    <w:name w:val="No Spacing"/>
    <w:link w:val="NoSpacingChar"/>
    <w:uiPriority w:val="1"/>
    <w:qFormat/>
    <w:rsid w:val="009730D8"/>
    <w:rPr>
      <w:rFonts w:eastAsiaTheme="minorEastAsia"/>
      <w:lang w:eastAsia="ja-JP"/>
    </w:rPr>
  </w:style>
  <w:style w:type="character" w:customStyle="1" w:styleId="NoSpacingChar">
    <w:name w:val="No Spacing Char"/>
    <w:basedOn w:val="DefaultParagraphFont"/>
    <w:link w:val="NoSpacing"/>
    <w:uiPriority w:val="1"/>
    <w:rsid w:val="009730D8"/>
    <w:rPr>
      <w:rFonts w:eastAsiaTheme="minorEastAsia"/>
      <w:lang w:eastAsia="ja-JP"/>
    </w:rPr>
  </w:style>
  <w:style w:type="character" w:customStyle="1" w:styleId="Heading2Char">
    <w:name w:val="Heading 2 Char"/>
    <w:basedOn w:val="DefaultParagraphFont"/>
    <w:link w:val="Heading2"/>
    <w:rsid w:val="00D11CDA"/>
    <w:rPr>
      <w:rFonts w:ascii="Arial" w:eastAsia="Calibri" w:hAnsi="Arial" w:cs="Arial"/>
      <w:b/>
      <w:bCs/>
      <w:sz w:val="20"/>
      <w:szCs w:val="24"/>
    </w:rPr>
  </w:style>
  <w:style w:type="character" w:customStyle="1" w:styleId="Heading3Char">
    <w:name w:val="Heading 3 Char"/>
    <w:basedOn w:val="DefaultParagraphFont"/>
    <w:link w:val="Heading3"/>
    <w:rsid w:val="00D11CDA"/>
    <w:rPr>
      <w:rFonts w:ascii="Arial" w:eastAsia="Calibri" w:hAnsi="Arial" w:cs="Arial"/>
      <w:b/>
      <w:bCs/>
      <w:color w:val="FF00FF"/>
      <w:sz w:val="12"/>
      <w:szCs w:val="24"/>
    </w:rPr>
  </w:style>
  <w:style w:type="character" w:customStyle="1" w:styleId="Heading6Char">
    <w:name w:val="Heading 6 Char"/>
    <w:basedOn w:val="DefaultParagraphFont"/>
    <w:link w:val="Heading6"/>
    <w:rsid w:val="00D11CDA"/>
    <w:rPr>
      <w:rFonts w:ascii="Arial" w:eastAsia="Calibri" w:hAnsi="Arial" w:cs="Arial"/>
      <w:b/>
      <w:bCs/>
      <w:sz w:val="20"/>
      <w:szCs w:val="24"/>
    </w:rPr>
  </w:style>
  <w:style w:type="character" w:customStyle="1" w:styleId="Heading7Char">
    <w:name w:val="Heading 7 Char"/>
    <w:basedOn w:val="DefaultParagraphFont"/>
    <w:link w:val="Heading7"/>
    <w:rsid w:val="00D11CDA"/>
    <w:rPr>
      <w:rFonts w:ascii="Arial" w:eastAsia="Calibri" w:hAnsi="Arial" w:cs="Arial"/>
      <w:b/>
      <w:bCs/>
      <w:sz w:val="20"/>
      <w:szCs w:val="24"/>
    </w:rPr>
  </w:style>
  <w:style w:type="paragraph" w:styleId="BodyTextIndent2">
    <w:name w:val="Body Text Indent 2"/>
    <w:basedOn w:val="Normal"/>
    <w:link w:val="BodyTextIndent2Char"/>
    <w:unhideWhenUsed/>
    <w:rsid w:val="00D11CD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11CD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D11C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11CDA"/>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semiHidden/>
    <w:unhideWhenUsed/>
    <w:rsid w:val="00D11CDA"/>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D11CDA"/>
    <w:rPr>
      <w:rFonts w:ascii="Times New Roman" w:eastAsia="Times New Roman" w:hAnsi="Times New Roman" w:cs="Times New Roman"/>
      <w:sz w:val="16"/>
      <w:szCs w:val="16"/>
    </w:rPr>
  </w:style>
  <w:style w:type="character" w:styleId="Hyperlink">
    <w:name w:val="Hyperlink"/>
    <w:basedOn w:val="DefaultParagraphFont"/>
    <w:uiPriority w:val="99"/>
    <w:unhideWhenUsed/>
    <w:rsid w:val="00A31F3D"/>
    <w:rPr>
      <w:color w:val="0000FF"/>
      <w:u w:val="single"/>
    </w:rPr>
  </w:style>
  <w:style w:type="character" w:styleId="Strong">
    <w:name w:val="Strong"/>
    <w:basedOn w:val="DefaultParagraphFont"/>
    <w:uiPriority w:val="22"/>
    <w:qFormat/>
    <w:rsid w:val="007012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D11CDA"/>
    <w:pPr>
      <w:keepNext/>
      <w:autoSpaceDE w:val="0"/>
      <w:autoSpaceDN w:val="0"/>
      <w:adjustRightInd w:val="0"/>
      <w:contextualSpacing/>
      <w:outlineLvl w:val="1"/>
    </w:pPr>
    <w:rPr>
      <w:rFonts w:ascii="Arial" w:eastAsia="Calibri" w:hAnsi="Arial" w:cs="Arial"/>
      <w:b/>
      <w:bCs/>
      <w:sz w:val="20"/>
      <w:szCs w:val="24"/>
    </w:rPr>
  </w:style>
  <w:style w:type="paragraph" w:styleId="Heading3">
    <w:name w:val="heading 3"/>
    <w:basedOn w:val="Normal"/>
    <w:next w:val="Normal"/>
    <w:link w:val="Heading3Char"/>
    <w:unhideWhenUsed/>
    <w:qFormat/>
    <w:rsid w:val="00D11CDA"/>
    <w:pPr>
      <w:keepNext/>
      <w:autoSpaceDE w:val="0"/>
      <w:autoSpaceDN w:val="0"/>
      <w:adjustRightInd w:val="0"/>
      <w:contextualSpacing/>
      <w:jc w:val="right"/>
      <w:outlineLvl w:val="2"/>
    </w:pPr>
    <w:rPr>
      <w:rFonts w:ascii="Arial" w:eastAsia="Calibri" w:hAnsi="Arial" w:cs="Arial"/>
      <w:b/>
      <w:bCs/>
      <w:color w:val="FF00FF"/>
      <w:sz w:val="12"/>
      <w:szCs w:val="24"/>
    </w:rPr>
  </w:style>
  <w:style w:type="paragraph" w:styleId="Heading6">
    <w:name w:val="heading 6"/>
    <w:basedOn w:val="Normal"/>
    <w:next w:val="Normal"/>
    <w:link w:val="Heading6Char"/>
    <w:unhideWhenUsed/>
    <w:qFormat/>
    <w:rsid w:val="00D11CDA"/>
    <w:pPr>
      <w:keepNext/>
      <w:autoSpaceDE w:val="0"/>
      <w:autoSpaceDN w:val="0"/>
      <w:adjustRightInd w:val="0"/>
      <w:contextualSpacing/>
      <w:jc w:val="right"/>
      <w:outlineLvl w:val="5"/>
    </w:pPr>
    <w:rPr>
      <w:rFonts w:ascii="Arial" w:eastAsia="Calibri" w:hAnsi="Arial" w:cs="Arial"/>
      <w:b/>
      <w:bCs/>
      <w:sz w:val="20"/>
      <w:szCs w:val="24"/>
    </w:rPr>
  </w:style>
  <w:style w:type="paragraph" w:styleId="Heading7">
    <w:name w:val="heading 7"/>
    <w:basedOn w:val="Normal"/>
    <w:next w:val="Normal"/>
    <w:link w:val="Heading7Char"/>
    <w:unhideWhenUsed/>
    <w:qFormat/>
    <w:rsid w:val="00D11CDA"/>
    <w:pPr>
      <w:keepNext/>
      <w:autoSpaceDE w:val="0"/>
      <w:autoSpaceDN w:val="0"/>
      <w:adjustRightInd w:val="0"/>
      <w:contextualSpacing/>
      <w:jc w:val="center"/>
      <w:outlineLvl w:val="6"/>
    </w:pPr>
    <w:rPr>
      <w:rFonts w:ascii="Arial" w:eastAsia="Calibri" w:hAnsi="Arial" w:cs="Arial"/>
      <w:b/>
      <w:bCs/>
      <w:sz w:val="20"/>
      <w:szCs w:val="24"/>
    </w:rPr>
  </w:style>
  <w:style w:type="paragraph" w:styleId="Heading8">
    <w:name w:val="heading 8"/>
    <w:basedOn w:val="Normal"/>
    <w:next w:val="Normal"/>
    <w:link w:val="Heading8Char"/>
    <w:uiPriority w:val="9"/>
    <w:semiHidden/>
    <w:unhideWhenUsed/>
    <w:qFormat/>
    <w:rsid w:val="00D11CD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1C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B37"/>
    <w:rPr>
      <w:rFonts w:ascii="Tahoma" w:hAnsi="Tahoma" w:cs="Tahoma"/>
      <w:sz w:val="16"/>
      <w:szCs w:val="16"/>
    </w:rPr>
  </w:style>
  <w:style w:type="character" w:customStyle="1" w:styleId="BalloonTextChar">
    <w:name w:val="Balloon Text Char"/>
    <w:basedOn w:val="DefaultParagraphFont"/>
    <w:link w:val="BalloonText"/>
    <w:uiPriority w:val="99"/>
    <w:semiHidden/>
    <w:rsid w:val="00B65B37"/>
    <w:rPr>
      <w:rFonts w:ascii="Tahoma" w:hAnsi="Tahoma" w:cs="Tahoma"/>
      <w:sz w:val="16"/>
      <w:szCs w:val="16"/>
    </w:rPr>
  </w:style>
  <w:style w:type="paragraph" w:styleId="ListParagraph">
    <w:name w:val="List Paragraph"/>
    <w:basedOn w:val="Normal"/>
    <w:uiPriority w:val="34"/>
    <w:qFormat/>
    <w:rsid w:val="00C83AC3"/>
    <w:pPr>
      <w:ind w:left="720"/>
      <w:contextualSpacing/>
    </w:pPr>
  </w:style>
  <w:style w:type="paragraph" w:styleId="Header">
    <w:name w:val="header"/>
    <w:basedOn w:val="Normal"/>
    <w:link w:val="HeaderChar"/>
    <w:uiPriority w:val="99"/>
    <w:unhideWhenUsed/>
    <w:rsid w:val="009730D8"/>
    <w:pPr>
      <w:tabs>
        <w:tab w:val="center" w:pos="4680"/>
        <w:tab w:val="right" w:pos="9360"/>
      </w:tabs>
    </w:pPr>
  </w:style>
  <w:style w:type="character" w:customStyle="1" w:styleId="HeaderChar">
    <w:name w:val="Header Char"/>
    <w:basedOn w:val="DefaultParagraphFont"/>
    <w:link w:val="Header"/>
    <w:uiPriority w:val="99"/>
    <w:rsid w:val="009730D8"/>
  </w:style>
  <w:style w:type="paragraph" w:styleId="Footer">
    <w:name w:val="footer"/>
    <w:basedOn w:val="Normal"/>
    <w:link w:val="FooterChar"/>
    <w:uiPriority w:val="99"/>
    <w:unhideWhenUsed/>
    <w:rsid w:val="009730D8"/>
    <w:pPr>
      <w:tabs>
        <w:tab w:val="center" w:pos="4680"/>
        <w:tab w:val="right" w:pos="9360"/>
      </w:tabs>
    </w:pPr>
  </w:style>
  <w:style w:type="character" w:customStyle="1" w:styleId="FooterChar">
    <w:name w:val="Footer Char"/>
    <w:basedOn w:val="DefaultParagraphFont"/>
    <w:link w:val="Footer"/>
    <w:uiPriority w:val="99"/>
    <w:rsid w:val="009730D8"/>
  </w:style>
  <w:style w:type="paragraph" w:styleId="NoSpacing">
    <w:name w:val="No Spacing"/>
    <w:link w:val="NoSpacingChar"/>
    <w:uiPriority w:val="1"/>
    <w:qFormat/>
    <w:rsid w:val="009730D8"/>
    <w:rPr>
      <w:rFonts w:eastAsiaTheme="minorEastAsia"/>
      <w:lang w:eastAsia="ja-JP"/>
    </w:rPr>
  </w:style>
  <w:style w:type="character" w:customStyle="1" w:styleId="NoSpacingChar">
    <w:name w:val="No Spacing Char"/>
    <w:basedOn w:val="DefaultParagraphFont"/>
    <w:link w:val="NoSpacing"/>
    <w:uiPriority w:val="1"/>
    <w:rsid w:val="009730D8"/>
    <w:rPr>
      <w:rFonts w:eastAsiaTheme="minorEastAsia"/>
      <w:lang w:eastAsia="ja-JP"/>
    </w:rPr>
  </w:style>
  <w:style w:type="character" w:customStyle="1" w:styleId="Heading2Char">
    <w:name w:val="Heading 2 Char"/>
    <w:basedOn w:val="DefaultParagraphFont"/>
    <w:link w:val="Heading2"/>
    <w:rsid w:val="00D11CDA"/>
    <w:rPr>
      <w:rFonts w:ascii="Arial" w:eastAsia="Calibri" w:hAnsi="Arial" w:cs="Arial"/>
      <w:b/>
      <w:bCs/>
      <w:sz w:val="20"/>
      <w:szCs w:val="24"/>
    </w:rPr>
  </w:style>
  <w:style w:type="character" w:customStyle="1" w:styleId="Heading3Char">
    <w:name w:val="Heading 3 Char"/>
    <w:basedOn w:val="DefaultParagraphFont"/>
    <w:link w:val="Heading3"/>
    <w:rsid w:val="00D11CDA"/>
    <w:rPr>
      <w:rFonts w:ascii="Arial" w:eastAsia="Calibri" w:hAnsi="Arial" w:cs="Arial"/>
      <w:b/>
      <w:bCs/>
      <w:color w:val="FF00FF"/>
      <w:sz w:val="12"/>
      <w:szCs w:val="24"/>
    </w:rPr>
  </w:style>
  <w:style w:type="character" w:customStyle="1" w:styleId="Heading6Char">
    <w:name w:val="Heading 6 Char"/>
    <w:basedOn w:val="DefaultParagraphFont"/>
    <w:link w:val="Heading6"/>
    <w:rsid w:val="00D11CDA"/>
    <w:rPr>
      <w:rFonts w:ascii="Arial" w:eastAsia="Calibri" w:hAnsi="Arial" w:cs="Arial"/>
      <w:b/>
      <w:bCs/>
      <w:sz w:val="20"/>
      <w:szCs w:val="24"/>
    </w:rPr>
  </w:style>
  <w:style w:type="character" w:customStyle="1" w:styleId="Heading7Char">
    <w:name w:val="Heading 7 Char"/>
    <w:basedOn w:val="DefaultParagraphFont"/>
    <w:link w:val="Heading7"/>
    <w:rsid w:val="00D11CDA"/>
    <w:rPr>
      <w:rFonts w:ascii="Arial" w:eastAsia="Calibri" w:hAnsi="Arial" w:cs="Arial"/>
      <w:b/>
      <w:bCs/>
      <w:sz w:val="20"/>
      <w:szCs w:val="24"/>
    </w:rPr>
  </w:style>
  <w:style w:type="paragraph" w:styleId="BodyTextIndent2">
    <w:name w:val="Body Text Indent 2"/>
    <w:basedOn w:val="Normal"/>
    <w:link w:val="BodyTextIndent2Char"/>
    <w:unhideWhenUsed/>
    <w:rsid w:val="00D11CD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11CD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D11C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11CDA"/>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semiHidden/>
    <w:unhideWhenUsed/>
    <w:rsid w:val="00D11CDA"/>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D11CDA"/>
    <w:rPr>
      <w:rFonts w:ascii="Times New Roman" w:eastAsia="Times New Roman" w:hAnsi="Times New Roman" w:cs="Times New Roman"/>
      <w:sz w:val="16"/>
      <w:szCs w:val="16"/>
    </w:rPr>
  </w:style>
  <w:style w:type="character" w:styleId="Hyperlink">
    <w:name w:val="Hyperlink"/>
    <w:basedOn w:val="DefaultParagraphFont"/>
    <w:uiPriority w:val="99"/>
    <w:unhideWhenUsed/>
    <w:rsid w:val="00A31F3D"/>
    <w:rPr>
      <w:color w:val="0000FF"/>
      <w:u w:val="single"/>
    </w:rPr>
  </w:style>
  <w:style w:type="character" w:styleId="Strong">
    <w:name w:val="Strong"/>
    <w:basedOn w:val="DefaultParagraphFont"/>
    <w:uiPriority w:val="22"/>
    <w:qFormat/>
    <w:rsid w:val="007012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73198">
      <w:bodyDiv w:val="1"/>
      <w:marLeft w:val="0"/>
      <w:marRight w:val="0"/>
      <w:marTop w:val="0"/>
      <w:marBottom w:val="0"/>
      <w:divBdr>
        <w:top w:val="none" w:sz="0" w:space="0" w:color="auto"/>
        <w:left w:val="none" w:sz="0" w:space="0" w:color="auto"/>
        <w:bottom w:val="none" w:sz="0" w:space="0" w:color="auto"/>
        <w:right w:val="none" w:sz="0" w:space="0" w:color="auto"/>
      </w:divBdr>
      <w:divsChild>
        <w:div w:id="821773051">
          <w:marLeft w:val="0"/>
          <w:marRight w:val="0"/>
          <w:marTop w:val="240"/>
          <w:marBottom w:val="240"/>
          <w:divBdr>
            <w:top w:val="none" w:sz="0" w:space="0" w:color="auto"/>
            <w:left w:val="none" w:sz="0" w:space="0" w:color="auto"/>
            <w:bottom w:val="none" w:sz="0" w:space="0" w:color="auto"/>
            <w:right w:val="none" w:sz="0" w:space="0" w:color="auto"/>
          </w:divBdr>
        </w:div>
        <w:div w:id="1266812308">
          <w:marLeft w:val="0"/>
          <w:marRight w:val="0"/>
          <w:marTop w:val="240"/>
          <w:marBottom w:val="0"/>
          <w:divBdr>
            <w:top w:val="none" w:sz="0" w:space="0" w:color="auto"/>
            <w:left w:val="none" w:sz="0" w:space="0" w:color="auto"/>
            <w:bottom w:val="none" w:sz="0" w:space="0" w:color="auto"/>
            <w:right w:val="none" w:sz="0" w:space="0" w:color="auto"/>
          </w:divBdr>
          <w:divsChild>
            <w:div w:id="1990547971">
              <w:marLeft w:val="0"/>
              <w:marRight w:val="0"/>
              <w:marTop w:val="0"/>
              <w:marBottom w:val="0"/>
              <w:divBdr>
                <w:top w:val="none" w:sz="0" w:space="0" w:color="auto"/>
                <w:left w:val="none" w:sz="0" w:space="0" w:color="auto"/>
                <w:bottom w:val="none" w:sz="0" w:space="0" w:color="auto"/>
                <w:right w:val="none" w:sz="0" w:space="0" w:color="auto"/>
              </w:divBdr>
              <w:divsChild>
                <w:div w:id="1372463583">
                  <w:marLeft w:val="0"/>
                  <w:marRight w:val="0"/>
                  <w:marTop w:val="240"/>
                  <w:marBottom w:val="0"/>
                  <w:divBdr>
                    <w:top w:val="none" w:sz="0" w:space="0" w:color="auto"/>
                    <w:left w:val="none" w:sz="0" w:space="0" w:color="auto"/>
                    <w:bottom w:val="none" w:sz="0" w:space="0" w:color="auto"/>
                    <w:right w:val="none" w:sz="0" w:space="0" w:color="auto"/>
                  </w:divBdr>
                  <w:divsChild>
                    <w:div w:id="1520195842">
                      <w:marLeft w:val="0"/>
                      <w:marRight w:val="0"/>
                      <w:marTop w:val="0"/>
                      <w:marBottom w:val="0"/>
                      <w:divBdr>
                        <w:top w:val="none" w:sz="0" w:space="0" w:color="auto"/>
                        <w:left w:val="none" w:sz="0" w:space="0" w:color="auto"/>
                        <w:bottom w:val="none" w:sz="0" w:space="0" w:color="auto"/>
                        <w:right w:val="none" w:sz="0" w:space="0" w:color="auto"/>
                      </w:divBdr>
                      <w:divsChild>
                        <w:div w:id="7574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423837">
      <w:bodyDiv w:val="1"/>
      <w:marLeft w:val="0"/>
      <w:marRight w:val="0"/>
      <w:marTop w:val="0"/>
      <w:marBottom w:val="0"/>
      <w:divBdr>
        <w:top w:val="none" w:sz="0" w:space="0" w:color="auto"/>
        <w:left w:val="none" w:sz="0" w:space="0" w:color="auto"/>
        <w:bottom w:val="none" w:sz="0" w:space="0" w:color="auto"/>
        <w:right w:val="none" w:sz="0" w:space="0" w:color="auto"/>
      </w:divBdr>
    </w:div>
    <w:div w:id="674460729">
      <w:bodyDiv w:val="1"/>
      <w:marLeft w:val="0"/>
      <w:marRight w:val="0"/>
      <w:marTop w:val="0"/>
      <w:marBottom w:val="0"/>
      <w:divBdr>
        <w:top w:val="none" w:sz="0" w:space="0" w:color="auto"/>
        <w:left w:val="none" w:sz="0" w:space="0" w:color="auto"/>
        <w:bottom w:val="none" w:sz="0" w:space="0" w:color="auto"/>
        <w:right w:val="none" w:sz="0" w:space="0" w:color="auto"/>
      </w:divBdr>
    </w:div>
    <w:div w:id="884221952">
      <w:bodyDiv w:val="1"/>
      <w:marLeft w:val="0"/>
      <w:marRight w:val="0"/>
      <w:marTop w:val="0"/>
      <w:marBottom w:val="0"/>
      <w:divBdr>
        <w:top w:val="none" w:sz="0" w:space="0" w:color="auto"/>
        <w:left w:val="none" w:sz="0" w:space="0" w:color="auto"/>
        <w:bottom w:val="none" w:sz="0" w:space="0" w:color="auto"/>
        <w:right w:val="none" w:sz="0" w:space="0" w:color="auto"/>
      </w:divBdr>
      <w:divsChild>
        <w:div w:id="1223909735">
          <w:marLeft w:val="0"/>
          <w:marRight w:val="0"/>
          <w:marTop w:val="240"/>
          <w:marBottom w:val="240"/>
          <w:divBdr>
            <w:top w:val="none" w:sz="0" w:space="0" w:color="auto"/>
            <w:left w:val="none" w:sz="0" w:space="0" w:color="auto"/>
            <w:bottom w:val="none" w:sz="0" w:space="0" w:color="auto"/>
            <w:right w:val="none" w:sz="0" w:space="0" w:color="auto"/>
          </w:divBdr>
        </w:div>
        <w:div w:id="468323834">
          <w:marLeft w:val="0"/>
          <w:marRight w:val="0"/>
          <w:marTop w:val="240"/>
          <w:marBottom w:val="0"/>
          <w:divBdr>
            <w:top w:val="none" w:sz="0" w:space="0" w:color="auto"/>
            <w:left w:val="none" w:sz="0" w:space="0" w:color="auto"/>
            <w:bottom w:val="none" w:sz="0" w:space="0" w:color="auto"/>
            <w:right w:val="none" w:sz="0" w:space="0" w:color="auto"/>
          </w:divBdr>
          <w:divsChild>
            <w:div w:id="762385503">
              <w:marLeft w:val="0"/>
              <w:marRight w:val="0"/>
              <w:marTop w:val="0"/>
              <w:marBottom w:val="0"/>
              <w:divBdr>
                <w:top w:val="none" w:sz="0" w:space="0" w:color="auto"/>
                <w:left w:val="none" w:sz="0" w:space="0" w:color="auto"/>
                <w:bottom w:val="none" w:sz="0" w:space="0" w:color="auto"/>
                <w:right w:val="none" w:sz="0" w:space="0" w:color="auto"/>
              </w:divBdr>
              <w:divsChild>
                <w:div w:id="1512453562">
                  <w:marLeft w:val="0"/>
                  <w:marRight w:val="0"/>
                  <w:marTop w:val="240"/>
                  <w:marBottom w:val="0"/>
                  <w:divBdr>
                    <w:top w:val="none" w:sz="0" w:space="0" w:color="auto"/>
                    <w:left w:val="none" w:sz="0" w:space="0" w:color="auto"/>
                    <w:bottom w:val="none" w:sz="0" w:space="0" w:color="auto"/>
                    <w:right w:val="none" w:sz="0" w:space="0" w:color="auto"/>
                  </w:divBdr>
                  <w:divsChild>
                    <w:div w:id="1729954618">
                      <w:marLeft w:val="0"/>
                      <w:marRight w:val="0"/>
                      <w:marTop w:val="0"/>
                      <w:marBottom w:val="0"/>
                      <w:divBdr>
                        <w:top w:val="none" w:sz="0" w:space="0" w:color="auto"/>
                        <w:left w:val="none" w:sz="0" w:space="0" w:color="auto"/>
                        <w:bottom w:val="none" w:sz="0" w:space="0" w:color="auto"/>
                        <w:right w:val="none" w:sz="0" w:space="0" w:color="auto"/>
                      </w:divBdr>
                      <w:divsChild>
                        <w:div w:id="129875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490399">
      <w:bodyDiv w:val="1"/>
      <w:marLeft w:val="0"/>
      <w:marRight w:val="0"/>
      <w:marTop w:val="0"/>
      <w:marBottom w:val="0"/>
      <w:divBdr>
        <w:top w:val="none" w:sz="0" w:space="0" w:color="auto"/>
        <w:left w:val="none" w:sz="0" w:space="0" w:color="auto"/>
        <w:bottom w:val="none" w:sz="0" w:space="0" w:color="auto"/>
        <w:right w:val="none" w:sz="0" w:space="0" w:color="auto"/>
      </w:divBdr>
    </w:div>
    <w:div w:id="1613593567">
      <w:bodyDiv w:val="1"/>
      <w:marLeft w:val="0"/>
      <w:marRight w:val="0"/>
      <w:marTop w:val="0"/>
      <w:marBottom w:val="0"/>
      <w:divBdr>
        <w:top w:val="none" w:sz="0" w:space="0" w:color="auto"/>
        <w:left w:val="none" w:sz="0" w:space="0" w:color="auto"/>
        <w:bottom w:val="none" w:sz="0" w:space="0" w:color="auto"/>
        <w:right w:val="none" w:sz="0" w:space="0" w:color="auto"/>
      </w:divBdr>
    </w:div>
    <w:div w:id="171246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zleg.gov/viewdocument/?docName=https://www.azleg.gov/ars/41/00192.htm" TargetMode="External"/><Relationship Id="rId5" Type="http://schemas.openxmlformats.org/officeDocument/2006/relationships/settings" Target="settings.xml"/><Relationship Id="rId10" Type="http://schemas.openxmlformats.org/officeDocument/2006/relationships/hyperlink" Target="https://www.law.cornell.edu/rules/frcp/rule_38"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07C5B-9A08-44C7-B20F-D8C4C0D5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2304</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AD892625</dc:creator>
  <cp:lastModifiedBy>AD892625</cp:lastModifiedBy>
  <cp:revision>2</cp:revision>
  <cp:lastPrinted>2015-05-11T00:05:00Z</cp:lastPrinted>
  <dcterms:created xsi:type="dcterms:W3CDTF">2018-12-13T13:09:00Z</dcterms:created>
  <dcterms:modified xsi:type="dcterms:W3CDTF">2018-12-13T13:09:00Z</dcterms:modified>
</cp:coreProperties>
</file>