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12D3" w14:textId="58448599" w:rsidR="00BF4ED1" w:rsidRDefault="00BF4ED1" w:rsidP="00BF4ED1">
      <w:pPr>
        <w:jc w:val="both"/>
        <w:rPr>
          <w:sz w:val="28"/>
          <w:szCs w:val="28"/>
        </w:rPr>
      </w:pPr>
      <w:r>
        <w:rPr>
          <w:sz w:val="28"/>
          <w:szCs w:val="28"/>
        </w:rPr>
        <w:t xml:space="preserve">Rebecca </w:t>
      </w:r>
      <w:r w:rsidR="00D11729">
        <w:rPr>
          <w:sz w:val="28"/>
          <w:szCs w:val="28"/>
        </w:rPr>
        <w:t xml:space="preserve">White </w:t>
      </w:r>
      <w:r>
        <w:rPr>
          <w:sz w:val="28"/>
          <w:szCs w:val="28"/>
        </w:rPr>
        <w:t>Berch (</w:t>
      </w:r>
      <w:r w:rsidR="00EF1600">
        <w:rPr>
          <w:sz w:val="28"/>
          <w:szCs w:val="28"/>
        </w:rPr>
        <w:t xml:space="preserve">Justice, </w:t>
      </w:r>
      <w:r>
        <w:rPr>
          <w:sz w:val="28"/>
          <w:szCs w:val="28"/>
        </w:rPr>
        <w:t xml:space="preserve">ret.), Chair </w:t>
      </w:r>
    </w:p>
    <w:p w14:paraId="1BAF1E5E" w14:textId="77777777" w:rsidR="00BF4ED1" w:rsidRDefault="00BF4ED1" w:rsidP="00BF4ED1">
      <w:pPr>
        <w:jc w:val="both"/>
        <w:rPr>
          <w:sz w:val="28"/>
          <w:szCs w:val="28"/>
        </w:rPr>
      </w:pPr>
      <w:r>
        <w:rPr>
          <w:sz w:val="28"/>
          <w:szCs w:val="28"/>
        </w:rPr>
        <w:t xml:space="preserve">Task Force on the Arizona Rules of </w:t>
      </w:r>
      <w:r w:rsidR="00AA02E4">
        <w:rPr>
          <w:sz w:val="28"/>
          <w:szCs w:val="28"/>
        </w:rPr>
        <w:t>Probate</w:t>
      </w:r>
      <w:r>
        <w:rPr>
          <w:sz w:val="28"/>
          <w:szCs w:val="28"/>
        </w:rPr>
        <w:t xml:space="preserve"> Procedure, Petitioner</w:t>
      </w:r>
    </w:p>
    <w:p w14:paraId="282CBD6A" w14:textId="77777777" w:rsidR="00BF4ED1" w:rsidRPr="00955A09" w:rsidRDefault="00BF4ED1" w:rsidP="00BF4ED1">
      <w:pPr>
        <w:jc w:val="both"/>
        <w:rPr>
          <w:sz w:val="28"/>
          <w:szCs w:val="28"/>
        </w:rPr>
      </w:pPr>
      <w:r w:rsidRPr="00955A09">
        <w:rPr>
          <w:sz w:val="28"/>
          <w:szCs w:val="28"/>
        </w:rPr>
        <w:t>1501 W. Washington St.</w:t>
      </w:r>
    </w:p>
    <w:p w14:paraId="576B4700" w14:textId="57C6108D" w:rsidR="00BF4ED1" w:rsidRDefault="00BF4ED1" w:rsidP="00BF4ED1">
      <w:pPr>
        <w:jc w:val="both"/>
        <w:rPr>
          <w:sz w:val="28"/>
          <w:szCs w:val="28"/>
        </w:rPr>
      </w:pPr>
      <w:r w:rsidRPr="00955A09">
        <w:rPr>
          <w:sz w:val="28"/>
          <w:szCs w:val="28"/>
        </w:rPr>
        <w:t xml:space="preserve">Phoenix, AZ </w:t>
      </w:r>
      <w:r w:rsidR="00EF1600">
        <w:rPr>
          <w:sz w:val="28"/>
          <w:szCs w:val="28"/>
        </w:rPr>
        <w:t xml:space="preserve"> </w:t>
      </w:r>
      <w:r w:rsidRPr="00955A09">
        <w:rPr>
          <w:sz w:val="28"/>
          <w:szCs w:val="28"/>
        </w:rPr>
        <w:t>85007</w:t>
      </w:r>
    </w:p>
    <w:p w14:paraId="498FAD61" w14:textId="77777777" w:rsidR="00BF4ED1" w:rsidRPr="00955A09" w:rsidRDefault="00BF4ED1" w:rsidP="00BF4ED1">
      <w:pPr>
        <w:jc w:val="both"/>
        <w:rPr>
          <w:sz w:val="28"/>
          <w:szCs w:val="28"/>
        </w:rPr>
      </w:pPr>
    </w:p>
    <w:p w14:paraId="27FB4F09" w14:textId="77777777" w:rsidR="00BF4ED1" w:rsidRDefault="00BF4ED1" w:rsidP="00BF4ED1">
      <w:pPr>
        <w:spacing w:line="480" w:lineRule="auto"/>
        <w:jc w:val="both"/>
        <w:rPr>
          <w:sz w:val="28"/>
          <w:szCs w:val="28"/>
        </w:rPr>
      </w:pPr>
    </w:p>
    <w:p w14:paraId="6F13DC37" w14:textId="77777777" w:rsidR="00BF4ED1" w:rsidRPr="007641DA" w:rsidRDefault="00BF4ED1" w:rsidP="00BF4ED1">
      <w:pPr>
        <w:spacing w:line="480" w:lineRule="auto"/>
        <w:jc w:val="both"/>
        <w:rPr>
          <w:sz w:val="28"/>
          <w:szCs w:val="28"/>
          <w:u w:val="single"/>
        </w:rPr>
      </w:pPr>
    </w:p>
    <w:p w14:paraId="67F422EA" w14:textId="77777777" w:rsidR="00BF4ED1" w:rsidRPr="00955A09" w:rsidRDefault="00BF4ED1" w:rsidP="00BF4ED1">
      <w:pPr>
        <w:ind w:left="2160" w:firstLine="720"/>
        <w:jc w:val="both"/>
        <w:rPr>
          <w:sz w:val="28"/>
          <w:szCs w:val="28"/>
        </w:rPr>
      </w:pPr>
      <w:r w:rsidRPr="00955A09">
        <w:rPr>
          <w:sz w:val="28"/>
          <w:szCs w:val="28"/>
        </w:rPr>
        <w:t>SUPREME COURT</w:t>
      </w:r>
      <w:r>
        <w:rPr>
          <w:sz w:val="28"/>
          <w:szCs w:val="28"/>
        </w:rPr>
        <w:t xml:space="preserve"> OF ARIZONA</w:t>
      </w:r>
    </w:p>
    <w:p w14:paraId="1BEC4B71" w14:textId="77777777" w:rsidR="00BF4ED1" w:rsidRPr="00955A09" w:rsidRDefault="00BF4ED1" w:rsidP="00BF4ED1">
      <w:pPr>
        <w:jc w:val="both"/>
        <w:rPr>
          <w:sz w:val="28"/>
          <w:szCs w:val="28"/>
        </w:rPr>
      </w:pPr>
    </w:p>
    <w:p w14:paraId="5316FF1F" w14:textId="77777777" w:rsidR="00BF4ED1" w:rsidRDefault="00BF4ED1" w:rsidP="00BF4ED1">
      <w:pPr>
        <w:jc w:val="both"/>
        <w:rPr>
          <w:sz w:val="28"/>
          <w:szCs w:val="28"/>
        </w:rPr>
      </w:pPr>
    </w:p>
    <w:p w14:paraId="344636A2" w14:textId="77777777" w:rsidR="00BF4ED1" w:rsidRDefault="00BF4ED1" w:rsidP="00BF4ED1">
      <w:pPr>
        <w:jc w:val="both"/>
        <w:rPr>
          <w:sz w:val="28"/>
          <w:szCs w:val="28"/>
        </w:rPr>
      </w:pPr>
      <w:r>
        <w:rPr>
          <w:sz w:val="28"/>
          <w:szCs w:val="28"/>
        </w:rPr>
        <w:t xml:space="preserve">PETITION TO </w:t>
      </w:r>
      <w:r w:rsidR="00AA02E4">
        <w:rPr>
          <w:sz w:val="28"/>
          <w:szCs w:val="28"/>
        </w:rPr>
        <w:t xml:space="preserve">ADOPT RULE 28.2, </w:t>
      </w:r>
      <w:r w:rsidR="00AA02E4">
        <w:rPr>
          <w:sz w:val="28"/>
          <w:szCs w:val="28"/>
        </w:rPr>
        <w:tab/>
      </w:r>
      <w:r>
        <w:rPr>
          <w:sz w:val="28"/>
          <w:szCs w:val="28"/>
        </w:rPr>
        <w:t>)   S</w:t>
      </w:r>
      <w:r w:rsidRPr="00955A09">
        <w:rPr>
          <w:sz w:val="28"/>
          <w:szCs w:val="28"/>
        </w:rPr>
        <w:t>upreme Court No. R-</w:t>
      </w:r>
      <w:r w:rsidR="00AA02E4">
        <w:rPr>
          <w:sz w:val="28"/>
          <w:szCs w:val="28"/>
        </w:rPr>
        <w:t>18-0037</w:t>
      </w:r>
    </w:p>
    <w:p w14:paraId="04AAADB0" w14:textId="77777777" w:rsidR="00BF4ED1" w:rsidRDefault="00BF4ED1" w:rsidP="00BF4ED1">
      <w:pPr>
        <w:jc w:val="both"/>
        <w:rPr>
          <w:sz w:val="28"/>
          <w:szCs w:val="28"/>
        </w:rPr>
      </w:pPr>
      <w:r>
        <w:rPr>
          <w:sz w:val="28"/>
          <w:szCs w:val="28"/>
        </w:rPr>
        <w:t xml:space="preserve">ARIZONA RULES OF </w:t>
      </w:r>
      <w:r w:rsidR="00AA02E4">
        <w:rPr>
          <w:sz w:val="28"/>
          <w:szCs w:val="28"/>
        </w:rPr>
        <w:t>PROBATE</w:t>
      </w:r>
      <w:r>
        <w:rPr>
          <w:sz w:val="28"/>
          <w:szCs w:val="28"/>
        </w:rPr>
        <w:tab/>
        <w:t>)</w:t>
      </w:r>
      <w:r>
        <w:rPr>
          <w:sz w:val="28"/>
          <w:szCs w:val="28"/>
        </w:rPr>
        <w:tab/>
      </w:r>
    </w:p>
    <w:p w14:paraId="22D5DB55" w14:textId="77777777" w:rsidR="00AA02E4" w:rsidRDefault="00BF4ED1" w:rsidP="00BF4ED1">
      <w:pPr>
        <w:ind w:left="4320" w:hanging="4320"/>
        <w:jc w:val="both"/>
        <w:rPr>
          <w:sz w:val="28"/>
          <w:szCs w:val="28"/>
        </w:rPr>
      </w:pPr>
      <w:r>
        <w:rPr>
          <w:sz w:val="28"/>
          <w:szCs w:val="28"/>
        </w:rPr>
        <w:t>PROCEDURE</w:t>
      </w:r>
      <w:r w:rsidR="00AA02E4">
        <w:rPr>
          <w:sz w:val="28"/>
          <w:szCs w:val="28"/>
        </w:rPr>
        <w:tab/>
        <w:t>)</w:t>
      </w:r>
    </w:p>
    <w:p w14:paraId="014C0DAC" w14:textId="77777777" w:rsidR="00BF4ED1" w:rsidRDefault="00AA02E4" w:rsidP="00BF4ED1">
      <w:pPr>
        <w:ind w:left="4320" w:hanging="4320"/>
        <w:jc w:val="both"/>
        <w:rPr>
          <w:sz w:val="28"/>
          <w:szCs w:val="28"/>
        </w:rPr>
      </w:pPr>
      <w:r>
        <w:rPr>
          <w:sz w:val="28"/>
          <w:szCs w:val="28"/>
        </w:rPr>
        <w:tab/>
      </w:r>
      <w:r w:rsidR="00BF4ED1">
        <w:rPr>
          <w:sz w:val="28"/>
          <w:szCs w:val="28"/>
        </w:rPr>
        <w:t xml:space="preserve">)   </w:t>
      </w:r>
      <w:r>
        <w:rPr>
          <w:sz w:val="28"/>
          <w:szCs w:val="28"/>
        </w:rPr>
        <w:t>Emergency Adoption Requested</w:t>
      </w:r>
    </w:p>
    <w:p w14:paraId="5DB51F07" w14:textId="77777777" w:rsidR="00BF4ED1" w:rsidRDefault="00BF4ED1" w:rsidP="00BF4ED1">
      <w:pPr>
        <w:jc w:val="both"/>
        <w:rPr>
          <w:sz w:val="28"/>
          <w:szCs w:val="28"/>
        </w:rPr>
      </w:pPr>
      <w:r>
        <w:rPr>
          <w:sz w:val="28"/>
          <w:szCs w:val="28"/>
        </w:rPr>
        <w:t xml:space="preserve">_______________________________)     </w:t>
      </w:r>
    </w:p>
    <w:p w14:paraId="08743B72" w14:textId="77777777" w:rsidR="00532AD5" w:rsidRDefault="00532AD5" w:rsidP="00BF4ED1"/>
    <w:p w14:paraId="6E193291" w14:textId="0EF951B5" w:rsidR="00EE7D42" w:rsidRDefault="00BF4ED1" w:rsidP="00BF4ED1">
      <w:pPr>
        <w:spacing w:line="480" w:lineRule="auto"/>
        <w:jc w:val="both"/>
        <w:rPr>
          <w:sz w:val="28"/>
          <w:szCs w:val="28"/>
        </w:rPr>
      </w:pPr>
      <w:r>
        <w:tab/>
      </w:r>
      <w:r w:rsidRPr="00BF4ED1">
        <w:rPr>
          <w:sz w:val="28"/>
          <w:szCs w:val="28"/>
        </w:rPr>
        <w:t>Rule 28(</w:t>
      </w:r>
      <w:r w:rsidR="00AA02E4">
        <w:rPr>
          <w:sz w:val="28"/>
          <w:szCs w:val="28"/>
        </w:rPr>
        <w:t>h)</w:t>
      </w:r>
      <w:r w:rsidRPr="00BF4ED1">
        <w:rPr>
          <w:sz w:val="28"/>
          <w:szCs w:val="28"/>
        </w:rPr>
        <w:t xml:space="preserve">, </w:t>
      </w:r>
      <w:r>
        <w:rPr>
          <w:sz w:val="28"/>
          <w:szCs w:val="28"/>
        </w:rPr>
        <w:t>Rules of the Supreme Court,</w:t>
      </w:r>
      <w:r w:rsidR="00AA02E4">
        <w:rPr>
          <w:sz w:val="28"/>
          <w:szCs w:val="28"/>
        </w:rPr>
        <w:t xml:space="preserve"> permits expedited consideration of a rule petition and emergency adoption of a court rule</w:t>
      </w:r>
      <w:r>
        <w:rPr>
          <w:sz w:val="28"/>
          <w:szCs w:val="28"/>
        </w:rPr>
        <w:t xml:space="preserve">.  </w:t>
      </w:r>
      <w:r w:rsidR="00AA02E4">
        <w:rPr>
          <w:sz w:val="28"/>
          <w:szCs w:val="28"/>
        </w:rPr>
        <w:t>Petitioner requests</w:t>
      </w:r>
      <w:r>
        <w:rPr>
          <w:sz w:val="28"/>
          <w:szCs w:val="28"/>
        </w:rPr>
        <w:t xml:space="preserve"> the Court</w:t>
      </w:r>
      <w:r w:rsidR="00AA02E4">
        <w:rPr>
          <w:sz w:val="28"/>
          <w:szCs w:val="28"/>
        </w:rPr>
        <w:t>’s expedited consideration of this petition and emergency adoption of</w:t>
      </w:r>
      <w:r w:rsidR="00CF3ECF">
        <w:rPr>
          <w:sz w:val="28"/>
          <w:szCs w:val="28"/>
        </w:rPr>
        <w:t xml:space="preserve"> a new</w:t>
      </w:r>
      <w:r w:rsidR="00AA02E4">
        <w:rPr>
          <w:sz w:val="28"/>
          <w:szCs w:val="28"/>
        </w:rPr>
        <w:t xml:space="preserve"> Rule 28.2, Arizona Rules of Probate Procedure.</w:t>
      </w:r>
      <w:r>
        <w:rPr>
          <w:sz w:val="28"/>
          <w:szCs w:val="28"/>
        </w:rPr>
        <w:t xml:space="preserve"> </w:t>
      </w:r>
      <w:r w:rsidR="00EB137C">
        <w:rPr>
          <w:sz w:val="28"/>
          <w:szCs w:val="28"/>
        </w:rPr>
        <w:t xml:space="preserve"> The proposed rule is appended to this petition.</w:t>
      </w:r>
    </w:p>
    <w:p w14:paraId="57B5E0AE" w14:textId="77777777" w:rsidR="00180920" w:rsidRDefault="00AA02E4" w:rsidP="00035F8E">
      <w:pPr>
        <w:spacing w:line="480" w:lineRule="auto"/>
        <w:jc w:val="both"/>
        <w:rPr>
          <w:sz w:val="28"/>
          <w:szCs w:val="28"/>
        </w:rPr>
      </w:pPr>
      <w:r>
        <w:rPr>
          <w:sz w:val="28"/>
          <w:szCs w:val="28"/>
        </w:rPr>
        <w:tab/>
      </w:r>
      <w:r w:rsidR="00B80838" w:rsidRPr="00B80838">
        <w:rPr>
          <w:b/>
          <w:sz w:val="28"/>
          <w:szCs w:val="28"/>
        </w:rPr>
        <w:t>1.</w:t>
      </w:r>
      <w:r w:rsidR="00B80838">
        <w:rPr>
          <w:sz w:val="28"/>
          <w:szCs w:val="28"/>
        </w:rPr>
        <w:t xml:space="preserve"> </w:t>
      </w:r>
      <w:r w:rsidRPr="00EB137C">
        <w:rPr>
          <w:b/>
          <w:sz w:val="28"/>
          <w:szCs w:val="28"/>
          <w:u w:val="single"/>
        </w:rPr>
        <w:t>Background.</w:t>
      </w:r>
      <w:r>
        <w:rPr>
          <w:sz w:val="28"/>
          <w:szCs w:val="28"/>
        </w:rPr>
        <w:t xml:space="preserve"> </w:t>
      </w:r>
      <w:r w:rsidR="00EB137C">
        <w:rPr>
          <w:sz w:val="28"/>
          <w:szCs w:val="28"/>
        </w:rPr>
        <w:t xml:space="preserve">By the entry of Administrative Order No. 2017-133 on December 20, 2017, the Court established a Task Force on the Arizona Rules of Probate Procedure (“Task Force”).  The undersigned was designated as the Task Force Chair.  </w:t>
      </w:r>
    </w:p>
    <w:p w14:paraId="00D44F73" w14:textId="77777777" w:rsidR="00642760" w:rsidRDefault="00180920" w:rsidP="00180920">
      <w:pPr>
        <w:spacing w:line="480" w:lineRule="auto"/>
        <w:ind w:firstLine="720"/>
        <w:jc w:val="both"/>
        <w:rPr>
          <w:sz w:val="28"/>
          <w:szCs w:val="28"/>
        </w:rPr>
      </w:pPr>
      <w:r>
        <w:rPr>
          <w:sz w:val="28"/>
          <w:szCs w:val="28"/>
        </w:rPr>
        <w:t xml:space="preserve">The Arizona Rules of Probate Procedure (“Probate Rules”) govern </w:t>
      </w:r>
      <w:r w:rsidR="00FA5347">
        <w:rPr>
          <w:sz w:val="28"/>
          <w:szCs w:val="28"/>
        </w:rPr>
        <w:t xml:space="preserve">procedures in all probate </w:t>
      </w:r>
      <w:r>
        <w:rPr>
          <w:sz w:val="28"/>
          <w:szCs w:val="28"/>
        </w:rPr>
        <w:t>proceedings</w:t>
      </w:r>
      <w:r w:rsidR="00FA5347">
        <w:rPr>
          <w:sz w:val="28"/>
          <w:szCs w:val="28"/>
        </w:rPr>
        <w:t>, including guardianships</w:t>
      </w:r>
      <w:r w:rsidR="00642760">
        <w:rPr>
          <w:sz w:val="28"/>
          <w:szCs w:val="28"/>
        </w:rPr>
        <w:t xml:space="preserve"> and conservatorships</w:t>
      </w:r>
      <w:r w:rsidR="00FA5347">
        <w:rPr>
          <w:sz w:val="28"/>
          <w:szCs w:val="28"/>
        </w:rPr>
        <w:t xml:space="preserve">. </w:t>
      </w:r>
      <w:r>
        <w:rPr>
          <w:sz w:val="28"/>
          <w:szCs w:val="28"/>
        </w:rPr>
        <w:t xml:space="preserve"> </w:t>
      </w:r>
      <w:r w:rsidR="00EB137C">
        <w:rPr>
          <w:sz w:val="28"/>
          <w:szCs w:val="28"/>
        </w:rPr>
        <w:t xml:space="preserve">The Order directed the Task Force to review the current Probate </w:t>
      </w:r>
      <w:r>
        <w:rPr>
          <w:sz w:val="28"/>
          <w:szCs w:val="28"/>
        </w:rPr>
        <w:t>Rules</w:t>
      </w:r>
      <w:r w:rsidR="00EB137C">
        <w:rPr>
          <w:sz w:val="28"/>
          <w:szCs w:val="28"/>
        </w:rPr>
        <w:t xml:space="preserve">, and then to propose </w:t>
      </w:r>
      <w:r w:rsidR="00EB137C">
        <w:rPr>
          <w:sz w:val="28"/>
          <w:szCs w:val="28"/>
        </w:rPr>
        <w:lastRenderedPageBreak/>
        <w:t>changes that simplify and clarify the</w:t>
      </w:r>
      <w:r w:rsidR="00035F8E">
        <w:rPr>
          <w:sz w:val="28"/>
          <w:szCs w:val="28"/>
        </w:rPr>
        <w:t>se</w:t>
      </w:r>
      <w:r w:rsidR="00EB137C">
        <w:rPr>
          <w:sz w:val="28"/>
          <w:szCs w:val="28"/>
        </w:rPr>
        <w:t xml:space="preserve"> rules and conform them to contemporary practices.  The Order set January 10, 2019 as a goal for the Task Force to file a rule petition seeking those changes. The Task Force has met regularly throughout 2018 to </w:t>
      </w:r>
      <w:r w:rsidR="00D45E70">
        <w:rPr>
          <w:sz w:val="28"/>
          <w:szCs w:val="28"/>
        </w:rPr>
        <w:t xml:space="preserve">meet </w:t>
      </w:r>
      <w:r w:rsidR="00EB137C">
        <w:rPr>
          <w:sz w:val="28"/>
          <w:szCs w:val="28"/>
        </w:rPr>
        <w:t>this goal.</w:t>
      </w:r>
      <w:r w:rsidR="00EB137C" w:rsidRPr="00035F8E">
        <w:rPr>
          <w:sz w:val="28"/>
          <w:szCs w:val="28"/>
        </w:rPr>
        <w:tab/>
      </w:r>
    </w:p>
    <w:p w14:paraId="777964B9" w14:textId="3C11CD4F" w:rsidR="00035F8E" w:rsidRDefault="00B80838" w:rsidP="00180920">
      <w:pPr>
        <w:spacing w:line="480" w:lineRule="auto"/>
        <w:ind w:firstLine="720"/>
        <w:jc w:val="both"/>
        <w:rPr>
          <w:color w:val="000000"/>
          <w:sz w:val="28"/>
          <w:szCs w:val="28"/>
        </w:rPr>
      </w:pPr>
      <w:r w:rsidRPr="00B80838">
        <w:rPr>
          <w:b/>
          <w:sz w:val="28"/>
          <w:szCs w:val="28"/>
        </w:rPr>
        <w:t>2.</w:t>
      </w:r>
      <w:r>
        <w:rPr>
          <w:sz w:val="28"/>
          <w:szCs w:val="28"/>
        </w:rPr>
        <w:t xml:space="preserve"> </w:t>
      </w:r>
      <w:r w:rsidR="00180920">
        <w:rPr>
          <w:b/>
          <w:sz w:val="28"/>
          <w:szCs w:val="28"/>
          <w:u w:val="single"/>
        </w:rPr>
        <w:t>Reason</w:t>
      </w:r>
      <w:r w:rsidR="00EB137C" w:rsidRPr="00035F8E">
        <w:rPr>
          <w:b/>
          <w:sz w:val="28"/>
          <w:szCs w:val="28"/>
          <w:u w:val="single"/>
        </w:rPr>
        <w:t xml:space="preserve"> for the adoption of Rule 28.2.</w:t>
      </w:r>
      <w:r w:rsidR="00EB137C" w:rsidRPr="00035F8E">
        <w:rPr>
          <w:b/>
          <w:sz w:val="28"/>
          <w:szCs w:val="28"/>
        </w:rPr>
        <w:t xml:space="preserve">  </w:t>
      </w:r>
      <w:r w:rsidR="00035F8E" w:rsidRPr="00035F8E">
        <w:rPr>
          <w:sz w:val="28"/>
          <w:szCs w:val="28"/>
        </w:rPr>
        <w:t xml:space="preserve">Current Probate Rule 3(A) provides, “Unless otherwise provided in these rules or inconsistent with these rules, the Arizona Rules of Civil Procedure apply to probate proceedings….”   (The Task Force’s proposed version of this rule </w:t>
      </w:r>
      <w:r w:rsidR="00035F8E">
        <w:rPr>
          <w:sz w:val="28"/>
          <w:szCs w:val="28"/>
        </w:rPr>
        <w:t xml:space="preserve">similarly </w:t>
      </w:r>
      <w:r w:rsidR="00035F8E" w:rsidRPr="00035F8E">
        <w:rPr>
          <w:sz w:val="28"/>
          <w:szCs w:val="28"/>
        </w:rPr>
        <w:t>says, “</w:t>
      </w:r>
      <w:r w:rsidR="00035F8E" w:rsidRPr="00035F8E">
        <w:rPr>
          <w:color w:val="000000"/>
          <w:sz w:val="28"/>
          <w:szCs w:val="28"/>
        </w:rPr>
        <w:t>The Arizona Rules of Civil Procedure apply to probate proceedings unless they are inconsistent with these probate rules….”)</w:t>
      </w:r>
      <w:r w:rsidR="00035F8E">
        <w:rPr>
          <w:color w:val="000000"/>
          <w:sz w:val="28"/>
          <w:szCs w:val="28"/>
        </w:rPr>
        <w:t xml:space="preserve">   There is no Probate Rule equivalent of </w:t>
      </w:r>
      <w:r w:rsidR="0055203F">
        <w:rPr>
          <w:color w:val="000000"/>
          <w:sz w:val="28"/>
          <w:szCs w:val="28"/>
        </w:rPr>
        <w:t xml:space="preserve">current </w:t>
      </w:r>
      <w:r w:rsidR="00035F8E">
        <w:rPr>
          <w:color w:val="000000"/>
          <w:sz w:val="28"/>
          <w:szCs w:val="28"/>
        </w:rPr>
        <w:t xml:space="preserve">Civil Rule 38(b), </w:t>
      </w:r>
      <w:r w:rsidR="0055203F">
        <w:rPr>
          <w:color w:val="000000"/>
          <w:sz w:val="28"/>
          <w:szCs w:val="28"/>
        </w:rPr>
        <w:t>and</w:t>
      </w:r>
      <w:r w:rsidR="00035F8E">
        <w:rPr>
          <w:color w:val="000000"/>
          <w:sz w:val="28"/>
          <w:szCs w:val="28"/>
        </w:rPr>
        <w:t xml:space="preserve"> </w:t>
      </w:r>
      <w:r w:rsidR="0055203F">
        <w:rPr>
          <w:color w:val="000000"/>
          <w:sz w:val="28"/>
          <w:szCs w:val="28"/>
        </w:rPr>
        <w:t>that rule</w:t>
      </w:r>
      <w:r w:rsidR="00035F8E">
        <w:rPr>
          <w:color w:val="000000"/>
          <w:sz w:val="28"/>
          <w:szCs w:val="28"/>
        </w:rPr>
        <w:t xml:space="preserve"> </w:t>
      </w:r>
      <w:r w:rsidR="0055203F">
        <w:rPr>
          <w:color w:val="000000"/>
          <w:sz w:val="28"/>
          <w:szCs w:val="28"/>
        </w:rPr>
        <w:t>accordingly</w:t>
      </w:r>
      <w:r w:rsidR="00D45E70">
        <w:rPr>
          <w:color w:val="000000"/>
          <w:sz w:val="28"/>
          <w:szCs w:val="28"/>
        </w:rPr>
        <w:t xml:space="preserve"> </w:t>
      </w:r>
      <w:r w:rsidR="00035F8E">
        <w:rPr>
          <w:color w:val="000000"/>
          <w:sz w:val="28"/>
          <w:szCs w:val="28"/>
        </w:rPr>
        <w:t xml:space="preserve">applies in probate proceedings.  </w:t>
      </w:r>
      <w:r w:rsidR="00CE089E">
        <w:rPr>
          <w:color w:val="000000"/>
          <w:sz w:val="28"/>
          <w:szCs w:val="28"/>
        </w:rPr>
        <w:t xml:space="preserve">Current </w:t>
      </w:r>
      <w:r w:rsidR="00035F8E">
        <w:rPr>
          <w:color w:val="000000"/>
          <w:sz w:val="28"/>
          <w:szCs w:val="28"/>
        </w:rPr>
        <w:t>Civil Rule 38(b) permits a party to obtain a jury trial</w:t>
      </w:r>
      <w:r w:rsidR="00E10C93">
        <w:rPr>
          <w:color w:val="000000"/>
          <w:sz w:val="28"/>
          <w:szCs w:val="28"/>
        </w:rPr>
        <w:t xml:space="preserve"> in a probate proceeding, to the extent that a right to </w:t>
      </w:r>
      <w:r w:rsidR="0055203F">
        <w:rPr>
          <w:color w:val="000000"/>
          <w:sz w:val="28"/>
          <w:szCs w:val="28"/>
        </w:rPr>
        <w:t xml:space="preserve">a jury </w:t>
      </w:r>
      <w:r w:rsidR="00E10C93">
        <w:rPr>
          <w:color w:val="000000"/>
          <w:sz w:val="28"/>
          <w:szCs w:val="28"/>
        </w:rPr>
        <w:t>trial exists,</w:t>
      </w:r>
      <w:r w:rsidR="00035F8E">
        <w:rPr>
          <w:color w:val="000000"/>
          <w:sz w:val="28"/>
          <w:szCs w:val="28"/>
        </w:rPr>
        <w:t xml:space="preserve"> by filing and serving a timely demand for a jury.  </w:t>
      </w:r>
    </w:p>
    <w:p w14:paraId="071A1488" w14:textId="46192138" w:rsidR="00180920" w:rsidRDefault="00180920" w:rsidP="00035F8E">
      <w:pPr>
        <w:spacing w:line="480" w:lineRule="auto"/>
        <w:jc w:val="both"/>
        <w:rPr>
          <w:color w:val="000000"/>
          <w:sz w:val="28"/>
          <w:szCs w:val="28"/>
        </w:rPr>
      </w:pPr>
      <w:r>
        <w:rPr>
          <w:color w:val="000000"/>
          <w:sz w:val="28"/>
          <w:szCs w:val="28"/>
        </w:rPr>
        <w:tab/>
        <w:t xml:space="preserve">At its August 2018 Rules Agenda, the Court </w:t>
      </w:r>
      <w:r w:rsidR="00D45E70">
        <w:rPr>
          <w:color w:val="000000"/>
          <w:sz w:val="28"/>
          <w:szCs w:val="28"/>
        </w:rPr>
        <w:t>entered</w:t>
      </w:r>
      <w:r>
        <w:rPr>
          <w:color w:val="000000"/>
          <w:sz w:val="28"/>
          <w:szCs w:val="28"/>
        </w:rPr>
        <w:t xml:space="preserve"> Rules Order No. R-18-0018 </w:t>
      </w:r>
      <w:r w:rsidR="00D45E70">
        <w:rPr>
          <w:color w:val="000000"/>
          <w:sz w:val="28"/>
          <w:szCs w:val="28"/>
        </w:rPr>
        <w:t>and</w:t>
      </w:r>
      <w:r>
        <w:rPr>
          <w:color w:val="000000"/>
          <w:sz w:val="28"/>
          <w:szCs w:val="28"/>
        </w:rPr>
        <w:t xml:space="preserve"> modified Civil Rule 38(b).  </w:t>
      </w:r>
      <w:r w:rsidR="00CE089E">
        <w:rPr>
          <w:color w:val="000000"/>
          <w:sz w:val="28"/>
          <w:szCs w:val="28"/>
        </w:rPr>
        <w:t xml:space="preserve">The modified rule becomes effective on January 1, 2019.   </w:t>
      </w:r>
      <w:r>
        <w:rPr>
          <w:color w:val="000000"/>
          <w:sz w:val="28"/>
          <w:szCs w:val="28"/>
        </w:rPr>
        <w:t>The R</w:t>
      </w:r>
      <w:r w:rsidR="00CE089E">
        <w:rPr>
          <w:color w:val="000000"/>
          <w:sz w:val="28"/>
          <w:szCs w:val="28"/>
        </w:rPr>
        <w:t>-18-0018</w:t>
      </w:r>
      <w:r>
        <w:rPr>
          <w:color w:val="000000"/>
          <w:sz w:val="28"/>
          <w:szCs w:val="28"/>
        </w:rPr>
        <w:t xml:space="preserve"> Order replaces the current title of </w:t>
      </w:r>
      <w:r w:rsidR="00D45E70">
        <w:rPr>
          <w:color w:val="000000"/>
          <w:sz w:val="28"/>
          <w:szCs w:val="28"/>
        </w:rPr>
        <w:t>Rule 38</w:t>
      </w:r>
      <w:r>
        <w:rPr>
          <w:color w:val="000000"/>
          <w:sz w:val="28"/>
          <w:szCs w:val="28"/>
        </w:rPr>
        <w:t xml:space="preserve">(b), “demand,” with the </w:t>
      </w:r>
      <w:r w:rsidR="00CE089E">
        <w:rPr>
          <w:color w:val="000000"/>
          <w:sz w:val="28"/>
          <w:szCs w:val="28"/>
        </w:rPr>
        <w:t xml:space="preserve">new title of </w:t>
      </w:r>
      <w:r>
        <w:rPr>
          <w:color w:val="000000"/>
          <w:sz w:val="28"/>
          <w:szCs w:val="28"/>
        </w:rPr>
        <w:t>“waiver</w:t>
      </w:r>
      <w:r w:rsidR="00CE089E">
        <w:rPr>
          <w:color w:val="000000"/>
          <w:sz w:val="28"/>
          <w:szCs w:val="28"/>
        </w:rPr>
        <w:t>.</w:t>
      </w:r>
      <w:r>
        <w:rPr>
          <w:color w:val="000000"/>
          <w:sz w:val="28"/>
          <w:szCs w:val="28"/>
        </w:rPr>
        <w:t xml:space="preserve">” </w:t>
      </w:r>
      <w:r w:rsidR="00CE089E">
        <w:rPr>
          <w:color w:val="000000"/>
          <w:sz w:val="28"/>
          <w:szCs w:val="28"/>
        </w:rPr>
        <w:t>The Order</w:t>
      </w:r>
      <w:r>
        <w:rPr>
          <w:color w:val="000000"/>
          <w:sz w:val="28"/>
          <w:szCs w:val="28"/>
        </w:rPr>
        <w:t xml:space="preserve"> strikes all the text</w:t>
      </w:r>
      <w:r w:rsidR="00CE089E">
        <w:rPr>
          <w:color w:val="000000"/>
          <w:sz w:val="28"/>
          <w:szCs w:val="28"/>
        </w:rPr>
        <w:t xml:space="preserve"> of </w:t>
      </w:r>
      <w:r w:rsidR="00D45E70">
        <w:rPr>
          <w:color w:val="000000"/>
          <w:sz w:val="28"/>
          <w:szCs w:val="28"/>
        </w:rPr>
        <w:t xml:space="preserve">current </w:t>
      </w:r>
      <w:r w:rsidR="00CE089E">
        <w:rPr>
          <w:color w:val="000000"/>
          <w:sz w:val="28"/>
          <w:szCs w:val="28"/>
        </w:rPr>
        <w:t>Rule 38(b)</w:t>
      </w:r>
      <w:r>
        <w:rPr>
          <w:color w:val="000000"/>
          <w:sz w:val="28"/>
          <w:szCs w:val="28"/>
        </w:rPr>
        <w:t xml:space="preserve"> and replaces it with new text.  </w:t>
      </w:r>
      <w:r w:rsidR="00FD773C">
        <w:rPr>
          <w:color w:val="000000"/>
          <w:sz w:val="28"/>
          <w:szCs w:val="28"/>
        </w:rPr>
        <w:t>The text of n</w:t>
      </w:r>
      <w:r w:rsidR="00CE089E">
        <w:rPr>
          <w:color w:val="000000"/>
          <w:sz w:val="28"/>
          <w:szCs w:val="28"/>
        </w:rPr>
        <w:t xml:space="preserve">ew </w:t>
      </w:r>
      <w:r>
        <w:rPr>
          <w:color w:val="000000"/>
          <w:sz w:val="28"/>
          <w:szCs w:val="28"/>
        </w:rPr>
        <w:t>section (b) provides that part</w:t>
      </w:r>
      <w:r w:rsidR="00641792">
        <w:rPr>
          <w:color w:val="000000"/>
          <w:sz w:val="28"/>
          <w:szCs w:val="28"/>
        </w:rPr>
        <w:t>ies are</w:t>
      </w:r>
      <w:r>
        <w:rPr>
          <w:color w:val="000000"/>
          <w:sz w:val="28"/>
          <w:szCs w:val="28"/>
        </w:rPr>
        <w:t xml:space="preserve"> deemed to have waive</w:t>
      </w:r>
      <w:r w:rsidR="00CE089E">
        <w:rPr>
          <w:color w:val="000000"/>
          <w:sz w:val="28"/>
          <w:szCs w:val="28"/>
        </w:rPr>
        <w:t>d</w:t>
      </w:r>
      <w:r>
        <w:rPr>
          <w:color w:val="000000"/>
          <w:sz w:val="28"/>
          <w:szCs w:val="28"/>
        </w:rPr>
        <w:t xml:space="preserve"> a right to trial by jury “only if they affirmatively </w:t>
      </w:r>
      <w:r>
        <w:rPr>
          <w:color w:val="000000"/>
          <w:sz w:val="28"/>
          <w:szCs w:val="28"/>
        </w:rPr>
        <w:lastRenderedPageBreak/>
        <w:t>waive that right.”  Put simply, under current Rule 38(b), a party must demand a jury</w:t>
      </w:r>
      <w:r w:rsidR="00CE089E">
        <w:rPr>
          <w:color w:val="000000"/>
          <w:sz w:val="28"/>
          <w:szCs w:val="28"/>
        </w:rPr>
        <w:t xml:space="preserve"> trial;</w:t>
      </w:r>
      <w:r>
        <w:rPr>
          <w:color w:val="000000"/>
          <w:sz w:val="28"/>
          <w:szCs w:val="28"/>
        </w:rPr>
        <w:t xml:space="preserve"> under new Rule 38(b), a jury trial is automatic unless waived. </w:t>
      </w:r>
    </w:p>
    <w:p w14:paraId="4D1C357D" w14:textId="11FE2E69" w:rsidR="00E10C93" w:rsidRDefault="00E10C93" w:rsidP="00035F8E">
      <w:pPr>
        <w:spacing w:line="480" w:lineRule="auto"/>
        <w:jc w:val="both"/>
        <w:rPr>
          <w:color w:val="000000"/>
          <w:sz w:val="28"/>
          <w:szCs w:val="28"/>
        </w:rPr>
      </w:pPr>
      <w:r>
        <w:rPr>
          <w:color w:val="000000"/>
          <w:sz w:val="28"/>
          <w:szCs w:val="28"/>
        </w:rPr>
        <w:tab/>
      </w:r>
      <w:r w:rsidR="00642760">
        <w:rPr>
          <w:color w:val="000000"/>
          <w:sz w:val="28"/>
          <w:szCs w:val="28"/>
        </w:rPr>
        <w:t>A.R.S. § 14-1306 states</w:t>
      </w:r>
      <w:r w:rsidR="00642760">
        <w:rPr>
          <w:color w:val="000000"/>
          <w:sz w:val="28"/>
          <w:szCs w:val="28"/>
        </w:rPr>
        <w:t>: “</w:t>
      </w:r>
      <w:r w:rsidR="00642760" w:rsidRPr="008E3161">
        <w:rPr>
          <w:i/>
          <w:color w:val="000000"/>
          <w:sz w:val="28"/>
          <w:szCs w:val="28"/>
        </w:rPr>
        <w:t>If duly demanded</w:t>
      </w:r>
      <w:r w:rsidR="00642760">
        <w:rPr>
          <w:color w:val="000000"/>
          <w:sz w:val="28"/>
          <w:szCs w:val="28"/>
        </w:rPr>
        <w:t xml:space="preserve">, a party is entitled to trial by jury in any proceeding in which any controverted question of fact arises as to which any party has a constitutional right to trial by jury.”  (Emphasis added.)  </w:t>
      </w:r>
      <w:r>
        <w:rPr>
          <w:color w:val="000000"/>
          <w:sz w:val="28"/>
          <w:szCs w:val="28"/>
        </w:rPr>
        <w:t xml:space="preserve">A.R.S. §§ 14-5310 and 14-5401.01, which concern petitions for temporary guardians and temporary conservators, </w:t>
      </w:r>
      <w:r w:rsidR="00105F57">
        <w:rPr>
          <w:color w:val="000000"/>
          <w:sz w:val="28"/>
          <w:szCs w:val="28"/>
        </w:rPr>
        <w:t xml:space="preserve">respectively </w:t>
      </w:r>
      <w:r>
        <w:rPr>
          <w:color w:val="000000"/>
          <w:sz w:val="28"/>
          <w:szCs w:val="28"/>
        </w:rPr>
        <w:t>provide that a hearing on the petition “does not limit the parties to any rights they may have to trial by jury.”</w:t>
      </w:r>
      <w:r w:rsidR="00C741C6">
        <w:rPr>
          <w:color w:val="000000"/>
          <w:sz w:val="28"/>
          <w:szCs w:val="28"/>
        </w:rPr>
        <w:t xml:space="preserve">  Under A.R.S. § 14-5303(C), “an alleged incapacitated person is entitled to…trial by jury” on a guardianship petition.  </w:t>
      </w:r>
    </w:p>
    <w:p w14:paraId="0E925AAF" w14:textId="6F872015" w:rsidR="00180920" w:rsidRDefault="00180920" w:rsidP="00035F8E">
      <w:pPr>
        <w:spacing w:line="480" w:lineRule="auto"/>
        <w:jc w:val="both"/>
        <w:rPr>
          <w:color w:val="000000"/>
          <w:sz w:val="28"/>
          <w:szCs w:val="28"/>
        </w:rPr>
      </w:pPr>
      <w:r>
        <w:rPr>
          <w:color w:val="000000"/>
          <w:sz w:val="28"/>
          <w:szCs w:val="28"/>
        </w:rPr>
        <w:tab/>
        <w:t xml:space="preserve">New Rule 38(b) is impractical </w:t>
      </w:r>
      <w:r w:rsidR="00712E64">
        <w:rPr>
          <w:color w:val="000000"/>
          <w:sz w:val="28"/>
          <w:szCs w:val="28"/>
        </w:rPr>
        <w:t>in probate</w:t>
      </w:r>
      <w:r w:rsidR="00FA5347">
        <w:rPr>
          <w:color w:val="000000"/>
          <w:sz w:val="28"/>
          <w:szCs w:val="28"/>
        </w:rPr>
        <w:t xml:space="preserve"> court</w:t>
      </w:r>
      <w:r w:rsidR="00C741C6">
        <w:rPr>
          <w:color w:val="000000"/>
          <w:sz w:val="28"/>
          <w:szCs w:val="28"/>
        </w:rPr>
        <w:t xml:space="preserve"> proceedings concerning alleged incapacitated person</w:t>
      </w:r>
      <w:r w:rsidR="00503B6A">
        <w:rPr>
          <w:color w:val="000000"/>
          <w:sz w:val="28"/>
          <w:szCs w:val="28"/>
        </w:rPr>
        <w:t>s</w:t>
      </w:r>
      <w:r>
        <w:rPr>
          <w:color w:val="000000"/>
          <w:sz w:val="28"/>
          <w:szCs w:val="28"/>
        </w:rPr>
        <w:t>.</w:t>
      </w:r>
      <w:r w:rsidR="00FA5347">
        <w:rPr>
          <w:color w:val="000000"/>
          <w:sz w:val="28"/>
          <w:szCs w:val="28"/>
        </w:rPr>
        <w:t xml:space="preserve">  Current Civil Rule 38(b) </w:t>
      </w:r>
      <w:r w:rsidR="00503B6A">
        <w:rPr>
          <w:color w:val="000000"/>
          <w:sz w:val="28"/>
          <w:szCs w:val="28"/>
        </w:rPr>
        <w:t xml:space="preserve">has </w:t>
      </w:r>
      <w:r w:rsidR="00FA5347">
        <w:rPr>
          <w:color w:val="000000"/>
          <w:sz w:val="28"/>
          <w:szCs w:val="28"/>
        </w:rPr>
        <w:t xml:space="preserve">not </w:t>
      </w:r>
      <w:r w:rsidR="00503B6A">
        <w:rPr>
          <w:color w:val="000000"/>
          <w:sz w:val="28"/>
          <w:szCs w:val="28"/>
        </w:rPr>
        <w:t xml:space="preserve">been </w:t>
      </w:r>
      <w:r w:rsidR="00FA5347">
        <w:rPr>
          <w:color w:val="000000"/>
          <w:sz w:val="28"/>
          <w:szCs w:val="28"/>
        </w:rPr>
        <w:t xml:space="preserve">problematic because alleged incapacitated persons </w:t>
      </w:r>
      <w:r w:rsidR="00CE089E">
        <w:rPr>
          <w:color w:val="000000"/>
          <w:sz w:val="28"/>
          <w:szCs w:val="28"/>
        </w:rPr>
        <w:t xml:space="preserve">and their counsel </w:t>
      </w:r>
      <w:r w:rsidR="00FA5347">
        <w:rPr>
          <w:color w:val="000000"/>
          <w:sz w:val="28"/>
          <w:szCs w:val="28"/>
        </w:rPr>
        <w:t xml:space="preserve">rarely filed demands for jury trials.  </w:t>
      </w:r>
      <w:r w:rsidR="00E6119E">
        <w:rPr>
          <w:color w:val="000000"/>
          <w:sz w:val="28"/>
          <w:szCs w:val="28"/>
        </w:rPr>
        <w:t xml:space="preserve">They are almost always satisfied with a bench trial.  </w:t>
      </w:r>
      <w:r w:rsidR="00FA5347">
        <w:rPr>
          <w:color w:val="000000"/>
          <w:sz w:val="28"/>
          <w:szCs w:val="28"/>
        </w:rPr>
        <w:t>Under new Rule 38(b), however, these individuals will automatically have a jury trial unless they waive that right.  The dilemma is that the great majority of these individuals lack the capacity to knowingly and intelligently waive that right.  In the absence of waiver</w:t>
      </w:r>
      <w:r w:rsidR="00FD773C">
        <w:rPr>
          <w:color w:val="000000"/>
          <w:sz w:val="28"/>
          <w:szCs w:val="28"/>
        </w:rPr>
        <w:t>s</w:t>
      </w:r>
      <w:r w:rsidR="00FA5347">
        <w:rPr>
          <w:color w:val="000000"/>
          <w:sz w:val="28"/>
          <w:szCs w:val="28"/>
        </w:rPr>
        <w:t xml:space="preserve"> </w:t>
      </w:r>
      <w:r w:rsidR="00D45E70">
        <w:rPr>
          <w:color w:val="000000"/>
          <w:sz w:val="28"/>
          <w:szCs w:val="28"/>
        </w:rPr>
        <w:t xml:space="preserve">under new Civil Rule 38(b), </w:t>
      </w:r>
      <w:r w:rsidR="00FA5347">
        <w:rPr>
          <w:color w:val="000000"/>
          <w:sz w:val="28"/>
          <w:szCs w:val="28"/>
        </w:rPr>
        <w:t xml:space="preserve">the </w:t>
      </w:r>
      <w:r w:rsidR="00D45E70">
        <w:rPr>
          <w:color w:val="000000"/>
          <w:sz w:val="28"/>
          <w:szCs w:val="28"/>
        </w:rPr>
        <w:t xml:space="preserve">trial </w:t>
      </w:r>
      <w:r w:rsidR="00FA5347">
        <w:rPr>
          <w:color w:val="000000"/>
          <w:sz w:val="28"/>
          <w:szCs w:val="28"/>
        </w:rPr>
        <w:t>c</w:t>
      </w:r>
      <w:r w:rsidR="00CE089E">
        <w:rPr>
          <w:color w:val="000000"/>
          <w:sz w:val="28"/>
          <w:szCs w:val="28"/>
        </w:rPr>
        <w:t>ourt will need to provide jury trial</w:t>
      </w:r>
      <w:r w:rsidR="00FD773C">
        <w:rPr>
          <w:color w:val="000000"/>
          <w:sz w:val="28"/>
          <w:szCs w:val="28"/>
        </w:rPr>
        <w:t>s</w:t>
      </w:r>
      <w:r w:rsidR="00CE089E">
        <w:rPr>
          <w:color w:val="000000"/>
          <w:sz w:val="28"/>
          <w:szCs w:val="28"/>
        </w:rPr>
        <w:t xml:space="preserve"> in guardianship proceedings</w:t>
      </w:r>
      <w:r w:rsidR="00C741C6">
        <w:rPr>
          <w:color w:val="000000"/>
          <w:sz w:val="28"/>
          <w:szCs w:val="28"/>
        </w:rPr>
        <w:t xml:space="preserve"> —and possibly in conservatorship proceedings —</w:t>
      </w:r>
      <w:r w:rsidR="00CE089E">
        <w:rPr>
          <w:color w:val="000000"/>
          <w:sz w:val="28"/>
          <w:szCs w:val="28"/>
        </w:rPr>
        <w:t xml:space="preserve"> beginning January 1, 2019.</w:t>
      </w:r>
    </w:p>
    <w:p w14:paraId="1FADA4AC" w14:textId="2DE6A5C3" w:rsidR="00D45E70" w:rsidRDefault="00CE089E" w:rsidP="00035F8E">
      <w:pPr>
        <w:spacing w:line="480" w:lineRule="auto"/>
        <w:jc w:val="both"/>
        <w:rPr>
          <w:color w:val="000000"/>
          <w:sz w:val="28"/>
          <w:szCs w:val="28"/>
        </w:rPr>
      </w:pPr>
      <w:r>
        <w:rPr>
          <w:color w:val="000000"/>
          <w:sz w:val="28"/>
          <w:szCs w:val="28"/>
        </w:rPr>
        <w:lastRenderedPageBreak/>
        <w:tab/>
        <w:t xml:space="preserve">The Task Force’s rule petition, which it expects to file in January 2019, will include a new Probate Rule, numbered 28.2 </w:t>
      </w:r>
      <w:r w:rsidR="00503B6A">
        <w:rPr>
          <w:color w:val="000000"/>
          <w:sz w:val="28"/>
          <w:szCs w:val="28"/>
        </w:rPr>
        <w:t xml:space="preserve">concerning a demand for jury trial.  </w:t>
      </w:r>
      <w:r>
        <w:rPr>
          <w:color w:val="000000"/>
          <w:sz w:val="28"/>
          <w:szCs w:val="28"/>
        </w:rPr>
        <w:t>Rule 28.2</w:t>
      </w:r>
      <w:r w:rsidR="00E6119E">
        <w:rPr>
          <w:color w:val="000000"/>
          <w:sz w:val="28"/>
          <w:szCs w:val="28"/>
        </w:rPr>
        <w:t xml:space="preserve"> </w:t>
      </w:r>
      <w:r w:rsidR="00FD773C">
        <w:rPr>
          <w:color w:val="000000"/>
          <w:sz w:val="28"/>
          <w:szCs w:val="28"/>
        </w:rPr>
        <w:t xml:space="preserve">includes sections (a) (“demand”), (b) (“specifying issues”), and (c) (“waiver; withdrawal”) modeled on </w:t>
      </w:r>
      <w:r w:rsidR="00FD773C" w:rsidRPr="00E6119E">
        <w:rPr>
          <w:color w:val="000000"/>
          <w:sz w:val="28"/>
          <w:szCs w:val="28"/>
          <w:u w:val="single"/>
        </w:rPr>
        <w:t>current</w:t>
      </w:r>
      <w:r w:rsidR="00FD773C" w:rsidRPr="0055203F">
        <w:rPr>
          <w:color w:val="000000"/>
          <w:sz w:val="28"/>
          <w:szCs w:val="28"/>
        </w:rPr>
        <w:t xml:space="preserve"> </w:t>
      </w:r>
      <w:r w:rsidR="00FD773C">
        <w:rPr>
          <w:color w:val="000000"/>
          <w:sz w:val="28"/>
          <w:szCs w:val="28"/>
        </w:rPr>
        <w:t xml:space="preserve">Civil Rule 38(b).  Rule 28.2 also includes sections (d) (“if a demand is made), (e) (“if no demand is made”), and (f) (advisory jury; jury trial by consent”) that are based on </w:t>
      </w:r>
      <w:r w:rsidR="00FD773C" w:rsidRPr="00FD773C">
        <w:rPr>
          <w:color w:val="000000"/>
          <w:sz w:val="28"/>
          <w:szCs w:val="28"/>
          <w:u w:val="single"/>
        </w:rPr>
        <w:t>current</w:t>
      </w:r>
      <w:r w:rsidR="00FD773C">
        <w:rPr>
          <w:color w:val="000000"/>
          <w:sz w:val="28"/>
          <w:szCs w:val="28"/>
        </w:rPr>
        <w:t xml:space="preserve"> Civil Rule 39. (</w:t>
      </w:r>
      <w:r w:rsidR="00D45E70">
        <w:rPr>
          <w:color w:val="000000"/>
          <w:sz w:val="28"/>
          <w:szCs w:val="28"/>
        </w:rPr>
        <w:t xml:space="preserve">The </w:t>
      </w:r>
      <w:r w:rsidR="00FD773C">
        <w:rPr>
          <w:color w:val="000000"/>
          <w:sz w:val="28"/>
          <w:szCs w:val="28"/>
        </w:rPr>
        <w:t xml:space="preserve">R-18-0018 </w:t>
      </w:r>
      <w:r w:rsidR="00D45E70">
        <w:rPr>
          <w:color w:val="000000"/>
          <w:sz w:val="28"/>
          <w:szCs w:val="28"/>
        </w:rPr>
        <w:t xml:space="preserve">Order also </w:t>
      </w:r>
      <w:r w:rsidR="00FD773C">
        <w:rPr>
          <w:color w:val="000000"/>
          <w:sz w:val="28"/>
          <w:szCs w:val="28"/>
        </w:rPr>
        <w:t>abrogates the text of current Civil Rule 39(a)-(c).</w:t>
      </w:r>
      <w:r w:rsidR="00DB3CDF">
        <w:rPr>
          <w:color w:val="000000"/>
          <w:sz w:val="28"/>
          <w:szCs w:val="28"/>
        </w:rPr>
        <w:t>)</w:t>
      </w:r>
      <w:r w:rsidR="00FD773C">
        <w:rPr>
          <w:color w:val="000000"/>
          <w:sz w:val="28"/>
          <w:szCs w:val="28"/>
        </w:rPr>
        <w:t xml:space="preserve">   </w:t>
      </w:r>
    </w:p>
    <w:p w14:paraId="63931DB1" w14:textId="510BB76A" w:rsidR="00CE089E" w:rsidRPr="00035F8E" w:rsidRDefault="00E6119E" w:rsidP="00D45E70">
      <w:pPr>
        <w:spacing w:line="480" w:lineRule="auto"/>
        <w:ind w:firstLine="720"/>
        <w:jc w:val="both"/>
        <w:rPr>
          <w:rFonts w:eastAsia="Times New Roman"/>
          <w:color w:val="000000"/>
          <w:sz w:val="28"/>
          <w:szCs w:val="28"/>
        </w:rPr>
      </w:pPr>
      <w:r>
        <w:rPr>
          <w:color w:val="000000"/>
          <w:sz w:val="28"/>
          <w:szCs w:val="28"/>
        </w:rPr>
        <w:t>Rather tha</w:t>
      </w:r>
      <w:r w:rsidR="00641792">
        <w:rPr>
          <w:color w:val="000000"/>
          <w:sz w:val="28"/>
          <w:szCs w:val="28"/>
        </w:rPr>
        <w:t>n</w:t>
      </w:r>
      <w:r>
        <w:rPr>
          <w:color w:val="000000"/>
          <w:sz w:val="28"/>
          <w:szCs w:val="28"/>
        </w:rPr>
        <w:t xml:space="preserve"> waive a jury trial, as new Civil Rule 38(b) </w:t>
      </w:r>
      <w:r w:rsidR="00FD773C">
        <w:rPr>
          <w:color w:val="000000"/>
          <w:sz w:val="28"/>
          <w:szCs w:val="28"/>
        </w:rPr>
        <w:t>would</w:t>
      </w:r>
      <w:r>
        <w:rPr>
          <w:color w:val="000000"/>
          <w:sz w:val="28"/>
          <w:szCs w:val="28"/>
        </w:rPr>
        <w:t xml:space="preserve"> require, </w:t>
      </w:r>
      <w:r w:rsidR="00503B6A">
        <w:rPr>
          <w:color w:val="000000"/>
          <w:sz w:val="28"/>
          <w:szCs w:val="28"/>
        </w:rPr>
        <w:t xml:space="preserve">proposed emergency </w:t>
      </w:r>
      <w:r w:rsidR="00D45E70">
        <w:rPr>
          <w:color w:val="000000"/>
          <w:sz w:val="28"/>
          <w:szCs w:val="28"/>
        </w:rPr>
        <w:t xml:space="preserve">Probate Rule 28.2 would require </w:t>
      </w:r>
      <w:r>
        <w:rPr>
          <w:color w:val="000000"/>
          <w:sz w:val="28"/>
          <w:szCs w:val="28"/>
        </w:rPr>
        <w:t xml:space="preserve">a party </w:t>
      </w:r>
      <w:r w:rsidR="00FD773C">
        <w:rPr>
          <w:color w:val="000000"/>
          <w:sz w:val="28"/>
          <w:szCs w:val="28"/>
        </w:rPr>
        <w:t>to</w:t>
      </w:r>
      <w:r>
        <w:rPr>
          <w:color w:val="000000"/>
          <w:sz w:val="28"/>
          <w:szCs w:val="28"/>
        </w:rPr>
        <w:t xml:space="preserve"> a guardianship </w:t>
      </w:r>
      <w:r w:rsidR="00FD773C">
        <w:rPr>
          <w:color w:val="000000"/>
          <w:sz w:val="28"/>
          <w:szCs w:val="28"/>
        </w:rPr>
        <w:t>petition</w:t>
      </w:r>
      <w:r w:rsidR="00CF3ECF">
        <w:rPr>
          <w:color w:val="000000"/>
          <w:sz w:val="28"/>
          <w:szCs w:val="28"/>
        </w:rPr>
        <w:t xml:space="preserve"> — and</w:t>
      </w:r>
      <w:r w:rsidR="00503B6A">
        <w:rPr>
          <w:color w:val="000000"/>
          <w:sz w:val="28"/>
          <w:szCs w:val="28"/>
        </w:rPr>
        <w:t xml:space="preserve"> a party to a conservatorship petition</w:t>
      </w:r>
      <w:r w:rsidR="00CF3ECF">
        <w:rPr>
          <w:color w:val="000000"/>
          <w:sz w:val="28"/>
          <w:szCs w:val="28"/>
        </w:rPr>
        <w:t>, to the extent the right to a jury exists</w:t>
      </w:r>
      <w:r w:rsidR="00503B6A">
        <w:rPr>
          <w:color w:val="000000"/>
          <w:sz w:val="28"/>
          <w:szCs w:val="28"/>
        </w:rPr>
        <w:t xml:space="preserve"> </w:t>
      </w:r>
      <w:r w:rsidR="00CF3ECF">
        <w:rPr>
          <w:color w:val="000000"/>
          <w:sz w:val="28"/>
          <w:szCs w:val="28"/>
        </w:rPr>
        <w:t>—</w:t>
      </w:r>
      <w:r w:rsidR="00FD773C">
        <w:rPr>
          <w:color w:val="000000"/>
          <w:sz w:val="28"/>
          <w:szCs w:val="28"/>
        </w:rPr>
        <w:t xml:space="preserve"> </w:t>
      </w:r>
      <w:r>
        <w:rPr>
          <w:color w:val="000000"/>
          <w:sz w:val="28"/>
          <w:szCs w:val="28"/>
        </w:rPr>
        <w:t>to affirmatively demand a jury</w:t>
      </w:r>
      <w:r w:rsidR="00FD773C">
        <w:rPr>
          <w:color w:val="000000"/>
          <w:sz w:val="28"/>
          <w:szCs w:val="28"/>
        </w:rPr>
        <w:t xml:space="preserve"> trial</w:t>
      </w:r>
      <w:r>
        <w:rPr>
          <w:color w:val="000000"/>
          <w:sz w:val="28"/>
          <w:szCs w:val="28"/>
        </w:rPr>
        <w:t>.  In the absence of a demand, the alleged incapacitated person w</w:t>
      </w:r>
      <w:r w:rsidR="00FD773C">
        <w:rPr>
          <w:color w:val="000000"/>
          <w:sz w:val="28"/>
          <w:szCs w:val="28"/>
        </w:rPr>
        <w:t xml:space="preserve">ould </w:t>
      </w:r>
      <w:r>
        <w:rPr>
          <w:color w:val="000000"/>
          <w:sz w:val="28"/>
          <w:szCs w:val="28"/>
        </w:rPr>
        <w:t>have a trial to the court.</w:t>
      </w:r>
      <w:r w:rsidR="00FD773C">
        <w:rPr>
          <w:color w:val="000000"/>
          <w:sz w:val="28"/>
          <w:szCs w:val="28"/>
        </w:rPr>
        <w:t xml:space="preserve">  </w:t>
      </w:r>
    </w:p>
    <w:p w14:paraId="1DE70CE2" w14:textId="3C5C00C3" w:rsidR="00416176" w:rsidRDefault="00E6119E" w:rsidP="00BF4ED1">
      <w:pPr>
        <w:spacing w:line="480" w:lineRule="auto"/>
        <w:jc w:val="both"/>
        <w:rPr>
          <w:sz w:val="28"/>
          <w:szCs w:val="28"/>
        </w:rPr>
      </w:pPr>
      <w:r>
        <w:rPr>
          <w:sz w:val="28"/>
          <w:szCs w:val="28"/>
        </w:rPr>
        <w:tab/>
      </w:r>
      <w:r w:rsidR="00B80838" w:rsidRPr="00B80838">
        <w:rPr>
          <w:b/>
          <w:sz w:val="28"/>
          <w:szCs w:val="28"/>
        </w:rPr>
        <w:t>3.</w:t>
      </w:r>
      <w:r w:rsidR="00B80838">
        <w:rPr>
          <w:sz w:val="28"/>
          <w:szCs w:val="28"/>
        </w:rPr>
        <w:t xml:space="preserve"> </w:t>
      </w:r>
      <w:r w:rsidR="00B80838">
        <w:rPr>
          <w:b/>
          <w:sz w:val="28"/>
          <w:szCs w:val="28"/>
          <w:u w:val="single"/>
        </w:rPr>
        <w:t>Reasons</w:t>
      </w:r>
      <w:r>
        <w:rPr>
          <w:b/>
          <w:sz w:val="28"/>
          <w:szCs w:val="28"/>
          <w:u w:val="single"/>
        </w:rPr>
        <w:t xml:space="preserve"> for expedited adoption of Rule 28.2.</w:t>
      </w:r>
      <w:r>
        <w:rPr>
          <w:sz w:val="28"/>
          <w:szCs w:val="28"/>
        </w:rPr>
        <w:t xml:space="preserve">  </w:t>
      </w:r>
      <w:hyperlink r:id="rId7" w:history="1">
        <w:r w:rsidR="00416176" w:rsidRPr="00416176">
          <w:rPr>
            <w:rStyle w:val="Hyperlink"/>
            <w:sz w:val="28"/>
            <w:szCs w:val="28"/>
          </w:rPr>
          <w:t>The data book prepared by the Administrative Office of the</w:t>
        </w:r>
        <w:r w:rsidR="00416176" w:rsidRPr="00416176">
          <w:rPr>
            <w:rStyle w:val="Hyperlink"/>
            <w:sz w:val="28"/>
            <w:szCs w:val="28"/>
          </w:rPr>
          <w:t xml:space="preserve"> </w:t>
        </w:r>
        <w:r w:rsidR="00416176" w:rsidRPr="00416176">
          <w:rPr>
            <w:rStyle w:val="Hyperlink"/>
            <w:sz w:val="28"/>
            <w:szCs w:val="28"/>
          </w:rPr>
          <w:t>Courts for calendar year 2017</w:t>
        </w:r>
      </w:hyperlink>
      <w:r w:rsidR="00416176">
        <w:rPr>
          <w:sz w:val="28"/>
          <w:szCs w:val="28"/>
        </w:rPr>
        <w:t xml:space="preserve"> reported that statewide, there were 205 jury trials in civil cases and 795 trials in criminal cases, or 1000 jury trials throughout Arizona.   The data book also reported that during the same year</w:t>
      </w:r>
      <w:r w:rsidR="0055203F">
        <w:rPr>
          <w:sz w:val="28"/>
          <w:szCs w:val="28"/>
        </w:rPr>
        <w:t>,</w:t>
      </w:r>
      <w:bookmarkStart w:id="0" w:name="_GoBack"/>
      <w:bookmarkEnd w:id="0"/>
      <w:r w:rsidR="00416176">
        <w:rPr>
          <w:sz w:val="28"/>
          <w:szCs w:val="28"/>
        </w:rPr>
        <w:t xml:space="preserve"> 4,740 guardianship and conservator</w:t>
      </w:r>
      <w:r w:rsidR="00DB3CDF">
        <w:rPr>
          <w:sz w:val="28"/>
          <w:szCs w:val="28"/>
        </w:rPr>
        <w:t xml:space="preserve">ship cases were filed statewide.  </w:t>
      </w:r>
      <w:r w:rsidR="00CF3ECF">
        <w:rPr>
          <w:sz w:val="28"/>
          <w:szCs w:val="28"/>
        </w:rPr>
        <w:t>(</w:t>
      </w:r>
      <w:r w:rsidR="00503B6A">
        <w:rPr>
          <w:sz w:val="28"/>
          <w:szCs w:val="28"/>
        </w:rPr>
        <w:t>The data book</w:t>
      </w:r>
      <w:r w:rsidR="00416176">
        <w:rPr>
          <w:sz w:val="28"/>
          <w:szCs w:val="28"/>
        </w:rPr>
        <w:t xml:space="preserve"> </w:t>
      </w:r>
      <w:r w:rsidR="00DB3CDF">
        <w:rPr>
          <w:sz w:val="28"/>
          <w:szCs w:val="28"/>
        </w:rPr>
        <w:t>did</w:t>
      </w:r>
      <w:r w:rsidR="00416176">
        <w:rPr>
          <w:sz w:val="28"/>
          <w:szCs w:val="28"/>
        </w:rPr>
        <w:t xml:space="preserve"> not differentiate </w:t>
      </w:r>
      <w:r w:rsidR="00CF3ECF">
        <w:rPr>
          <w:sz w:val="28"/>
          <w:szCs w:val="28"/>
        </w:rPr>
        <w:t xml:space="preserve">between the number of </w:t>
      </w:r>
      <w:r w:rsidR="00416176">
        <w:rPr>
          <w:sz w:val="28"/>
          <w:szCs w:val="28"/>
        </w:rPr>
        <w:t>guardianships</w:t>
      </w:r>
      <w:r w:rsidR="00CF3ECF">
        <w:rPr>
          <w:sz w:val="28"/>
          <w:szCs w:val="28"/>
        </w:rPr>
        <w:t xml:space="preserve"> and conservatorships</w:t>
      </w:r>
      <w:r w:rsidR="00416176">
        <w:rPr>
          <w:sz w:val="28"/>
          <w:szCs w:val="28"/>
        </w:rPr>
        <w:t>.</w:t>
      </w:r>
      <w:r w:rsidR="00CF3ECF">
        <w:rPr>
          <w:sz w:val="28"/>
          <w:szCs w:val="28"/>
        </w:rPr>
        <w:t>)</w:t>
      </w:r>
      <w:r w:rsidR="00416176">
        <w:rPr>
          <w:sz w:val="28"/>
          <w:szCs w:val="28"/>
        </w:rPr>
        <w:t xml:space="preserve">  However, Maricopa County data </w:t>
      </w:r>
      <w:r w:rsidR="00DB3CDF">
        <w:rPr>
          <w:sz w:val="28"/>
          <w:szCs w:val="28"/>
        </w:rPr>
        <w:t>indicates</w:t>
      </w:r>
      <w:r w:rsidR="00416176">
        <w:rPr>
          <w:sz w:val="28"/>
          <w:szCs w:val="28"/>
        </w:rPr>
        <w:t xml:space="preserve"> that about 1800 </w:t>
      </w:r>
      <w:r w:rsidR="00416176">
        <w:rPr>
          <w:sz w:val="28"/>
          <w:szCs w:val="28"/>
        </w:rPr>
        <w:lastRenderedPageBreak/>
        <w:t>guardianship petitions are filed annually.  After adding in the other fourteen counties, there are probably more than 2000 guardianship petitions filed annually</w:t>
      </w:r>
      <w:r w:rsidR="006A165A">
        <w:rPr>
          <w:sz w:val="28"/>
          <w:szCs w:val="28"/>
        </w:rPr>
        <w:t xml:space="preserve"> statewide</w:t>
      </w:r>
      <w:r w:rsidR="00416176">
        <w:rPr>
          <w:sz w:val="28"/>
          <w:szCs w:val="28"/>
        </w:rPr>
        <w:t>.</w:t>
      </w:r>
    </w:p>
    <w:p w14:paraId="43E5FE10" w14:textId="2D776AEC" w:rsidR="00EB137C" w:rsidRDefault="00416176" w:rsidP="00BF4ED1">
      <w:pPr>
        <w:spacing w:line="480" w:lineRule="auto"/>
        <w:jc w:val="both"/>
        <w:rPr>
          <w:sz w:val="28"/>
          <w:szCs w:val="28"/>
        </w:rPr>
      </w:pPr>
      <w:r>
        <w:rPr>
          <w:sz w:val="28"/>
          <w:szCs w:val="28"/>
        </w:rPr>
        <w:tab/>
      </w:r>
      <w:r w:rsidR="00503B6A">
        <w:rPr>
          <w:color w:val="000000"/>
          <w:sz w:val="28"/>
          <w:szCs w:val="28"/>
        </w:rPr>
        <w:t xml:space="preserve">A.R.S. § 14-5303(C) affords a right to jury trial to the alleged incapacitated person in a guardianship petition.  </w:t>
      </w:r>
      <w:r>
        <w:rPr>
          <w:sz w:val="28"/>
          <w:szCs w:val="28"/>
        </w:rPr>
        <w:t xml:space="preserve">If every guardianship petition resulted in an automatic jury trial, the number of jury trials statewide in 2019 would likely be triple the current number.  If only half of the guardianship petitions resulted in an automatic jury trial, the number of jury trials statewide in 2019 would probably double.  </w:t>
      </w:r>
      <w:r w:rsidR="00533586">
        <w:rPr>
          <w:sz w:val="28"/>
          <w:szCs w:val="28"/>
        </w:rPr>
        <w:t xml:space="preserve">The increase would </w:t>
      </w:r>
      <w:r w:rsidR="006A165A">
        <w:rPr>
          <w:sz w:val="28"/>
          <w:szCs w:val="28"/>
        </w:rPr>
        <w:t xml:space="preserve">place a substantial strain on </w:t>
      </w:r>
      <w:r w:rsidR="00533586">
        <w:rPr>
          <w:sz w:val="28"/>
          <w:szCs w:val="28"/>
        </w:rPr>
        <w:t xml:space="preserve">existing court resources.  </w:t>
      </w:r>
      <w:r w:rsidR="00533586" w:rsidRPr="00712E64">
        <w:rPr>
          <w:sz w:val="28"/>
          <w:szCs w:val="28"/>
        </w:rPr>
        <w:t>It</w:t>
      </w:r>
      <w:r w:rsidR="00533586">
        <w:rPr>
          <w:sz w:val="28"/>
          <w:szCs w:val="28"/>
        </w:rPr>
        <w:t xml:space="preserve"> would require </w:t>
      </w:r>
      <w:r w:rsidR="00D45E70">
        <w:rPr>
          <w:sz w:val="28"/>
          <w:szCs w:val="28"/>
        </w:rPr>
        <w:t xml:space="preserve">the trial court to </w:t>
      </w:r>
      <w:r w:rsidR="00533586">
        <w:rPr>
          <w:sz w:val="28"/>
          <w:szCs w:val="28"/>
        </w:rPr>
        <w:t xml:space="preserve">summon </w:t>
      </w:r>
      <w:r w:rsidR="006A165A">
        <w:rPr>
          <w:sz w:val="28"/>
          <w:szCs w:val="28"/>
        </w:rPr>
        <w:t>many</w:t>
      </w:r>
      <w:r w:rsidR="00533586">
        <w:rPr>
          <w:sz w:val="28"/>
          <w:szCs w:val="28"/>
        </w:rPr>
        <w:t xml:space="preserve"> more jurors to court and pay them for their service.  It would increase the length of guardianship hearings and create tremendous backlogs</w:t>
      </w:r>
      <w:r w:rsidR="00D45E70">
        <w:rPr>
          <w:sz w:val="28"/>
          <w:szCs w:val="28"/>
        </w:rPr>
        <w:t xml:space="preserve"> in probate proceedings</w:t>
      </w:r>
      <w:r w:rsidR="00533586">
        <w:rPr>
          <w:sz w:val="28"/>
          <w:szCs w:val="28"/>
        </w:rPr>
        <w:t xml:space="preserve">.  </w:t>
      </w:r>
      <w:r w:rsidR="006A165A">
        <w:rPr>
          <w:sz w:val="28"/>
          <w:szCs w:val="28"/>
        </w:rPr>
        <w:t xml:space="preserve">It </w:t>
      </w:r>
      <w:r w:rsidR="00533586">
        <w:rPr>
          <w:sz w:val="28"/>
          <w:szCs w:val="28"/>
        </w:rPr>
        <w:t xml:space="preserve">would </w:t>
      </w:r>
      <w:r w:rsidR="006A165A">
        <w:rPr>
          <w:sz w:val="28"/>
          <w:szCs w:val="28"/>
        </w:rPr>
        <w:t xml:space="preserve">probably </w:t>
      </w:r>
      <w:r w:rsidR="00533586">
        <w:rPr>
          <w:sz w:val="28"/>
          <w:szCs w:val="28"/>
        </w:rPr>
        <w:t xml:space="preserve">have a ripple effect </w:t>
      </w:r>
      <w:r w:rsidR="00B80838">
        <w:rPr>
          <w:sz w:val="28"/>
          <w:szCs w:val="28"/>
        </w:rPr>
        <w:t xml:space="preserve">on other </w:t>
      </w:r>
      <w:r w:rsidR="00D45E70">
        <w:rPr>
          <w:sz w:val="28"/>
          <w:szCs w:val="28"/>
        </w:rPr>
        <w:t xml:space="preserve">non-probate </w:t>
      </w:r>
      <w:r w:rsidR="00B80838">
        <w:rPr>
          <w:sz w:val="28"/>
          <w:szCs w:val="28"/>
        </w:rPr>
        <w:t xml:space="preserve">case types that require trials by jury. </w:t>
      </w:r>
    </w:p>
    <w:p w14:paraId="69507BFC" w14:textId="47ED1F5D" w:rsidR="00B80838" w:rsidRDefault="00B80838" w:rsidP="00BF4ED1">
      <w:pPr>
        <w:spacing w:line="480" w:lineRule="auto"/>
        <w:jc w:val="both"/>
        <w:rPr>
          <w:sz w:val="28"/>
          <w:szCs w:val="28"/>
        </w:rPr>
      </w:pPr>
      <w:r>
        <w:rPr>
          <w:sz w:val="28"/>
          <w:szCs w:val="28"/>
        </w:rPr>
        <w:tab/>
      </w:r>
      <w:r w:rsidRPr="00B80838">
        <w:rPr>
          <w:b/>
          <w:sz w:val="28"/>
          <w:szCs w:val="28"/>
        </w:rPr>
        <w:t>4.</w:t>
      </w:r>
      <w:r>
        <w:rPr>
          <w:sz w:val="28"/>
          <w:szCs w:val="28"/>
        </w:rPr>
        <w:t xml:space="preserve"> </w:t>
      </w:r>
      <w:r>
        <w:rPr>
          <w:b/>
          <w:sz w:val="28"/>
          <w:szCs w:val="28"/>
          <w:u w:val="single"/>
        </w:rPr>
        <w:t>Request for expedited adoption</w:t>
      </w:r>
      <w:r w:rsidRPr="00B80838">
        <w:rPr>
          <w:b/>
          <w:sz w:val="28"/>
          <w:szCs w:val="28"/>
          <w:u w:val="single"/>
        </w:rPr>
        <w:t>.</w:t>
      </w:r>
      <w:r w:rsidRPr="00B80838">
        <w:rPr>
          <w:b/>
          <w:sz w:val="28"/>
          <w:szCs w:val="28"/>
        </w:rPr>
        <w:t xml:space="preserve">  </w:t>
      </w:r>
      <w:r>
        <w:rPr>
          <w:sz w:val="28"/>
          <w:szCs w:val="28"/>
        </w:rPr>
        <w:t>To avoid the need for jury trials in guardianship</w:t>
      </w:r>
      <w:r w:rsidR="00CF3ECF">
        <w:rPr>
          <w:sz w:val="28"/>
          <w:szCs w:val="28"/>
        </w:rPr>
        <w:t xml:space="preserve"> and conservatorship</w:t>
      </w:r>
      <w:r>
        <w:rPr>
          <w:sz w:val="28"/>
          <w:szCs w:val="28"/>
        </w:rPr>
        <w:t xml:space="preserve"> proceedings beginning on January 1, 2019 — the effective date of new Rule 38 — petitioner requests</w:t>
      </w:r>
      <w:r w:rsidR="006A165A">
        <w:rPr>
          <w:sz w:val="28"/>
          <w:szCs w:val="28"/>
        </w:rPr>
        <w:t xml:space="preserve"> that</w:t>
      </w:r>
      <w:r>
        <w:rPr>
          <w:sz w:val="28"/>
          <w:szCs w:val="28"/>
        </w:rPr>
        <w:t xml:space="preserve"> the Court adopt</w:t>
      </w:r>
      <w:r w:rsidR="00D45E70">
        <w:rPr>
          <w:sz w:val="28"/>
          <w:szCs w:val="28"/>
        </w:rPr>
        <w:t xml:space="preserve"> Probate</w:t>
      </w:r>
      <w:r>
        <w:rPr>
          <w:sz w:val="28"/>
          <w:szCs w:val="28"/>
        </w:rPr>
        <w:t xml:space="preserve"> Rule 28.2 on an emergency basis, with a concurrent effective date of January 1, 2019.  The Court could thereafter</w:t>
      </w:r>
    </w:p>
    <w:p w14:paraId="4FB15A06" w14:textId="77777777" w:rsidR="00B80838" w:rsidRDefault="00B80838" w:rsidP="00B80838">
      <w:pPr>
        <w:spacing w:line="480" w:lineRule="auto"/>
        <w:ind w:firstLine="720"/>
        <w:jc w:val="both"/>
        <w:rPr>
          <w:sz w:val="28"/>
          <w:szCs w:val="28"/>
        </w:rPr>
      </w:pPr>
      <w:r>
        <w:rPr>
          <w:sz w:val="28"/>
          <w:szCs w:val="28"/>
        </w:rPr>
        <w:t xml:space="preserve">-  open this emergency petition for comment, and </w:t>
      </w:r>
    </w:p>
    <w:p w14:paraId="61D76C19" w14:textId="77777777" w:rsidR="00B80838" w:rsidRPr="00B80838" w:rsidRDefault="00B80838" w:rsidP="00B80838">
      <w:pPr>
        <w:spacing w:line="480" w:lineRule="auto"/>
        <w:ind w:left="720"/>
        <w:jc w:val="both"/>
        <w:rPr>
          <w:sz w:val="28"/>
          <w:szCs w:val="28"/>
        </w:rPr>
      </w:pPr>
      <w:r>
        <w:rPr>
          <w:sz w:val="28"/>
          <w:szCs w:val="28"/>
        </w:rPr>
        <w:lastRenderedPageBreak/>
        <w:t xml:space="preserve">- consolidate the emergency petition with the global petition concerning the </w:t>
      </w:r>
      <w:r w:rsidR="00A06FCD">
        <w:rPr>
          <w:sz w:val="28"/>
          <w:szCs w:val="28"/>
        </w:rPr>
        <w:t xml:space="preserve">probate rules </w:t>
      </w:r>
      <w:r>
        <w:rPr>
          <w:sz w:val="28"/>
          <w:szCs w:val="28"/>
        </w:rPr>
        <w:t xml:space="preserve">that the Task Force will file in January 2019, which will include Rule 28.2.  </w:t>
      </w:r>
    </w:p>
    <w:p w14:paraId="205AE5B5" w14:textId="7E30DE8B" w:rsidR="00EE7D42" w:rsidRPr="00955A09" w:rsidRDefault="00416176" w:rsidP="00B80838">
      <w:pPr>
        <w:spacing w:line="480" w:lineRule="auto"/>
        <w:jc w:val="both"/>
        <w:rPr>
          <w:sz w:val="28"/>
          <w:szCs w:val="28"/>
        </w:rPr>
      </w:pPr>
      <w:r>
        <w:rPr>
          <w:sz w:val="28"/>
          <w:szCs w:val="28"/>
        </w:rPr>
        <w:tab/>
      </w:r>
      <w:r w:rsidR="00EE7D42">
        <w:rPr>
          <w:sz w:val="28"/>
          <w:szCs w:val="28"/>
        </w:rPr>
        <w:t xml:space="preserve">RESPECTFULLY SUBMITTED this </w:t>
      </w:r>
      <w:r w:rsidR="00C43B55">
        <w:rPr>
          <w:sz w:val="28"/>
          <w:szCs w:val="28"/>
        </w:rPr>
        <w:t>3rd</w:t>
      </w:r>
      <w:r w:rsidR="00EE7D42">
        <w:rPr>
          <w:sz w:val="28"/>
          <w:szCs w:val="28"/>
        </w:rPr>
        <w:t xml:space="preserve"> </w:t>
      </w:r>
      <w:r w:rsidR="00EE7D42" w:rsidRPr="00955A09">
        <w:rPr>
          <w:sz w:val="28"/>
          <w:szCs w:val="28"/>
        </w:rPr>
        <w:t xml:space="preserve">day of </w:t>
      </w:r>
      <w:r w:rsidR="00A06FCD">
        <w:rPr>
          <w:sz w:val="28"/>
          <w:szCs w:val="28"/>
        </w:rPr>
        <w:t>December</w:t>
      </w:r>
      <w:r w:rsidR="00EE7D42">
        <w:rPr>
          <w:sz w:val="28"/>
          <w:szCs w:val="28"/>
        </w:rPr>
        <w:t xml:space="preserve"> 2018.</w:t>
      </w:r>
    </w:p>
    <w:p w14:paraId="5A2B1670" w14:textId="77777777" w:rsidR="00EE7D42" w:rsidRPr="00955A09" w:rsidRDefault="00EE7D42" w:rsidP="00EE7D42">
      <w:pPr>
        <w:keepNext/>
        <w:jc w:val="both"/>
        <w:rPr>
          <w:sz w:val="28"/>
          <w:szCs w:val="28"/>
        </w:rPr>
      </w:pPr>
    </w:p>
    <w:p w14:paraId="42089DAE" w14:textId="77777777" w:rsidR="00EE7D42" w:rsidRDefault="00EE7D42" w:rsidP="00EE7D42">
      <w:pPr>
        <w:keepNext/>
        <w:ind w:left="2880" w:firstLine="720"/>
        <w:jc w:val="both"/>
        <w:rPr>
          <w:sz w:val="28"/>
          <w:szCs w:val="28"/>
        </w:rPr>
      </w:pPr>
    </w:p>
    <w:p w14:paraId="5F95F1A1" w14:textId="77777777" w:rsidR="00EE7D42" w:rsidRPr="0076259F" w:rsidRDefault="00EE7D42" w:rsidP="00EE7D42">
      <w:pPr>
        <w:keepNext/>
        <w:ind w:left="2880" w:firstLine="720"/>
        <w:jc w:val="both"/>
        <w:rPr>
          <w:sz w:val="28"/>
          <w:szCs w:val="28"/>
          <w:u w:val="single"/>
        </w:rPr>
      </w:pPr>
      <w:r>
        <w:rPr>
          <w:sz w:val="28"/>
          <w:szCs w:val="28"/>
        </w:rPr>
        <w:t xml:space="preserve">By </w:t>
      </w:r>
      <w:r w:rsidR="00B80838">
        <w:rPr>
          <w:sz w:val="28"/>
          <w:szCs w:val="28"/>
          <w:u w:val="single"/>
        </w:rPr>
        <w:t>_________________________________</w:t>
      </w:r>
      <w:r w:rsidRPr="0076259F">
        <w:rPr>
          <w:sz w:val="28"/>
          <w:szCs w:val="28"/>
          <w:u w:val="single"/>
        </w:rPr>
        <w:t xml:space="preserve">                                     </w:t>
      </w:r>
      <w:r>
        <w:rPr>
          <w:sz w:val="28"/>
          <w:szCs w:val="28"/>
          <w:u w:val="single"/>
        </w:rPr>
        <w:t xml:space="preserve">                    </w:t>
      </w:r>
    </w:p>
    <w:p w14:paraId="16638A07" w14:textId="594DA7D0" w:rsidR="00EE7D42" w:rsidRDefault="00EE7D42" w:rsidP="00192E8A">
      <w:pPr>
        <w:keepNext/>
        <w:ind w:left="3945"/>
        <w:jc w:val="both"/>
        <w:rPr>
          <w:sz w:val="28"/>
          <w:szCs w:val="28"/>
        </w:rPr>
      </w:pPr>
      <w:r>
        <w:rPr>
          <w:sz w:val="28"/>
          <w:szCs w:val="28"/>
        </w:rPr>
        <w:t xml:space="preserve">Rebecca </w:t>
      </w:r>
      <w:r w:rsidR="00D11729">
        <w:rPr>
          <w:sz w:val="28"/>
          <w:szCs w:val="28"/>
        </w:rPr>
        <w:t xml:space="preserve">White </w:t>
      </w:r>
      <w:r>
        <w:rPr>
          <w:sz w:val="28"/>
          <w:szCs w:val="28"/>
        </w:rPr>
        <w:t>Berch (</w:t>
      </w:r>
      <w:r w:rsidR="00641792">
        <w:rPr>
          <w:sz w:val="28"/>
          <w:szCs w:val="28"/>
        </w:rPr>
        <w:t xml:space="preserve">Justice, </w:t>
      </w:r>
      <w:r>
        <w:rPr>
          <w:sz w:val="28"/>
          <w:szCs w:val="28"/>
        </w:rPr>
        <w:t>ret.),</w:t>
      </w:r>
      <w:r w:rsidR="00105F57">
        <w:rPr>
          <w:sz w:val="28"/>
          <w:szCs w:val="28"/>
        </w:rPr>
        <w:t xml:space="preserve"> </w:t>
      </w:r>
      <w:r>
        <w:rPr>
          <w:sz w:val="28"/>
          <w:szCs w:val="28"/>
        </w:rPr>
        <w:t>Chair</w:t>
      </w:r>
      <w:r w:rsidR="00641792">
        <w:rPr>
          <w:sz w:val="28"/>
          <w:szCs w:val="28"/>
        </w:rPr>
        <w:t>, Probate Rules Committee</w:t>
      </w:r>
    </w:p>
    <w:p w14:paraId="03B2EE89" w14:textId="77777777" w:rsidR="00EE7D42" w:rsidRDefault="00EE7D42" w:rsidP="00EE7D42">
      <w:pPr>
        <w:keepNext/>
        <w:ind w:left="2880" w:firstLine="720"/>
        <w:jc w:val="both"/>
        <w:rPr>
          <w:sz w:val="28"/>
          <w:szCs w:val="28"/>
        </w:rPr>
      </w:pPr>
    </w:p>
    <w:p w14:paraId="0275B5E5" w14:textId="77777777" w:rsidR="00EE7D42" w:rsidRDefault="00EE7D42" w:rsidP="00EE7D42">
      <w:pPr>
        <w:keepNext/>
        <w:ind w:left="2880" w:firstLine="720"/>
        <w:jc w:val="both"/>
        <w:rPr>
          <w:sz w:val="28"/>
          <w:szCs w:val="28"/>
        </w:rPr>
      </w:pPr>
    </w:p>
    <w:p w14:paraId="78CFC78A" w14:textId="77777777" w:rsidR="00EE7D42" w:rsidRDefault="00EE7D42" w:rsidP="00EE7D42">
      <w:pPr>
        <w:keepNext/>
        <w:ind w:left="2880" w:firstLine="720"/>
        <w:jc w:val="both"/>
        <w:rPr>
          <w:sz w:val="28"/>
          <w:szCs w:val="28"/>
        </w:rPr>
      </w:pPr>
      <w:r>
        <w:rPr>
          <w:sz w:val="28"/>
          <w:szCs w:val="28"/>
        </w:rPr>
        <w:tab/>
      </w:r>
    </w:p>
    <w:p w14:paraId="5626DF90" w14:textId="77777777" w:rsidR="00EE7D42" w:rsidRDefault="00EE7D42" w:rsidP="00BF4ED1">
      <w:pPr>
        <w:spacing w:line="480" w:lineRule="auto"/>
        <w:jc w:val="both"/>
        <w:rPr>
          <w:sz w:val="28"/>
          <w:szCs w:val="28"/>
        </w:rPr>
      </w:pPr>
    </w:p>
    <w:p w14:paraId="2C5B6D68" w14:textId="77777777" w:rsidR="00EE7D42" w:rsidRDefault="00EE7D42" w:rsidP="00BF4ED1">
      <w:pPr>
        <w:spacing w:line="480" w:lineRule="auto"/>
        <w:jc w:val="both"/>
        <w:rPr>
          <w:sz w:val="28"/>
          <w:szCs w:val="28"/>
        </w:rPr>
      </w:pPr>
    </w:p>
    <w:p w14:paraId="4A80FD4E" w14:textId="77777777" w:rsidR="00A06FCD" w:rsidRDefault="00A06FCD" w:rsidP="00BF4ED1">
      <w:pPr>
        <w:spacing w:line="480" w:lineRule="auto"/>
        <w:jc w:val="both"/>
        <w:rPr>
          <w:sz w:val="28"/>
          <w:szCs w:val="28"/>
        </w:rPr>
      </w:pPr>
    </w:p>
    <w:p w14:paraId="518280F6" w14:textId="77777777" w:rsidR="00A06FCD" w:rsidRDefault="00A06FCD" w:rsidP="00BF4ED1">
      <w:pPr>
        <w:spacing w:line="480" w:lineRule="auto"/>
        <w:jc w:val="both"/>
        <w:rPr>
          <w:sz w:val="28"/>
          <w:szCs w:val="28"/>
        </w:rPr>
      </w:pPr>
    </w:p>
    <w:p w14:paraId="169A3F3A" w14:textId="77777777" w:rsidR="009F26B6" w:rsidRDefault="009F26B6" w:rsidP="00BF4ED1">
      <w:pPr>
        <w:spacing w:line="480" w:lineRule="auto"/>
        <w:jc w:val="both"/>
        <w:rPr>
          <w:sz w:val="28"/>
          <w:szCs w:val="28"/>
        </w:rPr>
      </w:pPr>
    </w:p>
    <w:p w14:paraId="36785017" w14:textId="4C53BAFB" w:rsidR="009F26B6" w:rsidRDefault="009F26B6" w:rsidP="00BF4ED1">
      <w:pPr>
        <w:spacing w:line="480" w:lineRule="auto"/>
        <w:jc w:val="both"/>
        <w:rPr>
          <w:sz w:val="28"/>
          <w:szCs w:val="28"/>
        </w:rPr>
      </w:pPr>
    </w:p>
    <w:p w14:paraId="43390461" w14:textId="7D69C4DE" w:rsidR="00CF3ECF" w:rsidRDefault="00CF3ECF" w:rsidP="00BF4ED1">
      <w:pPr>
        <w:spacing w:line="480" w:lineRule="auto"/>
        <w:jc w:val="both"/>
        <w:rPr>
          <w:sz w:val="28"/>
          <w:szCs w:val="28"/>
        </w:rPr>
      </w:pPr>
    </w:p>
    <w:p w14:paraId="5DB26B5D" w14:textId="5906D6DC" w:rsidR="00CF3ECF" w:rsidRDefault="00CF3ECF" w:rsidP="00BF4ED1">
      <w:pPr>
        <w:spacing w:line="480" w:lineRule="auto"/>
        <w:jc w:val="both"/>
        <w:rPr>
          <w:sz w:val="28"/>
          <w:szCs w:val="28"/>
        </w:rPr>
      </w:pPr>
    </w:p>
    <w:p w14:paraId="766D8917" w14:textId="77777777" w:rsidR="00105F57" w:rsidRDefault="00105F57" w:rsidP="00BF4ED1">
      <w:pPr>
        <w:spacing w:line="480" w:lineRule="auto"/>
        <w:jc w:val="both"/>
        <w:rPr>
          <w:sz w:val="28"/>
          <w:szCs w:val="28"/>
        </w:rPr>
      </w:pPr>
    </w:p>
    <w:p w14:paraId="0D54CD98" w14:textId="095FED41" w:rsidR="00CF3ECF" w:rsidRDefault="00CF3ECF" w:rsidP="00BF4ED1">
      <w:pPr>
        <w:spacing w:line="480" w:lineRule="auto"/>
        <w:jc w:val="both"/>
        <w:rPr>
          <w:sz w:val="28"/>
          <w:szCs w:val="28"/>
        </w:rPr>
      </w:pPr>
    </w:p>
    <w:p w14:paraId="401D9075" w14:textId="493BBB09" w:rsidR="00CF3ECF" w:rsidRDefault="00CF3ECF" w:rsidP="00BF4ED1">
      <w:pPr>
        <w:spacing w:line="480" w:lineRule="auto"/>
        <w:jc w:val="both"/>
        <w:rPr>
          <w:sz w:val="28"/>
          <w:szCs w:val="28"/>
        </w:rPr>
      </w:pPr>
    </w:p>
    <w:p w14:paraId="13831CA4" w14:textId="77777777" w:rsidR="00CF3ECF" w:rsidRDefault="00CF3ECF" w:rsidP="00BF4ED1">
      <w:pPr>
        <w:spacing w:line="480" w:lineRule="auto"/>
        <w:jc w:val="both"/>
        <w:rPr>
          <w:sz w:val="28"/>
          <w:szCs w:val="28"/>
        </w:rPr>
      </w:pPr>
    </w:p>
    <w:p w14:paraId="1FE63D55" w14:textId="6FEDBEC1" w:rsidR="00A06FCD" w:rsidRPr="00192E8A" w:rsidRDefault="00A06FCD" w:rsidP="00A06FCD">
      <w:pPr>
        <w:rPr>
          <w:b/>
          <w:color w:val="212121"/>
          <w:sz w:val="26"/>
          <w:szCs w:val="26"/>
          <w:lang w:val="en"/>
        </w:rPr>
      </w:pPr>
      <w:r w:rsidRPr="00192E8A">
        <w:rPr>
          <w:b/>
          <w:sz w:val="26"/>
          <w:szCs w:val="26"/>
        </w:rPr>
        <w:lastRenderedPageBreak/>
        <w:t xml:space="preserve">Rule 28.2.  </w:t>
      </w:r>
      <w:r w:rsidRPr="00192E8A">
        <w:rPr>
          <w:b/>
          <w:color w:val="212121"/>
          <w:sz w:val="26"/>
          <w:szCs w:val="26"/>
          <w:lang w:val="en"/>
        </w:rPr>
        <w:t>Demand for Jury Trial</w:t>
      </w:r>
      <w:r w:rsidR="00CF3ECF">
        <w:rPr>
          <w:b/>
          <w:color w:val="212121"/>
          <w:sz w:val="26"/>
          <w:szCs w:val="26"/>
          <w:lang w:val="en"/>
        </w:rPr>
        <w:t xml:space="preserve"> in Guardianship and Conservatorship Proceedings</w:t>
      </w:r>
      <w:r w:rsidRPr="00192E8A">
        <w:rPr>
          <w:b/>
          <w:color w:val="212121"/>
          <w:sz w:val="26"/>
          <w:szCs w:val="26"/>
          <w:lang w:val="en"/>
        </w:rPr>
        <w:t>.</w:t>
      </w:r>
    </w:p>
    <w:p w14:paraId="5ECBB873" w14:textId="77777777" w:rsidR="00A06FCD" w:rsidRPr="00192E8A" w:rsidRDefault="00A06FCD" w:rsidP="00A06FCD">
      <w:pPr>
        <w:rPr>
          <w:b/>
          <w:color w:val="212121"/>
          <w:sz w:val="26"/>
          <w:szCs w:val="26"/>
          <w:lang w:val="en"/>
        </w:rPr>
      </w:pPr>
    </w:p>
    <w:p w14:paraId="486FF40F" w14:textId="4AC998C0" w:rsidR="00A06FCD" w:rsidRPr="00192E8A" w:rsidRDefault="00A06FCD" w:rsidP="00A06FCD">
      <w:pPr>
        <w:shd w:val="clear" w:color="auto" w:fill="FFFFFF"/>
        <w:spacing w:line="288" w:lineRule="atLeast"/>
        <w:rPr>
          <w:rFonts w:eastAsia="Times New Roman"/>
          <w:color w:val="212121"/>
          <w:sz w:val="26"/>
          <w:szCs w:val="26"/>
          <w:lang w:val="en"/>
        </w:rPr>
      </w:pPr>
      <w:r w:rsidRPr="00192E8A">
        <w:rPr>
          <w:rFonts w:eastAsia="Times New Roman"/>
          <w:b/>
          <w:bCs/>
          <w:color w:val="212121"/>
          <w:sz w:val="26"/>
          <w:szCs w:val="26"/>
          <w:lang w:val="en"/>
        </w:rPr>
        <w:t>(a) Demand.</w:t>
      </w:r>
      <w:r w:rsidRPr="00192E8A">
        <w:rPr>
          <w:rFonts w:eastAsia="Times New Roman"/>
          <w:color w:val="212121"/>
          <w:sz w:val="26"/>
          <w:szCs w:val="26"/>
          <w:lang w:val="en"/>
        </w:rPr>
        <w:t xml:space="preserve">  On any issue triable of right by a jury</w:t>
      </w:r>
      <w:r w:rsidR="00CF3ECF">
        <w:rPr>
          <w:rFonts w:eastAsia="Times New Roman"/>
          <w:color w:val="212121"/>
          <w:sz w:val="26"/>
          <w:szCs w:val="26"/>
          <w:lang w:val="en"/>
        </w:rPr>
        <w:t xml:space="preserve"> in a guardianship or conservatorship proceeding</w:t>
      </w:r>
      <w:r w:rsidRPr="00192E8A">
        <w:rPr>
          <w:rFonts w:eastAsia="Times New Roman"/>
          <w:color w:val="212121"/>
          <w:sz w:val="26"/>
          <w:szCs w:val="26"/>
          <w:lang w:val="en"/>
        </w:rPr>
        <w:t xml:space="preserve">, a party may obtain a jury trial by filing and serving a written demand at any time after the proceeding is commenced, but no later than 30 days after the initial hearing </w:t>
      </w:r>
      <w:r w:rsidR="009F26B6" w:rsidRPr="00192E8A">
        <w:rPr>
          <w:rFonts w:eastAsia="Times New Roman"/>
          <w:color w:val="212121"/>
          <w:sz w:val="26"/>
          <w:szCs w:val="26"/>
          <w:lang w:val="en"/>
        </w:rPr>
        <w:t>on the petition</w:t>
      </w:r>
      <w:r w:rsidRPr="00192E8A">
        <w:rPr>
          <w:rFonts w:eastAsia="Times New Roman"/>
          <w:color w:val="212121"/>
          <w:sz w:val="26"/>
          <w:szCs w:val="26"/>
          <w:lang w:val="en"/>
        </w:rPr>
        <w:t>.  The demand may not be combined with any other motion or pleading filed with the court.</w:t>
      </w:r>
    </w:p>
    <w:p w14:paraId="09F2CCF4" w14:textId="77777777" w:rsidR="00A06FCD" w:rsidRPr="00192E8A" w:rsidRDefault="00A06FCD" w:rsidP="00A06FCD">
      <w:pPr>
        <w:shd w:val="clear" w:color="auto" w:fill="FFFFFF"/>
        <w:spacing w:line="288" w:lineRule="atLeast"/>
        <w:rPr>
          <w:rFonts w:eastAsia="Times New Roman"/>
          <w:color w:val="212121"/>
          <w:sz w:val="26"/>
          <w:szCs w:val="26"/>
          <w:lang w:val="en"/>
        </w:rPr>
      </w:pPr>
    </w:p>
    <w:p w14:paraId="42AD5687" w14:textId="45B75C3C" w:rsidR="00A06FCD" w:rsidRPr="00192E8A" w:rsidRDefault="00A06FCD" w:rsidP="00A06FCD">
      <w:pPr>
        <w:shd w:val="clear" w:color="auto" w:fill="FFFFFF"/>
        <w:spacing w:line="288" w:lineRule="atLeast"/>
        <w:rPr>
          <w:rFonts w:eastAsia="Times New Roman"/>
          <w:color w:val="212121"/>
          <w:sz w:val="26"/>
          <w:szCs w:val="26"/>
          <w:lang w:val="en"/>
        </w:rPr>
      </w:pPr>
      <w:r w:rsidRPr="00192E8A">
        <w:rPr>
          <w:rFonts w:eastAsia="Times New Roman"/>
          <w:b/>
          <w:bCs/>
          <w:color w:val="212121"/>
          <w:sz w:val="26"/>
          <w:szCs w:val="26"/>
          <w:lang w:val="en"/>
        </w:rPr>
        <w:t>(b) Specifying Issues.</w:t>
      </w:r>
      <w:r w:rsidRPr="00192E8A">
        <w:rPr>
          <w:rFonts w:eastAsia="Times New Roman"/>
          <w:color w:val="212121"/>
          <w:sz w:val="26"/>
          <w:szCs w:val="26"/>
          <w:lang w:val="en"/>
        </w:rPr>
        <w:t xml:space="preserve">  In its demand, a party may specify the issues for which it requests a jury; otherwise, the party is deemed to have demanded a jury trial on all issues triable by jury.  If a party has demanded a jury trial on only some issues, any other party may</w:t>
      </w:r>
      <w:r w:rsidR="00192E8A" w:rsidRPr="00192E8A">
        <w:rPr>
          <w:rFonts w:eastAsia="Times New Roman"/>
          <w:color w:val="212121"/>
          <w:sz w:val="26"/>
          <w:szCs w:val="26"/>
          <w:lang w:val="en"/>
        </w:rPr>
        <w:t xml:space="preserve"> —</w:t>
      </w:r>
      <w:r w:rsidRPr="00192E8A">
        <w:rPr>
          <w:rFonts w:eastAsia="Times New Roman"/>
          <w:color w:val="212121"/>
          <w:sz w:val="26"/>
          <w:szCs w:val="26"/>
          <w:lang w:val="en"/>
        </w:rPr>
        <w:t>within 10 days after the demand is served or within a shorter time ordered by the court</w:t>
      </w:r>
      <w:r w:rsidR="00192E8A" w:rsidRPr="00192E8A">
        <w:rPr>
          <w:rFonts w:eastAsia="Times New Roman"/>
          <w:color w:val="212121"/>
          <w:sz w:val="26"/>
          <w:szCs w:val="26"/>
          <w:lang w:val="en"/>
        </w:rPr>
        <w:t xml:space="preserve"> —</w:t>
      </w:r>
      <w:r w:rsidRPr="00192E8A">
        <w:rPr>
          <w:rFonts w:eastAsia="Times New Roman"/>
          <w:color w:val="212121"/>
          <w:sz w:val="26"/>
          <w:szCs w:val="26"/>
          <w:lang w:val="en"/>
        </w:rPr>
        <w:t>serve a demand for jury trial on any other or all factual issues triable by jury.</w:t>
      </w:r>
    </w:p>
    <w:p w14:paraId="0EDD4121" w14:textId="77777777" w:rsidR="00A06FCD" w:rsidRPr="00192E8A" w:rsidRDefault="00A06FCD" w:rsidP="00A06FCD">
      <w:pPr>
        <w:shd w:val="clear" w:color="auto" w:fill="FFFFFF"/>
        <w:spacing w:line="288" w:lineRule="atLeast"/>
        <w:rPr>
          <w:rFonts w:eastAsia="Times New Roman"/>
          <w:color w:val="212121"/>
          <w:sz w:val="26"/>
          <w:szCs w:val="26"/>
          <w:lang w:val="en"/>
        </w:rPr>
      </w:pPr>
    </w:p>
    <w:p w14:paraId="5918386C" w14:textId="77777777" w:rsidR="00A06FCD" w:rsidRPr="00192E8A" w:rsidRDefault="00A06FCD" w:rsidP="00A06FCD">
      <w:pPr>
        <w:shd w:val="clear" w:color="auto" w:fill="FFFFFF"/>
        <w:spacing w:line="288" w:lineRule="atLeast"/>
        <w:rPr>
          <w:rFonts w:eastAsia="Times New Roman"/>
          <w:color w:val="212121"/>
          <w:sz w:val="26"/>
          <w:szCs w:val="26"/>
          <w:lang w:val="en"/>
        </w:rPr>
      </w:pPr>
      <w:r w:rsidRPr="00192E8A">
        <w:rPr>
          <w:rFonts w:eastAsia="Times New Roman"/>
          <w:b/>
          <w:bCs/>
          <w:color w:val="212121"/>
          <w:sz w:val="26"/>
          <w:szCs w:val="26"/>
          <w:lang w:val="en"/>
        </w:rPr>
        <w:t>(c) Waiver; Withdrawal.</w:t>
      </w:r>
      <w:r w:rsidRPr="00192E8A">
        <w:rPr>
          <w:rFonts w:eastAsia="Times New Roman"/>
          <w:color w:val="212121"/>
          <w:sz w:val="26"/>
          <w:szCs w:val="26"/>
          <w:lang w:val="en"/>
        </w:rPr>
        <w:t xml:space="preserve">  A party waives a jury trial unless its demand is properly filed and served.  A proper demand may be withdrawn only if all parties consent.</w:t>
      </w:r>
    </w:p>
    <w:p w14:paraId="1139723C" w14:textId="77777777" w:rsidR="00884D0A" w:rsidRPr="00192E8A" w:rsidRDefault="00884D0A" w:rsidP="00A06FCD">
      <w:pPr>
        <w:shd w:val="clear" w:color="auto" w:fill="FFFFFF"/>
        <w:spacing w:line="288" w:lineRule="atLeast"/>
        <w:rPr>
          <w:rFonts w:eastAsia="Times New Roman"/>
          <w:color w:val="212121"/>
          <w:sz w:val="26"/>
          <w:szCs w:val="26"/>
          <w:lang w:val="en"/>
        </w:rPr>
      </w:pPr>
    </w:p>
    <w:p w14:paraId="63E029F5" w14:textId="77777777" w:rsidR="00A06FCD" w:rsidRPr="00192E8A" w:rsidRDefault="00A06FCD" w:rsidP="00A06FCD">
      <w:pPr>
        <w:shd w:val="clear" w:color="auto" w:fill="FFFFFF"/>
        <w:spacing w:line="288" w:lineRule="atLeast"/>
        <w:rPr>
          <w:rFonts w:eastAsia="Times New Roman"/>
          <w:color w:val="212121"/>
          <w:sz w:val="26"/>
          <w:szCs w:val="26"/>
          <w:lang w:val="en"/>
        </w:rPr>
      </w:pPr>
      <w:r w:rsidRPr="00192E8A">
        <w:rPr>
          <w:rFonts w:eastAsia="Times New Roman"/>
          <w:b/>
          <w:bCs/>
          <w:color w:val="212121"/>
          <w:sz w:val="26"/>
          <w:szCs w:val="26"/>
          <w:lang w:val="en"/>
        </w:rPr>
        <w:t>(d) If a Demand Is Made.</w:t>
      </w:r>
      <w:r w:rsidRPr="00192E8A">
        <w:rPr>
          <w:rFonts w:eastAsia="Times New Roman"/>
          <w:color w:val="212121"/>
          <w:sz w:val="26"/>
          <w:szCs w:val="26"/>
          <w:lang w:val="en"/>
        </w:rPr>
        <w:t xml:space="preserve">  If a jury trial is demanded, the action must be tried by jury unless:</w:t>
      </w:r>
    </w:p>
    <w:p w14:paraId="29B684C1" w14:textId="77777777" w:rsidR="00A06FCD" w:rsidRPr="00192E8A" w:rsidRDefault="00A06FCD" w:rsidP="00A06FCD">
      <w:pPr>
        <w:shd w:val="clear" w:color="auto" w:fill="FFFFFF"/>
        <w:spacing w:line="288" w:lineRule="atLeast"/>
        <w:rPr>
          <w:rFonts w:eastAsia="Times New Roman"/>
          <w:color w:val="212121"/>
          <w:sz w:val="26"/>
          <w:szCs w:val="26"/>
          <w:lang w:val="en"/>
        </w:rPr>
      </w:pPr>
    </w:p>
    <w:p w14:paraId="5A0FB767" w14:textId="77777777" w:rsidR="00A06FCD" w:rsidRPr="00192E8A" w:rsidRDefault="00A06FCD" w:rsidP="00A06FCD">
      <w:pPr>
        <w:pStyle w:val="ListParagraph"/>
        <w:numPr>
          <w:ilvl w:val="0"/>
          <w:numId w:val="1"/>
        </w:numPr>
        <w:shd w:val="clear" w:color="auto" w:fill="FFFFFF"/>
        <w:spacing w:after="0" w:line="288" w:lineRule="atLeast"/>
        <w:ind w:hanging="446"/>
        <w:jc w:val="left"/>
        <w:rPr>
          <w:rFonts w:ascii="Times New Roman" w:eastAsia="Times New Roman" w:hAnsi="Times New Roman" w:cs="Times New Roman"/>
          <w:color w:val="212121"/>
          <w:sz w:val="26"/>
          <w:szCs w:val="26"/>
          <w:lang w:val="en"/>
        </w:rPr>
      </w:pPr>
      <w:r w:rsidRPr="00192E8A">
        <w:rPr>
          <w:rFonts w:ascii="Times New Roman" w:eastAsia="Times New Roman" w:hAnsi="Times New Roman" w:cs="Times New Roman"/>
          <w:color w:val="212121"/>
          <w:sz w:val="26"/>
          <w:szCs w:val="26"/>
          <w:lang w:val="en"/>
        </w:rPr>
        <w:t>all parties file a stipulation to a nonjury trial or so stipulate on the record; or</w:t>
      </w:r>
    </w:p>
    <w:p w14:paraId="27FBDBB6" w14:textId="77777777" w:rsidR="00A06FCD" w:rsidRPr="00192E8A" w:rsidRDefault="00A06FCD" w:rsidP="00A06FCD">
      <w:pPr>
        <w:pStyle w:val="ListParagraph"/>
        <w:shd w:val="clear" w:color="auto" w:fill="FFFFFF"/>
        <w:spacing w:after="0" w:line="288" w:lineRule="atLeast"/>
        <w:ind w:left="1080" w:firstLine="0"/>
        <w:jc w:val="left"/>
        <w:rPr>
          <w:rFonts w:ascii="Times New Roman" w:eastAsia="Times New Roman" w:hAnsi="Times New Roman" w:cs="Times New Roman"/>
          <w:color w:val="212121"/>
          <w:sz w:val="26"/>
          <w:szCs w:val="26"/>
          <w:lang w:val="en"/>
        </w:rPr>
      </w:pPr>
    </w:p>
    <w:p w14:paraId="0428A12C" w14:textId="132BCCBA" w:rsidR="00A06FCD" w:rsidRPr="00192E8A" w:rsidRDefault="00A06FCD" w:rsidP="00A06FCD">
      <w:pPr>
        <w:shd w:val="clear" w:color="auto" w:fill="FFFFFF"/>
        <w:spacing w:line="288" w:lineRule="atLeast"/>
        <w:ind w:left="720"/>
        <w:rPr>
          <w:rFonts w:eastAsia="Times New Roman"/>
          <w:color w:val="212121"/>
          <w:sz w:val="26"/>
          <w:szCs w:val="26"/>
          <w:lang w:val="en"/>
        </w:rPr>
      </w:pPr>
      <w:r w:rsidRPr="00192E8A">
        <w:rPr>
          <w:rFonts w:eastAsia="Times New Roman"/>
          <w:b/>
          <w:color w:val="212121"/>
          <w:sz w:val="26"/>
          <w:szCs w:val="26"/>
          <w:lang w:val="en"/>
        </w:rPr>
        <w:t>(2)</w:t>
      </w:r>
      <w:r w:rsidRPr="00192E8A">
        <w:rPr>
          <w:rFonts w:eastAsia="Times New Roman"/>
          <w:color w:val="212121"/>
          <w:sz w:val="26"/>
          <w:szCs w:val="26"/>
          <w:lang w:val="en"/>
        </w:rPr>
        <w:t xml:space="preserve"> the court, on motion or on its own, finds that there is no right to a jury trial on some or all of those issues.</w:t>
      </w:r>
      <w:r w:rsidR="00192E8A" w:rsidRPr="00192E8A">
        <w:rPr>
          <w:rFonts w:eastAsia="Times New Roman"/>
          <w:b/>
          <w:color w:val="212121"/>
          <w:sz w:val="26"/>
          <w:szCs w:val="26"/>
          <w:lang w:val="en"/>
        </w:rPr>
        <w:t xml:space="preserve"> </w:t>
      </w:r>
    </w:p>
    <w:p w14:paraId="25BBD679" w14:textId="77777777" w:rsidR="00A06FCD" w:rsidRPr="00192E8A" w:rsidRDefault="00A06FCD" w:rsidP="00A06FCD">
      <w:pPr>
        <w:shd w:val="clear" w:color="auto" w:fill="FFFFFF"/>
        <w:spacing w:line="288" w:lineRule="atLeast"/>
        <w:rPr>
          <w:rFonts w:eastAsia="Times New Roman"/>
          <w:color w:val="212121"/>
          <w:sz w:val="26"/>
          <w:szCs w:val="26"/>
          <w:lang w:val="en"/>
        </w:rPr>
      </w:pPr>
    </w:p>
    <w:p w14:paraId="321FB05B" w14:textId="77777777" w:rsidR="00A06FCD" w:rsidRPr="00192E8A" w:rsidRDefault="00A06FCD" w:rsidP="00A06FCD">
      <w:pPr>
        <w:shd w:val="clear" w:color="auto" w:fill="FFFFFF"/>
        <w:spacing w:line="288" w:lineRule="atLeast"/>
        <w:rPr>
          <w:rFonts w:eastAsia="Times New Roman"/>
          <w:color w:val="212121"/>
          <w:sz w:val="26"/>
          <w:szCs w:val="26"/>
          <w:lang w:val="en"/>
        </w:rPr>
      </w:pPr>
      <w:r w:rsidRPr="00192E8A">
        <w:rPr>
          <w:rFonts w:eastAsia="Times New Roman"/>
          <w:b/>
          <w:bCs/>
          <w:color w:val="212121"/>
          <w:sz w:val="26"/>
          <w:szCs w:val="26"/>
          <w:lang w:val="en"/>
        </w:rPr>
        <w:t>(e) If No Demand Is Made.</w:t>
      </w:r>
      <w:r w:rsidRPr="00192E8A">
        <w:rPr>
          <w:rFonts w:eastAsia="Times New Roman"/>
          <w:color w:val="212121"/>
          <w:sz w:val="26"/>
          <w:szCs w:val="26"/>
          <w:lang w:val="en"/>
        </w:rPr>
        <w:t xml:space="preserve">  The court must try all issues on which a jury trial is not properly demanded.  The court may, on motion, order a jury trial on any issue for which a jury might have been demanded.</w:t>
      </w:r>
    </w:p>
    <w:p w14:paraId="04BD6915" w14:textId="77777777" w:rsidR="00A06FCD" w:rsidRPr="00192E8A" w:rsidRDefault="00A06FCD" w:rsidP="00A06FCD">
      <w:pPr>
        <w:shd w:val="clear" w:color="auto" w:fill="FFFFFF"/>
        <w:spacing w:line="288" w:lineRule="atLeast"/>
        <w:rPr>
          <w:rFonts w:eastAsia="Times New Roman"/>
          <w:color w:val="212121"/>
          <w:sz w:val="26"/>
          <w:szCs w:val="26"/>
          <w:lang w:val="en"/>
        </w:rPr>
      </w:pPr>
    </w:p>
    <w:p w14:paraId="7174EBD2" w14:textId="77777777" w:rsidR="00A06FCD" w:rsidRPr="00192E8A" w:rsidRDefault="00A06FCD" w:rsidP="00A06FCD">
      <w:pPr>
        <w:shd w:val="clear" w:color="auto" w:fill="FFFFFF"/>
        <w:spacing w:line="288" w:lineRule="atLeast"/>
        <w:rPr>
          <w:rFonts w:eastAsia="Times New Roman"/>
          <w:color w:val="212121"/>
          <w:sz w:val="26"/>
          <w:szCs w:val="26"/>
          <w:lang w:val="en"/>
        </w:rPr>
      </w:pPr>
      <w:r w:rsidRPr="00192E8A">
        <w:rPr>
          <w:rFonts w:eastAsia="Times New Roman"/>
          <w:b/>
          <w:bCs/>
          <w:color w:val="212121"/>
          <w:sz w:val="26"/>
          <w:szCs w:val="26"/>
          <w:lang w:val="en"/>
        </w:rPr>
        <w:t>(f) Advisory Jury; Jury Trial by Consent.</w:t>
      </w:r>
      <w:r w:rsidRPr="00192E8A">
        <w:rPr>
          <w:rFonts w:eastAsia="Times New Roman"/>
          <w:color w:val="212121"/>
          <w:sz w:val="26"/>
          <w:szCs w:val="26"/>
          <w:lang w:val="en"/>
        </w:rPr>
        <w:t xml:space="preserve">  In an action not triable of right by a jury, the court, on motion or on its own:</w:t>
      </w:r>
    </w:p>
    <w:p w14:paraId="2D87C30A" w14:textId="77777777" w:rsidR="00A06FCD" w:rsidRPr="00192E8A" w:rsidRDefault="00A06FCD" w:rsidP="00A06FCD">
      <w:pPr>
        <w:shd w:val="clear" w:color="auto" w:fill="FFFFFF"/>
        <w:spacing w:line="288" w:lineRule="atLeast"/>
        <w:rPr>
          <w:rFonts w:eastAsia="Times New Roman"/>
          <w:color w:val="212121"/>
          <w:sz w:val="26"/>
          <w:szCs w:val="26"/>
          <w:lang w:val="en"/>
        </w:rPr>
      </w:pPr>
    </w:p>
    <w:p w14:paraId="4C5211E7" w14:textId="77777777" w:rsidR="00A06FCD" w:rsidRPr="00192E8A" w:rsidRDefault="00A06FCD" w:rsidP="00A06FCD">
      <w:pPr>
        <w:shd w:val="clear" w:color="auto" w:fill="FFFFFF"/>
        <w:spacing w:line="288" w:lineRule="atLeast"/>
        <w:ind w:firstLine="720"/>
        <w:rPr>
          <w:rFonts w:eastAsia="Times New Roman"/>
          <w:color w:val="212121"/>
          <w:sz w:val="26"/>
          <w:szCs w:val="26"/>
          <w:lang w:val="en"/>
        </w:rPr>
      </w:pPr>
      <w:r w:rsidRPr="00192E8A">
        <w:rPr>
          <w:rFonts w:eastAsia="Times New Roman"/>
          <w:b/>
          <w:color w:val="212121"/>
          <w:sz w:val="26"/>
          <w:szCs w:val="26"/>
          <w:lang w:val="en"/>
        </w:rPr>
        <w:t>(1)</w:t>
      </w:r>
      <w:r w:rsidRPr="00192E8A">
        <w:rPr>
          <w:rFonts w:eastAsia="Times New Roman"/>
          <w:color w:val="212121"/>
          <w:sz w:val="26"/>
          <w:szCs w:val="26"/>
          <w:lang w:val="en"/>
        </w:rPr>
        <w:t xml:space="preserve"> may try any issue with an advisory jury; or</w:t>
      </w:r>
    </w:p>
    <w:p w14:paraId="03859866" w14:textId="77777777" w:rsidR="00A06FCD" w:rsidRPr="00192E8A" w:rsidRDefault="00A06FCD" w:rsidP="00A06FCD">
      <w:pPr>
        <w:shd w:val="clear" w:color="auto" w:fill="FFFFFF"/>
        <w:spacing w:line="288" w:lineRule="atLeast"/>
        <w:ind w:firstLine="720"/>
        <w:rPr>
          <w:rFonts w:eastAsia="Times New Roman"/>
          <w:color w:val="212121"/>
          <w:sz w:val="26"/>
          <w:szCs w:val="26"/>
          <w:lang w:val="en"/>
        </w:rPr>
      </w:pPr>
    </w:p>
    <w:p w14:paraId="37342D7D" w14:textId="616A7F89" w:rsidR="00A06FCD" w:rsidRPr="00192E8A" w:rsidRDefault="00A06FCD" w:rsidP="00A06FCD">
      <w:pPr>
        <w:shd w:val="clear" w:color="auto" w:fill="FFFFFF"/>
        <w:spacing w:line="288" w:lineRule="atLeast"/>
        <w:ind w:left="720"/>
        <w:rPr>
          <w:rFonts w:eastAsia="Times New Roman"/>
          <w:color w:val="212121"/>
          <w:sz w:val="26"/>
          <w:szCs w:val="26"/>
          <w:lang w:val="en"/>
        </w:rPr>
      </w:pPr>
      <w:r w:rsidRPr="00192E8A">
        <w:rPr>
          <w:rFonts w:eastAsia="Times New Roman"/>
          <w:b/>
          <w:color w:val="212121"/>
          <w:sz w:val="26"/>
          <w:szCs w:val="26"/>
          <w:lang w:val="en"/>
        </w:rPr>
        <w:t>(2)</w:t>
      </w:r>
      <w:r w:rsidRPr="00192E8A">
        <w:rPr>
          <w:rFonts w:eastAsia="Times New Roman"/>
          <w:color w:val="212121"/>
          <w:sz w:val="26"/>
          <w:szCs w:val="26"/>
          <w:lang w:val="en"/>
        </w:rPr>
        <w:t xml:space="preserve"> may, with the parties' consent, order a jury trial on any issue, and the verdict will have the same effect as if a jury trial had been held as a matter of right.</w:t>
      </w:r>
    </w:p>
    <w:p w14:paraId="4DAB89EE" w14:textId="77777777" w:rsidR="00192E8A" w:rsidRPr="00192E8A" w:rsidRDefault="00192E8A" w:rsidP="00A06FCD">
      <w:pPr>
        <w:shd w:val="clear" w:color="auto" w:fill="FFFFFF"/>
        <w:spacing w:line="288" w:lineRule="atLeast"/>
        <w:ind w:left="720"/>
        <w:rPr>
          <w:rFonts w:eastAsia="Times New Roman"/>
          <w:color w:val="212121"/>
          <w:sz w:val="26"/>
          <w:szCs w:val="26"/>
          <w:lang w:val="en"/>
        </w:rPr>
      </w:pPr>
    </w:p>
    <w:p w14:paraId="143751F0" w14:textId="77777777" w:rsidR="00A06FCD" w:rsidRPr="00BF4ED1" w:rsidRDefault="00A06FCD" w:rsidP="00BF4ED1">
      <w:pPr>
        <w:spacing w:line="480" w:lineRule="auto"/>
        <w:jc w:val="both"/>
        <w:rPr>
          <w:sz w:val="28"/>
          <w:szCs w:val="28"/>
        </w:rPr>
      </w:pPr>
    </w:p>
    <w:sectPr w:rsidR="00A06FCD" w:rsidRPr="00BF4E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D477B" w14:textId="77777777" w:rsidR="00332DF6" w:rsidRDefault="00332DF6" w:rsidP="00EE7D42">
      <w:r>
        <w:separator/>
      </w:r>
    </w:p>
  </w:endnote>
  <w:endnote w:type="continuationSeparator" w:id="0">
    <w:p w14:paraId="2FC2203C" w14:textId="77777777" w:rsidR="00332DF6" w:rsidRDefault="00332DF6" w:rsidP="00EE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93080"/>
      <w:docPartObj>
        <w:docPartGallery w:val="Page Numbers (Bottom of Page)"/>
        <w:docPartUnique/>
      </w:docPartObj>
    </w:sdtPr>
    <w:sdtEndPr>
      <w:rPr>
        <w:noProof/>
      </w:rPr>
    </w:sdtEndPr>
    <w:sdtContent>
      <w:p w14:paraId="7B5BA50E" w14:textId="77777777" w:rsidR="00EE7D42" w:rsidRDefault="00EE7D42">
        <w:pPr>
          <w:pStyle w:val="Footer"/>
          <w:jc w:val="center"/>
        </w:pPr>
        <w:r>
          <w:fldChar w:fldCharType="begin"/>
        </w:r>
        <w:r>
          <w:instrText xml:space="preserve"> PAGE   \* MERGEFORMAT </w:instrText>
        </w:r>
        <w:r>
          <w:fldChar w:fldCharType="separate"/>
        </w:r>
        <w:r w:rsidR="00E47F4B">
          <w:rPr>
            <w:noProof/>
          </w:rPr>
          <w:t>1</w:t>
        </w:r>
        <w:r>
          <w:rPr>
            <w:noProof/>
          </w:rPr>
          <w:fldChar w:fldCharType="end"/>
        </w:r>
      </w:p>
    </w:sdtContent>
  </w:sdt>
  <w:p w14:paraId="05D80D97" w14:textId="77777777" w:rsidR="00EE7D42" w:rsidRDefault="00EE7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F9F6E" w14:textId="77777777" w:rsidR="00332DF6" w:rsidRDefault="00332DF6" w:rsidP="00EE7D42">
      <w:r>
        <w:separator/>
      </w:r>
    </w:p>
  </w:footnote>
  <w:footnote w:type="continuationSeparator" w:id="0">
    <w:p w14:paraId="6575106A" w14:textId="77777777" w:rsidR="00332DF6" w:rsidRDefault="00332DF6" w:rsidP="00EE7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35F8E"/>
    <w:rsid w:val="00090D52"/>
    <w:rsid w:val="00105F57"/>
    <w:rsid w:val="00117C9A"/>
    <w:rsid w:val="00180920"/>
    <w:rsid w:val="00192E8A"/>
    <w:rsid w:val="00224F0E"/>
    <w:rsid w:val="00332DF6"/>
    <w:rsid w:val="00416176"/>
    <w:rsid w:val="00503B6A"/>
    <w:rsid w:val="00520D4A"/>
    <w:rsid w:val="00532AD5"/>
    <w:rsid w:val="00533586"/>
    <w:rsid w:val="005418D6"/>
    <w:rsid w:val="0055203F"/>
    <w:rsid w:val="005F019A"/>
    <w:rsid w:val="00641792"/>
    <w:rsid w:val="00642760"/>
    <w:rsid w:val="006508FA"/>
    <w:rsid w:val="006A165A"/>
    <w:rsid w:val="00712E64"/>
    <w:rsid w:val="00744560"/>
    <w:rsid w:val="007C4F84"/>
    <w:rsid w:val="00884D0A"/>
    <w:rsid w:val="00972289"/>
    <w:rsid w:val="009D1689"/>
    <w:rsid w:val="009F26B6"/>
    <w:rsid w:val="00A06FCD"/>
    <w:rsid w:val="00A24913"/>
    <w:rsid w:val="00A67429"/>
    <w:rsid w:val="00AA02E4"/>
    <w:rsid w:val="00B80838"/>
    <w:rsid w:val="00BF4ED1"/>
    <w:rsid w:val="00C43B55"/>
    <w:rsid w:val="00C741C6"/>
    <w:rsid w:val="00C751CD"/>
    <w:rsid w:val="00CE089E"/>
    <w:rsid w:val="00CF3ECF"/>
    <w:rsid w:val="00D11729"/>
    <w:rsid w:val="00D45E70"/>
    <w:rsid w:val="00D97C43"/>
    <w:rsid w:val="00DB3CDF"/>
    <w:rsid w:val="00E10C93"/>
    <w:rsid w:val="00E47F4B"/>
    <w:rsid w:val="00E6119E"/>
    <w:rsid w:val="00EB137C"/>
    <w:rsid w:val="00EE7D42"/>
    <w:rsid w:val="00EF1600"/>
    <w:rsid w:val="00F358F6"/>
    <w:rsid w:val="00F40E44"/>
    <w:rsid w:val="00FA5347"/>
    <w:rsid w:val="00FD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CFA0"/>
  <w15:chartTrackingRefBased/>
  <w15:docId w15:val="{698DFA58-5A92-45F4-94F5-CF3ACF2A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styleId="UnresolvedMention">
    <w:name w:val="Unresolved Mention"/>
    <w:basedOn w:val="DefaultParagraphFont"/>
    <w:uiPriority w:val="99"/>
    <w:semiHidden/>
    <w:unhideWhenUsed/>
    <w:rsid w:val="00416176"/>
    <w:rPr>
      <w:color w:val="808080"/>
      <w:shd w:val="clear" w:color="auto" w:fill="E6E6E6"/>
    </w:rPr>
  </w:style>
  <w:style w:type="paragraph" w:styleId="BalloonText">
    <w:name w:val="Balloon Text"/>
    <w:basedOn w:val="Normal"/>
    <w:link w:val="BalloonTextChar"/>
    <w:uiPriority w:val="99"/>
    <w:semiHidden/>
    <w:unhideWhenUsed/>
    <w:rsid w:val="00FD7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751CD"/>
    <w:rPr>
      <w:sz w:val="16"/>
      <w:szCs w:val="16"/>
    </w:rPr>
  </w:style>
  <w:style w:type="paragraph" w:styleId="CommentText">
    <w:name w:val="annotation text"/>
    <w:basedOn w:val="Normal"/>
    <w:link w:val="CommentTextChar"/>
    <w:uiPriority w:val="99"/>
    <w:semiHidden/>
    <w:unhideWhenUsed/>
    <w:rsid w:val="00C751CD"/>
    <w:rPr>
      <w:sz w:val="20"/>
      <w:szCs w:val="20"/>
    </w:rPr>
  </w:style>
  <w:style w:type="character" w:customStyle="1" w:styleId="CommentTextChar">
    <w:name w:val="Comment Text Char"/>
    <w:basedOn w:val="DefaultParagraphFont"/>
    <w:link w:val="CommentText"/>
    <w:uiPriority w:val="99"/>
    <w:semiHidden/>
    <w:rsid w:val="00C751C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1CD"/>
    <w:rPr>
      <w:b/>
      <w:bCs/>
    </w:rPr>
  </w:style>
  <w:style w:type="character" w:customStyle="1" w:styleId="CommentSubjectChar">
    <w:name w:val="Comment Subject Char"/>
    <w:basedOn w:val="CommentTextChar"/>
    <w:link w:val="CommentSubject"/>
    <w:uiPriority w:val="99"/>
    <w:semiHidden/>
    <w:rsid w:val="00C751CD"/>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5520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34042">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954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zcourts.gov/Portals/39/2017DR/SuperiorCou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6</cp:revision>
  <cp:lastPrinted>2018-12-03T20:16:00Z</cp:lastPrinted>
  <dcterms:created xsi:type="dcterms:W3CDTF">2018-12-03T20:07:00Z</dcterms:created>
  <dcterms:modified xsi:type="dcterms:W3CDTF">2018-12-03T20:26:00Z</dcterms:modified>
</cp:coreProperties>
</file>