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1CD7" w14:textId="77777777" w:rsidR="00902F09" w:rsidRDefault="00902F09" w:rsidP="00902F09">
      <w:pPr>
        <w:rPr>
          <w:rFonts w:ascii="Times New Roman" w:hAnsi="Times New Roman"/>
          <w:sz w:val="28"/>
          <w:szCs w:val="28"/>
        </w:rPr>
      </w:pPr>
      <w:r>
        <w:rPr>
          <w:rFonts w:ascii="Times New Roman" w:hAnsi="Times New Roman"/>
          <w:sz w:val="28"/>
          <w:szCs w:val="28"/>
        </w:rPr>
        <w:t xml:space="preserve">David K. Byers </w:t>
      </w:r>
    </w:p>
    <w:p w14:paraId="21248239" w14:textId="77777777" w:rsidR="00902F09" w:rsidRDefault="00902F09" w:rsidP="00902F09">
      <w:pPr>
        <w:rPr>
          <w:rFonts w:ascii="Times New Roman" w:hAnsi="Times New Roman"/>
          <w:sz w:val="28"/>
          <w:szCs w:val="28"/>
        </w:rPr>
      </w:pPr>
      <w:r>
        <w:rPr>
          <w:rFonts w:ascii="Times New Roman" w:hAnsi="Times New Roman"/>
          <w:sz w:val="28"/>
          <w:szCs w:val="28"/>
        </w:rPr>
        <w:t>Administrative Director</w:t>
      </w:r>
    </w:p>
    <w:p w14:paraId="014D403D" w14:textId="77777777" w:rsidR="00902F09" w:rsidRDefault="00902F09" w:rsidP="00902F09">
      <w:pPr>
        <w:rPr>
          <w:rFonts w:ascii="Times New Roman" w:hAnsi="Times New Roman"/>
          <w:sz w:val="28"/>
          <w:szCs w:val="28"/>
        </w:rPr>
      </w:pPr>
      <w:r>
        <w:rPr>
          <w:rFonts w:ascii="Times New Roman" w:hAnsi="Times New Roman"/>
          <w:sz w:val="28"/>
          <w:szCs w:val="28"/>
        </w:rPr>
        <w:t>Administrative Office of the Courts</w:t>
      </w:r>
    </w:p>
    <w:p w14:paraId="6785BB3D" w14:textId="77777777" w:rsidR="00902F09" w:rsidRDefault="00902F09" w:rsidP="00902F09">
      <w:pPr>
        <w:rPr>
          <w:rFonts w:ascii="Times New Roman" w:hAnsi="Times New Roman"/>
          <w:sz w:val="28"/>
          <w:szCs w:val="28"/>
        </w:rPr>
      </w:pPr>
      <w:r>
        <w:rPr>
          <w:rFonts w:ascii="Times New Roman" w:hAnsi="Times New Roman"/>
          <w:sz w:val="28"/>
          <w:szCs w:val="28"/>
        </w:rPr>
        <w:t>1501 W. Washington, Suite 411</w:t>
      </w:r>
    </w:p>
    <w:p w14:paraId="5753DA43" w14:textId="77777777" w:rsidR="00902F09" w:rsidRDefault="00902F09" w:rsidP="00902F09">
      <w:pPr>
        <w:rPr>
          <w:rFonts w:ascii="Times New Roman" w:hAnsi="Times New Roman"/>
          <w:sz w:val="28"/>
          <w:szCs w:val="28"/>
        </w:rPr>
      </w:pPr>
      <w:r>
        <w:rPr>
          <w:rFonts w:ascii="Times New Roman" w:hAnsi="Times New Roman"/>
          <w:sz w:val="28"/>
          <w:szCs w:val="28"/>
        </w:rPr>
        <w:t>Phoenix, AZ 85007-3327</w:t>
      </w:r>
    </w:p>
    <w:p w14:paraId="4934280A" w14:textId="77777777" w:rsidR="00902F09" w:rsidRDefault="00902F09" w:rsidP="00902F09">
      <w:pPr>
        <w:rPr>
          <w:rFonts w:ascii="Times New Roman" w:hAnsi="Times New Roman"/>
          <w:sz w:val="28"/>
          <w:szCs w:val="28"/>
        </w:rPr>
      </w:pPr>
      <w:r>
        <w:rPr>
          <w:rFonts w:ascii="Times New Roman" w:hAnsi="Times New Roman"/>
          <w:sz w:val="28"/>
          <w:szCs w:val="28"/>
        </w:rPr>
        <w:t>Phone: (602) 452-3301</w:t>
      </w:r>
    </w:p>
    <w:p w14:paraId="1716AA66" w14:textId="77777777" w:rsidR="00902F09" w:rsidRDefault="00902F09" w:rsidP="00902F09">
      <w:pPr>
        <w:rPr>
          <w:rFonts w:ascii="Times New Roman" w:hAnsi="Times New Roman"/>
          <w:sz w:val="28"/>
          <w:szCs w:val="28"/>
        </w:rPr>
      </w:pPr>
      <w:r>
        <w:rPr>
          <w:rFonts w:ascii="Times New Roman" w:hAnsi="Times New Roman"/>
          <w:sz w:val="28"/>
          <w:szCs w:val="28"/>
        </w:rPr>
        <w:t>Projects2@courts.az.gov</w:t>
      </w:r>
    </w:p>
    <w:p w14:paraId="672A6659" w14:textId="77777777" w:rsidR="00902F09" w:rsidRDefault="00902F09" w:rsidP="00902F09">
      <w:pPr>
        <w:rPr>
          <w:rFonts w:ascii="Times New Roman" w:hAnsi="Times New Roman"/>
          <w:sz w:val="28"/>
          <w:szCs w:val="28"/>
        </w:rPr>
      </w:pPr>
    </w:p>
    <w:p w14:paraId="0A37501D" w14:textId="77777777" w:rsidR="00902F09" w:rsidRDefault="00902F09" w:rsidP="00902F09">
      <w:pPr>
        <w:rPr>
          <w:rFonts w:ascii="Times New Roman" w:hAnsi="Times New Roman"/>
          <w:sz w:val="28"/>
          <w:szCs w:val="28"/>
        </w:rPr>
      </w:pPr>
    </w:p>
    <w:p w14:paraId="6AB414EA" w14:textId="77777777" w:rsidR="00902F09" w:rsidRDefault="00902F09" w:rsidP="00902F09">
      <w:pPr>
        <w:jc w:val="center"/>
        <w:rPr>
          <w:rFonts w:ascii="Times New Roman" w:hAnsi="Times New Roman"/>
          <w:b/>
          <w:sz w:val="28"/>
          <w:szCs w:val="28"/>
        </w:rPr>
      </w:pPr>
      <w:r>
        <w:rPr>
          <w:rFonts w:ascii="Times New Roman" w:hAnsi="Times New Roman"/>
          <w:b/>
          <w:sz w:val="28"/>
          <w:szCs w:val="28"/>
        </w:rPr>
        <w:t>ARIZONA SUPREME COURT</w:t>
      </w:r>
    </w:p>
    <w:p w14:paraId="5DAB6C7B" w14:textId="77777777" w:rsidR="00902F09" w:rsidRDefault="00902F09" w:rsidP="00902F09">
      <w:pPr>
        <w:rPr>
          <w:rFonts w:ascii="Times New Roman" w:hAnsi="Times New Roman"/>
          <w:sz w:val="28"/>
          <w:szCs w:val="28"/>
        </w:rPr>
      </w:pPr>
    </w:p>
    <w:p w14:paraId="37C21CCC"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2CEAEE8A"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ab/>
        <w:t>)</w:t>
      </w:r>
    </w:p>
    <w:p w14:paraId="63BBC5D0" w14:textId="77777777" w:rsidR="00902F09" w:rsidRDefault="00F53F55" w:rsidP="00902F09">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902F09">
        <w:rPr>
          <w:rFonts w:ascii="Times New Roman" w:hAnsi="Times New Roman"/>
          <w:sz w:val="28"/>
          <w:szCs w:val="28"/>
        </w:rPr>
        <w:t>RULE 47.3</w:t>
      </w:r>
      <w:r w:rsidR="00902F09">
        <w:rPr>
          <w:rFonts w:ascii="Times New Roman" w:hAnsi="Times New Roman"/>
          <w:sz w:val="28"/>
          <w:szCs w:val="28"/>
        </w:rPr>
        <w:tab/>
        <w:t>)</w:t>
      </w:r>
      <w:r>
        <w:rPr>
          <w:rFonts w:ascii="Times New Roman" w:hAnsi="Times New Roman"/>
          <w:sz w:val="28"/>
          <w:szCs w:val="28"/>
        </w:rPr>
        <w:tab/>
        <w:t>Supreme Court No. 18-</w:t>
      </w:r>
      <w:r w:rsidR="008215DC">
        <w:rPr>
          <w:rFonts w:ascii="Times New Roman" w:hAnsi="Times New Roman"/>
          <w:sz w:val="28"/>
          <w:szCs w:val="28"/>
        </w:rPr>
        <w:t>_____</w:t>
      </w:r>
    </w:p>
    <w:p w14:paraId="7D8C4DA7" w14:textId="77777777" w:rsidR="00902F09" w:rsidRDefault="00F53F55" w:rsidP="00902F09">
      <w:pPr>
        <w:tabs>
          <w:tab w:val="left" w:pos="5040"/>
          <w:tab w:val="left" w:pos="5760"/>
        </w:tabs>
        <w:rPr>
          <w:rFonts w:ascii="Times New Roman" w:hAnsi="Times New Roman"/>
          <w:sz w:val="28"/>
          <w:szCs w:val="28"/>
        </w:rPr>
      </w:pPr>
      <w:r>
        <w:rPr>
          <w:rFonts w:ascii="Times New Roman" w:hAnsi="Times New Roman"/>
          <w:sz w:val="28"/>
          <w:szCs w:val="28"/>
        </w:rPr>
        <w:t>OF</w:t>
      </w:r>
      <w:r w:rsidR="00902F09">
        <w:rPr>
          <w:rFonts w:ascii="Times New Roman" w:hAnsi="Times New Roman"/>
          <w:sz w:val="28"/>
          <w:szCs w:val="28"/>
        </w:rPr>
        <w:t xml:space="preserve"> THE RULES OF PROCEDURE</w:t>
      </w:r>
      <w:r w:rsidR="00902F09">
        <w:rPr>
          <w:rFonts w:ascii="Times New Roman" w:hAnsi="Times New Roman"/>
          <w:sz w:val="28"/>
          <w:szCs w:val="28"/>
        </w:rPr>
        <w:tab/>
        <w:t>)</w:t>
      </w:r>
      <w:r w:rsidR="00902F09">
        <w:rPr>
          <w:rFonts w:ascii="Times New Roman" w:hAnsi="Times New Roman"/>
          <w:sz w:val="28"/>
          <w:szCs w:val="28"/>
        </w:rPr>
        <w:tab/>
      </w:r>
      <w:r w:rsidRPr="00F53F55">
        <w:rPr>
          <w:rFonts w:ascii="Times New Roman" w:hAnsi="Times New Roman"/>
          <w:sz w:val="28"/>
          <w:szCs w:val="28"/>
        </w:rPr>
        <w:t>(expedited consideration</w:t>
      </w:r>
    </w:p>
    <w:p w14:paraId="704D1707" w14:textId="77777777" w:rsidR="00902F09" w:rsidRDefault="00902F09" w:rsidP="009B5BCD">
      <w:pPr>
        <w:tabs>
          <w:tab w:val="left" w:pos="5040"/>
          <w:tab w:val="left" w:pos="5760"/>
        </w:tabs>
        <w:rPr>
          <w:rFonts w:ascii="Times New Roman" w:hAnsi="Times New Roman"/>
          <w:sz w:val="28"/>
          <w:szCs w:val="28"/>
        </w:rPr>
      </w:pPr>
      <w:r>
        <w:rPr>
          <w:rFonts w:ascii="Times New Roman" w:hAnsi="Times New Roman"/>
          <w:sz w:val="28"/>
          <w:szCs w:val="28"/>
        </w:rPr>
        <w:t>FOR THE JUVENILE COURT</w:t>
      </w:r>
      <w:r>
        <w:rPr>
          <w:rFonts w:ascii="Times New Roman" w:hAnsi="Times New Roman"/>
          <w:sz w:val="28"/>
          <w:szCs w:val="28"/>
        </w:rPr>
        <w:tab/>
        <w:t>)</w:t>
      </w:r>
      <w:r>
        <w:rPr>
          <w:rFonts w:ascii="Times New Roman" w:hAnsi="Times New Roman"/>
          <w:sz w:val="28"/>
          <w:szCs w:val="28"/>
        </w:rPr>
        <w:tab/>
      </w:r>
      <w:r w:rsidR="00F53F55">
        <w:rPr>
          <w:rFonts w:ascii="Times New Roman" w:hAnsi="Times New Roman"/>
          <w:sz w:val="28"/>
          <w:szCs w:val="28"/>
        </w:rPr>
        <w:t>requested)</w:t>
      </w:r>
    </w:p>
    <w:p w14:paraId="241BFFFB" w14:textId="77777777" w:rsidR="008215DC" w:rsidRDefault="00F53F55" w:rsidP="00091D91">
      <w:pPr>
        <w:tabs>
          <w:tab w:val="left" w:pos="5040"/>
          <w:tab w:val="left" w:pos="5760"/>
        </w:tabs>
        <w:rPr>
          <w:rFonts w:ascii="Times New Roman" w:hAnsi="Times New Roman"/>
          <w:sz w:val="28"/>
          <w:szCs w:val="28"/>
        </w:rPr>
      </w:pPr>
      <w:r>
        <w:rPr>
          <w:rFonts w:ascii="Times New Roman" w:hAnsi="Times New Roman"/>
          <w:sz w:val="28"/>
          <w:szCs w:val="28"/>
        </w:rPr>
        <w:t>CONCERNING CHILD REMOVAL</w:t>
      </w:r>
      <w:r>
        <w:rPr>
          <w:rFonts w:ascii="Times New Roman" w:hAnsi="Times New Roman"/>
          <w:sz w:val="28"/>
          <w:szCs w:val="28"/>
        </w:rPr>
        <w:tab/>
        <w:t>)</w:t>
      </w:r>
    </w:p>
    <w:p w14:paraId="146F9611" w14:textId="77777777" w:rsidR="00902F09" w:rsidRDefault="00902F09" w:rsidP="00091D91">
      <w:pPr>
        <w:tabs>
          <w:tab w:val="left" w:pos="5040"/>
          <w:tab w:val="left" w:pos="5760"/>
        </w:tabs>
      </w:pPr>
      <w:r>
        <w:rPr>
          <w:rFonts w:ascii="Times New Roman" w:hAnsi="Times New Roman"/>
          <w:sz w:val="28"/>
          <w:szCs w:val="28"/>
        </w:rPr>
        <w:t>____________________________________)</w:t>
      </w:r>
    </w:p>
    <w:p w14:paraId="02EB378F" w14:textId="77777777" w:rsidR="00902F09" w:rsidRDefault="00902F09" w:rsidP="008215DC">
      <w:pPr>
        <w:jc w:val="both"/>
        <w:rPr>
          <w:rFonts w:ascii="Times New Roman" w:hAnsi="Times New Roman"/>
          <w:sz w:val="28"/>
          <w:szCs w:val="28"/>
        </w:rPr>
      </w:pPr>
    </w:p>
    <w:p w14:paraId="63100BFC" w14:textId="77777777" w:rsidR="00765112" w:rsidRDefault="00765112" w:rsidP="008215DC">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David K. Byers, Administrative Director, Administrative Office of the Courts, respectfully petitions this Court to amend Rule </w:t>
      </w:r>
      <w:r w:rsidR="00E322C9">
        <w:rPr>
          <w:rFonts w:ascii="Times New Roman" w:hAnsi="Times New Roman"/>
          <w:sz w:val="28"/>
          <w:szCs w:val="28"/>
        </w:rPr>
        <w:t>47.3 of the Rules of</w:t>
      </w:r>
      <w:r w:rsidRPr="00765112">
        <w:rPr>
          <w:rFonts w:ascii="Times New Roman" w:hAnsi="Times New Roman"/>
          <w:sz w:val="28"/>
          <w:szCs w:val="28"/>
        </w:rPr>
        <w:t xml:space="preserve"> Procedure </w:t>
      </w:r>
      <w:r w:rsidR="00E322C9">
        <w:rPr>
          <w:rFonts w:ascii="Times New Roman" w:hAnsi="Times New Roman"/>
          <w:sz w:val="28"/>
          <w:szCs w:val="28"/>
        </w:rPr>
        <w:t>fo</w:t>
      </w:r>
      <w:r w:rsidR="00C51A72">
        <w:rPr>
          <w:rFonts w:ascii="Times New Roman" w:hAnsi="Times New Roman"/>
          <w:sz w:val="28"/>
          <w:szCs w:val="28"/>
        </w:rPr>
        <w:t>r</w:t>
      </w:r>
      <w:r w:rsidR="00E322C9">
        <w:rPr>
          <w:rFonts w:ascii="Times New Roman" w:hAnsi="Times New Roman"/>
          <w:sz w:val="28"/>
          <w:szCs w:val="28"/>
        </w:rPr>
        <w:t xml:space="preserve"> the Juvenile Court </w:t>
      </w:r>
      <w:r w:rsidRPr="00765112">
        <w:rPr>
          <w:rFonts w:ascii="Times New Roman" w:hAnsi="Times New Roman"/>
          <w:sz w:val="28"/>
          <w:szCs w:val="28"/>
        </w:rPr>
        <w:t xml:space="preserve">as proposed in Appendix A.  The proposed amendments modify the rule to implement amendments to A.R.S. </w:t>
      </w:r>
      <w:r w:rsidR="004039DA" w:rsidRPr="00790469">
        <w:rPr>
          <w:rFonts w:ascii="Times New Roman" w:hAnsi="Times New Roman"/>
          <w:sz w:val="28"/>
          <w:szCs w:val="28"/>
        </w:rPr>
        <w:t>§</w:t>
      </w:r>
      <w:r w:rsidR="004039DA">
        <w:rPr>
          <w:rFonts w:ascii="Times New Roman" w:hAnsi="Times New Roman"/>
          <w:sz w:val="28"/>
          <w:szCs w:val="28"/>
        </w:rPr>
        <w:t xml:space="preserve"> </w:t>
      </w:r>
      <w:r>
        <w:rPr>
          <w:rFonts w:ascii="Times New Roman" w:hAnsi="Times New Roman"/>
          <w:sz w:val="28"/>
          <w:szCs w:val="28"/>
        </w:rPr>
        <w:t>8-821</w:t>
      </w:r>
      <w:r w:rsidRPr="00765112">
        <w:rPr>
          <w:rFonts w:ascii="Times New Roman" w:hAnsi="Times New Roman"/>
          <w:sz w:val="28"/>
          <w:szCs w:val="28"/>
        </w:rPr>
        <w:t xml:space="preserve"> e</w:t>
      </w:r>
      <w:r>
        <w:rPr>
          <w:rFonts w:ascii="Times New Roman" w:hAnsi="Times New Roman"/>
          <w:sz w:val="28"/>
          <w:szCs w:val="28"/>
        </w:rPr>
        <w:t xml:space="preserve">nacted by </w:t>
      </w:r>
      <w:hyperlink r:id="rId8" w:history="1">
        <w:r w:rsidRPr="00883BEA">
          <w:rPr>
            <w:rStyle w:val="Hyperlink"/>
            <w:rFonts w:ascii="Times New Roman" w:hAnsi="Times New Roman"/>
            <w:sz w:val="28"/>
            <w:szCs w:val="28"/>
          </w:rPr>
          <w:t xml:space="preserve">Laws 2018, Chapter 191, SB </w:t>
        </w:r>
        <w:r w:rsidR="00883BEA" w:rsidRPr="00883BEA">
          <w:rPr>
            <w:rStyle w:val="Hyperlink"/>
            <w:rFonts w:ascii="Times New Roman" w:hAnsi="Times New Roman"/>
            <w:sz w:val="28"/>
            <w:szCs w:val="28"/>
          </w:rPr>
          <w:t>1395</w:t>
        </w:r>
      </w:hyperlink>
      <w:r w:rsidR="00883BEA">
        <w:rPr>
          <w:rFonts w:ascii="Times New Roman" w:hAnsi="Times New Roman"/>
          <w:sz w:val="28"/>
          <w:szCs w:val="28"/>
        </w:rPr>
        <w:t xml:space="preserve"> and to address other issues </w:t>
      </w:r>
      <w:r w:rsidR="00D00099">
        <w:rPr>
          <w:rFonts w:ascii="Times New Roman" w:hAnsi="Times New Roman"/>
          <w:sz w:val="28"/>
          <w:szCs w:val="28"/>
        </w:rPr>
        <w:t>identified since this Court adopted Rule 47.3</w:t>
      </w:r>
      <w:r w:rsidRPr="00765112">
        <w:rPr>
          <w:rFonts w:ascii="Times New Roman" w:hAnsi="Times New Roman"/>
          <w:sz w:val="28"/>
          <w:szCs w:val="28"/>
        </w:rPr>
        <w:t xml:space="preserve">.  </w:t>
      </w:r>
    </w:p>
    <w:p w14:paraId="7862655C" w14:textId="77777777" w:rsidR="00AC404F" w:rsidRDefault="00AC404F" w:rsidP="005E02D9">
      <w:pPr>
        <w:tabs>
          <w:tab w:val="left" w:pos="720"/>
        </w:tabs>
        <w:spacing w:line="480" w:lineRule="auto"/>
        <w:jc w:val="both"/>
        <w:rPr>
          <w:rFonts w:ascii="Times New Roman" w:hAnsi="Times New Roman"/>
          <w:b/>
          <w:sz w:val="28"/>
          <w:szCs w:val="28"/>
        </w:rPr>
      </w:pPr>
      <w:r w:rsidRPr="00AC404F">
        <w:rPr>
          <w:rFonts w:ascii="Times New Roman" w:hAnsi="Times New Roman"/>
          <w:b/>
          <w:sz w:val="28"/>
          <w:szCs w:val="28"/>
        </w:rPr>
        <w:t>I.</w:t>
      </w:r>
      <w:r w:rsidRPr="00AC404F">
        <w:rPr>
          <w:rFonts w:ascii="Times New Roman" w:hAnsi="Times New Roman"/>
          <w:b/>
          <w:sz w:val="28"/>
          <w:szCs w:val="28"/>
        </w:rPr>
        <w:tab/>
        <w:t>Background and Purpose of the Proposed Rule Amendments.</w:t>
      </w:r>
    </w:p>
    <w:p w14:paraId="7A8D6F85" w14:textId="77777777" w:rsidR="00BE36D0" w:rsidRPr="005E02D9" w:rsidRDefault="00AC404F" w:rsidP="007C3DB0">
      <w:pPr>
        <w:tabs>
          <w:tab w:val="left" w:pos="1080"/>
        </w:tabs>
        <w:spacing w:line="480" w:lineRule="auto"/>
        <w:ind w:left="720"/>
        <w:jc w:val="both"/>
        <w:rPr>
          <w:rFonts w:ascii="Times New Roman" w:hAnsi="Times New Roman"/>
          <w:b/>
          <w:sz w:val="28"/>
          <w:szCs w:val="28"/>
        </w:rPr>
      </w:pPr>
      <w:r>
        <w:rPr>
          <w:rFonts w:ascii="Times New Roman" w:hAnsi="Times New Roman"/>
          <w:b/>
          <w:sz w:val="28"/>
          <w:szCs w:val="28"/>
        </w:rPr>
        <w:t>A</w:t>
      </w:r>
      <w:r w:rsidR="005E02D9">
        <w:rPr>
          <w:rFonts w:ascii="Times New Roman" w:hAnsi="Times New Roman"/>
          <w:b/>
          <w:sz w:val="28"/>
          <w:szCs w:val="28"/>
        </w:rPr>
        <w:t>.</w:t>
      </w:r>
      <w:r w:rsidR="005E02D9">
        <w:rPr>
          <w:rFonts w:ascii="Times New Roman" w:hAnsi="Times New Roman"/>
          <w:b/>
          <w:sz w:val="28"/>
          <w:szCs w:val="28"/>
        </w:rPr>
        <w:tab/>
      </w:r>
      <w:r w:rsidR="00135950">
        <w:rPr>
          <w:rFonts w:ascii="Times New Roman" w:hAnsi="Times New Roman"/>
          <w:b/>
          <w:sz w:val="28"/>
          <w:szCs w:val="28"/>
        </w:rPr>
        <w:t>Standard</w:t>
      </w:r>
      <w:r w:rsidR="00BE36D0" w:rsidRPr="005E02D9">
        <w:rPr>
          <w:rFonts w:ascii="Times New Roman" w:hAnsi="Times New Roman"/>
          <w:b/>
          <w:sz w:val="28"/>
          <w:szCs w:val="28"/>
        </w:rPr>
        <w:t xml:space="preserve"> of Proof</w:t>
      </w:r>
    </w:p>
    <w:p w14:paraId="2B7DC155" w14:textId="77777777" w:rsidR="00AA2633" w:rsidRDefault="00790469" w:rsidP="00225559">
      <w:pPr>
        <w:pStyle w:val="ListParagraph"/>
        <w:spacing w:line="480" w:lineRule="auto"/>
        <w:ind w:left="0" w:firstLine="720"/>
        <w:jc w:val="both"/>
        <w:rPr>
          <w:rFonts w:ascii="Times New Roman" w:hAnsi="Times New Roman"/>
          <w:sz w:val="28"/>
          <w:szCs w:val="28"/>
        </w:rPr>
      </w:pPr>
      <w:bookmarkStart w:id="0" w:name="_Hlk496710599"/>
      <w:bookmarkStart w:id="1" w:name="dabmci_7ef723448613c9168889981123811026"/>
      <w:bookmarkStart w:id="2" w:name="_Hlk497123536"/>
      <w:r>
        <w:rPr>
          <w:rFonts w:ascii="Times New Roman" w:hAnsi="Times New Roman"/>
          <w:sz w:val="28"/>
          <w:szCs w:val="28"/>
        </w:rPr>
        <w:t>P</w:t>
      </w:r>
      <w:r w:rsidR="00903A0C">
        <w:rPr>
          <w:rFonts w:ascii="Times New Roman" w:hAnsi="Times New Roman"/>
          <w:sz w:val="28"/>
          <w:szCs w:val="28"/>
        </w:rPr>
        <w:t>roposed amendment</w:t>
      </w:r>
      <w:r>
        <w:rPr>
          <w:rFonts w:ascii="Times New Roman" w:hAnsi="Times New Roman"/>
          <w:sz w:val="28"/>
          <w:szCs w:val="28"/>
        </w:rPr>
        <w:t>s</w:t>
      </w:r>
      <w:r w:rsidR="00903A0C">
        <w:rPr>
          <w:rFonts w:ascii="Times New Roman" w:hAnsi="Times New Roman"/>
          <w:sz w:val="28"/>
          <w:szCs w:val="28"/>
        </w:rPr>
        <w:t xml:space="preserve"> to Rule 47.3(B)</w:t>
      </w:r>
      <w:r>
        <w:rPr>
          <w:rFonts w:ascii="Times New Roman" w:hAnsi="Times New Roman"/>
          <w:sz w:val="28"/>
          <w:szCs w:val="28"/>
        </w:rPr>
        <w:t xml:space="preserve">, (D)(1) and (4), </w:t>
      </w:r>
      <w:r w:rsidR="003A2881">
        <w:rPr>
          <w:rFonts w:ascii="Times New Roman" w:hAnsi="Times New Roman"/>
          <w:sz w:val="28"/>
          <w:szCs w:val="28"/>
        </w:rPr>
        <w:t xml:space="preserve">would adopt the change in the standard of proof from “reasonable cause” to “probable cause” made </w:t>
      </w:r>
      <w:r w:rsidR="003A2881">
        <w:rPr>
          <w:rFonts w:ascii="Times New Roman" w:hAnsi="Times New Roman"/>
          <w:sz w:val="28"/>
          <w:szCs w:val="28"/>
        </w:rPr>
        <w:lastRenderedPageBreak/>
        <w:t xml:space="preserve">in </w:t>
      </w:r>
      <w:r w:rsidR="003A2881" w:rsidRPr="00790469">
        <w:rPr>
          <w:rFonts w:ascii="Times New Roman" w:hAnsi="Times New Roman"/>
          <w:sz w:val="28"/>
          <w:szCs w:val="28"/>
        </w:rPr>
        <w:t>A.R.S. § 8-821(B)</w:t>
      </w:r>
      <w:r w:rsidR="003A2881">
        <w:rPr>
          <w:rFonts w:ascii="Times New Roman" w:hAnsi="Times New Roman"/>
          <w:sz w:val="28"/>
          <w:szCs w:val="28"/>
        </w:rPr>
        <w:t xml:space="preserve"> by the legislation</w:t>
      </w:r>
      <w:bookmarkEnd w:id="0"/>
      <w:bookmarkEnd w:id="1"/>
      <w:bookmarkEnd w:id="2"/>
      <w:r w:rsidR="003A2881">
        <w:rPr>
          <w:rFonts w:ascii="Times New Roman" w:hAnsi="Times New Roman"/>
          <w:sz w:val="28"/>
          <w:szCs w:val="28"/>
        </w:rPr>
        <w:t xml:space="preserve">. </w:t>
      </w:r>
      <w:r w:rsidR="004039DA">
        <w:rPr>
          <w:rFonts w:ascii="Times New Roman" w:hAnsi="Times New Roman"/>
          <w:sz w:val="28"/>
          <w:szCs w:val="28"/>
        </w:rPr>
        <w:t xml:space="preserve"> </w:t>
      </w:r>
      <w:r w:rsidR="003A2881">
        <w:rPr>
          <w:rFonts w:ascii="Times New Roman" w:hAnsi="Times New Roman"/>
          <w:sz w:val="28"/>
          <w:szCs w:val="28"/>
        </w:rPr>
        <w:t xml:space="preserve">No other </w:t>
      </w:r>
      <w:r w:rsidR="00C51A72">
        <w:rPr>
          <w:rFonts w:ascii="Times New Roman" w:hAnsi="Times New Roman"/>
          <w:sz w:val="28"/>
          <w:szCs w:val="28"/>
        </w:rPr>
        <w:t xml:space="preserve">legislative </w:t>
      </w:r>
      <w:r w:rsidR="003A2881">
        <w:rPr>
          <w:rFonts w:ascii="Times New Roman" w:hAnsi="Times New Roman"/>
          <w:sz w:val="28"/>
          <w:szCs w:val="28"/>
        </w:rPr>
        <w:t>amendment adopted affects Rule 47.3.</w:t>
      </w:r>
    </w:p>
    <w:p w14:paraId="5681759B" w14:textId="77777777" w:rsidR="007D38A0" w:rsidRPr="00AC404F" w:rsidRDefault="007D38A0" w:rsidP="007C3DB0">
      <w:pPr>
        <w:pStyle w:val="ListParagraph"/>
        <w:numPr>
          <w:ilvl w:val="0"/>
          <w:numId w:val="10"/>
        </w:numPr>
        <w:tabs>
          <w:tab w:val="left" w:pos="1080"/>
        </w:tabs>
        <w:spacing w:line="480" w:lineRule="auto"/>
        <w:ind w:firstLine="0"/>
        <w:jc w:val="both"/>
        <w:rPr>
          <w:rFonts w:ascii="Times New Roman" w:hAnsi="Times New Roman"/>
          <w:b/>
          <w:sz w:val="28"/>
          <w:szCs w:val="28"/>
        </w:rPr>
      </w:pPr>
      <w:r w:rsidRPr="00AC404F">
        <w:rPr>
          <w:rFonts w:ascii="Times New Roman" w:hAnsi="Times New Roman"/>
          <w:b/>
          <w:sz w:val="28"/>
          <w:szCs w:val="28"/>
        </w:rPr>
        <w:t>Consideration</w:t>
      </w:r>
    </w:p>
    <w:p w14:paraId="46015002" w14:textId="77777777" w:rsidR="001D6C3B" w:rsidRDefault="001D6C3B" w:rsidP="001D6C3B">
      <w:pPr>
        <w:pStyle w:val="ListParagraph"/>
        <w:spacing w:line="480" w:lineRule="auto"/>
        <w:ind w:left="0" w:firstLine="720"/>
        <w:jc w:val="both"/>
        <w:rPr>
          <w:rFonts w:ascii="Times New Roman" w:hAnsi="Times New Roman"/>
          <w:sz w:val="28"/>
          <w:szCs w:val="28"/>
        </w:rPr>
      </w:pPr>
      <w:r>
        <w:rPr>
          <w:rFonts w:ascii="Times New Roman" w:eastAsia="Times New Roman" w:hAnsi="Times New Roman"/>
          <w:iCs/>
          <w:color w:val="000000"/>
          <w:sz w:val="28"/>
          <w:szCs w:val="28"/>
        </w:rPr>
        <w:t xml:space="preserve">In Appendix A </w:t>
      </w:r>
      <w:r w:rsidR="0031324C">
        <w:rPr>
          <w:rFonts w:ascii="Times New Roman" w:hAnsi="Times New Roman"/>
          <w:sz w:val="28"/>
          <w:szCs w:val="28"/>
        </w:rPr>
        <w:t>clarifying language in</w:t>
      </w:r>
      <w:r>
        <w:rPr>
          <w:rFonts w:ascii="Times New Roman" w:hAnsi="Times New Roman"/>
          <w:sz w:val="28"/>
          <w:szCs w:val="28"/>
        </w:rPr>
        <w:t xml:space="preserve"> s</w:t>
      </w:r>
      <w:r w:rsidR="00790469">
        <w:rPr>
          <w:rFonts w:ascii="Times New Roman" w:eastAsia="Times New Roman" w:hAnsi="Times New Roman"/>
          <w:iCs/>
          <w:color w:val="000000"/>
          <w:sz w:val="28"/>
          <w:szCs w:val="28"/>
        </w:rPr>
        <w:t>ubsection (C)</w:t>
      </w:r>
      <w:r w:rsidR="00976DA3">
        <w:rPr>
          <w:rFonts w:ascii="Times New Roman" w:eastAsia="Times New Roman" w:hAnsi="Times New Roman"/>
          <w:iCs/>
          <w:color w:val="000000"/>
          <w:sz w:val="28"/>
          <w:szCs w:val="28"/>
        </w:rPr>
        <w:t>(4)</w:t>
      </w:r>
      <w:r w:rsidR="000F49E9">
        <w:rPr>
          <w:rFonts w:ascii="Times New Roman" w:hAnsi="Times New Roman"/>
          <w:sz w:val="28"/>
          <w:szCs w:val="28"/>
        </w:rPr>
        <w:t xml:space="preserve"> </w:t>
      </w:r>
      <w:r w:rsidR="0031324C">
        <w:rPr>
          <w:rFonts w:ascii="Times New Roman" w:hAnsi="Times New Roman"/>
          <w:sz w:val="28"/>
          <w:szCs w:val="28"/>
        </w:rPr>
        <w:t>is proposed</w:t>
      </w:r>
      <w:r>
        <w:rPr>
          <w:rFonts w:ascii="Times New Roman" w:hAnsi="Times New Roman"/>
          <w:sz w:val="28"/>
          <w:szCs w:val="28"/>
        </w:rPr>
        <w:t xml:space="preserve"> </w:t>
      </w:r>
      <w:r w:rsidR="0031324C">
        <w:rPr>
          <w:rFonts w:ascii="Times New Roman" w:hAnsi="Times New Roman"/>
          <w:sz w:val="28"/>
          <w:szCs w:val="28"/>
        </w:rPr>
        <w:t>to provide</w:t>
      </w:r>
      <w:r>
        <w:rPr>
          <w:rFonts w:ascii="Times New Roman" w:hAnsi="Times New Roman"/>
          <w:sz w:val="28"/>
          <w:szCs w:val="28"/>
        </w:rPr>
        <w:t xml:space="preserve"> flexibility for written or oral submission of information</w:t>
      </w:r>
      <w:r w:rsidR="00B617B9">
        <w:rPr>
          <w:rFonts w:ascii="Times New Roman" w:hAnsi="Times New Roman"/>
          <w:sz w:val="28"/>
          <w:szCs w:val="28"/>
        </w:rPr>
        <w:t xml:space="preserve"> consistent with procedures used for search warrants.</w:t>
      </w:r>
      <w:r>
        <w:rPr>
          <w:rFonts w:ascii="Times New Roman" w:hAnsi="Times New Roman"/>
          <w:sz w:val="28"/>
          <w:szCs w:val="28"/>
        </w:rPr>
        <w:t xml:space="preserve"> </w:t>
      </w:r>
    </w:p>
    <w:p w14:paraId="22F56FB9" w14:textId="77777777" w:rsidR="00D06BB3" w:rsidRPr="00AC404F" w:rsidRDefault="001D6C3B" w:rsidP="001D6C3B">
      <w:pPr>
        <w:pStyle w:val="ListParagraph"/>
        <w:spacing w:line="480" w:lineRule="auto"/>
        <w:ind w:left="0" w:firstLine="720"/>
        <w:jc w:val="both"/>
        <w:rPr>
          <w:rFonts w:ascii="Times New Roman" w:eastAsia="Times New Roman" w:hAnsi="Times New Roman"/>
          <w:b/>
          <w:iCs/>
          <w:color w:val="000000"/>
          <w:sz w:val="28"/>
          <w:szCs w:val="28"/>
        </w:rPr>
      </w:pPr>
      <w:r>
        <w:rPr>
          <w:rFonts w:ascii="Times New Roman" w:hAnsi="Times New Roman"/>
          <w:sz w:val="28"/>
          <w:szCs w:val="28"/>
        </w:rPr>
        <w:t xml:space="preserve">C. </w:t>
      </w:r>
      <w:r w:rsidR="00D06BB3" w:rsidRPr="00AC404F">
        <w:rPr>
          <w:rFonts w:ascii="Times New Roman" w:eastAsia="Times New Roman" w:hAnsi="Times New Roman"/>
          <w:b/>
          <w:iCs/>
          <w:color w:val="000000"/>
          <w:sz w:val="28"/>
          <w:szCs w:val="28"/>
        </w:rPr>
        <w:t>Findings and Order – Content</w:t>
      </w:r>
    </w:p>
    <w:p w14:paraId="12606FAB" w14:textId="77777777" w:rsidR="00C569CA" w:rsidRPr="008F5E81" w:rsidRDefault="00741269" w:rsidP="008F5E81">
      <w:pPr>
        <w:pStyle w:val="ListParagraph"/>
        <w:spacing w:line="480" w:lineRule="auto"/>
        <w:ind w:left="0" w:firstLine="720"/>
        <w:jc w:val="both"/>
        <w:rPr>
          <w:rFonts w:ascii="Times New Roman" w:eastAsia="Times New Roman" w:hAnsi="Times New Roman"/>
          <w:iCs/>
          <w:color w:val="000000"/>
          <w:sz w:val="28"/>
          <w:szCs w:val="28"/>
        </w:rPr>
      </w:pPr>
      <w:r>
        <w:rPr>
          <w:rFonts w:ascii="Times New Roman" w:eastAsia="Times New Roman" w:hAnsi="Times New Roman"/>
          <w:iCs/>
          <w:color w:val="000000"/>
          <w:sz w:val="28"/>
          <w:szCs w:val="28"/>
        </w:rPr>
        <w:t xml:space="preserve">Subsection </w:t>
      </w:r>
      <w:r w:rsidR="00541FC3">
        <w:rPr>
          <w:rFonts w:ascii="Times New Roman" w:eastAsia="Times New Roman" w:hAnsi="Times New Roman"/>
          <w:iCs/>
          <w:color w:val="000000"/>
          <w:sz w:val="28"/>
          <w:szCs w:val="28"/>
        </w:rPr>
        <w:t>(</w:t>
      </w:r>
      <w:r>
        <w:rPr>
          <w:rFonts w:ascii="Times New Roman" w:eastAsia="Times New Roman" w:hAnsi="Times New Roman"/>
          <w:iCs/>
          <w:color w:val="000000"/>
          <w:sz w:val="28"/>
          <w:szCs w:val="28"/>
        </w:rPr>
        <w:t>D</w:t>
      </w:r>
      <w:r w:rsidR="00541FC3">
        <w:rPr>
          <w:rFonts w:ascii="Times New Roman" w:eastAsia="Times New Roman" w:hAnsi="Times New Roman"/>
          <w:iCs/>
          <w:color w:val="000000"/>
          <w:sz w:val="28"/>
          <w:szCs w:val="28"/>
        </w:rPr>
        <w:t>)</w:t>
      </w:r>
      <w:r>
        <w:rPr>
          <w:rFonts w:ascii="Times New Roman" w:eastAsia="Times New Roman" w:hAnsi="Times New Roman"/>
          <w:iCs/>
          <w:color w:val="000000"/>
          <w:sz w:val="28"/>
          <w:szCs w:val="28"/>
        </w:rPr>
        <w:t xml:space="preserve">(1) requires that the judicial officer state a factual basis for the removal for each child. </w:t>
      </w:r>
      <w:r w:rsidR="004039DA">
        <w:rPr>
          <w:rFonts w:ascii="Times New Roman" w:eastAsia="Times New Roman" w:hAnsi="Times New Roman"/>
          <w:iCs/>
          <w:color w:val="000000"/>
          <w:sz w:val="28"/>
          <w:szCs w:val="28"/>
        </w:rPr>
        <w:t xml:space="preserve"> </w:t>
      </w:r>
      <w:r w:rsidR="00C51A72">
        <w:rPr>
          <w:rFonts w:ascii="Times New Roman" w:eastAsia="Times New Roman" w:hAnsi="Times New Roman"/>
          <w:iCs/>
          <w:color w:val="000000"/>
          <w:sz w:val="28"/>
          <w:szCs w:val="28"/>
        </w:rPr>
        <w:t>The amend</w:t>
      </w:r>
      <w:r w:rsidR="00B617B9">
        <w:rPr>
          <w:rFonts w:ascii="Times New Roman" w:eastAsia="Times New Roman" w:hAnsi="Times New Roman"/>
          <w:iCs/>
          <w:color w:val="000000"/>
          <w:sz w:val="28"/>
          <w:szCs w:val="28"/>
        </w:rPr>
        <w:t>ment proposed in Appendix A would allow this to</w:t>
      </w:r>
      <w:r w:rsidR="00C51A72">
        <w:rPr>
          <w:rFonts w:ascii="Times New Roman" w:eastAsia="Times New Roman" w:hAnsi="Times New Roman"/>
          <w:iCs/>
          <w:color w:val="000000"/>
          <w:sz w:val="28"/>
          <w:szCs w:val="28"/>
        </w:rPr>
        <w:t xml:space="preserve"> be accomplished by reference to the factual bas</w:t>
      </w:r>
      <w:r w:rsidR="00541FC3">
        <w:rPr>
          <w:rFonts w:ascii="Times New Roman" w:eastAsia="Times New Roman" w:hAnsi="Times New Roman"/>
          <w:iCs/>
          <w:color w:val="000000"/>
          <w:sz w:val="28"/>
          <w:szCs w:val="28"/>
        </w:rPr>
        <w:t>is provided in the application.</w:t>
      </w:r>
    </w:p>
    <w:p w14:paraId="5CE49E22" w14:textId="77777777" w:rsidR="00F57C83" w:rsidRPr="00B00C13" w:rsidRDefault="00F57C83" w:rsidP="00B617B9">
      <w:pPr>
        <w:pStyle w:val="ListParagraph"/>
        <w:numPr>
          <w:ilvl w:val="0"/>
          <w:numId w:val="11"/>
        </w:numPr>
        <w:tabs>
          <w:tab w:val="left" w:pos="1080"/>
        </w:tabs>
        <w:spacing w:line="480" w:lineRule="auto"/>
        <w:jc w:val="both"/>
        <w:rPr>
          <w:rFonts w:ascii="Times New Roman" w:hAnsi="Times New Roman"/>
          <w:b/>
          <w:sz w:val="28"/>
          <w:szCs w:val="28"/>
        </w:rPr>
      </w:pPr>
      <w:r w:rsidRPr="00B00C13">
        <w:rPr>
          <w:rFonts w:ascii="Times New Roman" w:hAnsi="Times New Roman"/>
          <w:b/>
          <w:sz w:val="28"/>
          <w:szCs w:val="28"/>
        </w:rPr>
        <w:t>Notice</w:t>
      </w:r>
    </w:p>
    <w:p w14:paraId="1C88995E" w14:textId="77777777" w:rsidR="0037032D" w:rsidRPr="004B74F9" w:rsidRDefault="006427CE" w:rsidP="004B74F9">
      <w:pPr>
        <w:pStyle w:val="ListParagraph"/>
        <w:spacing w:line="480" w:lineRule="auto"/>
        <w:ind w:left="0" w:firstLine="720"/>
        <w:jc w:val="both"/>
        <w:rPr>
          <w:rFonts w:ascii="Times New Roman" w:hAnsi="Times New Roman"/>
          <w:sz w:val="28"/>
          <w:szCs w:val="28"/>
        </w:rPr>
      </w:pPr>
      <w:r>
        <w:rPr>
          <w:rFonts w:ascii="Times New Roman" w:hAnsi="Times New Roman"/>
          <w:sz w:val="28"/>
          <w:szCs w:val="28"/>
        </w:rPr>
        <w:t>S</w:t>
      </w:r>
      <w:r w:rsidR="00B00C13">
        <w:rPr>
          <w:rFonts w:ascii="Times New Roman" w:hAnsi="Times New Roman"/>
          <w:sz w:val="28"/>
          <w:szCs w:val="28"/>
        </w:rPr>
        <w:t>ubsection (D)(3) requires that the</w:t>
      </w:r>
      <w:r>
        <w:rPr>
          <w:rFonts w:ascii="Times New Roman" w:hAnsi="Times New Roman"/>
          <w:sz w:val="28"/>
          <w:szCs w:val="28"/>
        </w:rPr>
        <w:t xml:space="preserve"> applicant provide the parent or</w:t>
      </w:r>
      <w:r w:rsidR="00B00C13">
        <w:rPr>
          <w:rFonts w:ascii="Times New Roman" w:hAnsi="Times New Roman"/>
          <w:sz w:val="28"/>
          <w:szCs w:val="28"/>
        </w:rPr>
        <w:t xml:space="preserve"> guardian </w:t>
      </w:r>
      <w:r w:rsidR="008F5E81">
        <w:rPr>
          <w:rFonts w:ascii="Times New Roman" w:hAnsi="Times New Roman"/>
          <w:sz w:val="28"/>
          <w:szCs w:val="28"/>
        </w:rPr>
        <w:t xml:space="preserve">a copy of </w:t>
      </w:r>
      <w:r w:rsidR="00B00C13">
        <w:rPr>
          <w:rFonts w:ascii="Times New Roman" w:hAnsi="Times New Roman"/>
          <w:sz w:val="28"/>
          <w:szCs w:val="28"/>
        </w:rPr>
        <w:t xml:space="preserve">the application and order that grants temporary custody when </w:t>
      </w:r>
      <w:r w:rsidR="008F5E81">
        <w:rPr>
          <w:rFonts w:ascii="Times New Roman" w:hAnsi="Times New Roman"/>
          <w:sz w:val="28"/>
          <w:szCs w:val="28"/>
        </w:rPr>
        <w:t>the temporary custody notice (TCN) is provided</w:t>
      </w:r>
      <w:r w:rsidR="00B00C13">
        <w:rPr>
          <w:rFonts w:ascii="Times New Roman" w:hAnsi="Times New Roman"/>
          <w:sz w:val="28"/>
          <w:szCs w:val="28"/>
        </w:rPr>
        <w:t>.</w:t>
      </w:r>
      <w:r w:rsidR="00522EFB">
        <w:rPr>
          <w:rFonts w:ascii="Times New Roman" w:hAnsi="Times New Roman"/>
          <w:sz w:val="28"/>
          <w:szCs w:val="28"/>
        </w:rPr>
        <w:t xml:space="preserve"> </w:t>
      </w:r>
      <w:r w:rsidR="00B00C13">
        <w:rPr>
          <w:rFonts w:ascii="Times New Roman" w:hAnsi="Times New Roman"/>
          <w:sz w:val="28"/>
          <w:szCs w:val="28"/>
        </w:rPr>
        <w:t xml:space="preserve"> </w:t>
      </w:r>
      <w:r>
        <w:rPr>
          <w:rFonts w:ascii="Times New Roman" w:hAnsi="Times New Roman"/>
          <w:sz w:val="28"/>
          <w:szCs w:val="28"/>
        </w:rPr>
        <w:t xml:space="preserve">Recently DCS </w:t>
      </w:r>
      <w:r w:rsidR="008F5E81">
        <w:rPr>
          <w:rFonts w:ascii="Times New Roman" w:hAnsi="Times New Roman"/>
          <w:sz w:val="28"/>
          <w:szCs w:val="28"/>
        </w:rPr>
        <w:t>raised the need</w:t>
      </w:r>
      <w:r>
        <w:rPr>
          <w:rFonts w:ascii="Times New Roman" w:hAnsi="Times New Roman"/>
          <w:sz w:val="28"/>
          <w:szCs w:val="28"/>
        </w:rPr>
        <w:t xml:space="preserve"> to </w:t>
      </w:r>
      <w:r w:rsidR="008F5E81">
        <w:rPr>
          <w:rFonts w:ascii="Times New Roman" w:hAnsi="Times New Roman"/>
          <w:sz w:val="28"/>
          <w:szCs w:val="28"/>
        </w:rPr>
        <w:t xml:space="preserve">not disclose </w:t>
      </w:r>
      <w:r>
        <w:rPr>
          <w:rFonts w:ascii="Times New Roman" w:hAnsi="Times New Roman"/>
          <w:sz w:val="28"/>
          <w:szCs w:val="28"/>
        </w:rPr>
        <w:t xml:space="preserve">the application </w:t>
      </w:r>
      <w:r w:rsidR="00155345">
        <w:rPr>
          <w:rFonts w:ascii="Times New Roman" w:hAnsi="Times New Roman"/>
          <w:sz w:val="28"/>
          <w:szCs w:val="28"/>
        </w:rPr>
        <w:t xml:space="preserve">and order </w:t>
      </w:r>
      <w:r w:rsidR="00A43917">
        <w:rPr>
          <w:rFonts w:ascii="Times New Roman" w:hAnsi="Times New Roman"/>
          <w:sz w:val="28"/>
          <w:szCs w:val="28"/>
        </w:rPr>
        <w:t xml:space="preserve">when disclosure would compromise a criminal investigation. </w:t>
      </w:r>
      <w:r w:rsidR="004039DA">
        <w:rPr>
          <w:rFonts w:ascii="Times New Roman" w:hAnsi="Times New Roman"/>
          <w:sz w:val="28"/>
          <w:szCs w:val="28"/>
        </w:rPr>
        <w:t xml:space="preserve"> </w:t>
      </w:r>
      <w:r w:rsidR="004B74F9">
        <w:rPr>
          <w:rFonts w:ascii="Times New Roman" w:hAnsi="Times New Roman"/>
          <w:sz w:val="28"/>
          <w:szCs w:val="28"/>
        </w:rPr>
        <w:t>As authority</w:t>
      </w:r>
      <w:r w:rsidR="00FE0ACC">
        <w:rPr>
          <w:rFonts w:ascii="Times New Roman" w:hAnsi="Times New Roman"/>
          <w:sz w:val="28"/>
          <w:szCs w:val="28"/>
        </w:rPr>
        <w:t>,</w:t>
      </w:r>
      <w:r w:rsidR="004B74F9">
        <w:rPr>
          <w:rFonts w:ascii="Times New Roman" w:hAnsi="Times New Roman"/>
          <w:sz w:val="28"/>
          <w:szCs w:val="28"/>
        </w:rPr>
        <w:t xml:space="preserve"> DCS cited</w:t>
      </w:r>
      <w:r w:rsidR="00A43917">
        <w:rPr>
          <w:rFonts w:ascii="Times New Roman" w:hAnsi="Times New Roman"/>
          <w:sz w:val="28"/>
          <w:szCs w:val="28"/>
        </w:rPr>
        <w:t xml:space="preserve"> </w:t>
      </w:r>
      <w:r w:rsidR="0037032D" w:rsidRPr="004B74F9">
        <w:rPr>
          <w:rFonts w:ascii="Times New Roman" w:hAnsi="Times New Roman"/>
          <w:sz w:val="28"/>
          <w:szCs w:val="28"/>
        </w:rPr>
        <w:t>A</w:t>
      </w:r>
      <w:r w:rsidR="004039DA">
        <w:rPr>
          <w:rFonts w:ascii="Times New Roman" w:hAnsi="Times New Roman"/>
          <w:sz w:val="28"/>
          <w:szCs w:val="28"/>
        </w:rPr>
        <w:t>.</w:t>
      </w:r>
      <w:r w:rsidR="0037032D" w:rsidRPr="004B74F9">
        <w:rPr>
          <w:rFonts w:ascii="Times New Roman" w:hAnsi="Times New Roman"/>
          <w:sz w:val="28"/>
          <w:szCs w:val="28"/>
        </w:rPr>
        <w:t>R</w:t>
      </w:r>
      <w:r w:rsidR="004039DA">
        <w:rPr>
          <w:rFonts w:ascii="Times New Roman" w:hAnsi="Times New Roman"/>
          <w:sz w:val="28"/>
          <w:szCs w:val="28"/>
        </w:rPr>
        <w:t>.</w:t>
      </w:r>
      <w:r w:rsidR="0037032D" w:rsidRPr="004B74F9">
        <w:rPr>
          <w:rFonts w:ascii="Times New Roman" w:hAnsi="Times New Roman"/>
          <w:sz w:val="28"/>
          <w:szCs w:val="28"/>
        </w:rPr>
        <w:t xml:space="preserve">S </w:t>
      </w:r>
      <w:r w:rsidR="004039DA" w:rsidRPr="00790469">
        <w:rPr>
          <w:rFonts w:ascii="Times New Roman" w:hAnsi="Times New Roman"/>
          <w:sz w:val="28"/>
          <w:szCs w:val="28"/>
        </w:rPr>
        <w:t>§</w:t>
      </w:r>
      <w:r w:rsidR="004039DA">
        <w:rPr>
          <w:rFonts w:ascii="Times New Roman" w:hAnsi="Times New Roman"/>
          <w:sz w:val="28"/>
          <w:szCs w:val="28"/>
        </w:rPr>
        <w:t xml:space="preserve"> </w:t>
      </w:r>
      <w:r w:rsidR="0037032D" w:rsidRPr="004B74F9">
        <w:rPr>
          <w:rFonts w:ascii="Times New Roman" w:hAnsi="Times New Roman"/>
          <w:sz w:val="28"/>
          <w:szCs w:val="28"/>
        </w:rPr>
        <w:t>8-807</w:t>
      </w:r>
      <w:r w:rsidR="004B74F9">
        <w:rPr>
          <w:rFonts w:ascii="Times New Roman" w:hAnsi="Times New Roman"/>
          <w:sz w:val="28"/>
          <w:szCs w:val="28"/>
        </w:rPr>
        <w:t>, which</w:t>
      </w:r>
      <w:r w:rsidR="000D68E8">
        <w:rPr>
          <w:rFonts w:ascii="Times New Roman" w:hAnsi="Times New Roman"/>
          <w:sz w:val="28"/>
          <w:szCs w:val="28"/>
        </w:rPr>
        <w:t xml:space="preserve"> provides for</w:t>
      </w:r>
      <w:r w:rsidR="0037032D" w:rsidRPr="004B74F9">
        <w:rPr>
          <w:rFonts w:ascii="Times New Roman" w:hAnsi="Times New Roman"/>
          <w:sz w:val="28"/>
          <w:szCs w:val="28"/>
        </w:rPr>
        <w:t xml:space="preserve"> disclosure of confidential information, with the following exception in </w:t>
      </w:r>
      <w:r w:rsidR="000D68E8">
        <w:rPr>
          <w:rFonts w:ascii="Times New Roman" w:hAnsi="Times New Roman"/>
          <w:sz w:val="28"/>
          <w:szCs w:val="28"/>
        </w:rPr>
        <w:t xml:space="preserve">subsection </w:t>
      </w:r>
      <w:r w:rsidR="0037032D" w:rsidRPr="004B74F9">
        <w:rPr>
          <w:rFonts w:ascii="Times New Roman" w:hAnsi="Times New Roman"/>
          <w:sz w:val="28"/>
          <w:szCs w:val="28"/>
        </w:rPr>
        <w:t>(L):</w:t>
      </w:r>
    </w:p>
    <w:p w14:paraId="57EE491A" w14:textId="77777777" w:rsidR="0037032D" w:rsidRDefault="0037032D" w:rsidP="004039DA">
      <w:pPr>
        <w:pStyle w:val="ListParagraph"/>
        <w:ind w:right="720"/>
        <w:jc w:val="both"/>
        <w:rPr>
          <w:rFonts w:ascii="Times New Roman" w:hAnsi="Times New Roman"/>
          <w:sz w:val="28"/>
          <w:szCs w:val="28"/>
        </w:rPr>
      </w:pPr>
      <w:r w:rsidRPr="0037032D">
        <w:rPr>
          <w:rFonts w:ascii="Times New Roman" w:hAnsi="Times New Roman"/>
          <w:sz w:val="28"/>
          <w:szCs w:val="28"/>
        </w:rPr>
        <w:t xml:space="preserve">(L) Except as provided in subsection M of this section, before it releases records under this section or section 8-807.01, the department shall take whatever precautions it determines are reasonably necessary to protect the identity and safety of a person who reports child abuse or neglect and to protect any other person if the department believes that disclosure of the DCS information would be likely to endanger the life </w:t>
      </w:r>
      <w:r w:rsidRPr="0037032D">
        <w:rPr>
          <w:rFonts w:ascii="Times New Roman" w:hAnsi="Times New Roman"/>
          <w:sz w:val="28"/>
          <w:szCs w:val="28"/>
        </w:rPr>
        <w:lastRenderedPageBreak/>
        <w:t>or safety of any person. The department is not required by this section to disclose DCS information if the department demonstrates that disclosure would cause a specific, material harm to a department investigation. The department is not required by this section to disclose DCS information if, in consultation with the county attorney, the county attorney demonstrates that disclosure would cause a specific, material harm to a criminal investigation or prosecution.</w:t>
      </w:r>
    </w:p>
    <w:p w14:paraId="6A05A809" w14:textId="77777777" w:rsidR="004B74F9" w:rsidRPr="004B74F9" w:rsidRDefault="004B74F9" w:rsidP="004B74F9">
      <w:pPr>
        <w:pStyle w:val="ListParagraph"/>
        <w:jc w:val="both"/>
        <w:rPr>
          <w:rFonts w:ascii="Times New Roman" w:hAnsi="Times New Roman"/>
          <w:sz w:val="28"/>
          <w:szCs w:val="28"/>
        </w:rPr>
      </w:pPr>
    </w:p>
    <w:p w14:paraId="5C61A4D7" w14:textId="77777777" w:rsidR="0037032D" w:rsidRPr="0037032D" w:rsidRDefault="0037032D" w:rsidP="004B74F9">
      <w:pPr>
        <w:pStyle w:val="ListParagraph"/>
        <w:spacing w:line="480" w:lineRule="auto"/>
        <w:ind w:left="0"/>
        <w:jc w:val="both"/>
        <w:rPr>
          <w:rFonts w:ascii="Times New Roman" w:hAnsi="Times New Roman"/>
          <w:sz w:val="28"/>
          <w:szCs w:val="28"/>
        </w:rPr>
      </w:pPr>
      <w:r w:rsidRPr="0037032D">
        <w:rPr>
          <w:rFonts w:ascii="Times New Roman" w:hAnsi="Times New Roman"/>
          <w:sz w:val="28"/>
          <w:szCs w:val="28"/>
        </w:rPr>
        <w:t>Further, A</w:t>
      </w:r>
      <w:r w:rsidR="004039DA">
        <w:rPr>
          <w:rFonts w:ascii="Times New Roman" w:hAnsi="Times New Roman"/>
          <w:sz w:val="28"/>
          <w:szCs w:val="28"/>
        </w:rPr>
        <w:t>.</w:t>
      </w:r>
      <w:r w:rsidRPr="0037032D">
        <w:rPr>
          <w:rFonts w:ascii="Times New Roman" w:hAnsi="Times New Roman"/>
          <w:sz w:val="28"/>
          <w:szCs w:val="28"/>
        </w:rPr>
        <w:t>R</w:t>
      </w:r>
      <w:r w:rsidR="004039DA">
        <w:rPr>
          <w:rFonts w:ascii="Times New Roman" w:hAnsi="Times New Roman"/>
          <w:sz w:val="28"/>
          <w:szCs w:val="28"/>
        </w:rPr>
        <w:t>.</w:t>
      </w:r>
      <w:r w:rsidRPr="0037032D">
        <w:rPr>
          <w:rFonts w:ascii="Times New Roman" w:hAnsi="Times New Roman"/>
          <w:sz w:val="28"/>
          <w:szCs w:val="28"/>
        </w:rPr>
        <w:t>S</w:t>
      </w:r>
      <w:r w:rsidR="004039DA">
        <w:rPr>
          <w:rFonts w:ascii="Times New Roman" w:hAnsi="Times New Roman"/>
          <w:sz w:val="28"/>
          <w:szCs w:val="28"/>
        </w:rPr>
        <w:t>.</w:t>
      </w:r>
      <w:r w:rsidRPr="0037032D">
        <w:rPr>
          <w:rFonts w:ascii="Times New Roman" w:hAnsi="Times New Roman"/>
          <w:sz w:val="28"/>
          <w:szCs w:val="28"/>
        </w:rPr>
        <w:t xml:space="preserve"> </w:t>
      </w:r>
      <w:r w:rsidR="004039DA" w:rsidRPr="00790469">
        <w:rPr>
          <w:rFonts w:ascii="Times New Roman" w:hAnsi="Times New Roman"/>
          <w:sz w:val="28"/>
          <w:szCs w:val="28"/>
        </w:rPr>
        <w:t>§</w:t>
      </w:r>
      <w:r w:rsidR="004039DA">
        <w:rPr>
          <w:rFonts w:ascii="Times New Roman" w:hAnsi="Times New Roman"/>
          <w:sz w:val="28"/>
          <w:szCs w:val="28"/>
        </w:rPr>
        <w:t xml:space="preserve"> </w:t>
      </w:r>
      <w:r w:rsidRPr="0037032D">
        <w:rPr>
          <w:rFonts w:ascii="Times New Roman" w:hAnsi="Times New Roman"/>
          <w:sz w:val="28"/>
          <w:szCs w:val="28"/>
        </w:rPr>
        <w:t xml:space="preserve">8-471, the </w:t>
      </w:r>
      <w:r w:rsidR="00FE0ACC">
        <w:rPr>
          <w:rFonts w:ascii="Times New Roman" w:hAnsi="Times New Roman"/>
          <w:sz w:val="28"/>
          <w:szCs w:val="28"/>
        </w:rPr>
        <w:t>Office of Child Welfare Investigations</w:t>
      </w:r>
      <w:r w:rsidRPr="0037032D">
        <w:rPr>
          <w:rFonts w:ascii="Times New Roman" w:hAnsi="Times New Roman"/>
          <w:sz w:val="28"/>
          <w:szCs w:val="28"/>
        </w:rPr>
        <w:t xml:space="preserve"> statute</w:t>
      </w:r>
      <w:r w:rsidR="00FE0ACC">
        <w:rPr>
          <w:rFonts w:ascii="Times New Roman" w:hAnsi="Times New Roman"/>
          <w:sz w:val="28"/>
          <w:szCs w:val="28"/>
        </w:rPr>
        <w:t>,</w:t>
      </w:r>
      <w:r w:rsidRPr="0037032D">
        <w:rPr>
          <w:rFonts w:ascii="Times New Roman" w:hAnsi="Times New Roman"/>
          <w:sz w:val="28"/>
          <w:szCs w:val="28"/>
        </w:rPr>
        <w:t xml:space="preserve"> states that:</w:t>
      </w:r>
    </w:p>
    <w:p w14:paraId="72EA6FFC" w14:textId="77777777" w:rsidR="004B74F9" w:rsidRDefault="0037032D" w:rsidP="00B617B9">
      <w:pPr>
        <w:pStyle w:val="ListParagraph"/>
        <w:numPr>
          <w:ilvl w:val="0"/>
          <w:numId w:val="11"/>
        </w:numPr>
        <w:ind w:right="720"/>
        <w:jc w:val="both"/>
        <w:rPr>
          <w:rFonts w:ascii="Times New Roman" w:hAnsi="Times New Roman"/>
          <w:sz w:val="28"/>
          <w:szCs w:val="28"/>
        </w:rPr>
      </w:pPr>
      <w:r w:rsidRPr="0037032D">
        <w:rPr>
          <w:rFonts w:ascii="Times New Roman" w:hAnsi="Times New Roman"/>
          <w:sz w:val="28"/>
          <w:szCs w:val="28"/>
        </w:rPr>
        <w:t>On initial contact with the parent, guardian or custodian of a child who is the subject of an investigation pursuant to this section, provide the parent, guardian or custodian with the allegation received by the department. This paragraph does not require the department to disclose details or information that would compromise an ongoing criminal investigation.</w:t>
      </w:r>
    </w:p>
    <w:p w14:paraId="5A39BBE3" w14:textId="77777777" w:rsidR="004B74F9" w:rsidRPr="004B74F9" w:rsidRDefault="004B74F9" w:rsidP="004B74F9">
      <w:pPr>
        <w:jc w:val="both"/>
        <w:rPr>
          <w:rFonts w:ascii="Times New Roman" w:hAnsi="Times New Roman"/>
          <w:sz w:val="28"/>
          <w:szCs w:val="28"/>
        </w:rPr>
      </w:pPr>
    </w:p>
    <w:p w14:paraId="42659E79" w14:textId="77777777" w:rsidR="004B74F9" w:rsidRDefault="004B74F9" w:rsidP="004039DA">
      <w:pPr>
        <w:pStyle w:val="ListParagraph"/>
        <w:tabs>
          <w:tab w:val="left" w:pos="720"/>
        </w:tabs>
        <w:spacing w:line="480" w:lineRule="auto"/>
        <w:ind w:left="0" w:firstLine="720"/>
        <w:jc w:val="both"/>
        <w:rPr>
          <w:rFonts w:ascii="Times New Roman" w:hAnsi="Times New Roman"/>
          <w:sz w:val="28"/>
          <w:szCs w:val="28"/>
        </w:rPr>
      </w:pPr>
      <w:r>
        <w:rPr>
          <w:rFonts w:ascii="Times New Roman" w:hAnsi="Times New Roman"/>
          <w:sz w:val="28"/>
          <w:szCs w:val="28"/>
        </w:rPr>
        <w:t>Currently, when DCS removes a child without a court order</w:t>
      </w:r>
      <w:r w:rsidR="00FE0ACC">
        <w:rPr>
          <w:rFonts w:ascii="Times New Roman" w:hAnsi="Times New Roman"/>
          <w:sz w:val="28"/>
          <w:szCs w:val="28"/>
        </w:rPr>
        <w:t>,</w:t>
      </w:r>
      <w:r>
        <w:rPr>
          <w:rFonts w:ascii="Times New Roman" w:hAnsi="Times New Roman"/>
          <w:sz w:val="28"/>
          <w:szCs w:val="28"/>
        </w:rPr>
        <w:t xml:space="preserve"> </w:t>
      </w:r>
      <w:r w:rsidR="008F5E81">
        <w:rPr>
          <w:rFonts w:ascii="Times New Roman" w:hAnsi="Times New Roman"/>
          <w:sz w:val="28"/>
          <w:szCs w:val="28"/>
        </w:rPr>
        <w:t xml:space="preserve">A.R.S. </w:t>
      </w:r>
      <w:r w:rsidR="004039DA" w:rsidRPr="00790469">
        <w:rPr>
          <w:rFonts w:ascii="Times New Roman" w:hAnsi="Times New Roman"/>
          <w:sz w:val="28"/>
          <w:szCs w:val="28"/>
        </w:rPr>
        <w:t>§</w:t>
      </w:r>
      <w:r w:rsidR="004039DA">
        <w:rPr>
          <w:rFonts w:ascii="Times New Roman" w:hAnsi="Times New Roman"/>
          <w:sz w:val="28"/>
          <w:szCs w:val="28"/>
        </w:rPr>
        <w:t xml:space="preserve"> </w:t>
      </w:r>
      <w:r w:rsidR="008F5E81">
        <w:rPr>
          <w:rFonts w:ascii="Times New Roman" w:hAnsi="Times New Roman"/>
          <w:sz w:val="28"/>
          <w:szCs w:val="28"/>
        </w:rPr>
        <w:t xml:space="preserve">8-823 </w:t>
      </w:r>
      <w:r>
        <w:rPr>
          <w:rFonts w:ascii="Times New Roman" w:hAnsi="Times New Roman"/>
          <w:sz w:val="28"/>
          <w:szCs w:val="28"/>
        </w:rPr>
        <w:t xml:space="preserve">requires that DCS provide a temporary custody notice (TCN) with one or more general reasons for removal checked. </w:t>
      </w:r>
      <w:r w:rsidR="004039DA">
        <w:rPr>
          <w:rFonts w:ascii="Times New Roman" w:hAnsi="Times New Roman"/>
          <w:sz w:val="28"/>
          <w:szCs w:val="28"/>
        </w:rPr>
        <w:t xml:space="preserve"> </w:t>
      </w:r>
      <w:r w:rsidR="000D68E8">
        <w:rPr>
          <w:rFonts w:ascii="Times New Roman" w:hAnsi="Times New Roman"/>
          <w:sz w:val="28"/>
          <w:szCs w:val="28"/>
        </w:rPr>
        <w:t>The application required by</w:t>
      </w:r>
      <w:r>
        <w:rPr>
          <w:rFonts w:ascii="Times New Roman" w:hAnsi="Times New Roman"/>
          <w:sz w:val="28"/>
          <w:szCs w:val="28"/>
        </w:rPr>
        <w:t xml:space="preserve"> Rule 47.3(C)</w:t>
      </w:r>
      <w:r w:rsidR="000D68E8">
        <w:rPr>
          <w:rFonts w:ascii="Times New Roman" w:hAnsi="Times New Roman"/>
          <w:sz w:val="28"/>
          <w:szCs w:val="28"/>
        </w:rPr>
        <w:t xml:space="preserve"> requires a specific factual basis that supports reasons for removal. DCS </w:t>
      </w:r>
      <w:r w:rsidR="008F5E81">
        <w:rPr>
          <w:rFonts w:ascii="Times New Roman" w:hAnsi="Times New Roman"/>
          <w:sz w:val="28"/>
          <w:szCs w:val="28"/>
        </w:rPr>
        <w:t>notes</w:t>
      </w:r>
      <w:r w:rsidR="000D68E8">
        <w:rPr>
          <w:rFonts w:ascii="Times New Roman" w:hAnsi="Times New Roman"/>
          <w:sz w:val="28"/>
          <w:szCs w:val="28"/>
        </w:rPr>
        <w:t xml:space="preserve"> in some cases this factual basis contain</w:t>
      </w:r>
      <w:r w:rsidR="00155345">
        <w:rPr>
          <w:rFonts w:ascii="Times New Roman" w:hAnsi="Times New Roman"/>
          <w:sz w:val="28"/>
          <w:szCs w:val="28"/>
        </w:rPr>
        <w:t>s</w:t>
      </w:r>
      <w:r w:rsidR="0031324C">
        <w:rPr>
          <w:rFonts w:ascii="Times New Roman" w:hAnsi="Times New Roman"/>
          <w:sz w:val="28"/>
          <w:szCs w:val="28"/>
        </w:rPr>
        <w:t xml:space="preserve"> information that c</w:t>
      </w:r>
      <w:r w:rsidR="000D68E8">
        <w:rPr>
          <w:rFonts w:ascii="Times New Roman" w:hAnsi="Times New Roman"/>
          <w:sz w:val="28"/>
          <w:szCs w:val="28"/>
        </w:rPr>
        <w:t>ould compromise a criminal investigation.</w:t>
      </w:r>
      <w:r w:rsidR="00AC404F">
        <w:rPr>
          <w:rFonts w:ascii="Times New Roman" w:hAnsi="Times New Roman"/>
          <w:sz w:val="28"/>
          <w:szCs w:val="28"/>
        </w:rPr>
        <w:t xml:space="preserve"> </w:t>
      </w:r>
      <w:r w:rsidR="004039DA">
        <w:rPr>
          <w:rFonts w:ascii="Times New Roman" w:hAnsi="Times New Roman"/>
          <w:sz w:val="28"/>
          <w:szCs w:val="28"/>
        </w:rPr>
        <w:t xml:space="preserve"> </w:t>
      </w:r>
      <w:r w:rsidR="00AC404F">
        <w:rPr>
          <w:rFonts w:ascii="Times New Roman" w:hAnsi="Times New Roman"/>
          <w:sz w:val="28"/>
          <w:szCs w:val="28"/>
        </w:rPr>
        <w:t>The pro</w:t>
      </w:r>
      <w:r w:rsidR="00790469">
        <w:rPr>
          <w:rFonts w:ascii="Times New Roman" w:hAnsi="Times New Roman"/>
          <w:sz w:val="28"/>
          <w:szCs w:val="28"/>
        </w:rPr>
        <w:t xml:space="preserve">posed amendment to subsection </w:t>
      </w:r>
      <w:r w:rsidR="004039DA">
        <w:rPr>
          <w:rFonts w:ascii="Times New Roman" w:hAnsi="Times New Roman"/>
          <w:sz w:val="28"/>
          <w:szCs w:val="28"/>
        </w:rPr>
        <w:t>(</w:t>
      </w:r>
      <w:r w:rsidR="00790469">
        <w:rPr>
          <w:rFonts w:ascii="Times New Roman" w:hAnsi="Times New Roman"/>
          <w:sz w:val="28"/>
          <w:szCs w:val="28"/>
        </w:rPr>
        <w:t>D</w:t>
      </w:r>
      <w:r w:rsidR="004039DA">
        <w:rPr>
          <w:rFonts w:ascii="Times New Roman" w:hAnsi="Times New Roman"/>
          <w:sz w:val="28"/>
          <w:szCs w:val="28"/>
        </w:rPr>
        <w:t>)</w:t>
      </w:r>
      <w:r w:rsidR="00AC404F">
        <w:rPr>
          <w:rFonts w:ascii="Times New Roman" w:hAnsi="Times New Roman"/>
          <w:sz w:val="28"/>
          <w:szCs w:val="28"/>
        </w:rPr>
        <w:t>(3) recognizes DCS authority to determine not to disclose the appl</w:t>
      </w:r>
      <w:r w:rsidR="00155345">
        <w:rPr>
          <w:rFonts w:ascii="Times New Roman" w:hAnsi="Times New Roman"/>
          <w:sz w:val="28"/>
          <w:szCs w:val="28"/>
        </w:rPr>
        <w:t>ication for a reason pr</w:t>
      </w:r>
      <w:r w:rsidR="0031324C">
        <w:rPr>
          <w:rFonts w:ascii="Times New Roman" w:hAnsi="Times New Roman"/>
          <w:sz w:val="28"/>
          <w:szCs w:val="28"/>
        </w:rPr>
        <w:t>ovided by the cited statutes or</w:t>
      </w:r>
      <w:r w:rsidR="00155345">
        <w:rPr>
          <w:rFonts w:ascii="Times New Roman" w:hAnsi="Times New Roman"/>
          <w:sz w:val="28"/>
          <w:szCs w:val="28"/>
        </w:rPr>
        <w:t xml:space="preserve"> other provisions of state and federal law</w:t>
      </w:r>
      <w:r w:rsidR="00FE0ACC">
        <w:rPr>
          <w:rFonts w:ascii="Times New Roman" w:hAnsi="Times New Roman"/>
          <w:sz w:val="28"/>
          <w:szCs w:val="28"/>
        </w:rPr>
        <w:t>.</w:t>
      </w:r>
    </w:p>
    <w:p w14:paraId="41C8F396" w14:textId="77777777" w:rsidR="00155345" w:rsidRDefault="00155345" w:rsidP="004039DA">
      <w:pPr>
        <w:tabs>
          <w:tab w:val="left" w:pos="720"/>
        </w:tabs>
        <w:spacing w:line="480" w:lineRule="auto"/>
        <w:jc w:val="both"/>
        <w:rPr>
          <w:rFonts w:ascii="Times New Roman" w:hAnsi="Times New Roman"/>
          <w:b/>
          <w:sz w:val="28"/>
          <w:szCs w:val="28"/>
        </w:rPr>
      </w:pPr>
    </w:p>
    <w:p w14:paraId="5F889018" w14:textId="77777777" w:rsidR="00541FC3" w:rsidRDefault="00AC404F" w:rsidP="004039DA">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t>II.</w:t>
      </w:r>
      <w:r w:rsidR="004039DA">
        <w:rPr>
          <w:rFonts w:ascii="Times New Roman" w:hAnsi="Times New Roman"/>
          <w:b/>
          <w:sz w:val="28"/>
          <w:szCs w:val="28"/>
        </w:rPr>
        <w:tab/>
      </w:r>
      <w:r w:rsidRPr="004039DA">
        <w:rPr>
          <w:rFonts w:ascii="Times New Roman" w:hAnsi="Times New Roman"/>
          <w:b/>
          <w:sz w:val="28"/>
          <w:szCs w:val="28"/>
        </w:rPr>
        <w:t>Preliminary Comments.</w:t>
      </w:r>
    </w:p>
    <w:p w14:paraId="63B82462" w14:textId="77777777" w:rsidR="00AC404F" w:rsidRPr="004039DA" w:rsidRDefault="00AC404F" w:rsidP="00541FC3">
      <w:pPr>
        <w:spacing w:line="480" w:lineRule="auto"/>
        <w:ind w:firstLine="720"/>
        <w:jc w:val="both"/>
        <w:rPr>
          <w:rFonts w:ascii="Times New Roman" w:hAnsi="Times New Roman"/>
          <w:sz w:val="28"/>
          <w:szCs w:val="28"/>
        </w:rPr>
      </w:pPr>
      <w:r w:rsidRPr="004039DA">
        <w:rPr>
          <w:rFonts w:ascii="Times New Roman" w:hAnsi="Times New Roman"/>
          <w:sz w:val="28"/>
          <w:szCs w:val="28"/>
        </w:rPr>
        <w:lastRenderedPageBreak/>
        <w:t xml:space="preserve">This petition has not been sent to the court community for pre-filing comments because of its technical nature and due to the short period of time since the enactment of the new statutory provisions. </w:t>
      </w:r>
    </w:p>
    <w:p w14:paraId="22EEA0E7" w14:textId="77777777" w:rsidR="00541FC3" w:rsidRDefault="00AC404F" w:rsidP="004039DA">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t>III.</w:t>
      </w:r>
      <w:r w:rsidR="004039DA">
        <w:rPr>
          <w:rFonts w:ascii="Times New Roman" w:hAnsi="Times New Roman"/>
          <w:b/>
          <w:sz w:val="28"/>
          <w:szCs w:val="28"/>
        </w:rPr>
        <w:tab/>
      </w:r>
      <w:r w:rsidRPr="004039DA">
        <w:rPr>
          <w:rFonts w:ascii="Times New Roman" w:hAnsi="Times New Roman"/>
          <w:b/>
          <w:sz w:val="28"/>
          <w:szCs w:val="28"/>
        </w:rPr>
        <w:t>Request for Emergency Adoption.</w:t>
      </w:r>
    </w:p>
    <w:p w14:paraId="14A370FC" w14:textId="77777777" w:rsidR="00AC404F" w:rsidRPr="004039DA" w:rsidRDefault="00AC404F" w:rsidP="00541FC3">
      <w:pPr>
        <w:spacing w:line="480" w:lineRule="auto"/>
        <w:ind w:firstLine="720"/>
        <w:jc w:val="both"/>
        <w:rPr>
          <w:sz w:val="28"/>
          <w:szCs w:val="28"/>
        </w:rPr>
      </w:pPr>
      <w:r w:rsidRPr="004039DA">
        <w:rPr>
          <w:rFonts w:ascii="Times New Roman" w:hAnsi="Times New Roman"/>
          <w:sz w:val="28"/>
          <w:szCs w:val="28"/>
        </w:rPr>
        <w:t xml:space="preserve">The 2018 legislative session regular effective date of August 3, 2018 applies to the language changes made by </w:t>
      </w:r>
      <w:r w:rsidR="000924EF" w:rsidRPr="004039DA">
        <w:rPr>
          <w:rFonts w:ascii="Times New Roman" w:hAnsi="Times New Roman"/>
          <w:sz w:val="28"/>
          <w:szCs w:val="28"/>
        </w:rPr>
        <w:t>SB 1395</w:t>
      </w:r>
      <w:r w:rsidR="00582179" w:rsidRPr="004039DA">
        <w:rPr>
          <w:rFonts w:ascii="Times New Roman" w:hAnsi="Times New Roman"/>
          <w:sz w:val="28"/>
          <w:szCs w:val="28"/>
        </w:rPr>
        <w:t xml:space="preserve"> </w:t>
      </w:r>
      <w:r w:rsidR="00100E7C">
        <w:rPr>
          <w:rFonts w:ascii="Times New Roman" w:hAnsi="Times New Roman"/>
          <w:sz w:val="28"/>
          <w:szCs w:val="28"/>
        </w:rPr>
        <w:t>in</w:t>
      </w:r>
      <w:r w:rsidR="00582179" w:rsidRPr="004039DA">
        <w:rPr>
          <w:rFonts w:ascii="Times New Roman" w:hAnsi="Times New Roman"/>
          <w:sz w:val="28"/>
          <w:szCs w:val="28"/>
        </w:rPr>
        <w:t xml:space="preserve"> the standard of proof and proposed in subs</w:t>
      </w:r>
      <w:r w:rsidR="00790469" w:rsidRPr="004039DA">
        <w:rPr>
          <w:rFonts w:ascii="Times New Roman" w:hAnsi="Times New Roman"/>
          <w:sz w:val="28"/>
          <w:szCs w:val="28"/>
        </w:rPr>
        <w:t xml:space="preserve">ections B, </w:t>
      </w:r>
      <w:r w:rsidR="00541FC3">
        <w:rPr>
          <w:rFonts w:ascii="Times New Roman" w:hAnsi="Times New Roman"/>
          <w:sz w:val="28"/>
          <w:szCs w:val="28"/>
        </w:rPr>
        <w:t>(</w:t>
      </w:r>
      <w:r w:rsidR="00790469" w:rsidRPr="004039DA">
        <w:rPr>
          <w:rFonts w:ascii="Times New Roman" w:hAnsi="Times New Roman"/>
          <w:sz w:val="28"/>
          <w:szCs w:val="28"/>
        </w:rPr>
        <w:t>D</w:t>
      </w:r>
      <w:r w:rsidR="00541FC3">
        <w:rPr>
          <w:rFonts w:ascii="Times New Roman" w:hAnsi="Times New Roman"/>
          <w:sz w:val="28"/>
          <w:szCs w:val="28"/>
        </w:rPr>
        <w:t>)</w:t>
      </w:r>
      <w:r w:rsidR="00790469" w:rsidRPr="004039DA">
        <w:rPr>
          <w:rFonts w:ascii="Times New Roman" w:hAnsi="Times New Roman"/>
          <w:sz w:val="28"/>
          <w:szCs w:val="28"/>
        </w:rPr>
        <w:t xml:space="preserve">(1) and </w:t>
      </w:r>
      <w:r w:rsidR="00541FC3">
        <w:rPr>
          <w:rFonts w:ascii="Times New Roman" w:hAnsi="Times New Roman"/>
          <w:sz w:val="28"/>
          <w:szCs w:val="28"/>
        </w:rPr>
        <w:t>(</w:t>
      </w:r>
      <w:r w:rsidR="00790469" w:rsidRPr="004039DA">
        <w:rPr>
          <w:rFonts w:ascii="Times New Roman" w:hAnsi="Times New Roman"/>
          <w:sz w:val="28"/>
          <w:szCs w:val="28"/>
        </w:rPr>
        <w:t>D</w:t>
      </w:r>
      <w:r w:rsidR="00541FC3">
        <w:rPr>
          <w:rFonts w:ascii="Times New Roman" w:hAnsi="Times New Roman"/>
          <w:sz w:val="28"/>
          <w:szCs w:val="28"/>
        </w:rPr>
        <w:t>)</w:t>
      </w:r>
      <w:r w:rsidR="00582179" w:rsidRPr="004039DA">
        <w:rPr>
          <w:rFonts w:ascii="Times New Roman" w:hAnsi="Times New Roman"/>
          <w:sz w:val="28"/>
          <w:szCs w:val="28"/>
        </w:rPr>
        <w:t>(4) in Appendix A</w:t>
      </w:r>
      <w:r w:rsidRPr="004039DA">
        <w:rPr>
          <w:rFonts w:ascii="Times New Roman" w:hAnsi="Times New Roman"/>
          <w:sz w:val="28"/>
          <w:szCs w:val="28"/>
        </w:rPr>
        <w:t xml:space="preserve">.  </w:t>
      </w:r>
      <w:r w:rsidR="000924EF" w:rsidRPr="004039DA">
        <w:rPr>
          <w:rFonts w:ascii="Times New Roman" w:hAnsi="Times New Roman"/>
          <w:sz w:val="28"/>
          <w:szCs w:val="28"/>
        </w:rPr>
        <w:t xml:space="preserve">However, the statutory change in A.R.S. </w:t>
      </w:r>
      <w:r w:rsidR="004039DA" w:rsidRPr="00790469">
        <w:rPr>
          <w:rFonts w:ascii="Times New Roman" w:hAnsi="Times New Roman"/>
          <w:sz w:val="28"/>
          <w:szCs w:val="28"/>
        </w:rPr>
        <w:t>§</w:t>
      </w:r>
      <w:r w:rsidR="004039DA">
        <w:rPr>
          <w:rFonts w:ascii="Times New Roman" w:hAnsi="Times New Roman"/>
          <w:sz w:val="28"/>
          <w:szCs w:val="28"/>
        </w:rPr>
        <w:t xml:space="preserve"> </w:t>
      </w:r>
      <w:r w:rsidR="000924EF" w:rsidRPr="004039DA">
        <w:rPr>
          <w:rFonts w:ascii="Times New Roman" w:hAnsi="Times New Roman"/>
          <w:sz w:val="28"/>
          <w:szCs w:val="28"/>
        </w:rPr>
        <w:t>8-821 that authorized the process provided by Rule 47.3 was adopted by Laws 2017, Ch. 282 with a July 1, 2018 effective date.  This is the effective date needed for the rest of the proposed amendments.</w:t>
      </w:r>
      <w:r w:rsidR="004039DA">
        <w:rPr>
          <w:rFonts w:ascii="Times New Roman" w:hAnsi="Times New Roman"/>
          <w:sz w:val="28"/>
          <w:szCs w:val="28"/>
        </w:rPr>
        <w:t xml:space="preserve"> </w:t>
      </w:r>
      <w:r w:rsidR="000924EF" w:rsidRPr="004039DA">
        <w:rPr>
          <w:rFonts w:ascii="Times New Roman" w:hAnsi="Times New Roman"/>
          <w:sz w:val="28"/>
          <w:szCs w:val="28"/>
        </w:rPr>
        <w:t xml:space="preserve"> </w:t>
      </w:r>
      <w:r w:rsidR="00582179" w:rsidRPr="004039DA">
        <w:rPr>
          <w:rFonts w:ascii="Times New Roman" w:hAnsi="Times New Roman"/>
          <w:sz w:val="28"/>
          <w:szCs w:val="28"/>
        </w:rPr>
        <w:t>Rather than adopt these proposed amendments with these different effective dates</w:t>
      </w:r>
      <w:r w:rsidR="00FE0ACC">
        <w:rPr>
          <w:rFonts w:ascii="Times New Roman" w:hAnsi="Times New Roman"/>
          <w:sz w:val="28"/>
          <w:szCs w:val="28"/>
        </w:rPr>
        <w:t>,</w:t>
      </w:r>
      <w:r w:rsidR="00582179" w:rsidRPr="004039DA">
        <w:rPr>
          <w:rFonts w:ascii="Times New Roman" w:hAnsi="Times New Roman"/>
          <w:sz w:val="28"/>
          <w:szCs w:val="28"/>
        </w:rPr>
        <w:t xml:space="preserve"> petitioner recommends that the Court recognize that the change in the standard of proof from “reasonable cause” to “probable cause” is not a </w:t>
      </w:r>
      <w:r w:rsidR="004A052D" w:rsidRPr="004039DA">
        <w:rPr>
          <w:rFonts w:ascii="Times New Roman" w:hAnsi="Times New Roman"/>
          <w:sz w:val="28"/>
          <w:szCs w:val="28"/>
        </w:rPr>
        <w:t>change that will have legal significance in the month between these effective dates</w:t>
      </w:r>
      <w:r w:rsidR="00582179" w:rsidRPr="004039DA">
        <w:rPr>
          <w:rFonts w:ascii="Times New Roman" w:hAnsi="Times New Roman"/>
          <w:sz w:val="28"/>
          <w:szCs w:val="28"/>
        </w:rPr>
        <w:t>.</w:t>
      </w:r>
      <w:r w:rsidR="00790469" w:rsidRPr="004039DA">
        <w:rPr>
          <w:rStyle w:val="FootnoteReference"/>
          <w:rFonts w:ascii="Times New Roman" w:hAnsi="Times New Roman"/>
          <w:sz w:val="28"/>
          <w:szCs w:val="28"/>
        </w:rPr>
        <w:footnoteReference w:id="1"/>
      </w:r>
      <w:r w:rsidR="00582179" w:rsidRPr="004039DA">
        <w:rPr>
          <w:rFonts w:ascii="Times New Roman" w:hAnsi="Times New Roman"/>
          <w:sz w:val="28"/>
          <w:szCs w:val="28"/>
        </w:rPr>
        <w:t xml:space="preserve">  Therefore, petitioner</w:t>
      </w:r>
      <w:r w:rsidR="000924EF" w:rsidRPr="004039DA">
        <w:rPr>
          <w:rFonts w:ascii="Times New Roman" w:hAnsi="Times New Roman"/>
          <w:sz w:val="28"/>
          <w:szCs w:val="28"/>
        </w:rPr>
        <w:t xml:space="preserve"> requests expedited adoption of </w:t>
      </w:r>
      <w:r w:rsidR="00790469" w:rsidRPr="004039DA">
        <w:rPr>
          <w:rFonts w:ascii="Times New Roman" w:hAnsi="Times New Roman"/>
          <w:sz w:val="28"/>
          <w:szCs w:val="28"/>
        </w:rPr>
        <w:t xml:space="preserve">all of </w:t>
      </w:r>
      <w:r w:rsidR="000924EF" w:rsidRPr="004039DA">
        <w:rPr>
          <w:rFonts w:ascii="Times New Roman" w:hAnsi="Times New Roman"/>
          <w:sz w:val="28"/>
          <w:szCs w:val="28"/>
        </w:rPr>
        <w:t>the proposed rule amendments effective July 1, 2018 with a formal comment period to follow, as permitted by Supreme Court Rule 28(G).</w:t>
      </w:r>
    </w:p>
    <w:p w14:paraId="72A3D3EC" w14:textId="77777777" w:rsidR="00AC404F" w:rsidRDefault="00AC404F" w:rsidP="004B74F9">
      <w:pPr>
        <w:pStyle w:val="ListParagraph"/>
        <w:tabs>
          <w:tab w:val="left" w:pos="720"/>
        </w:tabs>
        <w:spacing w:line="480" w:lineRule="auto"/>
        <w:ind w:left="0"/>
        <w:jc w:val="both"/>
        <w:rPr>
          <w:rFonts w:ascii="Times New Roman" w:hAnsi="Times New Roman"/>
          <w:sz w:val="24"/>
          <w:szCs w:val="24"/>
        </w:rPr>
      </w:pPr>
    </w:p>
    <w:p w14:paraId="0D0B940D" w14:textId="77777777" w:rsidR="00541FC3" w:rsidRPr="004039DA" w:rsidRDefault="00541FC3" w:rsidP="004B74F9">
      <w:pPr>
        <w:pStyle w:val="ListParagraph"/>
        <w:tabs>
          <w:tab w:val="left" w:pos="720"/>
        </w:tabs>
        <w:spacing w:line="480" w:lineRule="auto"/>
        <w:ind w:left="0"/>
        <w:jc w:val="both"/>
        <w:rPr>
          <w:rFonts w:ascii="Times New Roman" w:hAnsi="Times New Roman"/>
          <w:sz w:val="24"/>
          <w:szCs w:val="24"/>
        </w:rPr>
      </w:pPr>
    </w:p>
    <w:p w14:paraId="4AB5411C" w14:textId="4F1E68BD"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262995">
        <w:rPr>
          <w:rFonts w:ascii="Times New Roman" w:hAnsi="Times New Roman"/>
          <w:sz w:val="28"/>
          <w:szCs w:val="28"/>
        </w:rPr>
        <w:t>18th</w:t>
      </w:r>
      <w:r w:rsidR="00E76442">
        <w:rPr>
          <w:rFonts w:ascii="Times New Roman" w:hAnsi="Times New Roman"/>
          <w:sz w:val="28"/>
          <w:szCs w:val="28"/>
        </w:rPr>
        <w:t xml:space="preserve"> </w:t>
      </w:r>
      <w:r>
        <w:rPr>
          <w:rFonts w:ascii="Times New Roman" w:hAnsi="Times New Roman"/>
          <w:sz w:val="28"/>
          <w:szCs w:val="28"/>
        </w:rPr>
        <w:t xml:space="preserve">day of </w:t>
      </w:r>
      <w:r w:rsidR="000D68E8">
        <w:rPr>
          <w:rFonts w:ascii="Times New Roman" w:hAnsi="Times New Roman"/>
          <w:sz w:val="28"/>
          <w:szCs w:val="28"/>
        </w:rPr>
        <w:t>May</w:t>
      </w:r>
      <w:r w:rsidR="00A42E3A">
        <w:rPr>
          <w:rFonts w:ascii="Times New Roman" w:hAnsi="Times New Roman"/>
          <w:sz w:val="28"/>
          <w:szCs w:val="28"/>
        </w:rPr>
        <w:t xml:space="preserve">, </w:t>
      </w:r>
      <w:r w:rsidR="000D68E8">
        <w:rPr>
          <w:rFonts w:ascii="Times New Roman" w:hAnsi="Times New Roman"/>
          <w:sz w:val="28"/>
          <w:szCs w:val="28"/>
        </w:rPr>
        <w:t>2018</w:t>
      </w:r>
      <w:r>
        <w:rPr>
          <w:rFonts w:ascii="Times New Roman" w:hAnsi="Times New Roman"/>
          <w:sz w:val="28"/>
          <w:szCs w:val="28"/>
        </w:rPr>
        <w:t>.</w:t>
      </w:r>
    </w:p>
    <w:p w14:paraId="0E27B00A" w14:textId="77777777" w:rsidR="00CB0272" w:rsidRDefault="00CB0272" w:rsidP="00136CE3">
      <w:pPr>
        <w:rPr>
          <w:rFonts w:ascii="Times New Roman" w:hAnsi="Times New Roman"/>
          <w:sz w:val="28"/>
          <w:szCs w:val="28"/>
        </w:rPr>
      </w:pPr>
    </w:p>
    <w:p w14:paraId="60061E4C" w14:textId="77777777" w:rsidR="00CB0272" w:rsidRPr="00CB0272" w:rsidRDefault="00CB0272" w:rsidP="00D03240">
      <w:pPr>
        <w:rPr>
          <w:rFonts w:ascii="Times New Roman" w:hAnsi="Times New Roman"/>
          <w:sz w:val="28"/>
          <w:szCs w:val="28"/>
        </w:rPr>
      </w:pPr>
    </w:p>
    <w:p w14:paraId="2E92F326" w14:textId="77777777" w:rsidR="009619AF" w:rsidRDefault="00CB0272" w:rsidP="00666D7F">
      <w:pPr>
        <w:tabs>
          <w:tab w:val="left" w:pos="4320"/>
        </w:tabs>
        <w:rPr>
          <w:rFonts w:ascii="Times New Roman" w:hAnsi="Times New Roman"/>
          <w:sz w:val="28"/>
          <w:szCs w:val="28"/>
        </w:rPr>
      </w:pPr>
      <w:r>
        <w:rPr>
          <w:rFonts w:ascii="Times New Roman" w:hAnsi="Times New Roman"/>
          <w:b/>
          <w:sz w:val="28"/>
          <w:szCs w:val="28"/>
        </w:rPr>
        <w:tab/>
      </w:r>
      <w:r w:rsidRPr="00CB0272">
        <w:rPr>
          <w:rFonts w:ascii="Times New Roman" w:hAnsi="Times New Roman"/>
          <w:sz w:val="28"/>
          <w:szCs w:val="28"/>
        </w:rPr>
        <w:t>By</w:t>
      </w:r>
      <w:r w:rsidR="00A42E3A">
        <w:rPr>
          <w:rFonts w:ascii="Times New Roman" w:hAnsi="Times New Roman"/>
          <w:sz w:val="28"/>
          <w:szCs w:val="28"/>
        </w:rPr>
        <w:t xml:space="preserve"> </w:t>
      </w:r>
      <w:r w:rsidR="00A42E3A" w:rsidRPr="00A42E3A">
        <w:rPr>
          <w:rFonts w:ascii="Times New Roman" w:hAnsi="Times New Roman"/>
          <w:sz w:val="28"/>
          <w:szCs w:val="28"/>
          <w:u w:val="single"/>
        </w:rPr>
        <w:t>/S/</w:t>
      </w:r>
      <w:r w:rsidRPr="00CB0272">
        <w:rPr>
          <w:rFonts w:ascii="Times New Roman" w:hAnsi="Times New Roman"/>
          <w:sz w:val="28"/>
          <w:szCs w:val="28"/>
        </w:rPr>
        <w:t>______</w:t>
      </w:r>
      <w:r w:rsidR="00136CE3">
        <w:rPr>
          <w:rFonts w:ascii="Times New Roman" w:hAnsi="Times New Roman"/>
          <w:sz w:val="28"/>
          <w:szCs w:val="28"/>
        </w:rPr>
        <w:t>_________</w:t>
      </w:r>
      <w:r w:rsidRPr="00CB0272">
        <w:rPr>
          <w:rFonts w:ascii="Times New Roman" w:hAnsi="Times New Roman"/>
          <w:sz w:val="28"/>
          <w:szCs w:val="28"/>
        </w:rPr>
        <w:t>___________</w:t>
      </w:r>
    </w:p>
    <w:p w14:paraId="49712749"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David K. Byers, Administrative Director</w:t>
      </w:r>
    </w:p>
    <w:p w14:paraId="0950E09B"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Administrative Office of the Courts</w:t>
      </w:r>
      <w:r>
        <w:rPr>
          <w:rFonts w:ascii="Times New Roman" w:hAnsi="Times New Roman"/>
          <w:sz w:val="28"/>
          <w:szCs w:val="28"/>
        </w:rPr>
        <w:tab/>
      </w:r>
    </w:p>
    <w:p w14:paraId="0C12B7FF"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1501 W. Washington, Suite 411</w:t>
      </w:r>
    </w:p>
    <w:p w14:paraId="62E11A57" w14:textId="77777777" w:rsidR="004F05E7" w:rsidRDefault="00CB0272" w:rsidP="00146111">
      <w:pPr>
        <w:tabs>
          <w:tab w:val="left" w:pos="4320"/>
        </w:tabs>
        <w:rPr>
          <w:rFonts w:ascii="Times New Roman" w:hAnsi="Times New Roman"/>
          <w:sz w:val="28"/>
          <w:szCs w:val="28"/>
        </w:rPr>
      </w:pPr>
      <w:r>
        <w:rPr>
          <w:rFonts w:ascii="Times New Roman" w:hAnsi="Times New Roman"/>
          <w:sz w:val="28"/>
          <w:szCs w:val="28"/>
        </w:rPr>
        <w:tab/>
        <w:t>Phoenix, Arizona  85007</w:t>
      </w:r>
    </w:p>
    <w:p w14:paraId="44EAFD9C" w14:textId="77777777" w:rsidR="00B52273" w:rsidRDefault="002C6582" w:rsidP="004039DA">
      <w:pPr>
        <w:rPr>
          <w:rFonts w:ascii="Times New Roman" w:eastAsia="Times New Roman" w:hAnsi="Times New Roman"/>
          <w:b/>
          <w:bCs/>
          <w:color w:val="000000"/>
          <w:sz w:val="48"/>
          <w:szCs w:val="48"/>
        </w:rPr>
      </w:pPr>
      <w:r w:rsidRPr="002C6582">
        <w:rPr>
          <w:rFonts w:ascii="Times New Roman" w:eastAsia="Times New Roman" w:hAnsi="Times New Roman"/>
          <w:b/>
          <w:bCs/>
          <w:color w:val="000000"/>
          <w:sz w:val="28"/>
          <w:szCs w:val="28"/>
        </w:rPr>
        <w:br w:type="page"/>
      </w:r>
    </w:p>
    <w:p w14:paraId="4B94D5A5" w14:textId="77777777" w:rsidR="00B52273" w:rsidRDefault="00B52273" w:rsidP="00E76442">
      <w:pPr>
        <w:jc w:val="center"/>
        <w:rPr>
          <w:rFonts w:ascii="Times New Roman" w:eastAsia="Times New Roman" w:hAnsi="Times New Roman"/>
          <w:b/>
          <w:bCs/>
          <w:color w:val="000000"/>
          <w:sz w:val="48"/>
          <w:szCs w:val="48"/>
        </w:rPr>
      </w:pPr>
    </w:p>
    <w:p w14:paraId="3DEEC669" w14:textId="77777777" w:rsidR="00B52273" w:rsidRDefault="00B52273" w:rsidP="00E76442">
      <w:pPr>
        <w:jc w:val="center"/>
        <w:rPr>
          <w:rFonts w:ascii="Times New Roman" w:eastAsia="Times New Roman" w:hAnsi="Times New Roman"/>
          <w:b/>
          <w:bCs/>
          <w:color w:val="000000"/>
          <w:sz w:val="48"/>
          <w:szCs w:val="48"/>
        </w:rPr>
      </w:pPr>
    </w:p>
    <w:p w14:paraId="3656B9AB" w14:textId="77777777" w:rsidR="00B52273" w:rsidRDefault="00B52273" w:rsidP="00E76442">
      <w:pPr>
        <w:jc w:val="center"/>
        <w:rPr>
          <w:rFonts w:ascii="Times New Roman" w:eastAsia="Times New Roman" w:hAnsi="Times New Roman"/>
          <w:b/>
          <w:bCs/>
          <w:color w:val="000000"/>
          <w:sz w:val="48"/>
          <w:szCs w:val="48"/>
        </w:rPr>
      </w:pPr>
    </w:p>
    <w:p w14:paraId="45FB0818" w14:textId="77777777" w:rsidR="00B52273" w:rsidRDefault="00B52273" w:rsidP="00E76442">
      <w:pPr>
        <w:jc w:val="center"/>
        <w:rPr>
          <w:rFonts w:ascii="Times New Roman" w:eastAsia="Times New Roman" w:hAnsi="Times New Roman"/>
          <w:b/>
          <w:bCs/>
          <w:color w:val="000000"/>
          <w:sz w:val="48"/>
          <w:szCs w:val="48"/>
        </w:rPr>
      </w:pPr>
    </w:p>
    <w:p w14:paraId="049F31CB" w14:textId="77777777" w:rsidR="00B52273" w:rsidRDefault="00B52273" w:rsidP="00E76442">
      <w:pPr>
        <w:jc w:val="center"/>
        <w:rPr>
          <w:rFonts w:ascii="Times New Roman" w:eastAsia="Times New Roman" w:hAnsi="Times New Roman"/>
          <w:b/>
          <w:bCs/>
          <w:color w:val="000000"/>
          <w:sz w:val="48"/>
          <w:szCs w:val="48"/>
        </w:rPr>
      </w:pPr>
    </w:p>
    <w:p w14:paraId="53128261" w14:textId="77777777" w:rsidR="00B52273" w:rsidRDefault="00B52273" w:rsidP="00E76442">
      <w:pPr>
        <w:jc w:val="center"/>
        <w:rPr>
          <w:rFonts w:ascii="Times New Roman" w:eastAsia="Times New Roman" w:hAnsi="Times New Roman"/>
          <w:b/>
          <w:bCs/>
          <w:color w:val="000000"/>
          <w:sz w:val="48"/>
          <w:szCs w:val="48"/>
        </w:rPr>
      </w:pPr>
    </w:p>
    <w:p w14:paraId="62486C05" w14:textId="77777777" w:rsidR="00B52273" w:rsidRDefault="00B52273" w:rsidP="00E76442">
      <w:pPr>
        <w:jc w:val="center"/>
        <w:rPr>
          <w:rFonts w:ascii="Times New Roman" w:eastAsia="Times New Roman" w:hAnsi="Times New Roman"/>
          <w:b/>
          <w:bCs/>
          <w:color w:val="000000"/>
          <w:sz w:val="48"/>
          <w:szCs w:val="48"/>
        </w:rPr>
      </w:pPr>
    </w:p>
    <w:p w14:paraId="65C3CA8D" w14:textId="77777777" w:rsidR="00902F09" w:rsidRDefault="00B52273" w:rsidP="00E76442">
      <w:pPr>
        <w:jc w:val="center"/>
        <w:rPr>
          <w:rFonts w:ascii="Times New Roman" w:eastAsia="Times New Roman" w:hAnsi="Times New Roman"/>
          <w:b/>
          <w:bCs/>
          <w:color w:val="000000"/>
          <w:sz w:val="96"/>
          <w:szCs w:val="96"/>
        </w:rPr>
      </w:pPr>
      <w:r w:rsidRPr="00B52273">
        <w:rPr>
          <w:rFonts w:ascii="Times New Roman" w:eastAsia="Times New Roman" w:hAnsi="Times New Roman"/>
          <w:b/>
          <w:bCs/>
          <w:color w:val="000000"/>
          <w:sz w:val="96"/>
          <w:szCs w:val="96"/>
        </w:rPr>
        <w:t>Appendix A</w:t>
      </w:r>
    </w:p>
    <w:p w14:paraId="4BB14017" w14:textId="77777777" w:rsidR="00FA23F4" w:rsidRPr="005770C2" w:rsidRDefault="002C6582" w:rsidP="00541FC3">
      <w:pP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br w:type="page"/>
      </w:r>
      <w:bookmarkStart w:id="3" w:name="_Hlk513738175"/>
      <w:r w:rsidR="00FA23F4" w:rsidRPr="005770C2">
        <w:rPr>
          <w:rFonts w:ascii="Times New Roman" w:eastAsia="Times New Roman" w:hAnsi="Times New Roman"/>
          <w:b/>
          <w:bCs/>
          <w:color w:val="000000"/>
          <w:sz w:val="28"/>
          <w:szCs w:val="28"/>
        </w:rPr>
        <w:lastRenderedPageBreak/>
        <w:t>Rule 47.3 Court Authorized Removal</w:t>
      </w:r>
    </w:p>
    <w:bookmarkEnd w:id="3"/>
    <w:p w14:paraId="1F09144D" w14:textId="77777777" w:rsidR="00FA23F4" w:rsidRDefault="00FA23F4" w:rsidP="00FA23F4">
      <w:pPr>
        <w:widowControl w:val="0"/>
        <w:autoSpaceDE w:val="0"/>
        <w:autoSpaceDN w:val="0"/>
        <w:adjustRightInd w:val="0"/>
        <w:spacing w:before="200"/>
        <w:jc w:val="both"/>
        <w:rPr>
          <w:rFonts w:ascii="Times New Roman" w:eastAsia="Times New Roman" w:hAnsi="Times New Roman"/>
          <w:b/>
          <w:bCs/>
          <w:color w:val="000000"/>
          <w:sz w:val="28"/>
          <w:szCs w:val="28"/>
        </w:rPr>
      </w:pPr>
      <w:r w:rsidRPr="00902F09">
        <w:rPr>
          <w:rFonts w:ascii="Times New Roman" w:eastAsia="Times New Roman" w:hAnsi="Times New Roman"/>
          <w:b/>
          <w:bCs/>
          <w:color w:val="000000"/>
          <w:sz w:val="28"/>
          <w:szCs w:val="28"/>
        </w:rPr>
        <w:t xml:space="preserve">A. Purpose. </w:t>
      </w:r>
      <w:r w:rsidRPr="00902F09">
        <w:rPr>
          <w:rFonts w:ascii="Times New Roman" w:eastAsia="Times New Roman" w:hAnsi="Times New Roman"/>
          <w:bCs/>
          <w:color w:val="000000"/>
          <w:sz w:val="28"/>
          <w:szCs w:val="28"/>
        </w:rPr>
        <w:t>On application under oath by a child safety worker, a child welfare investigator, or a peace officer, t</w:t>
      </w:r>
      <w:r w:rsidR="003742DF">
        <w:rPr>
          <w:rFonts w:ascii="Times New Roman" w:eastAsia="Times New Roman" w:hAnsi="Times New Roman"/>
          <w:bCs/>
          <w:color w:val="000000"/>
          <w:sz w:val="28"/>
          <w:szCs w:val="28"/>
        </w:rPr>
        <w:t>he court will determine</w:t>
      </w:r>
      <w:r w:rsidRPr="00902F09">
        <w:rPr>
          <w:rFonts w:ascii="Times New Roman" w:eastAsia="Times New Roman" w:hAnsi="Times New Roman"/>
          <w:bCs/>
          <w:color w:val="000000"/>
          <w:sz w:val="28"/>
          <w:szCs w:val="28"/>
        </w:rPr>
        <w:t xml:space="preserve"> whether to authorize the applicant to take </w:t>
      </w:r>
      <w:r w:rsidR="00DE3C19" w:rsidRPr="004D0AF8">
        <w:rPr>
          <w:rFonts w:ascii="Times New Roman" w:eastAsia="Times New Roman" w:hAnsi="Times New Roman"/>
          <w:bCs/>
          <w:strike/>
          <w:color w:val="000000"/>
          <w:sz w:val="30"/>
          <w:szCs w:val="28"/>
        </w:rPr>
        <w:t>ex parte</w:t>
      </w:r>
      <w:r w:rsidR="003742DF">
        <w:rPr>
          <w:rFonts w:ascii="Times New Roman" w:eastAsia="Times New Roman" w:hAnsi="Times New Roman"/>
          <w:bCs/>
          <w:color w:val="000000"/>
          <w:sz w:val="28"/>
          <w:szCs w:val="28"/>
        </w:rPr>
        <w:t xml:space="preserve"> temporary custody of a</w:t>
      </w:r>
      <w:r w:rsidRPr="00902F09">
        <w:rPr>
          <w:rFonts w:ascii="Times New Roman" w:eastAsia="Times New Roman" w:hAnsi="Times New Roman"/>
          <w:bCs/>
          <w:color w:val="000000"/>
          <w:sz w:val="28"/>
          <w:szCs w:val="28"/>
        </w:rPr>
        <w:t xml:space="preserve"> child.</w:t>
      </w:r>
    </w:p>
    <w:p w14:paraId="32341F6A" w14:textId="42A2FD60" w:rsidR="00FA23F4" w:rsidRPr="005770C2" w:rsidRDefault="00FA23F4" w:rsidP="00FA23F4">
      <w:pPr>
        <w:widowControl w:val="0"/>
        <w:autoSpaceDE w:val="0"/>
        <w:autoSpaceDN w:val="0"/>
        <w:adjustRightInd w:val="0"/>
        <w:spacing w:before="200"/>
        <w:jc w:val="both"/>
        <w:rPr>
          <w:rFonts w:ascii="Times New Roman" w:eastAsia="Times New Roman" w:hAnsi="Times New Roman"/>
          <w:color w:val="000000"/>
          <w:sz w:val="28"/>
          <w:szCs w:val="28"/>
        </w:rPr>
      </w:pPr>
      <w:r w:rsidRPr="005770C2">
        <w:rPr>
          <w:rFonts w:ascii="Times New Roman" w:eastAsia="Times New Roman" w:hAnsi="Times New Roman"/>
          <w:b/>
          <w:bCs/>
          <w:color w:val="000000"/>
          <w:sz w:val="28"/>
          <w:szCs w:val="28"/>
        </w:rPr>
        <w:t>B. Burden of Proo</w:t>
      </w:r>
      <w:bookmarkStart w:id="4" w:name="_GoBack"/>
      <w:bookmarkEnd w:id="4"/>
      <w:r w:rsidRPr="005770C2">
        <w:rPr>
          <w:rFonts w:ascii="Times New Roman" w:eastAsia="Times New Roman" w:hAnsi="Times New Roman"/>
          <w:b/>
          <w:bCs/>
          <w:color w:val="000000"/>
          <w:sz w:val="28"/>
          <w:szCs w:val="28"/>
        </w:rPr>
        <w:t>f.</w:t>
      </w:r>
      <w:r w:rsidRPr="005770C2">
        <w:rPr>
          <w:rFonts w:ascii="Times New Roman" w:eastAsia="Times New Roman" w:hAnsi="Times New Roman"/>
          <w:color w:val="000000"/>
          <w:sz w:val="28"/>
          <w:szCs w:val="28"/>
        </w:rPr>
        <w:t xml:space="preserve"> The applicant shall have the burden of stating explicit facts that provide </w:t>
      </w:r>
      <w:r w:rsidR="003742DF" w:rsidRPr="003742DF">
        <w:rPr>
          <w:rFonts w:ascii="Times New Roman" w:eastAsia="Times New Roman" w:hAnsi="Times New Roman"/>
          <w:strike/>
          <w:color w:val="000000"/>
          <w:sz w:val="28"/>
          <w:szCs w:val="28"/>
        </w:rPr>
        <w:t>reasonable grounds</w:t>
      </w:r>
      <w:r w:rsidR="00262995">
        <w:rPr>
          <w:rFonts w:ascii="Times New Roman" w:eastAsia="Times New Roman" w:hAnsi="Times New Roman"/>
          <w:strike/>
          <w:color w:val="000000"/>
          <w:sz w:val="28"/>
          <w:szCs w:val="28"/>
        </w:rPr>
        <w:t xml:space="preserve"> </w:t>
      </w:r>
      <w:r w:rsidRPr="003742DF">
        <w:rPr>
          <w:rFonts w:ascii="Times New Roman" w:eastAsia="Times New Roman" w:hAnsi="Times New Roman"/>
          <w:color w:val="000000"/>
          <w:sz w:val="28"/>
          <w:szCs w:val="28"/>
          <w:u w:val="single"/>
        </w:rPr>
        <w:t>probable cause</w:t>
      </w:r>
      <w:r w:rsidRPr="00262995">
        <w:rPr>
          <w:rFonts w:ascii="Times New Roman" w:eastAsia="Times New Roman" w:hAnsi="Times New Roman"/>
          <w:color w:val="000000"/>
          <w:sz w:val="28"/>
          <w:szCs w:val="28"/>
        </w:rPr>
        <w:t xml:space="preserve"> </w:t>
      </w:r>
      <w:r w:rsidRPr="005770C2">
        <w:rPr>
          <w:rFonts w:ascii="Times New Roman" w:eastAsia="Times New Roman" w:hAnsi="Times New Roman"/>
          <w:color w:val="000000"/>
          <w:sz w:val="28"/>
          <w:szCs w:val="28"/>
        </w:rPr>
        <w:t>to believe:</w:t>
      </w:r>
    </w:p>
    <w:p w14:paraId="0D1CE2CC" w14:textId="4C76CE70" w:rsidR="00FA23F4" w:rsidRPr="005770C2" w:rsidRDefault="00FA23F4" w:rsidP="00FA23F4">
      <w:pPr>
        <w:widowControl w:val="0"/>
        <w:autoSpaceDE w:val="0"/>
        <w:autoSpaceDN w:val="0"/>
        <w:adjustRightInd w:val="0"/>
        <w:spacing w:before="200"/>
        <w:jc w:val="both"/>
        <w:rPr>
          <w:rFonts w:ascii="Times New Roman" w:eastAsia="Times New Roman" w:hAnsi="Times New Roman"/>
          <w:color w:val="000000"/>
          <w:sz w:val="28"/>
          <w:szCs w:val="28"/>
        </w:rPr>
      </w:pPr>
      <w:r w:rsidRPr="005770C2">
        <w:rPr>
          <w:rFonts w:ascii="Times New Roman" w:eastAsia="Times New Roman" w:hAnsi="Times New Roman"/>
          <w:color w:val="000000"/>
          <w:sz w:val="28"/>
          <w:szCs w:val="28"/>
        </w:rPr>
        <w:t xml:space="preserve">1. </w:t>
      </w:r>
      <w:r w:rsidR="00DE3C19" w:rsidRPr="004D0AF8">
        <w:rPr>
          <w:rFonts w:ascii="Times New Roman" w:eastAsia="Times New Roman" w:hAnsi="Times New Roman"/>
          <w:strike/>
          <w:color w:val="000000"/>
          <w:sz w:val="28"/>
          <w:szCs w:val="28"/>
        </w:rPr>
        <w:t>ex parte</w:t>
      </w:r>
      <w:r w:rsidR="00262995" w:rsidRPr="00262995">
        <w:rPr>
          <w:rFonts w:ascii="Times New Roman" w:eastAsia="Times New Roman" w:hAnsi="Times New Roman"/>
          <w:strike/>
          <w:color w:val="000000"/>
          <w:sz w:val="28"/>
          <w:szCs w:val="28"/>
        </w:rPr>
        <w:t xml:space="preserve"> </w:t>
      </w:r>
      <w:r w:rsidR="00947F8D">
        <w:rPr>
          <w:rFonts w:ascii="Times New Roman" w:eastAsia="Times New Roman" w:hAnsi="Times New Roman"/>
          <w:color w:val="000000"/>
          <w:sz w:val="28"/>
          <w:szCs w:val="28"/>
          <w:u w:val="single"/>
        </w:rPr>
        <w:t>authorization of</w:t>
      </w:r>
      <w:r w:rsidR="00947F8D" w:rsidRPr="004D60BB">
        <w:rPr>
          <w:rFonts w:ascii="Times New Roman" w:eastAsia="Times New Roman" w:hAnsi="Times New Roman"/>
          <w:color w:val="000000"/>
          <w:sz w:val="28"/>
          <w:szCs w:val="28"/>
        </w:rPr>
        <w:t xml:space="preserve"> </w:t>
      </w:r>
      <w:r w:rsidRPr="005770C2">
        <w:rPr>
          <w:rFonts w:ascii="Times New Roman" w:eastAsia="Times New Roman" w:hAnsi="Times New Roman"/>
          <w:color w:val="000000"/>
          <w:sz w:val="28"/>
          <w:szCs w:val="28"/>
        </w:rPr>
        <w:t>temporary custody of the child is clearly necessary to protect the child from suffering abuse or neglect;</w:t>
      </w:r>
      <w:r w:rsidR="00DE3C19">
        <w:rPr>
          <w:rFonts w:ascii="Times New Roman" w:eastAsia="Times New Roman" w:hAnsi="Times New Roman"/>
          <w:color w:val="000000"/>
          <w:sz w:val="28"/>
          <w:szCs w:val="28"/>
        </w:rPr>
        <w:t xml:space="preserve"> </w:t>
      </w:r>
      <w:r w:rsidRPr="005770C2">
        <w:rPr>
          <w:rFonts w:ascii="Times New Roman" w:eastAsia="Times New Roman" w:hAnsi="Times New Roman"/>
          <w:color w:val="000000"/>
          <w:sz w:val="28"/>
          <w:szCs w:val="28"/>
        </w:rPr>
        <w:t xml:space="preserve">and </w:t>
      </w:r>
    </w:p>
    <w:p w14:paraId="4EFB9219" w14:textId="77777777" w:rsidR="00FA23F4" w:rsidRPr="005770C2" w:rsidRDefault="00DE3C19" w:rsidP="00FA23F4">
      <w:pPr>
        <w:widowControl w:val="0"/>
        <w:autoSpaceDE w:val="0"/>
        <w:autoSpaceDN w:val="0"/>
        <w:adjustRightInd w:val="0"/>
        <w:spacing w:before="20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sidR="00FA23F4" w:rsidRPr="005770C2">
        <w:rPr>
          <w:rFonts w:ascii="Times New Roman" w:eastAsia="Times New Roman" w:hAnsi="Times New Roman"/>
          <w:color w:val="000000"/>
          <w:sz w:val="28"/>
          <w:szCs w:val="28"/>
        </w:rPr>
        <w:t>. remaining in the child’s current home is contra</w:t>
      </w:r>
      <w:r w:rsidR="00FA23F4">
        <w:rPr>
          <w:rFonts w:ascii="Times New Roman" w:eastAsia="Times New Roman" w:hAnsi="Times New Roman"/>
          <w:color w:val="000000"/>
          <w:sz w:val="28"/>
          <w:szCs w:val="28"/>
        </w:rPr>
        <w:t>ry to the welfare of the child.</w:t>
      </w:r>
    </w:p>
    <w:p w14:paraId="2564E0A5"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olor w:val="000000"/>
          <w:sz w:val="28"/>
          <w:szCs w:val="28"/>
        </w:rPr>
      </w:pPr>
      <w:r w:rsidRPr="005770C2">
        <w:rPr>
          <w:rFonts w:ascii="Times New Roman" w:eastAsia="Times New Roman" w:hAnsi="Times New Roman"/>
          <w:color w:val="000000"/>
          <w:sz w:val="28"/>
          <w:szCs w:val="28"/>
        </w:rPr>
        <w:t xml:space="preserve">Additionally, for an Indian child, under </w:t>
      </w:r>
      <w:bookmarkStart w:id="5" w:name="dabmci_b669184ad2bf4ee1604a50181b9a0954"/>
      <w:bookmarkStart w:id="6" w:name="_Hlk496713292"/>
      <w:r w:rsidR="004373D7">
        <w:rPr>
          <w:rFonts w:ascii="Times New Roman" w:eastAsia="Times New Roman" w:hAnsi="Times New Roman"/>
          <w:color w:val="000000"/>
          <w:sz w:val="28"/>
          <w:szCs w:val="28"/>
        </w:rPr>
        <w:fldChar w:fldCharType="begin"/>
      </w:r>
      <w:r w:rsidR="004373D7" w:rsidRPr="004373D7">
        <w:rPr>
          <w:rFonts w:ascii="Times New Roman" w:eastAsia="Times New Roman" w:hAnsi="Times New Roman"/>
          <w:color w:val="000000"/>
          <w:sz w:val="28"/>
          <w:szCs w:val="28"/>
        </w:rPr>
        <w:instrText xml:space="preserve"> HYPERLINK "http://www.westlaw.com/Find/default.wl?rs=kmfh5.0&amp;vr=2.0&amp;kmvr=2.6&amp;FindType=L&amp;DB=1000547&amp;DocName=25CFRS23.113&amp;kmsource=da3.0" \o "http://www.westlaw.com/Find/default.wl?rs=kmfh5.0&amp;vr=2.0&amp;kmvr=2.6&amp;FindType=L&amp;DB=1000547&amp;DocName=25CFRS23.113&amp;kmsource=da3.0" </w:instrText>
      </w:r>
      <w:r w:rsidR="004373D7">
        <w:rPr>
          <w:rFonts w:ascii="Times New Roman" w:eastAsia="Times New Roman" w:hAnsi="Times New Roman"/>
          <w:color w:val="000000"/>
          <w:sz w:val="28"/>
          <w:szCs w:val="28"/>
        </w:rPr>
        <w:fldChar w:fldCharType="separate"/>
      </w:r>
      <w:r w:rsidRPr="004373D7">
        <w:rPr>
          <w:rStyle w:val="Hyperlink"/>
          <w:rFonts w:ascii="Times New Roman" w:eastAsia="Times New Roman" w:hAnsi="Times New Roman"/>
          <w:sz w:val="28"/>
          <w:szCs w:val="28"/>
          <w:u w:val="none"/>
        </w:rPr>
        <w:t>25 C.F.R.</w:t>
      </w:r>
      <w:bookmarkStart w:id="7" w:name="_Hlk513734486"/>
      <w:r w:rsidRPr="004373D7">
        <w:rPr>
          <w:rStyle w:val="Hyperlink"/>
          <w:rFonts w:ascii="Times New Roman" w:eastAsia="Times New Roman" w:hAnsi="Times New Roman"/>
          <w:sz w:val="28"/>
          <w:szCs w:val="28"/>
          <w:u w:val="none"/>
        </w:rPr>
        <w:t xml:space="preserve"> </w:t>
      </w:r>
      <w:bookmarkStart w:id="8" w:name="_Hlk491450005"/>
      <w:r w:rsidRPr="004373D7">
        <w:rPr>
          <w:rStyle w:val="Hyperlink"/>
          <w:rFonts w:ascii="Times New Roman" w:eastAsia="Times New Roman" w:hAnsi="Times New Roman"/>
          <w:sz w:val="28"/>
          <w:szCs w:val="28"/>
          <w:u w:val="none"/>
        </w:rPr>
        <w:t>§</w:t>
      </w:r>
      <w:bookmarkEnd w:id="7"/>
      <w:bookmarkEnd w:id="8"/>
      <w:r w:rsidRPr="004373D7">
        <w:rPr>
          <w:rStyle w:val="Hyperlink"/>
          <w:rFonts w:ascii="Times New Roman" w:eastAsia="Times New Roman" w:hAnsi="Times New Roman"/>
          <w:sz w:val="28"/>
          <w:szCs w:val="28"/>
          <w:u w:val="none"/>
        </w:rPr>
        <w:t xml:space="preserve"> 23.113(b)(1)</w:t>
      </w:r>
      <w:bookmarkEnd w:id="5"/>
      <w:r w:rsidR="004373D7">
        <w:rPr>
          <w:rFonts w:ascii="Times New Roman" w:eastAsia="Times New Roman" w:hAnsi="Times New Roman"/>
          <w:color w:val="000000"/>
          <w:sz w:val="28"/>
          <w:szCs w:val="28"/>
        </w:rPr>
        <w:fldChar w:fldCharType="end"/>
      </w:r>
      <w:r w:rsidRPr="005770C2">
        <w:rPr>
          <w:rFonts w:ascii="Times New Roman" w:eastAsia="Times New Roman" w:hAnsi="Times New Roman"/>
          <w:color w:val="000000"/>
          <w:sz w:val="28"/>
          <w:szCs w:val="28"/>
        </w:rPr>
        <w:t xml:space="preserve"> the facts stated must </w:t>
      </w:r>
      <w:r w:rsidR="00DE3C19">
        <w:rPr>
          <w:rFonts w:ascii="Times New Roman" w:eastAsia="Times New Roman" w:hAnsi="Times New Roman"/>
          <w:color w:val="000000"/>
          <w:sz w:val="28"/>
          <w:szCs w:val="28"/>
        </w:rPr>
        <w:t>support a finding</w:t>
      </w:r>
      <w:r w:rsidRPr="005770C2">
        <w:rPr>
          <w:rFonts w:ascii="Times New Roman" w:eastAsia="Times New Roman" w:hAnsi="Times New Roman"/>
          <w:color w:val="000000"/>
          <w:sz w:val="28"/>
          <w:szCs w:val="28"/>
        </w:rPr>
        <w:t xml:space="preserve"> that </w:t>
      </w:r>
      <w:r w:rsidR="00DE3C19" w:rsidRPr="00947F8D">
        <w:rPr>
          <w:rFonts w:ascii="Times New Roman" w:eastAsia="Times New Roman" w:hAnsi="Times New Roman"/>
          <w:strike/>
          <w:color w:val="000000"/>
          <w:sz w:val="28"/>
          <w:szCs w:val="28"/>
        </w:rPr>
        <w:t>ex parte</w:t>
      </w:r>
      <w:r w:rsidRPr="00262995">
        <w:rPr>
          <w:rFonts w:ascii="Times New Roman" w:eastAsia="Times New Roman" w:hAnsi="Times New Roman"/>
          <w:strike/>
          <w:color w:val="000000"/>
          <w:sz w:val="28"/>
          <w:szCs w:val="28"/>
        </w:rPr>
        <w:t xml:space="preserve"> </w:t>
      </w:r>
      <w:r w:rsidR="00947F8D">
        <w:rPr>
          <w:rFonts w:ascii="Times New Roman" w:eastAsia="Times New Roman" w:hAnsi="Times New Roman"/>
          <w:color w:val="000000"/>
          <w:sz w:val="28"/>
          <w:szCs w:val="28"/>
          <w:u w:val="single"/>
        </w:rPr>
        <w:t>authorization of</w:t>
      </w:r>
      <w:r w:rsidR="00947F8D" w:rsidRPr="00262995">
        <w:rPr>
          <w:rFonts w:ascii="Times New Roman" w:eastAsia="Times New Roman" w:hAnsi="Times New Roman"/>
          <w:color w:val="000000"/>
          <w:sz w:val="28"/>
          <w:szCs w:val="28"/>
        </w:rPr>
        <w:t xml:space="preserve"> </w:t>
      </w:r>
      <w:r w:rsidRPr="005770C2">
        <w:rPr>
          <w:rFonts w:ascii="Times New Roman" w:eastAsia="Times New Roman" w:hAnsi="Times New Roman"/>
          <w:color w:val="000000"/>
          <w:sz w:val="28"/>
          <w:szCs w:val="28"/>
        </w:rPr>
        <w:t>temporary custody is necessary to prevent imminent physical damage or harm to the child</w:t>
      </w:r>
      <w:bookmarkEnd w:id="6"/>
      <w:r w:rsidRPr="005770C2">
        <w:rPr>
          <w:rFonts w:ascii="Times New Roman" w:eastAsia="Times New Roman" w:hAnsi="Times New Roman"/>
          <w:color w:val="000000"/>
          <w:sz w:val="28"/>
          <w:szCs w:val="28"/>
        </w:rPr>
        <w:t>.</w:t>
      </w:r>
    </w:p>
    <w:p w14:paraId="12DAB87D" w14:textId="77777777" w:rsidR="00FA23F4" w:rsidRPr="005770C2" w:rsidRDefault="00FA23F4" w:rsidP="00FA23F4">
      <w:pPr>
        <w:widowControl w:val="0"/>
        <w:autoSpaceDE w:val="0"/>
        <w:autoSpaceDN w:val="0"/>
        <w:adjustRightInd w:val="0"/>
        <w:spacing w:before="200"/>
        <w:jc w:val="both"/>
        <w:rPr>
          <w:rFonts w:ascii="Times New Roman" w:eastAsia="Times New Roman" w:hAnsi="Times New Roman"/>
          <w:color w:val="000000"/>
          <w:sz w:val="28"/>
          <w:szCs w:val="28"/>
        </w:rPr>
      </w:pPr>
      <w:r w:rsidRPr="005770C2">
        <w:rPr>
          <w:rFonts w:ascii="Times New Roman" w:eastAsia="Times New Roman" w:hAnsi="Times New Roman"/>
          <w:b/>
          <w:bCs/>
          <w:color w:val="000000"/>
          <w:sz w:val="28"/>
          <w:szCs w:val="28"/>
        </w:rPr>
        <w:t>C. Procedure.</w:t>
      </w:r>
      <w:r w:rsidRPr="005770C2">
        <w:rPr>
          <w:rFonts w:ascii="Times New Roman" w:eastAsia="Times New Roman" w:hAnsi="Times New Roman"/>
          <w:color w:val="000000"/>
          <w:sz w:val="28"/>
          <w:szCs w:val="28"/>
        </w:rPr>
        <w:t xml:space="preserve"> </w:t>
      </w:r>
    </w:p>
    <w:p w14:paraId="201AFCA3"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color w:val="000000"/>
          <w:sz w:val="28"/>
          <w:szCs w:val="28"/>
        </w:rPr>
        <w:t xml:space="preserve">1. </w:t>
      </w:r>
      <w:r w:rsidRPr="005770C2">
        <w:rPr>
          <w:rFonts w:ascii="Times New Roman" w:eastAsia="Times New Roman" w:hAnsi="Times New Roman"/>
          <w:b/>
          <w:color w:val="000000"/>
          <w:sz w:val="28"/>
          <w:szCs w:val="28"/>
        </w:rPr>
        <w:t xml:space="preserve">Application. </w:t>
      </w:r>
      <w:r w:rsidRPr="005770C2">
        <w:rPr>
          <w:rFonts w:ascii="Times New Roman" w:eastAsia="Times New Roman" w:hAnsi="Times New Roman"/>
          <w:color w:val="000000"/>
          <w:sz w:val="28"/>
          <w:szCs w:val="28"/>
        </w:rPr>
        <w:t xml:space="preserve">A child safety worker, a child welfare investigator, or a peace officer may apply for authorization to take </w:t>
      </w:r>
      <w:r w:rsidR="00ED5745" w:rsidRPr="00947F8D">
        <w:rPr>
          <w:rFonts w:ascii="Times New Roman" w:eastAsia="Times New Roman" w:hAnsi="Times New Roman"/>
          <w:strike/>
          <w:color w:val="000000"/>
          <w:sz w:val="28"/>
          <w:szCs w:val="28"/>
        </w:rPr>
        <w:t>ex parte</w:t>
      </w:r>
      <w:r w:rsidRPr="00947F8D">
        <w:rPr>
          <w:rFonts w:ascii="Times New Roman" w:eastAsia="Times New Roman" w:hAnsi="Times New Roman"/>
          <w:strike/>
          <w:color w:val="000000"/>
          <w:sz w:val="28"/>
          <w:szCs w:val="28"/>
        </w:rPr>
        <w:t xml:space="preserve"> </w:t>
      </w:r>
      <w:r w:rsidRPr="005770C2">
        <w:rPr>
          <w:rFonts w:ascii="Times New Roman" w:eastAsia="Times New Roman" w:hAnsi="Times New Roman"/>
          <w:color w:val="000000"/>
          <w:sz w:val="28"/>
          <w:szCs w:val="28"/>
        </w:rPr>
        <w:t xml:space="preserve">temporary custody of the child by submitting an </w:t>
      </w:r>
      <w:r w:rsidRPr="005770C2">
        <w:rPr>
          <w:rFonts w:ascii="Times New Roman" w:eastAsia="Times New Roman" w:hAnsi="Times New Roman"/>
          <w:iCs/>
          <w:color w:val="000000"/>
          <w:sz w:val="28"/>
          <w:szCs w:val="28"/>
        </w:rPr>
        <w:t xml:space="preserve">application in writing to </w:t>
      </w:r>
      <w:r>
        <w:rPr>
          <w:rFonts w:ascii="Times New Roman" w:eastAsia="Times New Roman" w:hAnsi="Times New Roman"/>
          <w:iCs/>
          <w:color w:val="000000"/>
          <w:sz w:val="28"/>
          <w:szCs w:val="28"/>
        </w:rPr>
        <w:t>one of the</w:t>
      </w:r>
      <w:r w:rsidRPr="005770C2">
        <w:rPr>
          <w:rFonts w:ascii="Times New Roman" w:eastAsia="Times New Roman" w:hAnsi="Times New Roman"/>
          <w:iCs/>
          <w:color w:val="000000"/>
          <w:sz w:val="28"/>
          <w:szCs w:val="28"/>
        </w:rPr>
        <w:t xml:space="preserve"> judicial officer</w:t>
      </w:r>
      <w:r>
        <w:rPr>
          <w:rFonts w:ascii="Times New Roman" w:eastAsia="Times New Roman" w:hAnsi="Times New Roman"/>
          <w:iCs/>
          <w:color w:val="000000"/>
          <w:sz w:val="28"/>
          <w:szCs w:val="28"/>
        </w:rPr>
        <w:t>s</w:t>
      </w:r>
      <w:r w:rsidRPr="005770C2">
        <w:rPr>
          <w:rFonts w:ascii="Times New Roman" w:eastAsia="Times New Roman" w:hAnsi="Times New Roman"/>
          <w:iCs/>
          <w:color w:val="000000"/>
          <w:sz w:val="28"/>
          <w:szCs w:val="28"/>
        </w:rPr>
        <w:t xml:space="preserve"> designated by </w:t>
      </w:r>
      <w:r>
        <w:rPr>
          <w:rFonts w:ascii="Times New Roman" w:eastAsia="Times New Roman" w:hAnsi="Times New Roman"/>
          <w:iCs/>
          <w:color w:val="000000"/>
          <w:sz w:val="28"/>
          <w:szCs w:val="28"/>
        </w:rPr>
        <w:t xml:space="preserve">the </w:t>
      </w:r>
      <w:r w:rsidRPr="005770C2">
        <w:rPr>
          <w:rFonts w:ascii="Times New Roman" w:eastAsia="Times New Roman" w:hAnsi="Times New Roman"/>
          <w:iCs/>
          <w:color w:val="000000"/>
          <w:sz w:val="28"/>
          <w:szCs w:val="28"/>
        </w:rPr>
        <w:t>presiding judge of the superior court in Maricopa County</w:t>
      </w:r>
      <w:r w:rsidRPr="00987DB2">
        <w:rPr>
          <w:rFonts w:ascii="Times New Roman" w:hAnsi="Times New Roman"/>
          <w:sz w:val="28"/>
          <w:szCs w:val="28"/>
        </w:rPr>
        <w:t xml:space="preserve"> </w:t>
      </w:r>
      <w:r>
        <w:rPr>
          <w:rFonts w:ascii="Times New Roman" w:hAnsi="Times New Roman"/>
          <w:sz w:val="28"/>
          <w:szCs w:val="28"/>
        </w:rPr>
        <w:t>to receive and respond to</w:t>
      </w:r>
      <w:r w:rsidRPr="007A158D">
        <w:rPr>
          <w:rFonts w:ascii="Times New Roman" w:hAnsi="Times New Roman"/>
          <w:sz w:val="28"/>
          <w:szCs w:val="28"/>
        </w:rPr>
        <w:t xml:space="preserve"> application</w:t>
      </w:r>
      <w:r>
        <w:rPr>
          <w:rFonts w:ascii="Times New Roman" w:hAnsi="Times New Roman"/>
          <w:sz w:val="28"/>
          <w:szCs w:val="28"/>
        </w:rPr>
        <w:t>s under this rule</w:t>
      </w:r>
      <w:r w:rsidRPr="005770C2">
        <w:rPr>
          <w:rFonts w:ascii="Times New Roman" w:eastAsia="Times New Roman" w:hAnsi="Times New Roman"/>
          <w:iCs/>
          <w:color w:val="000000"/>
          <w:sz w:val="28"/>
          <w:szCs w:val="28"/>
        </w:rPr>
        <w:t xml:space="preserve">. The application must state: </w:t>
      </w:r>
    </w:p>
    <w:p w14:paraId="514609E7"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iCs/>
          <w:color w:val="000000"/>
          <w:sz w:val="28"/>
          <w:szCs w:val="28"/>
        </w:rPr>
        <w:t xml:space="preserve">(a) the professional qualifications of the applicant, </w:t>
      </w:r>
    </w:p>
    <w:p w14:paraId="2B59419A"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iCs/>
          <w:color w:val="000000"/>
          <w:sz w:val="28"/>
          <w:szCs w:val="28"/>
        </w:rPr>
        <w:t xml:space="preserve">(b) the </w:t>
      </w:r>
      <w:r>
        <w:rPr>
          <w:rFonts w:ascii="Times New Roman" w:eastAsia="Times New Roman" w:hAnsi="Times New Roman"/>
          <w:iCs/>
          <w:color w:val="000000"/>
          <w:sz w:val="28"/>
          <w:szCs w:val="28"/>
        </w:rPr>
        <w:t xml:space="preserve">particular </w:t>
      </w:r>
      <w:r w:rsidRPr="005770C2">
        <w:rPr>
          <w:rFonts w:ascii="Times New Roman" w:eastAsia="Times New Roman" w:hAnsi="Times New Roman"/>
          <w:iCs/>
          <w:color w:val="000000"/>
          <w:sz w:val="28"/>
          <w:szCs w:val="28"/>
        </w:rPr>
        <w:t xml:space="preserve">reasons each child is presently or imminently in danger of abuse or neglect, </w:t>
      </w:r>
    </w:p>
    <w:p w14:paraId="171BB905"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iCs/>
          <w:color w:val="000000"/>
          <w:sz w:val="28"/>
          <w:szCs w:val="28"/>
        </w:rPr>
        <w:t xml:space="preserve">(c) </w:t>
      </w:r>
      <w:r>
        <w:rPr>
          <w:rFonts w:ascii="Times New Roman" w:eastAsia="Times New Roman" w:hAnsi="Times New Roman"/>
          <w:iCs/>
          <w:color w:val="000000"/>
          <w:sz w:val="28"/>
          <w:szCs w:val="28"/>
        </w:rPr>
        <w:t xml:space="preserve">a </w:t>
      </w:r>
      <w:r w:rsidRPr="00046B0D">
        <w:rPr>
          <w:rFonts w:ascii="Times New Roman" w:eastAsia="Times New Roman" w:hAnsi="Times New Roman"/>
          <w:iCs/>
          <w:color w:val="000000"/>
          <w:sz w:val="28"/>
          <w:szCs w:val="28"/>
        </w:rPr>
        <w:t>detailed account of circumstance</w:t>
      </w:r>
      <w:r>
        <w:rPr>
          <w:rFonts w:ascii="Times New Roman" w:eastAsia="Times New Roman" w:hAnsi="Times New Roman"/>
          <w:iCs/>
          <w:color w:val="000000"/>
          <w:sz w:val="28"/>
          <w:szCs w:val="28"/>
        </w:rPr>
        <w:t>s</w:t>
      </w:r>
      <w:r w:rsidRPr="00046B0D">
        <w:rPr>
          <w:rFonts w:ascii="Times New Roman" w:eastAsia="Times New Roman" w:hAnsi="Times New Roman"/>
          <w:iCs/>
          <w:color w:val="000000"/>
          <w:sz w:val="28"/>
          <w:szCs w:val="28"/>
        </w:rPr>
        <w:t xml:space="preserve"> that </w:t>
      </w:r>
      <w:r>
        <w:rPr>
          <w:rFonts w:ascii="Times New Roman" w:eastAsia="Times New Roman" w:hAnsi="Times New Roman"/>
          <w:iCs/>
          <w:color w:val="000000"/>
          <w:sz w:val="28"/>
          <w:szCs w:val="28"/>
        </w:rPr>
        <w:t>require</w:t>
      </w:r>
      <w:r w:rsidRPr="00046B0D">
        <w:rPr>
          <w:rFonts w:ascii="Times New Roman" w:eastAsia="Times New Roman" w:hAnsi="Times New Roman"/>
          <w:iCs/>
          <w:color w:val="000000"/>
          <w:sz w:val="28"/>
          <w:szCs w:val="28"/>
        </w:rPr>
        <w:t xml:space="preserve"> </w:t>
      </w:r>
      <w:r w:rsidR="00ED5745" w:rsidRPr="00947F8D">
        <w:rPr>
          <w:rFonts w:ascii="Times New Roman" w:eastAsia="Times New Roman" w:hAnsi="Times New Roman"/>
          <w:iCs/>
          <w:strike/>
          <w:color w:val="000000"/>
          <w:sz w:val="28"/>
          <w:szCs w:val="28"/>
        </w:rPr>
        <w:t>ex parte</w:t>
      </w:r>
      <w:r w:rsidRPr="00947F8D">
        <w:rPr>
          <w:rFonts w:ascii="Times New Roman" w:eastAsia="Times New Roman" w:hAnsi="Times New Roman"/>
          <w:iCs/>
          <w:strike/>
          <w:color w:val="000000"/>
          <w:sz w:val="28"/>
          <w:szCs w:val="28"/>
        </w:rPr>
        <w:t xml:space="preserve"> </w:t>
      </w:r>
      <w:r w:rsidR="00947F8D">
        <w:rPr>
          <w:rFonts w:ascii="Times New Roman" w:eastAsia="Times New Roman" w:hAnsi="Times New Roman"/>
          <w:iCs/>
          <w:color w:val="000000"/>
          <w:sz w:val="28"/>
          <w:szCs w:val="28"/>
          <w:u w:val="single"/>
        </w:rPr>
        <w:t xml:space="preserve">authorization of </w:t>
      </w:r>
      <w:r w:rsidRPr="00046B0D">
        <w:rPr>
          <w:rFonts w:ascii="Times New Roman" w:eastAsia="Times New Roman" w:hAnsi="Times New Roman"/>
          <w:iCs/>
          <w:color w:val="000000"/>
          <w:sz w:val="28"/>
          <w:szCs w:val="28"/>
        </w:rPr>
        <w:t>temporary custody</w:t>
      </w:r>
      <w:r w:rsidRPr="005770C2">
        <w:rPr>
          <w:rFonts w:ascii="Times New Roman" w:eastAsia="Times New Roman" w:hAnsi="Times New Roman"/>
          <w:iCs/>
          <w:color w:val="000000"/>
          <w:sz w:val="28"/>
          <w:szCs w:val="28"/>
        </w:rPr>
        <w:t xml:space="preserve"> </w:t>
      </w:r>
      <w:r>
        <w:rPr>
          <w:rFonts w:ascii="Times New Roman" w:eastAsia="Times New Roman" w:hAnsi="Times New Roman"/>
          <w:iCs/>
          <w:color w:val="000000"/>
          <w:sz w:val="28"/>
          <w:szCs w:val="28"/>
        </w:rPr>
        <w:t xml:space="preserve">including </w:t>
      </w:r>
      <w:r w:rsidRPr="005770C2">
        <w:rPr>
          <w:rFonts w:ascii="Times New Roman" w:eastAsia="Times New Roman" w:hAnsi="Times New Roman"/>
          <w:iCs/>
          <w:color w:val="000000"/>
          <w:sz w:val="28"/>
          <w:szCs w:val="28"/>
        </w:rPr>
        <w:t xml:space="preserve">the facts that support the reasons given, </w:t>
      </w:r>
    </w:p>
    <w:p w14:paraId="415B6EA5"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iCs/>
          <w:color w:val="000000"/>
          <w:sz w:val="28"/>
          <w:szCs w:val="28"/>
        </w:rPr>
        <w:t xml:space="preserve">(d) </w:t>
      </w:r>
      <w:r w:rsidRPr="00DE3C19">
        <w:rPr>
          <w:rFonts w:ascii="Times New Roman" w:eastAsia="Times New Roman" w:hAnsi="Times New Roman"/>
          <w:iCs/>
          <w:color w:val="000000"/>
          <w:sz w:val="28"/>
          <w:szCs w:val="28"/>
        </w:rPr>
        <w:t>efforts made to determine</w:t>
      </w:r>
      <w:r>
        <w:rPr>
          <w:rFonts w:ascii="Times New Roman" w:eastAsia="Times New Roman" w:hAnsi="Times New Roman"/>
          <w:iCs/>
          <w:color w:val="000000"/>
          <w:sz w:val="28"/>
          <w:szCs w:val="28"/>
          <w:u w:val="single"/>
        </w:rPr>
        <w:t xml:space="preserve"> </w:t>
      </w:r>
      <w:r w:rsidRPr="005770C2">
        <w:rPr>
          <w:rFonts w:ascii="Times New Roman" w:eastAsia="Times New Roman" w:hAnsi="Times New Roman"/>
          <w:iCs/>
          <w:color w:val="000000"/>
          <w:sz w:val="28"/>
          <w:szCs w:val="28"/>
        </w:rPr>
        <w:t xml:space="preserve">the </w:t>
      </w:r>
      <w:r w:rsidRPr="00E54E46">
        <w:rPr>
          <w:rFonts w:ascii="Times New Roman" w:eastAsia="Times New Roman" w:hAnsi="Times New Roman"/>
          <w:iCs/>
          <w:color w:val="000000"/>
          <w:sz w:val="28"/>
          <w:szCs w:val="28"/>
        </w:rPr>
        <w:t>availability of</w:t>
      </w:r>
      <w:r w:rsidR="00DE3C19">
        <w:rPr>
          <w:rFonts w:ascii="Times New Roman" w:eastAsia="Times New Roman" w:hAnsi="Times New Roman"/>
          <w:iCs/>
          <w:color w:val="000000"/>
          <w:sz w:val="28"/>
          <w:szCs w:val="28"/>
        </w:rPr>
        <w:t xml:space="preserve"> less restrictive </w:t>
      </w:r>
      <w:r>
        <w:rPr>
          <w:rFonts w:ascii="Times New Roman" w:eastAsia="Times New Roman" w:hAnsi="Times New Roman"/>
          <w:iCs/>
          <w:color w:val="000000"/>
          <w:sz w:val="28"/>
          <w:szCs w:val="28"/>
        </w:rPr>
        <w:t>voluntary options</w:t>
      </w:r>
      <w:r w:rsidR="003D7912" w:rsidRPr="003D7912">
        <w:rPr>
          <w:rFonts w:ascii="Times New Roman" w:eastAsia="Times New Roman" w:hAnsi="Times New Roman"/>
          <w:iCs/>
          <w:color w:val="000000"/>
          <w:sz w:val="28"/>
          <w:szCs w:val="28"/>
          <w:u w:val="single"/>
        </w:rPr>
        <w:t>,</w:t>
      </w:r>
      <w:r w:rsidR="003D7912">
        <w:rPr>
          <w:rFonts w:ascii="Times New Roman" w:eastAsia="Times New Roman" w:hAnsi="Times New Roman"/>
          <w:iCs/>
          <w:color w:val="000000"/>
          <w:sz w:val="28"/>
          <w:szCs w:val="28"/>
          <w:u w:val="single"/>
        </w:rPr>
        <w:t xml:space="preserve"> </w:t>
      </w:r>
      <w:r w:rsidR="00DE3C19" w:rsidRPr="00DE3C19">
        <w:rPr>
          <w:rFonts w:ascii="Times New Roman" w:eastAsia="Times New Roman" w:hAnsi="Times New Roman"/>
          <w:iCs/>
          <w:color w:val="000000"/>
          <w:sz w:val="28"/>
          <w:szCs w:val="28"/>
        </w:rPr>
        <w:t>including care by a parent or relative</w:t>
      </w:r>
      <w:r w:rsidR="00DE3C19">
        <w:rPr>
          <w:rFonts w:ascii="Times New Roman" w:eastAsia="Times New Roman" w:hAnsi="Times New Roman"/>
          <w:iCs/>
          <w:color w:val="000000"/>
          <w:sz w:val="28"/>
          <w:szCs w:val="28"/>
        </w:rPr>
        <w:t>,</w:t>
      </w:r>
      <w:r>
        <w:rPr>
          <w:rFonts w:ascii="Times New Roman" w:eastAsia="Times New Roman" w:hAnsi="Times New Roman"/>
          <w:iCs/>
          <w:color w:val="000000"/>
          <w:sz w:val="28"/>
          <w:szCs w:val="28"/>
        </w:rPr>
        <w:t xml:space="preserve"> that </w:t>
      </w:r>
      <w:r w:rsidR="00DE3C19">
        <w:rPr>
          <w:rFonts w:ascii="Times New Roman" w:eastAsia="Times New Roman" w:hAnsi="Times New Roman"/>
          <w:iCs/>
          <w:color w:val="000000"/>
          <w:sz w:val="28"/>
          <w:szCs w:val="28"/>
        </w:rPr>
        <w:t>effectively</w:t>
      </w:r>
      <w:r>
        <w:rPr>
          <w:rFonts w:ascii="Times New Roman" w:eastAsia="Times New Roman" w:hAnsi="Times New Roman"/>
          <w:iCs/>
          <w:color w:val="000000"/>
          <w:sz w:val="28"/>
          <w:szCs w:val="28"/>
        </w:rPr>
        <w:t xml:space="preserve"> remove</w:t>
      </w:r>
      <w:r w:rsidR="00DE3C19">
        <w:rPr>
          <w:rFonts w:ascii="Times New Roman" w:eastAsia="Times New Roman" w:hAnsi="Times New Roman"/>
          <w:iCs/>
          <w:color w:val="000000"/>
          <w:sz w:val="28"/>
          <w:szCs w:val="28"/>
        </w:rPr>
        <w:t>s</w:t>
      </w:r>
      <w:r>
        <w:rPr>
          <w:rFonts w:ascii="Times New Roman" w:eastAsia="Times New Roman" w:hAnsi="Times New Roman"/>
          <w:iCs/>
          <w:color w:val="000000"/>
          <w:sz w:val="28"/>
          <w:szCs w:val="28"/>
        </w:rPr>
        <w:t xml:space="preserve"> or control</w:t>
      </w:r>
      <w:r w:rsidR="00DE3C19">
        <w:rPr>
          <w:rFonts w:ascii="Times New Roman" w:eastAsia="Times New Roman" w:hAnsi="Times New Roman"/>
          <w:iCs/>
          <w:color w:val="000000"/>
          <w:sz w:val="28"/>
          <w:szCs w:val="28"/>
        </w:rPr>
        <w:t>s</w:t>
      </w:r>
      <w:r w:rsidRPr="005770C2">
        <w:rPr>
          <w:rFonts w:ascii="Times New Roman" w:eastAsia="Times New Roman" w:hAnsi="Times New Roman"/>
          <w:iCs/>
          <w:color w:val="000000"/>
          <w:sz w:val="28"/>
          <w:szCs w:val="28"/>
        </w:rPr>
        <w:t xml:space="preserve"> the danger,</w:t>
      </w:r>
      <w:r>
        <w:rPr>
          <w:rFonts w:ascii="Times New Roman" w:eastAsia="Times New Roman" w:hAnsi="Times New Roman"/>
          <w:iCs/>
          <w:color w:val="000000"/>
          <w:sz w:val="28"/>
          <w:szCs w:val="28"/>
        </w:rPr>
        <w:t xml:space="preserve"> </w:t>
      </w:r>
      <w:r w:rsidRPr="00DE3C19">
        <w:rPr>
          <w:rFonts w:ascii="Times New Roman" w:eastAsia="Times New Roman" w:hAnsi="Times New Roman"/>
          <w:iCs/>
          <w:color w:val="000000"/>
          <w:sz w:val="28"/>
          <w:szCs w:val="28"/>
        </w:rPr>
        <w:t>and</w:t>
      </w:r>
      <w:r w:rsidRPr="005770C2">
        <w:rPr>
          <w:rFonts w:ascii="Times New Roman" w:eastAsia="Times New Roman" w:hAnsi="Times New Roman"/>
          <w:iCs/>
          <w:color w:val="000000"/>
          <w:sz w:val="28"/>
          <w:szCs w:val="28"/>
        </w:rPr>
        <w:t xml:space="preserve"> </w:t>
      </w:r>
    </w:p>
    <w:p w14:paraId="0A1FDFBE" w14:textId="77777777" w:rsidR="00FA23F4" w:rsidRPr="005770C2" w:rsidRDefault="00FA23F4" w:rsidP="00DE3C19">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iCs/>
          <w:color w:val="000000"/>
          <w:sz w:val="28"/>
          <w:szCs w:val="28"/>
        </w:rPr>
        <w:t xml:space="preserve">(e) the identity and description of each child </w:t>
      </w:r>
      <w:r w:rsidRPr="009E6EC8">
        <w:rPr>
          <w:rFonts w:ascii="Times New Roman" w:eastAsia="Times New Roman" w:hAnsi="Times New Roman"/>
          <w:iCs/>
          <w:strike/>
          <w:color w:val="000000"/>
          <w:sz w:val="28"/>
          <w:szCs w:val="28"/>
        </w:rPr>
        <w:t xml:space="preserve">to be placed in </w:t>
      </w:r>
      <w:r w:rsidR="00DE3C19" w:rsidRPr="009E6EC8">
        <w:rPr>
          <w:rFonts w:ascii="Times New Roman" w:eastAsia="Times New Roman" w:hAnsi="Times New Roman"/>
          <w:iCs/>
          <w:strike/>
          <w:color w:val="000000"/>
          <w:sz w:val="28"/>
          <w:szCs w:val="28"/>
        </w:rPr>
        <w:t>ex parte</w:t>
      </w:r>
      <w:r w:rsidR="00DE3C19">
        <w:rPr>
          <w:rFonts w:ascii="Times New Roman" w:eastAsia="Times New Roman" w:hAnsi="Times New Roman"/>
          <w:iCs/>
          <w:color w:val="000000"/>
          <w:sz w:val="28"/>
          <w:szCs w:val="28"/>
        </w:rPr>
        <w:t xml:space="preserve"> </w:t>
      </w:r>
      <w:r w:rsidR="009E6EC8" w:rsidRPr="009E6EC8">
        <w:rPr>
          <w:rFonts w:ascii="Times New Roman" w:eastAsia="Times New Roman" w:hAnsi="Times New Roman"/>
          <w:iCs/>
          <w:color w:val="000000"/>
          <w:sz w:val="28"/>
          <w:szCs w:val="28"/>
          <w:u w:val="single"/>
        </w:rPr>
        <w:t>for whom</w:t>
      </w:r>
      <w:r w:rsidR="009E6EC8">
        <w:rPr>
          <w:rFonts w:ascii="Times New Roman" w:eastAsia="Times New Roman" w:hAnsi="Times New Roman"/>
          <w:iCs/>
          <w:color w:val="000000"/>
          <w:sz w:val="28"/>
          <w:szCs w:val="28"/>
        </w:rPr>
        <w:t xml:space="preserve"> </w:t>
      </w:r>
      <w:r w:rsidR="00DE3C19">
        <w:rPr>
          <w:rFonts w:ascii="Times New Roman" w:eastAsia="Times New Roman" w:hAnsi="Times New Roman"/>
          <w:iCs/>
          <w:color w:val="000000"/>
          <w:sz w:val="28"/>
          <w:szCs w:val="28"/>
        </w:rPr>
        <w:t>temporary custody</w:t>
      </w:r>
      <w:r w:rsidR="009E6EC8">
        <w:rPr>
          <w:rFonts w:ascii="Times New Roman" w:eastAsia="Times New Roman" w:hAnsi="Times New Roman"/>
          <w:iCs/>
          <w:color w:val="000000"/>
          <w:sz w:val="28"/>
          <w:szCs w:val="28"/>
        </w:rPr>
        <w:t xml:space="preserve"> </w:t>
      </w:r>
      <w:r w:rsidR="009E6EC8">
        <w:rPr>
          <w:rFonts w:ascii="Times New Roman" w:eastAsia="Times New Roman" w:hAnsi="Times New Roman"/>
          <w:iCs/>
          <w:color w:val="000000"/>
          <w:sz w:val="28"/>
          <w:szCs w:val="28"/>
          <w:u w:val="single"/>
        </w:rPr>
        <w:t>authorization is sought</w:t>
      </w:r>
      <w:r w:rsidRPr="005770C2">
        <w:rPr>
          <w:rFonts w:ascii="Times New Roman" w:eastAsia="Times New Roman" w:hAnsi="Times New Roman"/>
          <w:iCs/>
          <w:color w:val="000000"/>
          <w:sz w:val="28"/>
          <w:szCs w:val="28"/>
        </w:rPr>
        <w:t xml:space="preserve">. </w:t>
      </w:r>
    </w:p>
    <w:p w14:paraId="3EB503B3"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iCs/>
          <w:color w:val="000000"/>
          <w:sz w:val="28"/>
          <w:szCs w:val="28"/>
          <w:highlight w:val="yellow"/>
        </w:rPr>
      </w:pPr>
      <w:r w:rsidRPr="009A2888">
        <w:rPr>
          <w:rFonts w:ascii="Times New Roman" w:eastAsia="Times New Roman" w:hAnsi="Times New Roman"/>
          <w:iCs/>
          <w:color w:val="000000"/>
          <w:sz w:val="28"/>
          <w:szCs w:val="28"/>
        </w:rPr>
        <w:t>Additionally</w:t>
      </w:r>
      <w:r w:rsidRPr="005770C2">
        <w:rPr>
          <w:rFonts w:ascii="Times New Roman" w:eastAsia="Times New Roman" w:hAnsi="Times New Roman"/>
          <w:iCs/>
          <w:color w:val="000000"/>
          <w:sz w:val="28"/>
          <w:szCs w:val="28"/>
        </w:rPr>
        <w:t xml:space="preserve">, under </w:t>
      </w:r>
      <w:bookmarkStart w:id="9" w:name="dabmci_f0c1bfb8c36e6af541d228a0b2333dd6"/>
      <w:r w:rsidR="004373D7">
        <w:rPr>
          <w:rFonts w:ascii="Times New Roman" w:eastAsia="Times New Roman" w:hAnsi="Times New Roman"/>
          <w:iCs/>
          <w:color w:val="000000"/>
          <w:sz w:val="28"/>
          <w:szCs w:val="28"/>
        </w:rPr>
        <w:fldChar w:fldCharType="begin"/>
      </w:r>
      <w:r w:rsidR="004373D7" w:rsidRPr="004373D7">
        <w:rPr>
          <w:rFonts w:ascii="Times New Roman" w:eastAsia="Times New Roman" w:hAnsi="Times New Roman"/>
          <w:iCs/>
          <w:color w:val="000000"/>
          <w:sz w:val="28"/>
          <w:szCs w:val="28"/>
        </w:rPr>
        <w:instrText xml:space="preserve"> HYPERLINK "http://www.westlaw.com/Find/default.wl?rs=kmfh5.0&amp;vr=2.0&amp;kmvr=2.6&amp;FindType=L&amp;DB=1000547&amp;DocName=25CFRS23.113&amp;kmsource=da3.0" \o "http://www.westlaw.com/Find/default.wl?rs=kmfh5.0&amp;vr=2.0&amp;kmvr=2.6&amp;FindType=L&amp;DB=1000547&amp;DocName=25CFRS23.113&amp;kmsource=da3.0" </w:instrText>
      </w:r>
      <w:r w:rsidR="004373D7">
        <w:rPr>
          <w:rFonts w:ascii="Times New Roman" w:eastAsia="Times New Roman" w:hAnsi="Times New Roman"/>
          <w:iCs/>
          <w:color w:val="000000"/>
          <w:sz w:val="28"/>
          <w:szCs w:val="28"/>
        </w:rPr>
        <w:fldChar w:fldCharType="separate"/>
      </w:r>
      <w:r w:rsidRPr="004373D7">
        <w:rPr>
          <w:rStyle w:val="Hyperlink"/>
          <w:rFonts w:ascii="Times New Roman" w:eastAsia="Times New Roman" w:hAnsi="Times New Roman"/>
          <w:sz w:val="28"/>
          <w:szCs w:val="28"/>
          <w:u w:val="none"/>
        </w:rPr>
        <w:t>25 C.F.R. § 23.113(d)</w:t>
      </w:r>
      <w:bookmarkEnd w:id="9"/>
      <w:r w:rsidR="004373D7">
        <w:rPr>
          <w:rFonts w:ascii="Times New Roman" w:eastAsia="Times New Roman" w:hAnsi="Times New Roman"/>
          <w:iCs/>
          <w:color w:val="000000"/>
          <w:sz w:val="28"/>
          <w:szCs w:val="28"/>
        </w:rPr>
        <w:fldChar w:fldCharType="end"/>
      </w:r>
      <w:r w:rsidRPr="005770C2">
        <w:rPr>
          <w:rFonts w:ascii="Times New Roman" w:eastAsia="Times New Roman" w:hAnsi="Times New Roman"/>
          <w:iCs/>
          <w:color w:val="000000"/>
          <w:sz w:val="28"/>
          <w:szCs w:val="28"/>
        </w:rPr>
        <w:t xml:space="preserve">, if there is reason to know the child is an Indian child, the applicant </w:t>
      </w:r>
      <w:r w:rsidR="00DE3C19">
        <w:rPr>
          <w:rFonts w:ascii="Times New Roman" w:eastAsia="Times New Roman" w:hAnsi="Times New Roman"/>
          <w:iCs/>
          <w:color w:val="000000"/>
          <w:sz w:val="28"/>
          <w:szCs w:val="28"/>
        </w:rPr>
        <w:t>must</w:t>
      </w:r>
      <w:r w:rsidRPr="005770C2">
        <w:rPr>
          <w:rFonts w:ascii="Times New Roman" w:eastAsia="Times New Roman" w:hAnsi="Times New Roman"/>
          <w:iCs/>
          <w:color w:val="000000"/>
          <w:sz w:val="28"/>
          <w:szCs w:val="28"/>
        </w:rPr>
        <w:t xml:space="preserve"> provide </w:t>
      </w:r>
      <w:r w:rsidR="00DE3C19">
        <w:rPr>
          <w:rFonts w:ascii="Times New Roman" w:eastAsia="Times New Roman" w:hAnsi="Times New Roman"/>
          <w:iCs/>
          <w:color w:val="000000"/>
          <w:sz w:val="28"/>
          <w:szCs w:val="28"/>
        </w:rPr>
        <w:t>this</w:t>
      </w:r>
      <w:r w:rsidRPr="005770C2">
        <w:rPr>
          <w:rFonts w:ascii="Times New Roman" w:eastAsia="Times New Roman" w:hAnsi="Times New Roman"/>
          <w:iCs/>
          <w:color w:val="000000"/>
          <w:sz w:val="28"/>
          <w:szCs w:val="28"/>
        </w:rPr>
        <w:t xml:space="preserve"> information</w:t>
      </w:r>
      <w:r w:rsidR="00DE3C19">
        <w:rPr>
          <w:rFonts w:ascii="Times New Roman" w:eastAsia="Times New Roman" w:hAnsi="Times New Roman"/>
          <w:iCs/>
          <w:color w:val="000000"/>
          <w:sz w:val="28"/>
          <w:szCs w:val="28"/>
        </w:rPr>
        <w:t>.</w:t>
      </w:r>
      <w:r w:rsidRPr="005770C2">
        <w:rPr>
          <w:rFonts w:ascii="Times New Roman" w:eastAsia="Times New Roman" w:hAnsi="Times New Roman"/>
          <w:iCs/>
          <w:color w:val="000000"/>
          <w:sz w:val="28"/>
          <w:szCs w:val="28"/>
        </w:rPr>
        <w:t xml:space="preserve"> The information that should be provided under </w:t>
      </w:r>
      <w:bookmarkStart w:id="10" w:name="dabmci_ffafc83e7ee259b4af725653a0090061"/>
      <w:r w:rsidR="004373D7">
        <w:rPr>
          <w:rFonts w:ascii="Times New Roman" w:eastAsia="Times New Roman" w:hAnsi="Times New Roman"/>
          <w:iCs/>
          <w:color w:val="000000"/>
          <w:sz w:val="28"/>
          <w:szCs w:val="28"/>
        </w:rPr>
        <w:fldChar w:fldCharType="begin"/>
      </w:r>
      <w:r w:rsidR="004373D7" w:rsidRPr="004373D7">
        <w:rPr>
          <w:rFonts w:ascii="Times New Roman" w:eastAsia="Times New Roman" w:hAnsi="Times New Roman"/>
          <w:iCs/>
          <w:color w:val="000000"/>
          <w:sz w:val="28"/>
          <w:szCs w:val="28"/>
        </w:rPr>
        <w:instrText xml:space="preserve"> HYPERLINK "http://www.westlaw.com/Find/default.wl?rs=kmfh5.0&amp;vr=2.0&amp;kmvr=2.6&amp;FindType=L&amp;DB=1000547&amp;DocName=25CFRS23.113&amp;kmsource=da3.0" \o "http://www.westlaw.com/Find/default.wl?rs=kmfh5.0&amp;vr=2.0&amp;kmvr=2.6&amp;FindType=L&amp;DB=1000547&amp;DocName=25CFRS23.113&amp;kmsource=da3.0" </w:instrText>
      </w:r>
      <w:r w:rsidR="004373D7">
        <w:rPr>
          <w:rFonts w:ascii="Times New Roman" w:eastAsia="Times New Roman" w:hAnsi="Times New Roman"/>
          <w:iCs/>
          <w:color w:val="000000"/>
          <w:sz w:val="28"/>
          <w:szCs w:val="28"/>
        </w:rPr>
        <w:fldChar w:fldCharType="separate"/>
      </w:r>
      <w:r w:rsidRPr="004373D7">
        <w:rPr>
          <w:rStyle w:val="Hyperlink"/>
          <w:rFonts w:ascii="Times New Roman" w:eastAsia="Times New Roman" w:hAnsi="Times New Roman"/>
          <w:sz w:val="28"/>
          <w:szCs w:val="28"/>
          <w:u w:val="none"/>
        </w:rPr>
        <w:t>25 C.F.R. § 23.113(d)</w:t>
      </w:r>
      <w:bookmarkEnd w:id="10"/>
      <w:r w:rsidR="004373D7">
        <w:rPr>
          <w:rFonts w:ascii="Times New Roman" w:eastAsia="Times New Roman" w:hAnsi="Times New Roman"/>
          <w:iCs/>
          <w:color w:val="000000"/>
          <w:sz w:val="28"/>
          <w:szCs w:val="28"/>
        </w:rPr>
        <w:fldChar w:fldCharType="end"/>
      </w:r>
      <w:r w:rsidRPr="005770C2">
        <w:rPr>
          <w:rFonts w:ascii="Times New Roman" w:eastAsia="Times New Roman" w:hAnsi="Times New Roman"/>
          <w:iCs/>
          <w:color w:val="000000"/>
          <w:sz w:val="28"/>
          <w:szCs w:val="28"/>
        </w:rPr>
        <w:t xml:space="preserve"> </w:t>
      </w:r>
      <w:r w:rsidR="00DE3C19">
        <w:rPr>
          <w:rFonts w:ascii="Times New Roman" w:eastAsia="Times New Roman" w:hAnsi="Times New Roman"/>
          <w:iCs/>
          <w:color w:val="000000"/>
          <w:sz w:val="28"/>
          <w:szCs w:val="28"/>
        </w:rPr>
        <w:t>should</w:t>
      </w:r>
      <w:r w:rsidRPr="005770C2">
        <w:rPr>
          <w:rFonts w:ascii="Times New Roman" w:eastAsia="Times New Roman" w:hAnsi="Times New Roman"/>
          <w:iCs/>
          <w:color w:val="000000"/>
          <w:sz w:val="28"/>
          <w:szCs w:val="28"/>
        </w:rPr>
        <w:t xml:space="preserve"> be provided in the dependency petition.</w:t>
      </w:r>
    </w:p>
    <w:p w14:paraId="16CE2282" w14:textId="77777777" w:rsidR="00FA23F4" w:rsidRPr="00DE3C19" w:rsidRDefault="00FA23F4" w:rsidP="00B81F63">
      <w:pPr>
        <w:widowControl w:val="0"/>
        <w:autoSpaceDE w:val="0"/>
        <w:autoSpaceDN w:val="0"/>
        <w:adjustRightInd w:val="0"/>
        <w:spacing w:before="200"/>
        <w:ind w:left="200"/>
        <w:jc w:val="both"/>
        <w:rPr>
          <w:rFonts w:ascii="Times New Roman" w:hAnsi="Times New Roman"/>
          <w:color w:val="000000"/>
          <w:sz w:val="28"/>
          <w:szCs w:val="28"/>
        </w:rPr>
      </w:pPr>
      <w:r w:rsidRPr="005770C2">
        <w:rPr>
          <w:rFonts w:ascii="Times New Roman" w:eastAsia="Times New Roman" w:hAnsi="Times New Roman"/>
          <w:iCs/>
          <w:color w:val="000000"/>
          <w:sz w:val="28"/>
          <w:szCs w:val="28"/>
        </w:rPr>
        <w:lastRenderedPageBreak/>
        <w:t xml:space="preserve">2. </w:t>
      </w:r>
      <w:r w:rsidRPr="005770C2">
        <w:rPr>
          <w:rFonts w:ascii="Times New Roman" w:eastAsia="Times New Roman" w:hAnsi="Times New Roman"/>
          <w:b/>
          <w:iCs/>
          <w:color w:val="000000"/>
          <w:sz w:val="28"/>
          <w:szCs w:val="28"/>
        </w:rPr>
        <w:t xml:space="preserve">Form. </w:t>
      </w:r>
      <w:r w:rsidR="003F19D1" w:rsidRPr="003F19D1">
        <w:rPr>
          <w:rFonts w:ascii="Times New Roman" w:hAnsi="Times New Roman"/>
          <w:iCs/>
          <w:color w:val="000000"/>
          <w:sz w:val="28"/>
          <w:szCs w:val="28"/>
        </w:rPr>
        <w:t xml:space="preserve">The application must be submitted in a </w:t>
      </w:r>
      <w:r w:rsidR="003F19D1" w:rsidRPr="00DE3C19">
        <w:rPr>
          <w:rFonts w:ascii="Times New Roman" w:hAnsi="Times New Roman"/>
          <w:iCs/>
          <w:color w:val="000000"/>
          <w:sz w:val="28"/>
          <w:szCs w:val="28"/>
        </w:rPr>
        <w:t>written</w:t>
      </w:r>
      <w:r w:rsidR="003F19D1" w:rsidRPr="003F19D1">
        <w:rPr>
          <w:rFonts w:ascii="Times New Roman" w:hAnsi="Times New Roman"/>
          <w:iCs/>
          <w:color w:val="000000"/>
          <w:sz w:val="28"/>
          <w:szCs w:val="28"/>
        </w:rPr>
        <w:t xml:space="preserve"> format approved by the Administrative Director of the Supreme Court. </w:t>
      </w:r>
      <w:r w:rsidR="003F19D1" w:rsidRPr="00DE3C19">
        <w:rPr>
          <w:rFonts w:ascii="Times New Roman" w:hAnsi="Times New Roman"/>
          <w:iCs/>
          <w:color w:val="000000"/>
          <w:sz w:val="28"/>
          <w:szCs w:val="28"/>
        </w:rPr>
        <w:t xml:space="preserve">If an applicant is unable to submit a written application using an approved written format, the applicant may apply for </w:t>
      </w:r>
      <w:r w:rsidR="00ED5745" w:rsidRPr="00947F8D">
        <w:rPr>
          <w:rFonts w:ascii="Times New Roman" w:hAnsi="Times New Roman"/>
          <w:iCs/>
          <w:strike/>
          <w:color w:val="000000"/>
          <w:sz w:val="28"/>
          <w:szCs w:val="28"/>
        </w:rPr>
        <w:t>ex parte</w:t>
      </w:r>
      <w:r w:rsidR="003F19D1" w:rsidRPr="00753BAE">
        <w:rPr>
          <w:rFonts w:ascii="Times New Roman" w:hAnsi="Times New Roman"/>
          <w:iCs/>
          <w:strike/>
          <w:color w:val="000000"/>
          <w:sz w:val="28"/>
          <w:szCs w:val="28"/>
        </w:rPr>
        <w:t xml:space="preserve"> </w:t>
      </w:r>
      <w:r w:rsidR="00947F8D">
        <w:rPr>
          <w:rFonts w:ascii="Times New Roman" w:hAnsi="Times New Roman"/>
          <w:iCs/>
          <w:color w:val="000000"/>
          <w:sz w:val="28"/>
          <w:szCs w:val="28"/>
          <w:u w:val="single"/>
        </w:rPr>
        <w:t xml:space="preserve">authorization of </w:t>
      </w:r>
      <w:r w:rsidR="003F19D1" w:rsidRPr="00DE3C19">
        <w:rPr>
          <w:rFonts w:ascii="Times New Roman" w:hAnsi="Times New Roman"/>
          <w:iCs/>
          <w:color w:val="000000"/>
          <w:sz w:val="28"/>
          <w:szCs w:val="28"/>
        </w:rPr>
        <w:t>temporary custody by recorded oral statement or by other means acceptable to the court made under oath. The recorded oral statement or other means of communication must otherwise comply with this rule.</w:t>
      </w:r>
    </w:p>
    <w:p w14:paraId="455D661C" w14:textId="77777777" w:rsidR="00FA23F4" w:rsidRPr="005770C2" w:rsidRDefault="00FA23F4" w:rsidP="00FA23F4">
      <w:pPr>
        <w:widowControl w:val="0"/>
        <w:autoSpaceDE w:val="0"/>
        <w:autoSpaceDN w:val="0"/>
        <w:adjustRightInd w:val="0"/>
        <w:spacing w:before="200"/>
        <w:ind w:left="200"/>
        <w:jc w:val="both"/>
        <w:rPr>
          <w:rFonts w:ascii="Times New Roman" w:eastAsia="Times New Roman" w:hAnsi="Times New Roman"/>
          <w:color w:val="000000"/>
          <w:sz w:val="28"/>
          <w:szCs w:val="28"/>
        </w:rPr>
      </w:pPr>
      <w:r w:rsidRPr="005770C2">
        <w:rPr>
          <w:rFonts w:ascii="Times New Roman" w:eastAsia="Times New Roman" w:hAnsi="Times New Roman"/>
          <w:color w:val="000000"/>
          <w:sz w:val="28"/>
          <w:szCs w:val="28"/>
        </w:rPr>
        <w:t xml:space="preserve">3. </w:t>
      </w:r>
      <w:r w:rsidRPr="005770C2">
        <w:rPr>
          <w:rFonts w:ascii="Times New Roman" w:eastAsia="Times New Roman" w:hAnsi="Times New Roman"/>
          <w:b/>
          <w:color w:val="000000"/>
          <w:sz w:val="28"/>
          <w:szCs w:val="28"/>
        </w:rPr>
        <w:t>Evidence.</w:t>
      </w:r>
      <w:r w:rsidRPr="005770C2">
        <w:rPr>
          <w:rFonts w:ascii="Times New Roman" w:eastAsia="Times New Roman" w:hAnsi="Times New Roman"/>
          <w:color w:val="000000"/>
          <w:sz w:val="28"/>
          <w:szCs w:val="28"/>
        </w:rPr>
        <w:t xml:space="preserve"> Evidence presented in support of an application for </w:t>
      </w:r>
      <w:r w:rsidR="00ED5745" w:rsidRPr="00947F8D">
        <w:rPr>
          <w:rFonts w:ascii="Times New Roman" w:eastAsia="Times New Roman" w:hAnsi="Times New Roman"/>
          <w:strike/>
          <w:color w:val="000000"/>
          <w:sz w:val="28"/>
          <w:szCs w:val="28"/>
        </w:rPr>
        <w:t>ex parte</w:t>
      </w:r>
      <w:r w:rsidRPr="005770C2">
        <w:rPr>
          <w:rFonts w:ascii="Times New Roman" w:eastAsia="Times New Roman" w:hAnsi="Times New Roman"/>
          <w:color w:val="000000"/>
          <w:sz w:val="28"/>
          <w:szCs w:val="28"/>
        </w:rPr>
        <w:t xml:space="preserve"> </w:t>
      </w:r>
      <w:r w:rsidR="00947F8D">
        <w:rPr>
          <w:rFonts w:ascii="Times New Roman" w:eastAsia="Times New Roman" w:hAnsi="Times New Roman"/>
          <w:color w:val="000000"/>
          <w:sz w:val="28"/>
          <w:szCs w:val="28"/>
          <w:u w:val="single"/>
        </w:rPr>
        <w:t xml:space="preserve">authorization of </w:t>
      </w:r>
      <w:r w:rsidRPr="005770C2">
        <w:rPr>
          <w:rFonts w:ascii="Times New Roman" w:eastAsia="Times New Roman" w:hAnsi="Times New Roman"/>
          <w:color w:val="000000"/>
          <w:sz w:val="28"/>
          <w:szCs w:val="28"/>
        </w:rPr>
        <w:t xml:space="preserve">temporary custody may include evidence which is </w:t>
      </w:r>
      <w:r>
        <w:rPr>
          <w:rFonts w:ascii="Times New Roman" w:eastAsia="Times New Roman" w:hAnsi="Times New Roman"/>
          <w:color w:val="000000"/>
          <w:sz w:val="28"/>
          <w:szCs w:val="28"/>
        </w:rPr>
        <w:t xml:space="preserve">reliable </w:t>
      </w:r>
      <w:r w:rsidRPr="005770C2">
        <w:rPr>
          <w:rFonts w:ascii="Times New Roman" w:eastAsia="Times New Roman" w:hAnsi="Times New Roman"/>
          <w:color w:val="000000"/>
          <w:sz w:val="28"/>
          <w:szCs w:val="28"/>
        </w:rPr>
        <w:t>hearsay, in whole or in part.</w:t>
      </w:r>
    </w:p>
    <w:p w14:paraId="114240E9" w14:textId="77777777" w:rsidR="007D27BC" w:rsidRDefault="00FA23F4" w:rsidP="007D27BC">
      <w:pPr>
        <w:widowControl w:val="0"/>
        <w:autoSpaceDE w:val="0"/>
        <w:autoSpaceDN w:val="0"/>
        <w:adjustRightInd w:val="0"/>
        <w:spacing w:before="200"/>
        <w:ind w:left="200"/>
        <w:jc w:val="both"/>
        <w:rPr>
          <w:rFonts w:ascii="Times New Roman" w:eastAsia="Times New Roman" w:hAnsi="Times New Roman"/>
          <w:iCs/>
          <w:color w:val="000000"/>
          <w:sz w:val="28"/>
          <w:szCs w:val="28"/>
        </w:rPr>
      </w:pPr>
      <w:r w:rsidRPr="005770C2">
        <w:rPr>
          <w:rFonts w:ascii="Times New Roman" w:eastAsia="Times New Roman" w:hAnsi="Times New Roman"/>
          <w:color w:val="000000"/>
          <w:sz w:val="28"/>
          <w:szCs w:val="28"/>
        </w:rPr>
        <w:t xml:space="preserve">4. </w:t>
      </w:r>
      <w:r w:rsidRPr="005770C2">
        <w:rPr>
          <w:rFonts w:ascii="Times New Roman" w:eastAsia="Times New Roman" w:hAnsi="Times New Roman"/>
          <w:b/>
          <w:color w:val="000000"/>
          <w:sz w:val="28"/>
          <w:szCs w:val="28"/>
        </w:rPr>
        <w:t>Consideration.</w:t>
      </w:r>
      <w:r w:rsidR="00322C95">
        <w:rPr>
          <w:rFonts w:ascii="Times New Roman" w:eastAsia="Times New Roman" w:hAnsi="Times New Roman"/>
          <w:b/>
          <w:color w:val="000000"/>
          <w:sz w:val="28"/>
          <w:szCs w:val="28"/>
        </w:rPr>
        <w:t xml:space="preserve"> </w:t>
      </w:r>
      <w:r>
        <w:rPr>
          <w:rFonts w:ascii="Times New Roman" w:hAnsi="Times New Roman"/>
          <w:sz w:val="28"/>
          <w:szCs w:val="28"/>
        </w:rPr>
        <w:t>As soon as possible</w:t>
      </w:r>
      <w:r w:rsidRPr="007A158D">
        <w:rPr>
          <w:rFonts w:ascii="Times New Roman" w:hAnsi="Times New Roman"/>
          <w:sz w:val="28"/>
          <w:szCs w:val="28"/>
        </w:rPr>
        <w:t xml:space="preserve"> </w:t>
      </w:r>
      <w:r>
        <w:rPr>
          <w:rFonts w:ascii="Times New Roman" w:hAnsi="Times New Roman"/>
          <w:sz w:val="28"/>
          <w:szCs w:val="28"/>
        </w:rPr>
        <w:t>after</w:t>
      </w:r>
      <w:r>
        <w:rPr>
          <w:rFonts w:ascii="Times New Roman" w:eastAsia="Times New Roman" w:hAnsi="Times New Roman"/>
          <w:color w:val="000000"/>
          <w:sz w:val="28"/>
          <w:szCs w:val="28"/>
        </w:rPr>
        <w:t xml:space="preserve"> receipt of an</w:t>
      </w:r>
      <w:r w:rsidRPr="005770C2">
        <w:rPr>
          <w:rFonts w:ascii="Times New Roman" w:eastAsia="Times New Roman" w:hAnsi="Times New Roman"/>
          <w:color w:val="000000"/>
          <w:sz w:val="28"/>
          <w:szCs w:val="28"/>
        </w:rPr>
        <w:t xml:space="preserve"> oral statement or a written application</w:t>
      </w:r>
      <w:r>
        <w:rPr>
          <w:rFonts w:ascii="Times New Roman" w:eastAsia="Times New Roman" w:hAnsi="Times New Roman"/>
          <w:color w:val="000000"/>
          <w:sz w:val="28"/>
          <w:szCs w:val="28"/>
        </w:rPr>
        <w:t>,</w:t>
      </w:r>
      <w:r w:rsidRPr="005770C2">
        <w:rPr>
          <w:rFonts w:ascii="Times New Roman" w:eastAsia="Times New Roman" w:hAnsi="Times New Roman"/>
          <w:color w:val="000000"/>
          <w:sz w:val="28"/>
          <w:szCs w:val="28"/>
        </w:rPr>
        <w:t xml:space="preserve"> a designated judicial officer will consider the application ex parte. The </w:t>
      </w:r>
      <w:r w:rsidRPr="005770C2">
        <w:rPr>
          <w:rFonts w:ascii="Times New Roman" w:eastAsia="Times New Roman" w:hAnsi="Times New Roman"/>
          <w:iCs/>
          <w:color w:val="000000"/>
          <w:sz w:val="28"/>
          <w:szCs w:val="28"/>
        </w:rPr>
        <w:t>judicial officer may question the applicant and any witnesses</w:t>
      </w:r>
      <w:r w:rsidRPr="00017217">
        <w:rPr>
          <w:rFonts w:ascii="Times New Roman" w:eastAsia="Times New Roman" w:hAnsi="Times New Roman"/>
          <w:iCs/>
          <w:strike/>
          <w:color w:val="000000"/>
          <w:sz w:val="28"/>
          <w:szCs w:val="28"/>
        </w:rPr>
        <w:t xml:space="preserve"> orally</w:t>
      </w:r>
      <w:r w:rsidRPr="005770C2">
        <w:rPr>
          <w:rFonts w:ascii="Times New Roman" w:eastAsia="Times New Roman" w:hAnsi="Times New Roman"/>
          <w:iCs/>
          <w:color w:val="000000"/>
          <w:sz w:val="28"/>
          <w:szCs w:val="28"/>
        </w:rPr>
        <w:t>.</w:t>
      </w:r>
      <w:r>
        <w:rPr>
          <w:rFonts w:ascii="Times New Roman" w:eastAsia="Times New Roman" w:hAnsi="Times New Roman"/>
          <w:iCs/>
          <w:color w:val="000000"/>
          <w:sz w:val="28"/>
          <w:szCs w:val="28"/>
        </w:rPr>
        <w:t xml:space="preserve"> </w:t>
      </w:r>
      <w:r w:rsidR="001101DF">
        <w:rPr>
          <w:rFonts w:ascii="Times New Roman" w:eastAsia="Times New Roman" w:hAnsi="Times New Roman"/>
          <w:iCs/>
          <w:color w:val="000000"/>
          <w:sz w:val="28"/>
          <w:szCs w:val="28"/>
        </w:rPr>
        <w:t>Any additional informatio</w:t>
      </w:r>
      <w:r w:rsidR="008C6B3F">
        <w:rPr>
          <w:rFonts w:ascii="Times New Roman" w:eastAsia="Times New Roman" w:hAnsi="Times New Roman"/>
          <w:iCs/>
          <w:color w:val="000000"/>
          <w:sz w:val="28"/>
          <w:szCs w:val="28"/>
        </w:rPr>
        <w:t>n shall be submitted</w:t>
      </w:r>
      <w:r w:rsidR="002940F4">
        <w:rPr>
          <w:rFonts w:ascii="Times New Roman" w:eastAsia="Times New Roman" w:hAnsi="Times New Roman"/>
          <w:iCs/>
          <w:color w:val="000000"/>
          <w:sz w:val="28"/>
          <w:szCs w:val="28"/>
        </w:rPr>
        <w:t xml:space="preserve"> </w:t>
      </w:r>
      <w:r w:rsidR="002940F4">
        <w:rPr>
          <w:rFonts w:ascii="Times New Roman" w:eastAsia="Times New Roman" w:hAnsi="Times New Roman"/>
          <w:iCs/>
          <w:strike/>
          <w:color w:val="000000"/>
          <w:sz w:val="28"/>
          <w:szCs w:val="28"/>
        </w:rPr>
        <w:t>or recorded</w:t>
      </w:r>
      <w:r w:rsidR="001101DF">
        <w:rPr>
          <w:rFonts w:ascii="Times New Roman" w:eastAsia="Times New Roman" w:hAnsi="Times New Roman"/>
          <w:iCs/>
          <w:color w:val="000000"/>
          <w:sz w:val="28"/>
          <w:szCs w:val="28"/>
        </w:rPr>
        <w:t xml:space="preserve"> </w:t>
      </w:r>
      <w:r w:rsidR="001101DF" w:rsidRPr="002940F4">
        <w:rPr>
          <w:rFonts w:ascii="Times New Roman" w:eastAsia="Times New Roman" w:hAnsi="Times New Roman"/>
          <w:iCs/>
          <w:color w:val="000000"/>
          <w:sz w:val="28"/>
          <w:szCs w:val="28"/>
        </w:rPr>
        <w:t>in writing</w:t>
      </w:r>
      <w:r w:rsidR="008C6B3F" w:rsidRPr="007F18F6">
        <w:rPr>
          <w:rFonts w:ascii="Times New Roman" w:eastAsia="Times New Roman" w:hAnsi="Times New Roman"/>
          <w:iCs/>
          <w:color w:val="000000"/>
          <w:sz w:val="28"/>
          <w:szCs w:val="28"/>
          <w:u w:val="single"/>
        </w:rPr>
        <w:t xml:space="preserve"> or by a recorded oral statement made under oath</w:t>
      </w:r>
      <w:r w:rsidR="008C6B3F">
        <w:rPr>
          <w:rFonts w:ascii="Times New Roman" w:eastAsia="Times New Roman" w:hAnsi="Times New Roman"/>
          <w:iCs/>
          <w:color w:val="000000"/>
          <w:sz w:val="28"/>
          <w:szCs w:val="28"/>
        </w:rPr>
        <w:t>.</w:t>
      </w:r>
      <w:r w:rsidR="005D4DF8">
        <w:rPr>
          <w:rFonts w:ascii="Times New Roman" w:eastAsia="Times New Roman" w:hAnsi="Times New Roman"/>
          <w:iCs/>
          <w:color w:val="000000"/>
          <w:sz w:val="28"/>
          <w:szCs w:val="28"/>
        </w:rPr>
        <w:t xml:space="preserve"> </w:t>
      </w:r>
    </w:p>
    <w:p w14:paraId="4101652C" w14:textId="77777777" w:rsidR="007D27BC" w:rsidRPr="007D27BC" w:rsidRDefault="007D27BC" w:rsidP="007D27BC">
      <w:pPr>
        <w:widowControl w:val="0"/>
        <w:autoSpaceDE w:val="0"/>
        <w:autoSpaceDN w:val="0"/>
        <w:adjustRightInd w:val="0"/>
        <w:spacing w:before="200"/>
        <w:ind w:left="200"/>
        <w:jc w:val="both"/>
        <w:rPr>
          <w:rFonts w:ascii="Times New Roman" w:eastAsia="Times New Roman" w:hAnsi="Times New Roman"/>
          <w:iCs/>
          <w:color w:val="000000"/>
          <w:sz w:val="28"/>
          <w:szCs w:val="28"/>
        </w:rPr>
      </w:pPr>
    </w:p>
    <w:p w14:paraId="1629F9BE" w14:textId="77777777" w:rsidR="00FA23F4" w:rsidRPr="005770C2" w:rsidRDefault="00FA23F4" w:rsidP="00FA23F4">
      <w:pPr>
        <w:widowControl w:val="0"/>
        <w:autoSpaceDE w:val="0"/>
        <w:autoSpaceDN w:val="0"/>
        <w:adjustRightInd w:val="0"/>
        <w:jc w:val="both"/>
        <w:rPr>
          <w:rFonts w:ascii="Times New Roman" w:eastAsia="Times New Roman" w:hAnsi="Times New Roman"/>
          <w:color w:val="000000"/>
          <w:sz w:val="28"/>
          <w:szCs w:val="28"/>
        </w:rPr>
      </w:pPr>
      <w:bookmarkStart w:id="11" w:name="_Hlk513738203"/>
      <w:r w:rsidRPr="005770C2">
        <w:rPr>
          <w:rFonts w:ascii="Times New Roman" w:eastAsia="Times New Roman" w:hAnsi="Times New Roman"/>
          <w:b/>
          <w:bCs/>
          <w:color w:val="000000"/>
          <w:sz w:val="28"/>
          <w:szCs w:val="28"/>
        </w:rPr>
        <w:t>D. Findings and Order.</w:t>
      </w:r>
    </w:p>
    <w:bookmarkEnd w:id="11"/>
    <w:p w14:paraId="2360CF81" w14:textId="4FC7D5D5" w:rsidR="00FA23F4" w:rsidRDefault="57FABA10" w:rsidP="57FABA10">
      <w:pPr>
        <w:widowControl w:val="0"/>
        <w:autoSpaceDE w:val="0"/>
        <w:autoSpaceDN w:val="0"/>
        <w:adjustRightInd w:val="0"/>
        <w:spacing w:before="200"/>
        <w:ind w:left="180"/>
        <w:jc w:val="both"/>
        <w:rPr>
          <w:rFonts w:ascii="Times New Roman" w:eastAsia="Times New Roman" w:hAnsi="Times New Roman"/>
          <w:color w:val="000000" w:themeColor="text1"/>
          <w:sz w:val="28"/>
          <w:szCs w:val="28"/>
        </w:rPr>
      </w:pPr>
      <w:r w:rsidRPr="57FABA10">
        <w:rPr>
          <w:rFonts w:ascii="Times New Roman" w:eastAsia="Times New Roman" w:hAnsi="Times New Roman"/>
          <w:color w:val="000000" w:themeColor="text1"/>
          <w:sz w:val="28"/>
          <w:szCs w:val="28"/>
        </w:rPr>
        <w:t xml:space="preserve">1. </w:t>
      </w:r>
      <w:r w:rsidRPr="57FABA10">
        <w:rPr>
          <w:rFonts w:ascii="Times New Roman" w:eastAsia="Times New Roman" w:hAnsi="Times New Roman"/>
          <w:b/>
          <w:bCs/>
          <w:color w:val="000000" w:themeColor="text1"/>
          <w:sz w:val="28"/>
          <w:szCs w:val="28"/>
        </w:rPr>
        <w:t>Content.</w:t>
      </w:r>
      <w:r w:rsidRPr="57FABA10">
        <w:rPr>
          <w:rFonts w:ascii="Times New Roman" w:eastAsia="Times New Roman" w:hAnsi="Times New Roman"/>
          <w:color w:val="000000" w:themeColor="text1"/>
          <w:sz w:val="28"/>
          <w:szCs w:val="28"/>
        </w:rPr>
        <w:t xml:space="preserve"> The order must state whether there is </w:t>
      </w:r>
      <w:r w:rsidRPr="57FABA10">
        <w:rPr>
          <w:rFonts w:ascii="Times New Roman" w:eastAsia="Times New Roman" w:hAnsi="Times New Roman"/>
          <w:strike/>
          <w:color w:val="000000" w:themeColor="text1"/>
          <w:sz w:val="28"/>
          <w:szCs w:val="28"/>
        </w:rPr>
        <w:t xml:space="preserve">reasonable grounds </w:t>
      </w:r>
      <w:r w:rsidRPr="57FABA10">
        <w:rPr>
          <w:rFonts w:ascii="Times New Roman" w:eastAsia="Times New Roman" w:hAnsi="Times New Roman"/>
          <w:color w:val="000000" w:themeColor="text1"/>
          <w:sz w:val="28"/>
          <w:szCs w:val="28"/>
          <w:u w:val="single"/>
        </w:rPr>
        <w:t xml:space="preserve">probable cause </w:t>
      </w:r>
      <w:r w:rsidRPr="57FABA10">
        <w:rPr>
          <w:rFonts w:ascii="Times New Roman" w:eastAsia="Times New Roman" w:hAnsi="Times New Roman"/>
          <w:color w:val="000000" w:themeColor="text1"/>
          <w:sz w:val="28"/>
          <w:szCs w:val="28"/>
        </w:rPr>
        <w:t xml:space="preserve">to believe that </w:t>
      </w:r>
      <w:r w:rsidRPr="57FABA10">
        <w:rPr>
          <w:rFonts w:ascii="Times New Roman" w:eastAsia="Times New Roman" w:hAnsi="Times New Roman"/>
          <w:strike/>
          <w:color w:val="000000" w:themeColor="text1"/>
          <w:sz w:val="28"/>
          <w:szCs w:val="28"/>
        </w:rPr>
        <w:t>ex parte</w:t>
      </w:r>
      <w:r w:rsidRPr="57FABA10">
        <w:rPr>
          <w:rFonts w:ascii="Times New Roman" w:eastAsia="Times New Roman" w:hAnsi="Times New Roman"/>
          <w:color w:val="000000" w:themeColor="text1"/>
          <w:sz w:val="28"/>
          <w:szCs w:val="28"/>
        </w:rPr>
        <w:t xml:space="preserve"> </w:t>
      </w:r>
      <w:r w:rsidRPr="57FABA10">
        <w:rPr>
          <w:rFonts w:ascii="Times New Roman" w:eastAsia="Times New Roman" w:hAnsi="Times New Roman"/>
          <w:color w:val="000000" w:themeColor="text1"/>
          <w:sz w:val="28"/>
          <w:szCs w:val="28"/>
          <w:u w:val="single"/>
        </w:rPr>
        <w:t xml:space="preserve">authorization of </w:t>
      </w:r>
      <w:r w:rsidRPr="57FABA10">
        <w:rPr>
          <w:rFonts w:ascii="Times New Roman" w:eastAsia="Times New Roman" w:hAnsi="Times New Roman"/>
          <w:color w:val="000000" w:themeColor="text1"/>
          <w:sz w:val="28"/>
          <w:szCs w:val="28"/>
        </w:rPr>
        <w:t>temporary custody of the child is clearly necessary to prevent abuse or neglect</w:t>
      </w:r>
      <w:r w:rsidR="00753BAE">
        <w:rPr>
          <w:rFonts w:ascii="Times New Roman" w:eastAsia="Times New Roman" w:hAnsi="Times New Roman"/>
          <w:color w:val="000000" w:themeColor="text1"/>
          <w:sz w:val="28"/>
          <w:szCs w:val="28"/>
        </w:rPr>
        <w:t>,</w:t>
      </w:r>
      <w:r w:rsidRPr="57FABA10">
        <w:rPr>
          <w:rFonts w:ascii="Times New Roman" w:eastAsia="Times New Roman" w:hAnsi="Times New Roman"/>
          <w:color w:val="000000" w:themeColor="text1"/>
          <w:sz w:val="28"/>
          <w:szCs w:val="28"/>
        </w:rPr>
        <w:t xml:space="preserve"> and whether remaining in the child’s current home is contrary to the welfare of the child</w:t>
      </w:r>
      <w:r w:rsidRPr="00753BAE">
        <w:rPr>
          <w:rFonts w:ascii="Times New Roman" w:eastAsia="Times New Roman" w:hAnsi="Times New Roman"/>
          <w:color w:val="000000" w:themeColor="text1"/>
          <w:sz w:val="28"/>
          <w:szCs w:val="28"/>
          <w:u w:val="single"/>
        </w:rPr>
        <w:t xml:space="preserve"> as required by Rule 47.1(A)</w:t>
      </w:r>
      <w:r w:rsidRPr="57FABA10">
        <w:rPr>
          <w:rFonts w:ascii="Times New Roman" w:eastAsia="Times New Roman" w:hAnsi="Times New Roman"/>
          <w:color w:val="000000" w:themeColor="text1"/>
          <w:sz w:val="28"/>
          <w:szCs w:val="28"/>
        </w:rPr>
        <w:t>. An order granting an application must</w:t>
      </w:r>
      <w:r w:rsidRPr="00753BAE">
        <w:rPr>
          <w:rFonts w:ascii="Times New Roman" w:eastAsia="Times New Roman" w:hAnsi="Times New Roman"/>
          <w:strike/>
          <w:color w:val="000000" w:themeColor="text1"/>
          <w:sz w:val="28"/>
          <w:szCs w:val="28"/>
        </w:rPr>
        <w:t xml:space="preserve"> </w:t>
      </w:r>
      <w:r w:rsidRPr="57FABA10">
        <w:rPr>
          <w:rFonts w:ascii="Times New Roman" w:eastAsia="Times New Roman" w:hAnsi="Times New Roman"/>
          <w:strike/>
          <w:color w:val="000000" w:themeColor="text1"/>
          <w:sz w:val="28"/>
          <w:szCs w:val="28"/>
        </w:rPr>
        <w:t>include</w:t>
      </w:r>
      <w:r w:rsidRPr="57FABA10">
        <w:rPr>
          <w:rFonts w:ascii="Times New Roman" w:eastAsia="Times New Roman" w:hAnsi="Times New Roman"/>
          <w:color w:val="000000" w:themeColor="text1"/>
          <w:sz w:val="28"/>
          <w:szCs w:val="28"/>
        </w:rPr>
        <w:t xml:space="preserve">: (a) </w:t>
      </w:r>
      <w:r w:rsidRPr="57FABA10">
        <w:rPr>
          <w:rFonts w:ascii="Times New Roman" w:eastAsia="Times New Roman" w:hAnsi="Times New Roman"/>
          <w:color w:val="000000" w:themeColor="text1"/>
          <w:sz w:val="28"/>
          <w:szCs w:val="28"/>
          <w:u w:val="single"/>
        </w:rPr>
        <w:t>identify the</w:t>
      </w:r>
      <w:r w:rsidRPr="57FABA10">
        <w:rPr>
          <w:rFonts w:ascii="Times New Roman" w:eastAsia="Times New Roman" w:hAnsi="Times New Roman"/>
          <w:color w:val="000000" w:themeColor="text1"/>
          <w:sz w:val="28"/>
          <w:szCs w:val="28"/>
        </w:rPr>
        <w:t xml:space="preserve"> </w:t>
      </w:r>
      <w:r w:rsidRPr="57FABA10">
        <w:rPr>
          <w:rFonts w:ascii="Times New Roman" w:eastAsia="Times New Roman" w:hAnsi="Times New Roman"/>
          <w:strike/>
          <w:color w:val="000000" w:themeColor="text1"/>
          <w:sz w:val="28"/>
          <w:szCs w:val="28"/>
        </w:rPr>
        <w:t xml:space="preserve">a </w:t>
      </w:r>
      <w:r w:rsidRPr="57FABA10">
        <w:rPr>
          <w:rFonts w:ascii="Times New Roman" w:eastAsia="Times New Roman" w:hAnsi="Times New Roman"/>
          <w:color w:val="000000" w:themeColor="text1"/>
          <w:sz w:val="28"/>
          <w:szCs w:val="28"/>
        </w:rPr>
        <w:t xml:space="preserve">factual basis </w:t>
      </w:r>
      <w:r w:rsidR="00753BAE" w:rsidRPr="00753BAE">
        <w:rPr>
          <w:rFonts w:ascii="Times New Roman" w:eastAsia="Times New Roman" w:hAnsi="Times New Roman"/>
          <w:strike/>
          <w:color w:val="000000" w:themeColor="text1"/>
          <w:sz w:val="28"/>
          <w:szCs w:val="28"/>
        </w:rPr>
        <w:t xml:space="preserve">for the determination </w:t>
      </w:r>
      <w:r w:rsidR="00753BAE" w:rsidRPr="00753BAE">
        <w:rPr>
          <w:rFonts w:ascii="Times New Roman" w:eastAsia="Times New Roman" w:hAnsi="Times New Roman"/>
          <w:color w:val="000000" w:themeColor="text1"/>
          <w:sz w:val="28"/>
          <w:szCs w:val="28"/>
        </w:rPr>
        <w:t xml:space="preserve">for </w:t>
      </w:r>
      <w:r w:rsidRPr="57FABA10">
        <w:rPr>
          <w:rFonts w:ascii="Times New Roman" w:eastAsia="Times New Roman" w:hAnsi="Times New Roman"/>
          <w:color w:val="000000" w:themeColor="text1"/>
          <w:sz w:val="28"/>
          <w:szCs w:val="28"/>
          <w:u w:val="single"/>
        </w:rPr>
        <w:t xml:space="preserve">authorizing </w:t>
      </w:r>
      <w:r w:rsidRPr="00753BAE">
        <w:rPr>
          <w:rFonts w:ascii="Times New Roman" w:eastAsia="Times New Roman" w:hAnsi="Times New Roman"/>
          <w:color w:val="000000" w:themeColor="text1"/>
          <w:sz w:val="28"/>
          <w:szCs w:val="28"/>
          <w:u w:val="single"/>
        </w:rPr>
        <w:t>temporary custody of</w:t>
      </w:r>
      <w:r w:rsidRPr="57FABA10">
        <w:rPr>
          <w:rFonts w:ascii="Times New Roman" w:eastAsia="Times New Roman" w:hAnsi="Times New Roman"/>
          <w:color w:val="000000" w:themeColor="text1"/>
          <w:sz w:val="28"/>
          <w:szCs w:val="28"/>
          <w:u w:val="single"/>
        </w:rPr>
        <w:t xml:space="preserve"> </w:t>
      </w:r>
      <w:r w:rsidRPr="57FABA10">
        <w:rPr>
          <w:rFonts w:ascii="Times New Roman" w:eastAsia="Times New Roman" w:hAnsi="Times New Roman"/>
          <w:color w:val="000000" w:themeColor="text1"/>
          <w:sz w:val="28"/>
          <w:szCs w:val="28"/>
        </w:rPr>
        <w:t>each child</w:t>
      </w:r>
      <w:r w:rsidR="00753BAE">
        <w:rPr>
          <w:rFonts w:ascii="Times New Roman" w:eastAsia="Times New Roman" w:hAnsi="Times New Roman"/>
          <w:color w:val="000000" w:themeColor="text1"/>
          <w:sz w:val="28"/>
          <w:szCs w:val="28"/>
        </w:rPr>
        <w:t>,</w:t>
      </w:r>
      <w:r w:rsidRPr="57FABA10">
        <w:rPr>
          <w:rFonts w:ascii="Times New Roman" w:eastAsia="Times New Roman" w:hAnsi="Times New Roman"/>
          <w:color w:val="000000" w:themeColor="text1"/>
          <w:sz w:val="28"/>
          <w:szCs w:val="28"/>
        </w:rPr>
        <w:t xml:space="preserve"> and (b) </w:t>
      </w:r>
      <w:r w:rsidRPr="57FABA10">
        <w:rPr>
          <w:rFonts w:ascii="Times New Roman" w:eastAsia="Times New Roman" w:hAnsi="Times New Roman"/>
          <w:strike/>
          <w:color w:val="000000" w:themeColor="text1"/>
          <w:sz w:val="28"/>
          <w:szCs w:val="28"/>
        </w:rPr>
        <w:t xml:space="preserve">the identity and description with reasonable particularity of </w:t>
      </w:r>
      <w:r w:rsidRPr="57FABA10">
        <w:rPr>
          <w:rFonts w:ascii="Times New Roman" w:eastAsia="Times New Roman" w:hAnsi="Times New Roman"/>
          <w:color w:val="000000" w:themeColor="text1"/>
          <w:sz w:val="28"/>
          <w:szCs w:val="28"/>
          <w:u w:val="single"/>
        </w:rPr>
        <w:t>identify and describe</w:t>
      </w:r>
      <w:r w:rsidRPr="57FABA10">
        <w:rPr>
          <w:rFonts w:ascii="Times New Roman" w:eastAsia="Times New Roman" w:hAnsi="Times New Roman"/>
          <w:color w:val="000000" w:themeColor="text1"/>
          <w:sz w:val="28"/>
          <w:szCs w:val="28"/>
        </w:rPr>
        <w:t xml:space="preserve"> each child </w:t>
      </w:r>
      <w:r w:rsidRPr="57FABA10">
        <w:rPr>
          <w:rFonts w:ascii="Times New Roman" w:eastAsia="Times New Roman" w:hAnsi="Times New Roman"/>
          <w:color w:val="000000" w:themeColor="text1"/>
          <w:sz w:val="28"/>
          <w:szCs w:val="28"/>
          <w:u w:val="single"/>
        </w:rPr>
        <w:t>with reasonable particularity</w:t>
      </w:r>
      <w:r w:rsidRPr="57FABA10">
        <w:rPr>
          <w:rFonts w:ascii="Times New Roman" w:eastAsia="Times New Roman" w:hAnsi="Times New Roman"/>
          <w:strike/>
          <w:color w:val="000000" w:themeColor="text1"/>
          <w:sz w:val="28"/>
          <w:szCs w:val="28"/>
        </w:rPr>
        <w:t xml:space="preserve"> to be placed in ex parte temporary custody</w:t>
      </w:r>
      <w:r w:rsidRPr="57FABA10">
        <w:rPr>
          <w:rFonts w:ascii="Times New Roman" w:eastAsia="Times New Roman" w:hAnsi="Times New Roman"/>
          <w:color w:val="000000" w:themeColor="text1"/>
          <w:sz w:val="28"/>
          <w:szCs w:val="28"/>
        </w:rPr>
        <w:t xml:space="preserve">. </w:t>
      </w:r>
    </w:p>
    <w:p w14:paraId="18BA7501" w14:textId="21BD2789"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olor w:val="000000"/>
          <w:sz w:val="28"/>
          <w:szCs w:val="28"/>
        </w:rPr>
      </w:pPr>
      <w:r w:rsidRPr="009A2888">
        <w:rPr>
          <w:rFonts w:ascii="Times New Roman" w:eastAsia="Times New Roman" w:hAnsi="Times New Roman"/>
          <w:color w:val="000000"/>
          <w:sz w:val="28"/>
          <w:szCs w:val="28"/>
        </w:rPr>
        <w:t>Additionally,</w:t>
      </w:r>
      <w:r w:rsidRPr="005770C2">
        <w:rPr>
          <w:rFonts w:ascii="Times New Roman" w:eastAsia="Times New Roman" w:hAnsi="Times New Roman"/>
          <w:color w:val="000000"/>
          <w:sz w:val="28"/>
          <w:szCs w:val="28"/>
        </w:rPr>
        <w:t xml:space="preserve"> for an Indian child, under </w:t>
      </w:r>
      <w:bookmarkStart w:id="12" w:name="dabmci_0f63c3e332de0a3279cec710410c12d6"/>
      <w:r w:rsidR="004373D7">
        <w:rPr>
          <w:rFonts w:ascii="Times New Roman" w:eastAsia="Times New Roman" w:hAnsi="Times New Roman"/>
          <w:color w:val="000000"/>
          <w:sz w:val="28"/>
          <w:szCs w:val="28"/>
        </w:rPr>
        <w:fldChar w:fldCharType="begin"/>
      </w:r>
      <w:r w:rsidR="004373D7" w:rsidRPr="004373D7">
        <w:rPr>
          <w:rFonts w:ascii="Times New Roman" w:eastAsia="Times New Roman" w:hAnsi="Times New Roman"/>
          <w:color w:val="000000"/>
          <w:sz w:val="28"/>
          <w:szCs w:val="28"/>
        </w:rPr>
        <w:instrText xml:space="preserve"> HYPERLINK "http://www.westlaw.com/Find/default.wl?rs=kmfh5.0&amp;vr=2.0&amp;kmvr=2.6&amp;FindType=L&amp;DB=1000547&amp;DocName=25CFRS23.113&amp;kmsource=da3.0" \o "http://www.westlaw.com/Find/default.wl?rs=kmfh5.0&amp;vr=2.0&amp;kmvr=2.6&amp;FindType=L&amp;DB=1000547&amp;DocName=25CFRS23.113&amp;kmsource=da3.0" </w:instrText>
      </w:r>
      <w:r w:rsidR="004373D7">
        <w:rPr>
          <w:rFonts w:ascii="Times New Roman" w:eastAsia="Times New Roman" w:hAnsi="Times New Roman"/>
          <w:color w:val="000000"/>
          <w:sz w:val="28"/>
          <w:szCs w:val="28"/>
        </w:rPr>
        <w:fldChar w:fldCharType="separate"/>
      </w:r>
      <w:r w:rsidRPr="004373D7">
        <w:rPr>
          <w:rStyle w:val="Hyperlink"/>
          <w:rFonts w:ascii="Times New Roman" w:eastAsia="Times New Roman" w:hAnsi="Times New Roman"/>
          <w:sz w:val="28"/>
          <w:szCs w:val="28"/>
          <w:u w:val="none"/>
        </w:rPr>
        <w:t>25 C.F.R. § 23.113(b)(1)</w:t>
      </w:r>
      <w:bookmarkEnd w:id="12"/>
      <w:r w:rsidR="004373D7">
        <w:rPr>
          <w:rFonts w:ascii="Times New Roman" w:eastAsia="Times New Roman" w:hAnsi="Times New Roman"/>
          <w:color w:val="000000"/>
          <w:sz w:val="28"/>
          <w:szCs w:val="28"/>
        </w:rPr>
        <w:fldChar w:fldCharType="end"/>
      </w:r>
      <w:r w:rsidRPr="005770C2">
        <w:rPr>
          <w:rFonts w:ascii="Times New Roman" w:eastAsia="Times New Roman" w:hAnsi="Times New Roman"/>
          <w:color w:val="000000"/>
          <w:sz w:val="28"/>
          <w:szCs w:val="28"/>
        </w:rPr>
        <w:t xml:space="preserve"> the court must find that </w:t>
      </w:r>
      <w:r w:rsidR="003F1C5B" w:rsidRPr="00E81A1A">
        <w:rPr>
          <w:rFonts w:ascii="Times New Roman" w:eastAsia="Times New Roman" w:hAnsi="Times New Roman"/>
          <w:strike/>
          <w:color w:val="000000"/>
          <w:sz w:val="28"/>
          <w:szCs w:val="28"/>
        </w:rPr>
        <w:t>ex parte</w:t>
      </w:r>
      <w:r w:rsidRPr="00E81A1A">
        <w:rPr>
          <w:rFonts w:ascii="Times New Roman" w:eastAsia="Times New Roman" w:hAnsi="Times New Roman"/>
          <w:strike/>
          <w:color w:val="000000"/>
          <w:sz w:val="28"/>
          <w:szCs w:val="28"/>
        </w:rPr>
        <w:t xml:space="preserve"> </w:t>
      </w:r>
      <w:r w:rsidR="00E81A1A">
        <w:rPr>
          <w:rFonts w:ascii="Times New Roman" w:eastAsia="Times New Roman" w:hAnsi="Times New Roman"/>
          <w:color w:val="000000"/>
          <w:sz w:val="28"/>
          <w:szCs w:val="28"/>
          <w:u w:val="single"/>
        </w:rPr>
        <w:t xml:space="preserve">authorization of </w:t>
      </w:r>
      <w:r w:rsidRPr="005770C2">
        <w:rPr>
          <w:rFonts w:ascii="Times New Roman" w:eastAsia="Times New Roman" w:hAnsi="Times New Roman"/>
          <w:color w:val="000000"/>
          <w:sz w:val="28"/>
          <w:szCs w:val="28"/>
        </w:rPr>
        <w:t>temporary custody is necessary to prevent imminent physic</w:t>
      </w:r>
      <w:r>
        <w:rPr>
          <w:rFonts w:ascii="Times New Roman" w:eastAsia="Times New Roman" w:hAnsi="Times New Roman"/>
          <w:color w:val="000000"/>
          <w:sz w:val="28"/>
          <w:szCs w:val="28"/>
        </w:rPr>
        <w:t>al damage or harm to the child.</w:t>
      </w:r>
    </w:p>
    <w:p w14:paraId="1C25E21F"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olor w:val="000000"/>
          <w:sz w:val="28"/>
          <w:szCs w:val="28"/>
        </w:rPr>
      </w:pPr>
      <w:r w:rsidRPr="005770C2">
        <w:rPr>
          <w:rFonts w:ascii="Times New Roman" w:eastAsia="Times New Roman" w:hAnsi="Times New Roman"/>
          <w:color w:val="000000"/>
          <w:sz w:val="28"/>
          <w:szCs w:val="28"/>
        </w:rPr>
        <w:t xml:space="preserve">2. </w:t>
      </w:r>
      <w:r w:rsidRPr="005770C2">
        <w:rPr>
          <w:rFonts w:ascii="Times New Roman" w:eastAsia="Times New Roman" w:hAnsi="Times New Roman"/>
          <w:b/>
          <w:color w:val="000000"/>
          <w:sz w:val="28"/>
          <w:szCs w:val="28"/>
        </w:rPr>
        <w:t>Form</w:t>
      </w:r>
      <w:r w:rsidRPr="005770C2">
        <w:rPr>
          <w:rFonts w:ascii="Times New Roman" w:eastAsia="Times New Roman" w:hAnsi="Times New Roman"/>
          <w:color w:val="000000"/>
          <w:sz w:val="28"/>
          <w:szCs w:val="28"/>
        </w:rPr>
        <w:t xml:space="preserve">. If the applicant and judicial officer are not in each other’s physical presence, the judge may sign the order </w:t>
      </w:r>
      <w:r>
        <w:rPr>
          <w:rFonts w:ascii="Times New Roman" w:eastAsia="Times New Roman" w:hAnsi="Times New Roman"/>
          <w:color w:val="000000"/>
          <w:sz w:val="28"/>
          <w:szCs w:val="28"/>
        </w:rPr>
        <w:t xml:space="preserve">authorizing </w:t>
      </w:r>
      <w:r w:rsidR="003F1C5B" w:rsidRPr="007F18F6">
        <w:rPr>
          <w:rFonts w:ascii="Times New Roman" w:eastAsia="Times New Roman" w:hAnsi="Times New Roman"/>
          <w:strike/>
          <w:color w:val="000000"/>
          <w:sz w:val="28"/>
          <w:szCs w:val="28"/>
        </w:rPr>
        <w:t>ex parte</w:t>
      </w:r>
      <w:r w:rsidRPr="007F18F6">
        <w:rPr>
          <w:rFonts w:ascii="Times New Roman" w:eastAsia="Times New Roman" w:hAnsi="Times New Roman"/>
          <w:strike/>
          <w:color w:val="000000"/>
          <w:sz w:val="28"/>
          <w:szCs w:val="28"/>
        </w:rPr>
        <w:t xml:space="preserve"> </w:t>
      </w:r>
      <w:r>
        <w:rPr>
          <w:rFonts w:ascii="Times New Roman" w:eastAsia="Times New Roman" w:hAnsi="Times New Roman"/>
          <w:color w:val="000000"/>
          <w:sz w:val="28"/>
          <w:szCs w:val="28"/>
        </w:rPr>
        <w:t xml:space="preserve">temporary custody </w:t>
      </w:r>
      <w:r w:rsidRPr="005770C2">
        <w:rPr>
          <w:rFonts w:ascii="Times New Roman" w:eastAsia="Times New Roman" w:hAnsi="Times New Roman"/>
          <w:color w:val="000000"/>
          <w:sz w:val="28"/>
          <w:szCs w:val="28"/>
        </w:rPr>
        <w:t>using an electronic signature to serve as the original order, orally authorize the applicant to sign</w:t>
      </w:r>
      <w:r w:rsidR="003742DF">
        <w:rPr>
          <w:rFonts w:ascii="Times New Roman" w:eastAsia="Times New Roman" w:hAnsi="Times New Roman"/>
          <w:color w:val="000000"/>
          <w:sz w:val="28"/>
          <w:szCs w:val="28"/>
        </w:rPr>
        <w:t xml:space="preserve"> the judge’s name on the order, </w:t>
      </w:r>
      <w:r w:rsidRPr="005770C2">
        <w:rPr>
          <w:rFonts w:ascii="Times New Roman" w:eastAsia="Times New Roman" w:hAnsi="Times New Roman"/>
          <w:color w:val="000000"/>
          <w:sz w:val="28"/>
          <w:szCs w:val="28"/>
        </w:rPr>
        <w:t xml:space="preserve">or sign an electronically transmitted version of the original order which is then deemed to be the original. </w:t>
      </w:r>
      <w:r>
        <w:rPr>
          <w:rFonts w:ascii="Times New Roman" w:eastAsia="Times New Roman" w:hAnsi="Times New Roman"/>
          <w:color w:val="000000"/>
          <w:sz w:val="28"/>
          <w:szCs w:val="28"/>
        </w:rPr>
        <w:t xml:space="preserve">The judicial officer will record the time and date of issuance of an orally authorized order on the original order and the applicant will send the duplicate original order to the judicial officer who issued the order. </w:t>
      </w:r>
    </w:p>
    <w:p w14:paraId="29F4B9A5" w14:textId="52A3EE0E" w:rsidR="007F18F6" w:rsidRDefault="00FA23F4" w:rsidP="00FA23F4">
      <w:pPr>
        <w:widowControl w:val="0"/>
        <w:autoSpaceDE w:val="0"/>
        <w:autoSpaceDN w:val="0"/>
        <w:adjustRightInd w:val="0"/>
        <w:spacing w:before="200"/>
        <w:ind w:left="180"/>
        <w:jc w:val="both"/>
        <w:rPr>
          <w:rStyle w:val="Hyperlink"/>
          <w:rFonts w:ascii="Times New Roman" w:eastAsia="Times New Roman" w:hAnsi="Times New Roman"/>
          <w:color w:val="auto"/>
          <w:sz w:val="28"/>
          <w:szCs w:val="28"/>
        </w:rPr>
      </w:pPr>
      <w:bookmarkStart w:id="13" w:name="_Hlk513738258"/>
      <w:r w:rsidRPr="005770C2">
        <w:rPr>
          <w:rFonts w:ascii="Times New Roman" w:eastAsia="Times New Roman" w:hAnsi="Times New Roman"/>
          <w:b/>
          <w:color w:val="000000"/>
          <w:sz w:val="28"/>
          <w:szCs w:val="28"/>
        </w:rPr>
        <w:lastRenderedPageBreak/>
        <w:t>3. Notice</w:t>
      </w:r>
      <w:r w:rsidRPr="005770C2">
        <w:rPr>
          <w:rFonts w:ascii="Times New Roman" w:eastAsia="Times New Roman" w:hAnsi="Times New Roman"/>
          <w:color w:val="000000"/>
          <w:sz w:val="28"/>
          <w:szCs w:val="28"/>
        </w:rPr>
        <w:t xml:space="preserve">. The applicant must provide the parent or other custodian a copy of </w:t>
      </w:r>
      <w:r w:rsidRPr="0071372D">
        <w:rPr>
          <w:rFonts w:ascii="Times New Roman" w:eastAsia="Times New Roman" w:hAnsi="Times New Roman"/>
          <w:color w:val="000000"/>
          <w:sz w:val="28"/>
          <w:szCs w:val="28"/>
        </w:rPr>
        <w:t xml:space="preserve">the </w:t>
      </w:r>
      <w:r w:rsidR="003F1C5B" w:rsidRPr="007F18F6">
        <w:rPr>
          <w:rFonts w:ascii="Times New Roman" w:eastAsia="Times New Roman" w:hAnsi="Times New Roman"/>
          <w:strike/>
          <w:color w:val="000000"/>
          <w:sz w:val="28"/>
          <w:szCs w:val="28"/>
        </w:rPr>
        <w:t>ex parte</w:t>
      </w:r>
      <w:r w:rsidRPr="007F18F6">
        <w:rPr>
          <w:rFonts w:ascii="Times New Roman" w:eastAsia="Times New Roman" w:hAnsi="Times New Roman"/>
          <w:strike/>
          <w:color w:val="000000"/>
          <w:sz w:val="28"/>
          <w:szCs w:val="28"/>
        </w:rPr>
        <w:t xml:space="preserve"> temporary custody</w:t>
      </w:r>
      <w:r w:rsidRPr="0071372D">
        <w:rPr>
          <w:rFonts w:ascii="Times New Roman" w:eastAsia="Times New Roman" w:hAnsi="Times New Roman"/>
          <w:color w:val="000000"/>
          <w:sz w:val="28"/>
          <w:szCs w:val="28"/>
        </w:rPr>
        <w:t xml:space="preserve"> application and </w:t>
      </w:r>
      <w:r w:rsidR="003F1C5B">
        <w:rPr>
          <w:rFonts w:ascii="Times New Roman" w:eastAsia="Times New Roman" w:hAnsi="Times New Roman"/>
          <w:color w:val="000000"/>
          <w:sz w:val="28"/>
          <w:szCs w:val="28"/>
        </w:rPr>
        <w:t xml:space="preserve">the </w:t>
      </w:r>
      <w:r w:rsidRPr="005770C2">
        <w:rPr>
          <w:rFonts w:ascii="Times New Roman" w:eastAsia="Times New Roman" w:hAnsi="Times New Roman"/>
          <w:color w:val="000000"/>
          <w:sz w:val="28"/>
          <w:szCs w:val="28"/>
        </w:rPr>
        <w:t xml:space="preserve">order </w:t>
      </w:r>
      <w:r>
        <w:rPr>
          <w:rFonts w:ascii="Times New Roman" w:eastAsia="Times New Roman" w:hAnsi="Times New Roman"/>
          <w:color w:val="000000"/>
          <w:sz w:val="28"/>
          <w:szCs w:val="28"/>
        </w:rPr>
        <w:t xml:space="preserve">authorizing </w:t>
      </w:r>
      <w:r w:rsidR="003F1C5B" w:rsidRPr="007F18F6">
        <w:rPr>
          <w:rFonts w:ascii="Times New Roman" w:eastAsia="Times New Roman" w:hAnsi="Times New Roman"/>
          <w:strike/>
          <w:color w:val="000000"/>
          <w:sz w:val="28"/>
          <w:szCs w:val="28"/>
        </w:rPr>
        <w:t>ex parte</w:t>
      </w:r>
      <w:r>
        <w:rPr>
          <w:rFonts w:ascii="Times New Roman" w:eastAsia="Times New Roman" w:hAnsi="Times New Roman"/>
          <w:color w:val="000000"/>
          <w:sz w:val="28"/>
          <w:szCs w:val="28"/>
        </w:rPr>
        <w:t xml:space="preserve"> temporary custody </w:t>
      </w:r>
      <w:r w:rsidR="003F1C5B">
        <w:rPr>
          <w:rFonts w:ascii="Times New Roman" w:eastAsia="Times New Roman" w:hAnsi="Times New Roman"/>
          <w:color w:val="000000"/>
          <w:sz w:val="28"/>
          <w:szCs w:val="28"/>
        </w:rPr>
        <w:t>when</w:t>
      </w:r>
      <w:r w:rsidRPr="00A61C83">
        <w:rPr>
          <w:rFonts w:ascii="Times New Roman" w:eastAsia="Times New Roman" w:hAnsi="Times New Roman"/>
          <w:color w:val="000000"/>
          <w:sz w:val="28"/>
          <w:szCs w:val="28"/>
        </w:rPr>
        <w:t xml:space="preserve"> </w:t>
      </w:r>
      <w:r w:rsidR="00E81A1A" w:rsidRPr="00E81A1A">
        <w:rPr>
          <w:rFonts w:ascii="Times New Roman" w:eastAsia="Times New Roman" w:hAnsi="Times New Roman"/>
          <w:strike/>
          <w:color w:val="000000"/>
          <w:sz w:val="28"/>
          <w:szCs w:val="28"/>
        </w:rPr>
        <w:t xml:space="preserve">and </w:t>
      </w:r>
      <w:r w:rsidRPr="00A61C83">
        <w:rPr>
          <w:rFonts w:ascii="Times New Roman" w:eastAsia="Times New Roman" w:hAnsi="Times New Roman"/>
          <w:color w:val="000000"/>
          <w:sz w:val="28"/>
          <w:szCs w:val="28"/>
        </w:rPr>
        <w:t>the Temporary Custody Notice (TCN)</w:t>
      </w:r>
      <w:r w:rsidRPr="005770C2">
        <w:rPr>
          <w:rFonts w:ascii="Times New Roman" w:eastAsia="Times New Roman" w:hAnsi="Times New Roman"/>
          <w:color w:val="000000"/>
          <w:sz w:val="28"/>
          <w:szCs w:val="28"/>
        </w:rPr>
        <w:t xml:space="preserve"> </w:t>
      </w:r>
      <w:r w:rsidR="003F1C5B">
        <w:rPr>
          <w:rFonts w:ascii="Times New Roman" w:eastAsia="Times New Roman" w:hAnsi="Times New Roman"/>
          <w:color w:val="000000"/>
          <w:sz w:val="28"/>
          <w:szCs w:val="28"/>
        </w:rPr>
        <w:t>is provided</w:t>
      </w:r>
      <w:r w:rsidRPr="005770C2">
        <w:rPr>
          <w:rFonts w:ascii="Times New Roman" w:eastAsia="Times New Roman" w:hAnsi="Times New Roman"/>
          <w:color w:val="000000"/>
          <w:sz w:val="28"/>
          <w:szCs w:val="28"/>
        </w:rPr>
        <w:t xml:space="preserve"> as </w:t>
      </w:r>
      <w:r w:rsidR="003F1C5B">
        <w:rPr>
          <w:rFonts w:ascii="Times New Roman" w:eastAsia="Times New Roman" w:hAnsi="Times New Roman"/>
          <w:color w:val="000000"/>
          <w:sz w:val="28"/>
          <w:szCs w:val="28"/>
        </w:rPr>
        <w:t>required</w:t>
      </w:r>
      <w:r w:rsidRPr="003F1C5B">
        <w:rPr>
          <w:rFonts w:ascii="Times New Roman" w:eastAsia="Times New Roman" w:hAnsi="Times New Roman"/>
          <w:color w:val="000000"/>
          <w:sz w:val="28"/>
          <w:szCs w:val="28"/>
        </w:rPr>
        <w:t xml:space="preserve"> by </w:t>
      </w:r>
      <w:r w:rsidRPr="00C51A72">
        <w:rPr>
          <w:rFonts w:ascii="Times New Roman" w:eastAsia="Times New Roman" w:hAnsi="Times New Roman"/>
          <w:color w:val="000000"/>
          <w:sz w:val="28"/>
          <w:szCs w:val="28"/>
        </w:rPr>
        <w:t>law</w:t>
      </w:r>
      <w:r w:rsidR="002B1BC0" w:rsidRPr="00682EA1">
        <w:rPr>
          <w:rFonts w:ascii="Times New Roman" w:eastAsia="Times New Roman" w:hAnsi="Times New Roman"/>
          <w:color w:val="000000"/>
          <w:sz w:val="28"/>
          <w:szCs w:val="28"/>
          <w:u w:val="single"/>
        </w:rPr>
        <w:t xml:space="preserve"> </w:t>
      </w:r>
      <w:r w:rsidR="00765112" w:rsidRPr="00682EA1">
        <w:rPr>
          <w:rFonts w:ascii="Times New Roman" w:eastAsia="Times New Roman" w:hAnsi="Times New Roman"/>
          <w:color w:val="000000"/>
          <w:sz w:val="28"/>
          <w:szCs w:val="28"/>
          <w:u w:val="single"/>
        </w:rPr>
        <w:t>unless</w:t>
      </w:r>
      <w:r w:rsidR="002B1BC0" w:rsidRPr="00682EA1">
        <w:rPr>
          <w:rFonts w:ascii="Times New Roman" w:eastAsia="Times New Roman" w:hAnsi="Times New Roman"/>
          <w:color w:val="000000"/>
          <w:sz w:val="28"/>
          <w:szCs w:val="28"/>
          <w:u w:val="single"/>
        </w:rPr>
        <w:t xml:space="preserve"> the applicant </w:t>
      </w:r>
      <w:r w:rsidR="00173A0F">
        <w:rPr>
          <w:rFonts w:ascii="Times New Roman" w:eastAsia="Times New Roman" w:hAnsi="Times New Roman"/>
          <w:color w:val="000000"/>
          <w:sz w:val="28"/>
          <w:szCs w:val="28"/>
          <w:u w:val="single"/>
        </w:rPr>
        <w:t>determines disclosure would cause harm under</w:t>
      </w:r>
      <w:r w:rsidR="002B1BC0" w:rsidRPr="00682EA1">
        <w:rPr>
          <w:rFonts w:ascii="Times New Roman" w:eastAsia="Times New Roman" w:hAnsi="Times New Roman"/>
          <w:color w:val="000000"/>
          <w:sz w:val="28"/>
          <w:szCs w:val="28"/>
          <w:u w:val="single"/>
        </w:rPr>
        <w:t xml:space="preserve"> </w:t>
      </w:r>
      <w:r w:rsidR="001D6EC9" w:rsidRPr="00E81A1A">
        <w:rPr>
          <w:rFonts w:ascii="Times New Roman" w:eastAsia="Times New Roman" w:hAnsi="Times New Roman"/>
          <w:sz w:val="28"/>
          <w:szCs w:val="28"/>
          <w:u w:val="single"/>
        </w:rPr>
        <w:t>A.R.S. §</w:t>
      </w:r>
      <w:r w:rsidR="00E81A1A">
        <w:rPr>
          <w:rFonts w:ascii="Times New Roman" w:eastAsia="Times New Roman" w:hAnsi="Times New Roman"/>
          <w:sz w:val="28"/>
          <w:szCs w:val="28"/>
          <w:u w:val="single"/>
        </w:rPr>
        <w:t>§</w:t>
      </w:r>
      <w:r w:rsidR="001D6EC9" w:rsidRPr="00E81A1A">
        <w:rPr>
          <w:rFonts w:ascii="Times New Roman" w:eastAsia="Times New Roman" w:hAnsi="Times New Roman"/>
          <w:sz w:val="28"/>
          <w:szCs w:val="28"/>
          <w:u w:val="single"/>
        </w:rPr>
        <w:t xml:space="preserve"> </w:t>
      </w:r>
      <w:r w:rsidR="00360E55" w:rsidRPr="00E81A1A">
        <w:rPr>
          <w:rFonts w:ascii="Times New Roman" w:eastAsia="Times New Roman" w:hAnsi="Times New Roman"/>
          <w:sz w:val="28"/>
          <w:szCs w:val="28"/>
          <w:u w:val="single"/>
        </w:rPr>
        <w:t>8-471</w:t>
      </w:r>
      <w:r w:rsidR="00173A0F" w:rsidRPr="00E81A1A">
        <w:rPr>
          <w:rStyle w:val="Hyperlink"/>
          <w:rFonts w:ascii="Times New Roman" w:eastAsia="Times New Roman" w:hAnsi="Times New Roman"/>
          <w:color w:val="auto"/>
          <w:sz w:val="28"/>
          <w:szCs w:val="28"/>
        </w:rPr>
        <w:t>,</w:t>
      </w:r>
      <w:r w:rsidR="00173A0F" w:rsidRPr="001D6EC9">
        <w:rPr>
          <w:rStyle w:val="Hyperlink"/>
          <w:rFonts w:ascii="Times New Roman" w:eastAsia="Times New Roman" w:hAnsi="Times New Roman"/>
          <w:color w:val="auto"/>
          <w:sz w:val="28"/>
          <w:szCs w:val="28"/>
        </w:rPr>
        <w:t xml:space="preserve"> </w:t>
      </w:r>
      <w:r w:rsidR="00360E55" w:rsidRPr="001D6EC9">
        <w:rPr>
          <w:rStyle w:val="Hyperlink"/>
          <w:rFonts w:ascii="Times New Roman" w:eastAsia="Times New Roman" w:hAnsi="Times New Roman"/>
          <w:color w:val="auto"/>
          <w:sz w:val="28"/>
          <w:szCs w:val="28"/>
        </w:rPr>
        <w:t>-807(L), or other provisions of state or federal law</w:t>
      </w:r>
      <w:r w:rsidR="00E81A1A">
        <w:rPr>
          <w:rStyle w:val="Hyperlink"/>
          <w:rFonts w:ascii="Times New Roman" w:eastAsia="Times New Roman" w:hAnsi="Times New Roman"/>
          <w:color w:val="auto"/>
          <w:sz w:val="28"/>
          <w:szCs w:val="28"/>
        </w:rPr>
        <w:t>,</w:t>
      </w:r>
      <w:r w:rsidR="007F18F6">
        <w:rPr>
          <w:rStyle w:val="Hyperlink"/>
          <w:rFonts w:ascii="Times New Roman" w:eastAsia="Times New Roman" w:hAnsi="Times New Roman"/>
          <w:color w:val="auto"/>
          <w:sz w:val="28"/>
          <w:szCs w:val="28"/>
        </w:rPr>
        <w:t xml:space="preserve"> and </w:t>
      </w:r>
      <w:r w:rsidR="00962E78">
        <w:rPr>
          <w:rStyle w:val="Hyperlink"/>
          <w:rFonts w:ascii="Times New Roman" w:eastAsia="Times New Roman" w:hAnsi="Times New Roman"/>
          <w:color w:val="auto"/>
          <w:sz w:val="28"/>
          <w:szCs w:val="28"/>
        </w:rPr>
        <w:t xml:space="preserve">the applicant provides notice of the order </w:t>
      </w:r>
      <w:r w:rsidR="007F18F6">
        <w:rPr>
          <w:rStyle w:val="Hyperlink"/>
          <w:rFonts w:ascii="Times New Roman" w:eastAsia="Times New Roman" w:hAnsi="Times New Roman"/>
          <w:color w:val="auto"/>
          <w:sz w:val="28"/>
          <w:szCs w:val="28"/>
        </w:rPr>
        <w:t xml:space="preserve">in the TCN. </w:t>
      </w:r>
      <w:bookmarkEnd w:id="13"/>
    </w:p>
    <w:p w14:paraId="743078C9" w14:textId="77777777" w:rsidR="00FA23F4" w:rsidRPr="005770C2" w:rsidRDefault="00FA23F4" w:rsidP="00FA23F4">
      <w:pPr>
        <w:widowControl w:val="0"/>
        <w:autoSpaceDE w:val="0"/>
        <w:autoSpaceDN w:val="0"/>
        <w:adjustRightInd w:val="0"/>
        <w:spacing w:before="200"/>
        <w:ind w:left="180"/>
        <w:jc w:val="both"/>
        <w:rPr>
          <w:rFonts w:ascii="Times New Roman" w:eastAsia="Times New Roman" w:hAnsi="Times New Roman"/>
          <w:color w:val="000000"/>
          <w:sz w:val="28"/>
          <w:szCs w:val="28"/>
        </w:rPr>
      </w:pPr>
      <w:r w:rsidRPr="005770C2">
        <w:rPr>
          <w:rFonts w:ascii="Times New Roman" w:eastAsia="Times New Roman" w:hAnsi="Times New Roman"/>
          <w:b/>
          <w:color w:val="000000"/>
          <w:sz w:val="28"/>
          <w:szCs w:val="28"/>
        </w:rPr>
        <w:t xml:space="preserve">4. </w:t>
      </w:r>
      <w:r w:rsidRPr="005770C2">
        <w:rPr>
          <w:rFonts w:ascii="Times New Roman" w:eastAsia="Times New Roman" w:hAnsi="Times New Roman"/>
          <w:b/>
          <w:iCs/>
          <w:color w:val="000000"/>
          <w:sz w:val="28"/>
          <w:szCs w:val="28"/>
        </w:rPr>
        <w:t>Execution and Duration.</w:t>
      </w:r>
      <w:r w:rsidRPr="005770C2">
        <w:rPr>
          <w:rFonts w:ascii="Times New Roman" w:eastAsia="Times New Roman" w:hAnsi="Times New Roman"/>
          <w:iCs/>
          <w:color w:val="000000"/>
          <w:sz w:val="28"/>
          <w:szCs w:val="28"/>
        </w:rPr>
        <w:t xml:space="preserve"> The applicant may execute the order until there is a material change in the factual basis for the </w:t>
      </w:r>
      <w:r w:rsidR="003742DF">
        <w:rPr>
          <w:rFonts w:ascii="Times New Roman" w:eastAsia="Times New Roman" w:hAnsi="Times New Roman"/>
          <w:iCs/>
          <w:strike/>
          <w:color w:val="000000"/>
          <w:sz w:val="28"/>
          <w:szCs w:val="28"/>
        </w:rPr>
        <w:t xml:space="preserve">reasonable grounds </w:t>
      </w:r>
      <w:r w:rsidRPr="003742DF">
        <w:rPr>
          <w:rFonts w:ascii="Times New Roman" w:eastAsia="Times New Roman" w:hAnsi="Times New Roman"/>
          <w:iCs/>
          <w:color w:val="000000"/>
          <w:sz w:val="28"/>
          <w:szCs w:val="28"/>
          <w:u w:val="single"/>
        </w:rPr>
        <w:t xml:space="preserve">probable cause </w:t>
      </w:r>
      <w:r w:rsidRPr="005770C2">
        <w:rPr>
          <w:rFonts w:ascii="Times New Roman" w:eastAsia="Times New Roman" w:hAnsi="Times New Roman"/>
          <w:iCs/>
          <w:color w:val="000000"/>
          <w:sz w:val="28"/>
          <w:szCs w:val="28"/>
        </w:rPr>
        <w:t>determination and within ten calendar days</w:t>
      </w:r>
      <w:r>
        <w:rPr>
          <w:rFonts w:ascii="Times New Roman" w:eastAsia="Times New Roman" w:hAnsi="Times New Roman"/>
          <w:iCs/>
          <w:color w:val="000000"/>
          <w:sz w:val="28"/>
          <w:szCs w:val="28"/>
        </w:rPr>
        <w:t xml:space="preserve"> of issuance of the order</w:t>
      </w:r>
      <w:r w:rsidRPr="005770C2">
        <w:rPr>
          <w:rFonts w:ascii="Times New Roman" w:eastAsia="Times New Roman" w:hAnsi="Times New Roman"/>
          <w:iCs/>
          <w:color w:val="000000"/>
          <w:sz w:val="28"/>
          <w:szCs w:val="28"/>
        </w:rPr>
        <w:t>. The temporary custody authorized by the order will expire after 72 hours excluding Saturdays, Sundays and holidays unless a dependency petition is filed. The court with dependency jurisdiction over the child will review continuation of temporary custody as provided in rules 50 and 51.</w:t>
      </w:r>
    </w:p>
    <w:p w14:paraId="7F56FACF" w14:textId="77777777" w:rsidR="008C376B" w:rsidRPr="00FA23F4" w:rsidRDefault="00FA23F4" w:rsidP="00FA23F4">
      <w:pPr>
        <w:widowControl w:val="0"/>
        <w:autoSpaceDE w:val="0"/>
        <w:autoSpaceDN w:val="0"/>
        <w:adjustRightInd w:val="0"/>
        <w:spacing w:before="200"/>
        <w:ind w:left="180"/>
        <w:jc w:val="both"/>
        <w:rPr>
          <w:rFonts w:ascii="Times New Roman" w:eastAsia="Times New Roman" w:hAnsi="Times New Roman"/>
          <w:iCs/>
          <w:color w:val="000000"/>
          <w:sz w:val="28"/>
          <w:szCs w:val="28"/>
        </w:rPr>
      </w:pPr>
      <w:r w:rsidRPr="005770C2">
        <w:rPr>
          <w:rFonts w:ascii="Times New Roman" w:eastAsia="Times New Roman" w:hAnsi="Times New Roman"/>
          <w:b/>
          <w:iCs/>
          <w:color w:val="000000"/>
          <w:sz w:val="28"/>
          <w:szCs w:val="28"/>
        </w:rPr>
        <w:t xml:space="preserve">5. </w:t>
      </w:r>
      <w:r w:rsidRPr="005770C2">
        <w:rPr>
          <w:rFonts w:ascii="Times New Roman" w:eastAsia="Times New Roman" w:hAnsi="Times New Roman"/>
          <w:b/>
          <w:color w:val="000000"/>
          <w:sz w:val="28"/>
          <w:szCs w:val="28"/>
        </w:rPr>
        <w:t>Filing:</w:t>
      </w:r>
      <w:r w:rsidRPr="005770C2">
        <w:rPr>
          <w:rFonts w:ascii="Times New Roman" w:eastAsia="Times New Roman" w:hAnsi="Times New Roman"/>
          <w:color w:val="000000"/>
          <w:sz w:val="28"/>
          <w:szCs w:val="28"/>
        </w:rPr>
        <w:t xml:space="preserve"> The applicant must file the application and order when the dependency petition </w:t>
      </w:r>
      <w:r w:rsidR="008574BB">
        <w:rPr>
          <w:rFonts w:ascii="Times New Roman" w:eastAsia="Times New Roman" w:hAnsi="Times New Roman"/>
          <w:color w:val="000000"/>
          <w:sz w:val="28"/>
          <w:szCs w:val="28"/>
        </w:rPr>
        <w:t>is</w:t>
      </w:r>
      <w:r w:rsidR="003F1C5B">
        <w:rPr>
          <w:rFonts w:ascii="Times New Roman" w:eastAsia="Times New Roman" w:hAnsi="Times New Roman"/>
          <w:color w:val="000000"/>
          <w:sz w:val="28"/>
          <w:szCs w:val="28"/>
        </w:rPr>
        <w:t xml:space="preserve"> filed.</w:t>
      </w:r>
    </w:p>
    <w:sectPr w:rsidR="008C376B" w:rsidRPr="00FA23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9056E" w14:textId="77777777" w:rsidR="00703193" w:rsidRDefault="00703193" w:rsidP="00D12C76">
      <w:r>
        <w:separator/>
      </w:r>
    </w:p>
  </w:endnote>
  <w:endnote w:type="continuationSeparator" w:id="0">
    <w:p w14:paraId="1299C43A" w14:textId="77777777" w:rsidR="00703193" w:rsidRDefault="00703193"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B581" w14:textId="77777777" w:rsidR="00E07EC6" w:rsidRDefault="00E07EC6">
    <w:pPr>
      <w:pStyle w:val="Footer"/>
      <w:jc w:val="center"/>
    </w:pPr>
    <w:r>
      <w:fldChar w:fldCharType="begin"/>
    </w:r>
    <w:r>
      <w:instrText xml:space="preserve"> PAGE   \* MERGEFORMAT </w:instrText>
    </w:r>
    <w:r>
      <w:fldChar w:fldCharType="separate"/>
    </w:r>
    <w:r w:rsidR="005D7AC9">
      <w:rPr>
        <w:noProof/>
      </w:rPr>
      <w:t>9</w:t>
    </w:r>
    <w:r>
      <w:rPr>
        <w:noProof/>
      </w:rPr>
      <w:fldChar w:fldCharType="end"/>
    </w:r>
  </w:p>
  <w:p w14:paraId="3CF2D8B6" w14:textId="77777777" w:rsidR="00E07EC6" w:rsidRDefault="00E07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BEF00" w14:textId="77777777" w:rsidR="00703193" w:rsidRDefault="00703193" w:rsidP="00D12C76">
      <w:r>
        <w:separator/>
      </w:r>
    </w:p>
  </w:footnote>
  <w:footnote w:type="continuationSeparator" w:id="0">
    <w:p w14:paraId="3461D779" w14:textId="77777777" w:rsidR="00703193" w:rsidRDefault="00703193" w:rsidP="00D12C76">
      <w:r>
        <w:continuationSeparator/>
      </w:r>
    </w:p>
  </w:footnote>
  <w:footnote w:id="1">
    <w:p w14:paraId="13A5F021" w14:textId="77777777" w:rsidR="00E07EC6" w:rsidRDefault="00E07EC6">
      <w:pPr>
        <w:pStyle w:val="FootnoteText"/>
      </w:pPr>
      <w:r>
        <w:rPr>
          <w:rStyle w:val="FootnoteReference"/>
        </w:rPr>
        <w:footnoteRef/>
      </w:r>
      <w:r>
        <w:t xml:space="preserve"> </w:t>
      </w:r>
      <w:r w:rsidRPr="00790469">
        <w:t xml:space="preserve">  See </w:t>
      </w:r>
      <w:r w:rsidRPr="00682EA1">
        <w:rPr>
          <w:i/>
        </w:rPr>
        <w:t>In the Matter of the Appeal In Maricopa County Juvenile Action No. J–84984</w:t>
      </w:r>
      <w:r w:rsidRPr="00790469">
        <w:t>, 138 Ariz. 282, 284, 674 P.2d 836, 838 (1983)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8"/>
  </w:num>
  <w:num w:numId="5">
    <w:abstractNumId w:val="6"/>
  </w:num>
  <w:num w:numId="6">
    <w:abstractNumId w:val="7"/>
  </w:num>
  <w:num w:numId="7">
    <w:abstractNumId w:val="5"/>
  </w:num>
  <w:num w:numId="8">
    <w:abstractNumId w:val="2"/>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visionView w:formatting="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30E64"/>
    <w:rsid w:val="000330F9"/>
    <w:rsid w:val="00040D76"/>
    <w:rsid w:val="000433BE"/>
    <w:rsid w:val="00044CF5"/>
    <w:rsid w:val="00046B0D"/>
    <w:rsid w:val="00055E8F"/>
    <w:rsid w:val="00057842"/>
    <w:rsid w:val="00060A6C"/>
    <w:rsid w:val="0006221A"/>
    <w:rsid w:val="00081216"/>
    <w:rsid w:val="00087A2C"/>
    <w:rsid w:val="00091D91"/>
    <w:rsid w:val="000924EF"/>
    <w:rsid w:val="00093E95"/>
    <w:rsid w:val="000A3E8D"/>
    <w:rsid w:val="000A5141"/>
    <w:rsid w:val="000B3A1A"/>
    <w:rsid w:val="000C1ED1"/>
    <w:rsid w:val="000C22E9"/>
    <w:rsid w:val="000C7920"/>
    <w:rsid w:val="000D68E8"/>
    <w:rsid w:val="000F49E9"/>
    <w:rsid w:val="000F61A2"/>
    <w:rsid w:val="00100E7C"/>
    <w:rsid w:val="001056F4"/>
    <w:rsid w:val="001101DF"/>
    <w:rsid w:val="00117872"/>
    <w:rsid w:val="00126475"/>
    <w:rsid w:val="00135950"/>
    <w:rsid w:val="0013656F"/>
    <w:rsid w:val="00136CE3"/>
    <w:rsid w:val="00146111"/>
    <w:rsid w:val="00152AC8"/>
    <w:rsid w:val="00155345"/>
    <w:rsid w:val="00161E85"/>
    <w:rsid w:val="00163AB7"/>
    <w:rsid w:val="00171F32"/>
    <w:rsid w:val="00173A0F"/>
    <w:rsid w:val="00182027"/>
    <w:rsid w:val="001846FA"/>
    <w:rsid w:val="00186FF5"/>
    <w:rsid w:val="0019670B"/>
    <w:rsid w:val="001C1C68"/>
    <w:rsid w:val="001C4529"/>
    <w:rsid w:val="001D6C3B"/>
    <w:rsid w:val="001D6EC9"/>
    <w:rsid w:val="001D7C24"/>
    <w:rsid w:val="001D7FAD"/>
    <w:rsid w:val="00212C88"/>
    <w:rsid w:val="002251D2"/>
    <w:rsid w:val="00225559"/>
    <w:rsid w:val="002316A2"/>
    <w:rsid w:val="00233731"/>
    <w:rsid w:val="002348F5"/>
    <w:rsid w:val="00237488"/>
    <w:rsid w:val="00237874"/>
    <w:rsid w:val="00244794"/>
    <w:rsid w:val="00251900"/>
    <w:rsid w:val="00254866"/>
    <w:rsid w:val="00255209"/>
    <w:rsid w:val="00262995"/>
    <w:rsid w:val="0027009D"/>
    <w:rsid w:val="00284B85"/>
    <w:rsid w:val="002940F4"/>
    <w:rsid w:val="002A1FC6"/>
    <w:rsid w:val="002B1BC0"/>
    <w:rsid w:val="002B43F8"/>
    <w:rsid w:val="002B6B74"/>
    <w:rsid w:val="002C6582"/>
    <w:rsid w:val="002C7C2E"/>
    <w:rsid w:val="002C7D30"/>
    <w:rsid w:val="00307176"/>
    <w:rsid w:val="00307917"/>
    <w:rsid w:val="0031324C"/>
    <w:rsid w:val="003133D2"/>
    <w:rsid w:val="00316B17"/>
    <w:rsid w:val="00322C95"/>
    <w:rsid w:val="003513A0"/>
    <w:rsid w:val="00360E55"/>
    <w:rsid w:val="00364260"/>
    <w:rsid w:val="0037032D"/>
    <w:rsid w:val="003742DF"/>
    <w:rsid w:val="00385841"/>
    <w:rsid w:val="003863BA"/>
    <w:rsid w:val="003A1022"/>
    <w:rsid w:val="003A2881"/>
    <w:rsid w:val="003C3CF2"/>
    <w:rsid w:val="003C5DE2"/>
    <w:rsid w:val="003C625B"/>
    <w:rsid w:val="003C6A70"/>
    <w:rsid w:val="003D0D92"/>
    <w:rsid w:val="003D7912"/>
    <w:rsid w:val="003E7A16"/>
    <w:rsid w:val="003F0E28"/>
    <w:rsid w:val="003F19D1"/>
    <w:rsid w:val="003F1C5B"/>
    <w:rsid w:val="004039DA"/>
    <w:rsid w:val="00406697"/>
    <w:rsid w:val="00412C11"/>
    <w:rsid w:val="004156CC"/>
    <w:rsid w:val="0041757A"/>
    <w:rsid w:val="004373D7"/>
    <w:rsid w:val="004441CA"/>
    <w:rsid w:val="0045089B"/>
    <w:rsid w:val="0045123C"/>
    <w:rsid w:val="00462620"/>
    <w:rsid w:val="00467CB6"/>
    <w:rsid w:val="00470D31"/>
    <w:rsid w:val="00480270"/>
    <w:rsid w:val="004812AD"/>
    <w:rsid w:val="00484C8F"/>
    <w:rsid w:val="00494368"/>
    <w:rsid w:val="00494572"/>
    <w:rsid w:val="00496A25"/>
    <w:rsid w:val="004A052D"/>
    <w:rsid w:val="004A0EF4"/>
    <w:rsid w:val="004B7016"/>
    <w:rsid w:val="004B74F9"/>
    <w:rsid w:val="004C7765"/>
    <w:rsid w:val="004D0AF8"/>
    <w:rsid w:val="004D23FB"/>
    <w:rsid w:val="004D2651"/>
    <w:rsid w:val="004D60BB"/>
    <w:rsid w:val="004E1BD6"/>
    <w:rsid w:val="004F05E7"/>
    <w:rsid w:val="00500264"/>
    <w:rsid w:val="0050743B"/>
    <w:rsid w:val="00512C16"/>
    <w:rsid w:val="00522EFB"/>
    <w:rsid w:val="005260CB"/>
    <w:rsid w:val="0053131A"/>
    <w:rsid w:val="00541FC3"/>
    <w:rsid w:val="0054394D"/>
    <w:rsid w:val="00572BF2"/>
    <w:rsid w:val="00582179"/>
    <w:rsid w:val="00585B65"/>
    <w:rsid w:val="0058708C"/>
    <w:rsid w:val="00593CEE"/>
    <w:rsid w:val="005C1CEE"/>
    <w:rsid w:val="005C6C59"/>
    <w:rsid w:val="005D456D"/>
    <w:rsid w:val="005D4DF8"/>
    <w:rsid w:val="005D7AC9"/>
    <w:rsid w:val="005E02D9"/>
    <w:rsid w:val="006232C1"/>
    <w:rsid w:val="006232C6"/>
    <w:rsid w:val="00626474"/>
    <w:rsid w:val="006267F6"/>
    <w:rsid w:val="006336A9"/>
    <w:rsid w:val="00637064"/>
    <w:rsid w:val="006427CE"/>
    <w:rsid w:val="00643A25"/>
    <w:rsid w:val="00655B53"/>
    <w:rsid w:val="00656204"/>
    <w:rsid w:val="006649F1"/>
    <w:rsid w:val="00666D7F"/>
    <w:rsid w:val="0067319F"/>
    <w:rsid w:val="00681083"/>
    <w:rsid w:val="00682EA1"/>
    <w:rsid w:val="006B13B2"/>
    <w:rsid w:val="006C14F9"/>
    <w:rsid w:val="006C3F19"/>
    <w:rsid w:val="006C5141"/>
    <w:rsid w:val="006C7EF7"/>
    <w:rsid w:val="006E0C94"/>
    <w:rsid w:val="006F11A4"/>
    <w:rsid w:val="006F5A7C"/>
    <w:rsid w:val="006F71D8"/>
    <w:rsid w:val="00703193"/>
    <w:rsid w:val="007122CB"/>
    <w:rsid w:val="0071372D"/>
    <w:rsid w:val="00716B10"/>
    <w:rsid w:val="00721D1D"/>
    <w:rsid w:val="00730DAD"/>
    <w:rsid w:val="00741269"/>
    <w:rsid w:val="00750366"/>
    <w:rsid w:val="00753BAE"/>
    <w:rsid w:val="007569EC"/>
    <w:rsid w:val="00756EB0"/>
    <w:rsid w:val="00757A2E"/>
    <w:rsid w:val="00765112"/>
    <w:rsid w:val="00773E24"/>
    <w:rsid w:val="0077425D"/>
    <w:rsid w:val="00786C41"/>
    <w:rsid w:val="00790469"/>
    <w:rsid w:val="00797AA2"/>
    <w:rsid w:val="007B345F"/>
    <w:rsid w:val="007B5D2E"/>
    <w:rsid w:val="007C3DB0"/>
    <w:rsid w:val="007C635B"/>
    <w:rsid w:val="007D27BC"/>
    <w:rsid w:val="007D38A0"/>
    <w:rsid w:val="007E043D"/>
    <w:rsid w:val="007E699C"/>
    <w:rsid w:val="007F0DAC"/>
    <w:rsid w:val="007F18F6"/>
    <w:rsid w:val="00810474"/>
    <w:rsid w:val="00815DEE"/>
    <w:rsid w:val="008215DC"/>
    <w:rsid w:val="0082177E"/>
    <w:rsid w:val="008418F7"/>
    <w:rsid w:val="00846A96"/>
    <w:rsid w:val="0085164E"/>
    <w:rsid w:val="00852CDA"/>
    <w:rsid w:val="008574BB"/>
    <w:rsid w:val="008629D0"/>
    <w:rsid w:val="00880228"/>
    <w:rsid w:val="00883BEA"/>
    <w:rsid w:val="00885464"/>
    <w:rsid w:val="00885B13"/>
    <w:rsid w:val="00887360"/>
    <w:rsid w:val="008941AA"/>
    <w:rsid w:val="0089632B"/>
    <w:rsid w:val="008A100D"/>
    <w:rsid w:val="008C376B"/>
    <w:rsid w:val="008C6B3F"/>
    <w:rsid w:val="008D624B"/>
    <w:rsid w:val="008E2DBA"/>
    <w:rsid w:val="008F5E7F"/>
    <w:rsid w:val="008F5E81"/>
    <w:rsid w:val="00901700"/>
    <w:rsid w:val="00902F09"/>
    <w:rsid w:val="00903A0C"/>
    <w:rsid w:val="0091468B"/>
    <w:rsid w:val="00917B3E"/>
    <w:rsid w:val="009210D6"/>
    <w:rsid w:val="009341F0"/>
    <w:rsid w:val="00934AF7"/>
    <w:rsid w:val="00940589"/>
    <w:rsid w:val="00941E7E"/>
    <w:rsid w:val="00947594"/>
    <w:rsid w:val="00947F8D"/>
    <w:rsid w:val="00950FF5"/>
    <w:rsid w:val="009555A8"/>
    <w:rsid w:val="009568B8"/>
    <w:rsid w:val="009619AF"/>
    <w:rsid w:val="0096260E"/>
    <w:rsid w:val="00962D74"/>
    <w:rsid w:val="00962E78"/>
    <w:rsid w:val="00971D68"/>
    <w:rsid w:val="00972622"/>
    <w:rsid w:val="00976DA3"/>
    <w:rsid w:val="0098637D"/>
    <w:rsid w:val="00987DB2"/>
    <w:rsid w:val="009A3697"/>
    <w:rsid w:val="009B0AFB"/>
    <w:rsid w:val="009B576A"/>
    <w:rsid w:val="009B5BCD"/>
    <w:rsid w:val="009C3CA0"/>
    <w:rsid w:val="009D4289"/>
    <w:rsid w:val="009D4E56"/>
    <w:rsid w:val="009D5B34"/>
    <w:rsid w:val="009E4B48"/>
    <w:rsid w:val="009E6EC8"/>
    <w:rsid w:val="009F6BC9"/>
    <w:rsid w:val="00A00B8B"/>
    <w:rsid w:val="00A34131"/>
    <w:rsid w:val="00A40DA2"/>
    <w:rsid w:val="00A42E3A"/>
    <w:rsid w:val="00A43917"/>
    <w:rsid w:val="00A472F4"/>
    <w:rsid w:val="00A567AE"/>
    <w:rsid w:val="00A665D9"/>
    <w:rsid w:val="00A669DC"/>
    <w:rsid w:val="00A670EB"/>
    <w:rsid w:val="00A81113"/>
    <w:rsid w:val="00A845C1"/>
    <w:rsid w:val="00AA2633"/>
    <w:rsid w:val="00AC404F"/>
    <w:rsid w:val="00AD250B"/>
    <w:rsid w:val="00AD5E07"/>
    <w:rsid w:val="00AF3D10"/>
    <w:rsid w:val="00B001E0"/>
    <w:rsid w:val="00B00C13"/>
    <w:rsid w:val="00B20A2E"/>
    <w:rsid w:val="00B4373A"/>
    <w:rsid w:val="00B44877"/>
    <w:rsid w:val="00B44DEC"/>
    <w:rsid w:val="00B5166A"/>
    <w:rsid w:val="00B51B22"/>
    <w:rsid w:val="00B52273"/>
    <w:rsid w:val="00B55B46"/>
    <w:rsid w:val="00B617B9"/>
    <w:rsid w:val="00B670A1"/>
    <w:rsid w:val="00B67F27"/>
    <w:rsid w:val="00B73C8B"/>
    <w:rsid w:val="00B76BB5"/>
    <w:rsid w:val="00B8174E"/>
    <w:rsid w:val="00B81F63"/>
    <w:rsid w:val="00B85687"/>
    <w:rsid w:val="00B913AE"/>
    <w:rsid w:val="00BA5442"/>
    <w:rsid w:val="00BA6AC5"/>
    <w:rsid w:val="00BA6CDC"/>
    <w:rsid w:val="00BB61A2"/>
    <w:rsid w:val="00BC2730"/>
    <w:rsid w:val="00BC7CF6"/>
    <w:rsid w:val="00BE037B"/>
    <w:rsid w:val="00BE0AC4"/>
    <w:rsid w:val="00BE36D0"/>
    <w:rsid w:val="00BE7F93"/>
    <w:rsid w:val="00BF2EA1"/>
    <w:rsid w:val="00BF4E6F"/>
    <w:rsid w:val="00BF7C01"/>
    <w:rsid w:val="00BF7D8E"/>
    <w:rsid w:val="00C11E60"/>
    <w:rsid w:val="00C2542E"/>
    <w:rsid w:val="00C32365"/>
    <w:rsid w:val="00C452DB"/>
    <w:rsid w:val="00C4603A"/>
    <w:rsid w:val="00C51A72"/>
    <w:rsid w:val="00C53B9F"/>
    <w:rsid w:val="00C544D7"/>
    <w:rsid w:val="00C55184"/>
    <w:rsid w:val="00C569CA"/>
    <w:rsid w:val="00C6448F"/>
    <w:rsid w:val="00C66A88"/>
    <w:rsid w:val="00C7016C"/>
    <w:rsid w:val="00C73C04"/>
    <w:rsid w:val="00C74920"/>
    <w:rsid w:val="00C854A1"/>
    <w:rsid w:val="00C85AA6"/>
    <w:rsid w:val="00C87E56"/>
    <w:rsid w:val="00C946D3"/>
    <w:rsid w:val="00CA330C"/>
    <w:rsid w:val="00CB0272"/>
    <w:rsid w:val="00CB1825"/>
    <w:rsid w:val="00CB7AEA"/>
    <w:rsid w:val="00CC0818"/>
    <w:rsid w:val="00CC2924"/>
    <w:rsid w:val="00CC3237"/>
    <w:rsid w:val="00CD16BF"/>
    <w:rsid w:val="00CD5897"/>
    <w:rsid w:val="00CE524A"/>
    <w:rsid w:val="00CF3BA3"/>
    <w:rsid w:val="00CF3D50"/>
    <w:rsid w:val="00CF4670"/>
    <w:rsid w:val="00D00099"/>
    <w:rsid w:val="00D031D9"/>
    <w:rsid w:val="00D03240"/>
    <w:rsid w:val="00D05A1F"/>
    <w:rsid w:val="00D06BB3"/>
    <w:rsid w:val="00D07A74"/>
    <w:rsid w:val="00D12C76"/>
    <w:rsid w:val="00D3078A"/>
    <w:rsid w:val="00D363D2"/>
    <w:rsid w:val="00D41171"/>
    <w:rsid w:val="00D50B97"/>
    <w:rsid w:val="00D5141F"/>
    <w:rsid w:val="00D53B3F"/>
    <w:rsid w:val="00D53C6C"/>
    <w:rsid w:val="00D53D3F"/>
    <w:rsid w:val="00D56A69"/>
    <w:rsid w:val="00D62A29"/>
    <w:rsid w:val="00D73877"/>
    <w:rsid w:val="00D80E10"/>
    <w:rsid w:val="00D87491"/>
    <w:rsid w:val="00D93833"/>
    <w:rsid w:val="00DB479A"/>
    <w:rsid w:val="00DC0634"/>
    <w:rsid w:val="00DD2576"/>
    <w:rsid w:val="00DD58DF"/>
    <w:rsid w:val="00DE2BBB"/>
    <w:rsid w:val="00DE3C19"/>
    <w:rsid w:val="00DE731F"/>
    <w:rsid w:val="00DF0C4C"/>
    <w:rsid w:val="00DF495E"/>
    <w:rsid w:val="00DF7B21"/>
    <w:rsid w:val="00E06752"/>
    <w:rsid w:val="00E07EC6"/>
    <w:rsid w:val="00E14EC4"/>
    <w:rsid w:val="00E17E1C"/>
    <w:rsid w:val="00E22669"/>
    <w:rsid w:val="00E27711"/>
    <w:rsid w:val="00E30AB9"/>
    <w:rsid w:val="00E31AEB"/>
    <w:rsid w:val="00E322C9"/>
    <w:rsid w:val="00E327B7"/>
    <w:rsid w:val="00E3722A"/>
    <w:rsid w:val="00E50643"/>
    <w:rsid w:val="00E610A0"/>
    <w:rsid w:val="00E61452"/>
    <w:rsid w:val="00E67EFB"/>
    <w:rsid w:val="00E76442"/>
    <w:rsid w:val="00E81A1A"/>
    <w:rsid w:val="00E81E85"/>
    <w:rsid w:val="00E82B51"/>
    <w:rsid w:val="00E854F5"/>
    <w:rsid w:val="00E86D44"/>
    <w:rsid w:val="00EA3DD7"/>
    <w:rsid w:val="00EA6DEB"/>
    <w:rsid w:val="00EB4260"/>
    <w:rsid w:val="00EB438B"/>
    <w:rsid w:val="00EB6101"/>
    <w:rsid w:val="00ED5745"/>
    <w:rsid w:val="00EE42AB"/>
    <w:rsid w:val="00EF1231"/>
    <w:rsid w:val="00EF2E6B"/>
    <w:rsid w:val="00EF5773"/>
    <w:rsid w:val="00F12635"/>
    <w:rsid w:val="00F53F55"/>
    <w:rsid w:val="00F56698"/>
    <w:rsid w:val="00F56B39"/>
    <w:rsid w:val="00F572A5"/>
    <w:rsid w:val="00F57C83"/>
    <w:rsid w:val="00F61B46"/>
    <w:rsid w:val="00F80218"/>
    <w:rsid w:val="00F9312B"/>
    <w:rsid w:val="00FA23F4"/>
    <w:rsid w:val="00FC25B8"/>
    <w:rsid w:val="00FD7CB0"/>
    <w:rsid w:val="00FE0ACC"/>
    <w:rsid w:val="00FE27CA"/>
    <w:rsid w:val="00FE4592"/>
    <w:rsid w:val="00FF07F3"/>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C4BCE01"/>
  <w15:chartTrackingRefBased/>
  <w15:docId w15:val="{E73CBBC6-AEAA-4E0F-92CE-51504F71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zleg.gov/BillStatus/GetDocumentPdf/4619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5459B-BCF0-4C5D-B856-8E6D26E7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Nina</dc:creator>
  <cp:keywords/>
  <cp:lastModifiedBy>Greene, Jennifer</cp:lastModifiedBy>
  <cp:revision>5</cp:revision>
  <cp:lastPrinted>2018-05-14T11:36:00Z</cp:lastPrinted>
  <dcterms:created xsi:type="dcterms:W3CDTF">2018-05-18T20:12:00Z</dcterms:created>
  <dcterms:modified xsi:type="dcterms:W3CDTF">2018-05-18T20:44:00Z</dcterms:modified>
</cp:coreProperties>
</file>