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6588"/>
        <w:gridCol w:w="3084"/>
      </w:tblGrid>
      <w:tr w:rsidR="00F02A99" w:rsidTr="00571E21">
        <w:trPr>
          <w:trHeight w:val="2880"/>
        </w:trPr>
        <w:tc>
          <w:tcPr>
            <w:tcW w:w="6588" w:type="dxa"/>
          </w:tcPr>
          <w:p w:rsidR="00966585" w:rsidRDefault="00830D76" w:rsidP="00966585">
            <w:pPr>
              <w:rPr>
                <w:rFonts w:ascii="Century" w:hAnsi="Century" w:cs="Times New Roman"/>
                <w:sz w:val="28"/>
                <w:szCs w:val="28"/>
              </w:rPr>
            </w:pPr>
            <w:r>
              <w:rPr>
                <w:rFonts w:ascii="Century" w:hAnsi="Century" w:cs="Times New Roman"/>
                <w:sz w:val="28"/>
                <w:szCs w:val="28"/>
              </w:rPr>
              <w:t>Governor of Arizona Doug Ducey</w:t>
            </w:r>
          </w:p>
          <w:p w:rsidR="003C2F9D" w:rsidRDefault="003C2F9D" w:rsidP="00966585">
            <w:pPr>
              <w:rPr>
                <w:rFonts w:ascii="Century" w:hAnsi="Century" w:cs="Times New Roman"/>
                <w:sz w:val="28"/>
                <w:szCs w:val="28"/>
              </w:rPr>
            </w:pPr>
            <w:r>
              <w:rPr>
                <w:rFonts w:ascii="Century" w:hAnsi="Century" w:cs="Times New Roman"/>
                <w:sz w:val="28"/>
                <w:szCs w:val="28"/>
              </w:rPr>
              <w:t>Senate President Steve Yarbrough</w:t>
            </w:r>
          </w:p>
          <w:p w:rsidR="00830D76" w:rsidRDefault="00106B65" w:rsidP="00966585">
            <w:pPr>
              <w:rPr>
                <w:rFonts w:ascii="Century" w:hAnsi="Century" w:cs="Times New Roman"/>
                <w:sz w:val="28"/>
                <w:szCs w:val="28"/>
              </w:rPr>
            </w:pPr>
            <w:r>
              <w:rPr>
                <w:rFonts w:ascii="Century" w:hAnsi="Century" w:cs="Times New Roman"/>
                <w:sz w:val="28"/>
                <w:szCs w:val="28"/>
              </w:rPr>
              <w:t>House Speaker</w:t>
            </w:r>
            <w:r w:rsidR="00830D76">
              <w:rPr>
                <w:rFonts w:ascii="Century" w:hAnsi="Century" w:cs="Times New Roman"/>
                <w:sz w:val="28"/>
                <w:szCs w:val="28"/>
              </w:rPr>
              <w:t xml:space="preserve"> J.D. Mesnard</w:t>
            </w:r>
          </w:p>
          <w:p w:rsidR="00106B65" w:rsidRDefault="00106B65" w:rsidP="00966585">
            <w:pPr>
              <w:rPr>
                <w:rFonts w:ascii="Century" w:hAnsi="Century" w:cs="Times New Roman"/>
                <w:sz w:val="28"/>
                <w:szCs w:val="28"/>
              </w:rPr>
            </w:pPr>
            <w:r>
              <w:rPr>
                <w:rFonts w:ascii="Century" w:hAnsi="Century" w:cs="Times New Roman"/>
                <w:sz w:val="28"/>
                <w:szCs w:val="28"/>
              </w:rPr>
              <w:t xml:space="preserve">1700 W. Washington Street </w:t>
            </w:r>
          </w:p>
          <w:p w:rsidR="00106B65" w:rsidRDefault="00106B65" w:rsidP="00106B65">
            <w:pPr>
              <w:spacing w:after="120"/>
              <w:rPr>
                <w:rFonts w:ascii="Century" w:hAnsi="Century" w:cs="Times New Roman"/>
                <w:sz w:val="28"/>
                <w:szCs w:val="28"/>
              </w:rPr>
            </w:pPr>
            <w:r>
              <w:rPr>
                <w:rFonts w:ascii="Century" w:hAnsi="Century" w:cs="Times New Roman"/>
                <w:sz w:val="28"/>
                <w:szCs w:val="28"/>
              </w:rPr>
              <w:t>Phoenix, Arizona 85007</w:t>
            </w:r>
          </w:p>
          <w:p w:rsidR="00830D76" w:rsidRDefault="00830D76" w:rsidP="00966585">
            <w:pPr>
              <w:rPr>
                <w:rFonts w:ascii="Century" w:hAnsi="Century" w:cs="Times New Roman"/>
                <w:sz w:val="28"/>
                <w:szCs w:val="28"/>
              </w:rPr>
            </w:pPr>
            <w:r>
              <w:rPr>
                <w:rFonts w:ascii="Century" w:hAnsi="Century" w:cs="Times New Roman"/>
                <w:sz w:val="28"/>
                <w:szCs w:val="28"/>
              </w:rPr>
              <w:t xml:space="preserve">Glenn Hamer, President/Chief Executive Officer, </w:t>
            </w:r>
          </w:p>
          <w:p w:rsidR="00E169F3" w:rsidRDefault="00E169F3" w:rsidP="00966585">
            <w:pPr>
              <w:rPr>
                <w:rFonts w:ascii="Century" w:hAnsi="Century" w:cs="Times New Roman"/>
                <w:sz w:val="28"/>
                <w:szCs w:val="28"/>
              </w:rPr>
            </w:pPr>
            <w:r>
              <w:rPr>
                <w:rFonts w:ascii="Century" w:hAnsi="Century" w:cs="Times New Roman"/>
                <w:sz w:val="28"/>
                <w:szCs w:val="28"/>
              </w:rPr>
              <w:t>Steven Twist, Chair, Legal, Regulatory, &amp; Financial Services Committee,</w:t>
            </w:r>
          </w:p>
          <w:p w:rsidR="00830D76" w:rsidRDefault="00830D76" w:rsidP="00966585">
            <w:pPr>
              <w:rPr>
                <w:rFonts w:ascii="Century" w:hAnsi="Century" w:cs="Times New Roman"/>
                <w:sz w:val="28"/>
                <w:szCs w:val="28"/>
              </w:rPr>
            </w:pPr>
            <w:r>
              <w:rPr>
                <w:rFonts w:ascii="Century" w:hAnsi="Century" w:cs="Times New Roman"/>
                <w:sz w:val="28"/>
                <w:szCs w:val="28"/>
              </w:rPr>
              <w:t>Arizona Chamber of Commerce &amp; Industry</w:t>
            </w:r>
          </w:p>
          <w:p w:rsidR="00106B65" w:rsidRDefault="00106B65" w:rsidP="00966585">
            <w:pPr>
              <w:rPr>
                <w:rFonts w:ascii="Century" w:hAnsi="Century" w:cs="Times New Roman"/>
                <w:sz w:val="28"/>
                <w:szCs w:val="28"/>
              </w:rPr>
            </w:pPr>
            <w:r>
              <w:rPr>
                <w:rFonts w:ascii="Century" w:hAnsi="Century" w:cs="Times New Roman"/>
                <w:sz w:val="28"/>
                <w:szCs w:val="28"/>
              </w:rPr>
              <w:t>3200 N. Central Avenue, Suite 1125</w:t>
            </w:r>
          </w:p>
          <w:p w:rsidR="00106B65" w:rsidRDefault="00106B65" w:rsidP="00106B65">
            <w:pPr>
              <w:spacing w:after="120"/>
              <w:rPr>
                <w:rFonts w:ascii="Century" w:hAnsi="Century" w:cs="Times New Roman"/>
                <w:sz w:val="28"/>
                <w:szCs w:val="28"/>
              </w:rPr>
            </w:pPr>
            <w:r>
              <w:rPr>
                <w:rFonts w:ascii="Century" w:hAnsi="Century" w:cs="Times New Roman"/>
                <w:sz w:val="28"/>
                <w:szCs w:val="28"/>
              </w:rPr>
              <w:t>Phoenix, Arizona 85012</w:t>
            </w:r>
          </w:p>
          <w:p w:rsidR="00830D76" w:rsidRPr="00830D76" w:rsidRDefault="00830D76" w:rsidP="00966585">
            <w:pPr>
              <w:rPr>
                <w:rFonts w:ascii="Century" w:hAnsi="Century" w:cs="Times New Roman"/>
                <w:i/>
                <w:sz w:val="28"/>
                <w:szCs w:val="28"/>
              </w:rPr>
            </w:pPr>
            <w:r>
              <w:rPr>
                <w:rFonts w:ascii="Century" w:hAnsi="Century" w:cs="Times New Roman"/>
                <w:i/>
                <w:sz w:val="28"/>
                <w:szCs w:val="28"/>
              </w:rPr>
              <w:t>Petitioners</w:t>
            </w:r>
          </w:p>
          <w:p w:rsidR="006A74C8" w:rsidRPr="001539FC" w:rsidRDefault="00DF5562" w:rsidP="00966585">
            <w:pPr>
              <w:rPr>
                <w:rFonts w:ascii="Century" w:hAnsi="Century" w:cs="Times New Roman"/>
                <w:sz w:val="28"/>
                <w:szCs w:val="28"/>
              </w:rPr>
            </w:pPr>
          </w:p>
          <w:p w:rsidR="006A74C8" w:rsidRPr="001539FC" w:rsidRDefault="00DF5562" w:rsidP="00966585">
            <w:pPr>
              <w:rPr>
                <w:rFonts w:ascii="Century" w:hAnsi="Century" w:cs="Times New Roman"/>
                <w:sz w:val="28"/>
                <w:szCs w:val="28"/>
              </w:rPr>
            </w:pPr>
          </w:p>
        </w:tc>
        <w:tc>
          <w:tcPr>
            <w:tcW w:w="3084" w:type="dxa"/>
          </w:tcPr>
          <w:p w:rsidR="006A74C8" w:rsidRPr="001539FC" w:rsidRDefault="00DF5562" w:rsidP="00966585">
            <w:pPr>
              <w:ind w:left="113" w:right="113"/>
              <w:rPr>
                <w:rFonts w:ascii="Century" w:hAnsi="Century" w:cs="Times New Roman"/>
                <w:sz w:val="28"/>
                <w:szCs w:val="28"/>
              </w:rPr>
            </w:pPr>
          </w:p>
        </w:tc>
      </w:tr>
    </w:tbl>
    <w:p w:rsidR="006A74C8" w:rsidRPr="001539FC" w:rsidRDefault="00DF5562" w:rsidP="00966585">
      <w:pPr>
        <w:rPr>
          <w:rFonts w:ascii="Century" w:hAnsi="Century" w:cs="Times New Roman"/>
          <w:sz w:val="28"/>
          <w:szCs w:val="28"/>
        </w:rPr>
      </w:pPr>
    </w:p>
    <w:p w:rsidR="006A74C8" w:rsidRPr="001539FC" w:rsidRDefault="00143D76" w:rsidP="00966585">
      <w:pPr>
        <w:jc w:val="center"/>
        <w:rPr>
          <w:rFonts w:ascii="Century" w:hAnsi="Century" w:cs="Times New Roman"/>
          <w:b/>
          <w:sz w:val="28"/>
          <w:szCs w:val="28"/>
        </w:rPr>
      </w:pPr>
      <w:r w:rsidRPr="001539FC">
        <w:rPr>
          <w:rFonts w:ascii="Century" w:hAnsi="Century" w:cs="Times New Roman"/>
          <w:b/>
          <w:sz w:val="28"/>
          <w:szCs w:val="28"/>
        </w:rPr>
        <w:t>IN THE SUPREME COURT</w:t>
      </w:r>
    </w:p>
    <w:p w:rsidR="006A74C8" w:rsidRPr="001539FC" w:rsidRDefault="00143D76" w:rsidP="00966585">
      <w:pPr>
        <w:jc w:val="center"/>
        <w:rPr>
          <w:rFonts w:ascii="Century" w:hAnsi="Century" w:cs="Times New Roman"/>
          <w:sz w:val="28"/>
          <w:szCs w:val="28"/>
        </w:rPr>
      </w:pPr>
      <w:r w:rsidRPr="001539FC">
        <w:rPr>
          <w:rFonts w:ascii="Century" w:hAnsi="Century" w:cs="Times New Roman"/>
          <w:b/>
          <w:sz w:val="28"/>
          <w:szCs w:val="28"/>
        </w:rPr>
        <w:t>STATE OF ARIZONA</w:t>
      </w:r>
    </w:p>
    <w:p w:rsidR="006A74C8" w:rsidRPr="001539FC" w:rsidRDefault="00DF5562" w:rsidP="0096658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Tr="00571E21">
        <w:tc>
          <w:tcPr>
            <w:tcW w:w="4608" w:type="dxa"/>
            <w:tcBorders>
              <w:bottom w:val="single" w:sz="4" w:space="0" w:color="auto"/>
              <w:right w:val="single" w:sz="4" w:space="0" w:color="auto"/>
            </w:tcBorders>
            <w:shd w:val="clear" w:color="auto" w:fill="auto"/>
          </w:tcPr>
          <w:p w:rsidR="006A74C8" w:rsidRPr="001539FC" w:rsidRDefault="00DF5562"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In the Matter of:</w:t>
            </w:r>
          </w:p>
          <w:p w:rsidR="006A74C8" w:rsidRPr="001539FC" w:rsidRDefault="00DF5562"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caps/>
                <w:sz w:val="28"/>
                <w:szCs w:val="28"/>
              </w:rPr>
            </w:pPr>
            <w:r w:rsidRPr="001539FC">
              <w:rPr>
                <w:rFonts w:ascii="Century" w:hAnsi="Century" w:cs="Times New Roman"/>
                <w:sz w:val="28"/>
                <w:szCs w:val="28"/>
              </w:rPr>
              <w:t xml:space="preserve">PETITION FOR AMENDMENTS TO </w:t>
            </w:r>
            <w:r w:rsidR="00830D76">
              <w:rPr>
                <w:rFonts w:ascii="Century" w:hAnsi="Century" w:cs="Times New Roman"/>
                <w:sz w:val="28"/>
                <w:szCs w:val="28"/>
              </w:rPr>
              <w:t xml:space="preserve">ARIZONA RULES OF CIVIL </w:t>
            </w:r>
            <w:r w:rsidRPr="001539FC">
              <w:rPr>
                <w:rFonts w:ascii="Century" w:hAnsi="Century" w:cs="Times New Roman"/>
                <w:sz w:val="28"/>
                <w:szCs w:val="28"/>
              </w:rPr>
              <w:t>PROCEDURE</w:t>
            </w:r>
            <w:r w:rsidR="00830D76">
              <w:rPr>
                <w:rFonts w:ascii="Century" w:hAnsi="Century" w:cs="Times New Roman"/>
                <w:sz w:val="28"/>
                <w:szCs w:val="28"/>
              </w:rPr>
              <w:t xml:space="preserve"> 11 AND 26</w:t>
            </w:r>
          </w:p>
          <w:p w:rsidR="006A74C8" w:rsidRPr="001539FC" w:rsidRDefault="00DF5562" w:rsidP="00966585">
            <w:pPr>
              <w:ind w:right="144"/>
              <w:rPr>
                <w:rFonts w:ascii="Century" w:hAnsi="Century" w:cs="Times New Roman"/>
                <w:sz w:val="28"/>
                <w:szCs w:val="28"/>
              </w:rPr>
            </w:pPr>
          </w:p>
        </w:tc>
        <w:tc>
          <w:tcPr>
            <w:tcW w:w="5064" w:type="dxa"/>
            <w:tcBorders>
              <w:left w:val="nil"/>
            </w:tcBorders>
          </w:tcPr>
          <w:p w:rsidR="006A74C8" w:rsidRPr="001539FC" w:rsidRDefault="00830D76" w:rsidP="00966585">
            <w:pPr>
              <w:tabs>
                <w:tab w:val="left" w:pos="1242"/>
              </w:tabs>
              <w:ind w:left="259" w:right="115"/>
              <w:rPr>
                <w:rFonts w:ascii="Century" w:hAnsi="Century" w:cs="Times New Roman"/>
                <w:sz w:val="28"/>
                <w:szCs w:val="28"/>
              </w:rPr>
            </w:pPr>
            <w:r>
              <w:rPr>
                <w:rFonts w:ascii="Century" w:hAnsi="Century" w:cs="Times New Roman"/>
                <w:sz w:val="28"/>
                <w:szCs w:val="28"/>
              </w:rPr>
              <w:t>Supreme Court No. R-__</w:t>
            </w:r>
            <w:r w:rsidR="00143D76" w:rsidRPr="001539FC">
              <w:rPr>
                <w:rFonts w:ascii="Century" w:hAnsi="Century" w:cs="Times New Roman"/>
                <w:sz w:val="28"/>
                <w:szCs w:val="28"/>
              </w:rPr>
              <w:t>-____</w:t>
            </w:r>
          </w:p>
          <w:p w:rsidR="00233AEF" w:rsidRPr="001539FC" w:rsidRDefault="00DF5562" w:rsidP="00966585">
            <w:pPr>
              <w:tabs>
                <w:tab w:val="left" w:pos="1242"/>
              </w:tabs>
              <w:ind w:left="259" w:right="115"/>
              <w:rPr>
                <w:rFonts w:ascii="Century" w:hAnsi="Century" w:cs="Times New Roman"/>
                <w:sz w:val="28"/>
                <w:szCs w:val="28"/>
              </w:rPr>
            </w:pPr>
          </w:p>
          <w:p w:rsidR="00C51073" w:rsidRPr="001539FC" w:rsidRDefault="00DF5562" w:rsidP="00966585">
            <w:pPr>
              <w:tabs>
                <w:tab w:val="left" w:pos="1242"/>
              </w:tabs>
              <w:ind w:left="259" w:right="115"/>
              <w:rPr>
                <w:rFonts w:ascii="Century" w:hAnsi="Century" w:cs="Times New Roman"/>
                <w:sz w:val="28"/>
                <w:szCs w:val="28"/>
              </w:rPr>
            </w:pPr>
          </w:p>
          <w:p w:rsidR="006A74C8" w:rsidRPr="001539FC" w:rsidRDefault="00146B35" w:rsidP="00106B65">
            <w:pPr>
              <w:ind w:left="259" w:right="115"/>
              <w:rPr>
                <w:rFonts w:ascii="Century" w:hAnsi="Century" w:cs="Times New Roman"/>
                <w:b/>
                <w:sz w:val="28"/>
                <w:szCs w:val="28"/>
              </w:rPr>
            </w:pPr>
            <w:r>
              <w:rPr>
                <w:rFonts w:ascii="Century" w:hAnsi="Century" w:cs="Times New Roman"/>
                <w:b/>
                <w:sz w:val="28"/>
                <w:szCs w:val="28"/>
                <w:u w:val="single"/>
              </w:rPr>
              <w:t xml:space="preserve">Rule 28(G) </w:t>
            </w:r>
            <w:r w:rsidRPr="00146B35">
              <w:rPr>
                <w:rFonts w:ascii="Century" w:hAnsi="Century" w:cs="Times New Roman"/>
                <w:b/>
                <w:sz w:val="28"/>
                <w:szCs w:val="28"/>
                <w:u w:val="single"/>
              </w:rPr>
              <w:t>Request for Expedited Consideration</w:t>
            </w:r>
            <w:r>
              <w:rPr>
                <w:rFonts w:ascii="Century" w:hAnsi="Century" w:cs="Times New Roman"/>
                <w:b/>
                <w:sz w:val="28"/>
                <w:szCs w:val="28"/>
              </w:rPr>
              <w:t xml:space="preserve"> of </w:t>
            </w:r>
            <w:r w:rsidR="00143D76" w:rsidRPr="001539FC">
              <w:rPr>
                <w:rFonts w:ascii="Century" w:hAnsi="Century" w:cs="Times New Roman"/>
                <w:b/>
                <w:sz w:val="28"/>
                <w:szCs w:val="28"/>
              </w:rPr>
              <w:t xml:space="preserve">Petition to </w:t>
            </w:r>
            <w:r w:rsidR="003C2F9D">
              <w:rPr>
                <w:rFonts w:ascii="Century" w:hAnsi="Century" w:cs="Times New Roman"/>
                <w:b/>
                <w:sz w:val="28"/>
                <w:szCs w:val="28"/>
              </w:rPr>
              <w:t xml:space="preserve">Further </w:t>
            </w:r>
            <w:r w:rsidR="00143D76" w:rsidRPr="001539FC">
              <w:rPr>
                <w:rFonts w:ascii="Century" w:hAnsi="Century" w:cs="Times New Roman"/>
                <w:b/>
                <w:sz w:val="28"/>
                <w:szCs w:val="28"/>
              </w:rPr>
              <w:t xml:space="preserve">Amend the Arizona Rules of Civil Procedure to </w:t>
            </w:r>
            <w:r w:rsidR="00106B65">
              <w:rPr>
                <w:rFonts w:ascii="Century" w:hAnsi="Century" w:cs="Times New Roman"/>
                <w:b/>
                <w:sz w:val="28"/>
                <w:szCs w:val="28"/>
              </w:rPr>
              <w:t>Modify Rule 11 and Add Rule 26(b)(2)(D)</w:t>
            </w:r>
          </w:p>
        </w:tc>
      </w:tr>
    </w:tbl>
    <w:p w:rsidR="00AC6FC4" w:rsidRPr="001539FC" w:rsidRDefault="00DF5562" w:rsidP="00BB5577">
      <w:pPr>
        <w:pStyle w:val="BodyText"/>
        <w:spacing w:after="0"/>
        <w:ind w:firstLine="0"/>
        <w:rPr>
          <w:rFonts w:ascii="Century" w:hAnsi="Century"/>
          <w:sz w:val="28"/>
          <w:szCs w:val="28"/>
        </w:rPr>
      </w:pPr>
    </w:p>
    <w:p w:rsidR="00230C23"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Pursuant to Rule 28</w:t>
      </w:r>
      <w:r w:rsidR="00146B35">
        <w:rPr>
          <w:rFonts w:ascii="Century" w:hAnsi="Century"/>
          <w:sz w:val="28"/>
          <w:szCs w:val="28"/>
        </w:rPr>
        <w:t>(G)</w:t>
      </w:r>
      <w:r w:rsidRPr="001539FC">
        <w:rPr>
          <w:rFonts w:ascii="Century" w:hAnsi="Century"/>
          <w:sz w:val="28"/>
          <w:szCs w:val="28"/>
        </w:rPr>
        <w:t xml:space="preserve">, Rules of the Arizona Supreme Court, the undersigned respectfully </w:t>
      </w:r>
      <w:r w:rsidR="00146B35">
        <w:rPr>
          <w:rFonts w:ascii="Century" w:hAnsi="Century"/>
          <w:sz w:val="28"/>
          <w:szCs w:val="28"/>
        </w:rPr>
        <w:t>request that this Court consider and</w:t>
      </w:r>
      <w:r w:rsidRPr="001539FC">
        <w:rPr>
          <w:rFonts w:ascii="Century" w:hAnsi="Century"/>
          <w:sz w:val="28"/>
          <w:szCs w:val="28"/>
        </w:rPr>
        <w:t xml:space="preserve"> adopt certain necessary amendments to the Arizona Rules of Civil Procedure</w:t>
      </w:r>
      <w:r w:rsidR="003C2F9D">
        <w:rPr>
          <w:rFonts w:ascii="Century" w:hAnsi="Century"/>
          <w:sz w:val="28"/>
          <w:szCs w:val="28"/>
        </w:rPr>
        <w:t xml:space="preserve"> on an expedited basis</w:t>
      </w:r>
      <w:r w:rsidR="00146B35">
        <w:rPr>
          <w:rFonts w:ascii="Century" w:hAnsi="Century"/>
          <w:sz w:val="28"/>
          <w:szCs w:val="28"/>
        </w:rPr>
        <w:t>, consistent with this Request</w:t>
      </w:r>
      <w:r w:rsidRPr="001539FC">
        <w:rPr>
          <w:rFonts w:ascii="Century" w:hAnsi="Century"/>
          <w:sz w:val="28"/>
          <w:szCs w:val="28"/>
        </w:rPr>
        <w:t>.</w:t>
      </w:r>
      <w:r w:rsidR="00E35CD5">
        <w:rPr>
          <w:rFonts w:ascii="Century" w:hAnsi="Century"/>
          <w:sz w:val="28"/>
          <w:szCs w:val="28"/>
        </w:rPr>
        <w:t xml:space="preserve"> As set forth in the Petition that this Request accompanies, the particular amendments at </w:t>
      </w:r>
      <w:r w:rsidR="00E35CD5">
        <w:rPr>
          <w:rFonts w:ascii="Century" w:hAnsi="Century"/>
          <w:sz w:val="28"/>
          <w:szCs w:val="28"/>
        </w:rPr>
        <w:lastRenderedPageBreak/>
        <w:t xml:space="preserve">issue </w:t>
      </w:r>
      <w:r w:rsidR="00E35CD5" w:rsidRPr="004354D7">
        <w:rPr>
          <w:rFonts w:ascii="Century" w:hAnsi="Century"/>
          <w:sz w:val="28"/>
          <w:szCs w:val="28"/>
        </w:rPr>
        <w:t>were unanimously recommended by this Court’s Committee on Civil Justice Reform (CCJR)</w:t>
      </w:r>
      <w:r w:rsidR="00E35CD5">
        <w:rPr>
          <w:rFonts w:ascii="Century" w:hAnsi="Century"/>
          <w:sz w:val="28"/>
          <w:szCs w:val="28"/>
        </w:rPr>
        <w:t>, unanimously supported by the Arizona Judicial Council</w:t>
      </w:r>
      <w:r w:rsidR="00E35CD5" w:rsidRPr="004354D7">
        <w:rPr>
          <w:rFonts w:ascii="Century" w:hAnsi="Century"/>
          <w:sz w:val="28"/>
          <w:szCs w:val="28"/>
        </w:rPr>
        <w:t>,</w:t>
      </w:r>
      <w:r w:rsidR="00E35CD5">
        <w:rPr>
          <w:rFonts w:ascii="Century" w:hAnsi="Century"/>
          <w:sz w:val="28"/>
          <w:szCs w:val="28"/>
        </w:rPr>
        <w:t xml:space="preserve"> and did not face widespread oppositio</w:t>
      </w:r>
      <w:r w:rsidR="00724FE5">
        <w:rPr>
          <w:rFonts w:ascii="Century" w:hAnsi="Century"/>
          <w:sz w:val="28"/>
          <w:szCs w:val="28"/>
        </w:rPr>
        <w:t>n in the Rule 28 public comment process. They</w:t>
      </w:r>
      <w:r w:rsidR="00E35CD5" w:rsidRPr="004354D7">
        <w:rPr>
          <w:rFonts w:ascii="Century" w:hAnsi="Century"/>
          <w:sz w:val="28"/>
          <w:szCs w:val="28"/>
        </w:rPr>
        <w:t xml:space="preserve"> were</w:t>
      </w:r>
      <w:r w:rsidR="00724FE5">
        <w:rPr>
          <w:rFonts w:ascii="Century" w:hAnsi="Century"/>
          <w:sz w:val="28"/>
          <w:szCs w:val="28"/>
        </w:rPr>
        <w:t>, however,</w:t>
      </w:r>
      <w:r w:rsidR="00E35CD5" w:rsidRPr="004354D7">
        <w:rPr>
          <w:rFonts w:ascii="Century" w:hAnsi="Century"/>
          <w:sz w:val="28"/>
          <w:szCs w:val="28"/>
        </w:rPr>
        <w:t xml:space="preserve"> left out of the Court’s Order on the </w:t>
      </w:r>
      <w:r w:rsidR="00724FE5">
        <w:rPr>
          <w:rFonts w:ascii="Century" w:hAnsi="Century"/>
          <w:sz w:val="28"/>
          <w:szCs w:val="28"/>
        </w:rPr>
        <w:t>petition filed by the CCJR</w:t>
      </w:r>
      <w:r w:rsidR="00E35CD5" w:rsidRPr="004354D7">
        <w:rPr>
          <w:rFonts w:ascii="Century" w:hAnsi="Century"/>
          <w:sz w:val="28"/>
          <w:szCs w:val="28"/>
        </w:rPr>
        <w:t>.</w:t>
      </w:r>
      <w:r w:rsidR="00E35CD5">
        <w:rPr>
          <w:rFonts w:ascii="Century" w:hAnsi="Century"/>
          <w:sz w:val="28"/>
          <w:szCs w:val="28"/>
        </w:rPr>
        <w:t xml:space="preserve"> Petitioners respectfully request that this be remedied on an expedited basis, so the amendments might take effect on July 1, 2018, with the rule changes representing much of the rest of the CCJR’s work.</w:t>
      </w:r>
      <w:r w:rsidRPr="001539FC">
        <w:rPr>
          <w:rFonts w:ascii="Century" w:hAnsi="Century"/>
          <w:sz w:val="28"/>
          <w:szCs w:val="28"/>
        </w:rPr>
        <w:t xml:space="preserve">  </w:t>
      </w:r>
    </w:p>
    <w:p w:rsidR="00E16E5B" w:rsidRDefault="00146B35" w:rsidP="00B9344E">
      <w:pPr>
        <w:pStyle w:val="Pleading1L1"/>
        <w:jc w:val="both"/>
        <w:rPr>
          <w:rFonts w:ascii="Century" w:hAnsi="Century"/>
          <w:sz w:val="28"/>
          <w:szCs w:val="28"/>
        </w:rPr>
      </w:pPr>
      <w:r>
        <w:rPr>
          <w:rFonts w:ascii="Century" w:hAnsi="Century"/>
          <w:sz w:val="28"/>
          <w:szCs w:val="28"/>
        </w:rPr>
        <w:t>the petition presents an urgent matter, and compelling circumstances render the annual rule processing cycle inadequate.</w:t>
      </w:r>
    </w:p>
    <w:p w:rsidR="00694673" w:rsidRDefault="00B9344E" w:rsidP="00AE675D">
      <w:pPr>
        <w:pStyle w:val="BodyText"/>
        <w:spacing w:after="0" w:line="480" w:lineRule="auto"/>
        <w:jc w:val="both"/>
        <w:rPr>
          <w:rFonts w:ascii="Century" w:hAnsi="Century"/>
          <w:sz w:val="28"/>
          <w:szCs w:val="28"/>
        </w:rPr>
      </w:pPr>
      <w:r>
        <w:rPr>
          <w:rFonts w:ascii="Century" w:hAnsi="Century"/>
          <w:sz w:val="28"/>
          <w:szCs w:val="28"/>
        </w:rPr>
        <w:t>Rule 28(G)(1) of this Court’s rules provides that if “a rule change petition presents an urgent matter for which compelling circumstances render the annual rule processing cycle inadequate, a request to consider a rule change petition on an expedited basis may be filed with the petition</w:t>
      </w:r>
      <w:r w:rsidR="00143D76" w:rsidRPr="001539FC">
        <w:rPr>
          <w:rFonts w:ascii="Century" w:hAnsi="Century"/>
          <w:sz w:val="28"/>
          <w:szCs w:val="28"/>
        </w:rPr>
        <w:t>.</w:t>
      </w:r>
      <w:r>
        <w:rPr>
          <w:rFonts w:ascii="Century" w:hAnsi="Century"/>
          <w:sz w:val="28"/>
          <w:szCs w:val="28"/>
        </w:rPr>
        <w:t>” This is one such request</w:t>
      </w:r>
      <w:r w:rsidR="005D7558">
        <w:rPr>
          <w:rFonts w:ascii="Century" w:hAnsi="Century"/>
          <w:sz w:val="28"/>
          <w:szCs w:val="28"/>
        </w:rPr>
        <w:t>, accompanying just such a Petition</w:t>
      </w:r>
      <w:r>
        <w:rPr>
          <w:rFonts w:ascii="Century" w:hAnsi="Century"/>
          <w:sz w:val="28"/>
          <w:szCs w:val="28"/>
        </w:rPr>
        <w:t>.</w:t>
      </w:r>
      <w:r w:rsidR="00694673">
        <w:rPr>
          <w:rFonts w:ascii="Century" w:hAnsi="Century"/>
          <w:sz w:val="28"/>
          <w:szCs w:val="28"/>
        </w:rPr>
        <w:t xml:space="preserve"> Here, if the Petition this Request accompanies were considered in the annual rule processing cycle, it would most likely not be heard by the Court until August 2018, and</w:t>
      </w:r>
      <w:r w:rsidR="005D7558">
        <w:rPr>
          <w:rFonts w:ascii="Century" w:hAnsi="Century"/>
          <w:sz w:val="28"/>
          <w:szCs w:val="28"/>
        </w:rPr>
        <w:t xml:space="preserve"> the rule changes c</w:t>
      </w:r>
      <w:r w:rsidR="00694673">
        <w:rPr>
          <w:rFonts w:ascii="Century" w:hAnsi="Century"/>
          <w:sz w:val="28"/>
          <w:szCs w:val="28"/>
        </w:rPr>
        <w:t>ould take effect sometime in 2019.</w:t>
      </w:r>
      <w:r w:rsidR="005D7558">
        <w:rPr>
          <w:rFonts w:ascii="Century" w:hAnsi="Century"/>
          <w:sz w:val="28"/>
          <w:szCs w:val="28"/>
        </w:rPr>
        <w:t xml:space="preserve"> </w:t>
      </w:r>
      <w:r w:rsidR="005D7558">
        <w:rPr>
          <w:rFonts w:ascii="Century" w:hAnsi="Century"/>
          <w:i/>
          <w:sz w:val="28"/>
          <w:szCs w:val="28"/>
        </w:rPr>
        <w:t xml:space="preserve">See </w:t>
      </w:r>
      <w:r w:rsidR="005D7558">
        <w:rPr>
          <w:rFonts w:ascii="Century" w:hAnsi="Century"/>
          <w:sz w:val="28"/>
          <w:szCs w:val="28"/>
        </w:rPr>
        <w:t>Rule 28</w:t>
      </w:r>
      <w:r w:rsidR="00724FE5">
        <w:rPr>
          <w:rFonts w:ascii="Century" w:hAnsi="Century"/>
          <w:sz w:val="28"/>
          <w:szCs w:val="28"/>
        </w:rPr>
        <w:t>(A)(1)</w:t>
      </w:r>
      <w:r w:rsidR="005D7558">
        <w:rPr>
          <w:rFonts w:ascii="Century" w:hAnsi="Century"/>
          <w:sz w:val="28"/>
          <w:szCs w:val="28"/>
        </w:rPr>
        <w:t>, Ariz. R. Supreme Ct.</w:t>
      </w:r>
      <w:r w:rsidR="00694673">
        <w:rPr>
          <w:rFonts w:ascii="Century" w:hAnsi="Century"/>
          <w:sz w:val="28"/>
          <w:szCs w:val="28"/>
        </w:rPr>
        <w:t xml:space="preserve"> By then, the </w:t>
      </w:r>
      <w:r w:rsidR="00694673">
        <w:rPr>
          <w:rFonts w:ascii="Century" w:hAnsi="Century"/>
          <w:sz w:val="28"/>
          <w:szCs w:val="28"/>
        </w:rPr>
        <w:lastRenderedPageBreak/>
        <w:t>rest of the CCJR’s work will have taken effect</w:t>
      </w:r>
      <w:r w:rsidR="00120B42">
        <w:rPr>
          <w:rFonts w:ascii="Century" w:hAnsi="Century"/>
          <w:sz w:val="28"/>
          <w:szCs w:val="28"/>
        </w:rPr>
        <w:t xml:space="preserve">, </w:t>
      </w:r>
      <w:r w:rsidR="00724FE5">
        <w:rPr>
          <w:rFonts w:ascii="Century" w:hAnsi="Century"/>
          <w:sz w:val="28"/>
          <w:szCs w:val="28"/>
        </w:rPr>
        <w:t>and</w:t>
      </w:r>
      <w:r w:rsidR="00120B42">
        <w:rPr>
          <w:rFonts w:ascii="Century" w:hAnsi="Century"/>
          <w:sz w:val="28"/>
          <w:szCs w:val="28"/>
        </w:rPr>
        <w:t xml:space="preserve"> the bench, bar, and parties will still be acclimating to the considered changes of the past few years</w:t>
      </w:r>
      <w:r w:rsidR="00694673">
        <w:rPr>
          <w:rFonts w:ascii="Century" w:hAnsi="Century"/>
          <w:sz w:val="28"/>
          <w:szCs w:val="28"/>
        </w:rPr>
        <w:t>.</w:t>
      </w:r>
      <w:r w:rsidR="00120B42">
        <w:rPr>
          <w:rFonts w:ascii="Century" w:hAnsi="Century"/>
          <w:sz w:val="28"/>
          <w:szCs w:val="28"/>
        </w:rPr>
        <w:t xml:space="preserve"> In the interest of efficiency and forestalling ‘rules fatigue,’ the amendments</w:t>
      </w:r>
      <w:r w:rsidR="00724FE5">
        <w:rPr>
          <w:rFonts w:ascii="Century" w:hAnsi="Century"/>
          <w:sz w:val="28"/>
          <w:szCs w:val="28"/>
        </w:rPr>
        <w:t xml:space="preserve"> presented by the Petition</w:t>
      </w:r>
      <w:r w:rsidR="00120B42">
        <w:rPr>
          <w:rFonts w:ascii="Century" w:hAnsi="Century"/>
          <w:sz w:val="28"/>
          <w:szCs w:val="28"/>
        </w:rPr>
        <w:t xml:space="preserve"> should be considered now or at least during the Court’s December 2017 Rules Agenda.</w:t>
      </w:r>
      <w:r w:rsidR="00694673">
        <w:rPr>
          <w:rFonts w:ascii="Century" w:hAnsi="Century"/>
          <w:sz w:val="28"/>
          <w:szCs w:val="28"/>
        </w:rPr>
        <w:t xml:space="preserve"> </w:t>
      </w:r>
    </w:p>
    <w:p w:rsidR="002643D7" w:rsidRPr="001539FC" w:rsidRDefault="00694673" w:rsidP="00120B42">
      <w:pPr>
        <w:pStyle w:val="BodyText"/>
        <w:spacing w:after="0" w:line="480" w:lineRule="auto"/>
        <w:jc w:val="both"/>
        <w:rPr>
          <w:rFonts w:ascii="Century" w:hAnsi="Century"/>
          <w:sz w:val="28"/>
          <w:szCs w:val="28"/>
        </w:rPr>
      </w:pPr>
      <w:r>
        <w:rPr>
          <w:rFonts w:ascii="Century" w:hAnsi="Century"/>
          <w:sz w:val="28"/>
          <w:szCs w:val="28"/>
        </w:rPr>
        <w:t>Considering the amendments proposed for Rules 11 and 26 by the Petition now, on an expedited basis, and perhaps at the Court’s December 11, 2017, Rules Agenda, is the only manner in which these crucial amendments might take effect with their CCJR-proposed brethren. With a landmark restyling of the Arizona civil rules taking effect the first of this year and with major civil justice reform amendments becoming operative</w:t>
      </w:r>
      <w:r w:rsidR="00724FE5">
        <w:rPr>
          <w:rFonts w:ascii="Century" w:hAnsi="Century"/>
          <w:sz w:val="28"/>
          <w:szCs w:val="28"/>
        </w:rPr>
        <w:t xml:space="preserve"> imminently throughout</w:t>
      </w:r>
      <w:r>
        <w:rPr>
          <w:rFonts w:ascii="Century" w:hAnsi="Century"/>
          <w:sz w:val="28"/>
          <w:szCs w:val="28"/>
        </w:rPr>
        <w:t xml:space="preserve"> 2018, the Court should not wait to hear these small but important amendments for Rules 11 and 26. Doing so is</w:t>
      </w:r>
      <w:r w:rsidR="00120B42">
        <w:rPr>
          <w:rFonts w:ascii="Century" w:hAnsi="Century"/>
          <w:sz w:val="28"/>
          <w:szCs w:val="28"/>
        </w:rPr>
        <w:t xml:space="preserve"> also</w:t>
      </w:r>
      <w:r>
        <w:rPr>
          <w:rFonts w:ascii="Century" w:hAnsi="Century"/>
          <w:sz w:val="28"/>
          <w:szCs w:val="28"/>
        </w:rPr>
        <w:t xml:space="preserve"> unnecessary—as the proposed amendments have already been vetted for nearly a year after proposal by the CCJR</w:t>
      </w:r>
      <w:r w:rsidR="00724FE5">
        <w:rPr>
          <w:rFonts w:ascii="Century" w:hAnsi="Century"/>
          <w:sz w:val="28"/>
          <w:szCs w:val="28"/>
        </w:rPr>
        <w:t xml:space="preserve"> </w:t>
      </w:r>
      <w:r>
        <w:rPr>
          <w:rFonts w:ascii="Century" w:hAnsi="Century"/>
          <w:sz w:val="28"/>
          <w:szCs w:val="28"/>
        </w:rPr>
        <w:t>and have</w:t>
      </w:r>
      <w:r w:rsidR="00724FE5">
        <w:rPr>
          <w:rFonts w:ascii="Century" w:hAnsi="Century"/>
          <w:sz w:val="28"/>
          <w:szCs w:val="28"/>
        </w:rPr>
        <w:t xml:space="preserve"> already</w:t>
      </w:r>
      <w:r>
        <w:rPr>
          <w:rFonts w:ascii="Century" w:hAnsi="Century"/>
          <w:sz w:val="28"/>
          <w:szCs w:val="28"/>
        </w:rPr>
        <w:t xml:space="preserve"> undergone the normal</w:t>
      </w:r>
      <w:r w:rsidR="00120B42">
        <w:rPr>
          <w:rFonts w:ascii="Century" w:hAnsi="Century"/>
          <w:sz w:val="28"/>
          <w:szCs w:val="28"/>
        </w:rPr>
        <w:t>-length Rule 28 processing cycle.</w:t>
      </w:r>
    </w:p>
    <w:p w:rsidR="00230C23" w:rsidRPr="001539FC" w:rsidRDefault="00146B35" w:rsidP="00E945DB">
      <w:pPr>
        <w:pStyle w:val="Pleading1L1"/>
        <w:spacing w:after="120"/>
        <w:rPr>
          <w:rFonts w:ascii="Century" w:hAnsi="Century"/>
          <w:sz w:val="28"/>
          <w:szCs w:val="28"/>
        </w:rPr>
      </w:pPr>
      <w:r>
        <w:rPr>
          <w:rFonts w:ascii="Century" w:hAnsi="Century"/>
          <w:sz w:val="28"/>
          <w:szCs w:val="28"/>
        </w:rPr>
        <w:lastRenderedPageBreak/>
        <w:t>the petition’s proposed changes have already undergone the normal rule 28 cycle, and only a single comment was filed in opposition</w:t>
      </w:r>
      <w:r w:rsidR="0098204D">
        <w:rPr>
          <w:rFonts w:ascii="Century" w:hAnsi="Century"/>
          <w:sz w:val="28"/>
          <w:szCs w:val="28"/>
        </w:rPr>
        <w:t>.</w:t>
      </w:r>
    </w:p>
    <w:p w:rsidR="00E35CD5" w:rsidRDefault="00E945DB" w:rsidP="005E3448">
      <w:pPr>
        <w:pStyle w:val="PlainText"/>
        <w:spacing w:line="480" w:lineRule="auto"/>
        <w:ind w:firstLine="720"/>
        <w:jc w:val="both"/>
        <w:rPr>
          <w:rFonts w:ascii="Century" w:hAnsi="Century"/>
          <w:sz w:val="28"/>
          <w:szCs w:val="28"/>
        </w:rPr>
      </w:pPr>
      <w:r>
        <w:rPr>
          <w:rFonts w:ascii="Century" w:hAnsi="Century"/>
          <w:sz w:val="28"/>
          <w:szCs w:val="28"/>
        </w:rPr>
        <w:t>This Petition’s proposed changes have already gone through a full Rule 28, Ariz. R. Supreme Ct., processing cycle—and more. The CCJR was officially appointed by this Court on December 23, 2015</w:t>
      </w:r>
      <w:r w:rsidR="00FD0996">
        <w:rPr>
          <w:rFonts w:ascii="Century" w:hAnsi="Century"/>
          <w:sz w:val="28"/>
          <w:szCs w:val="28"/>
        </w:rPr>
        <w:t>—nearly two years ago</w:t>
      </w:r>
      <w:r>
        <w:rPr>
          <w:rFonts w:ascii="Century" w:hAnsi="Century"/>
          <w:sz w:val="28"/>
          <w:szCs w:val="28"/>
        </w:rPr>
        <w:t>. Admin. Order 2015-126.</w:t>
      </w:r>
      <w:r w:rsidR="00E35CD5">
        <w:rPr>
          <w:rFonts w:ascii="Century" w:hAnsi="Century"/>
          <w:sz w:val="28"/>
          <w:szCs w:val="28"/>
        </w:rPr>
        <w:t xml:space="preserve"> Nearly a year ago, on</w:t>
      </w:r>
      <w:r>
        <w:rPr>
          <w:rFonts w:ascii="Century" w:hAnsi="Century"/>
          <w:sz w:val="28"/>
          <w:szCs w:val="28"/>
        </w:rPr>
        <w:t xml:space="preserve"> October 1, 2016, the CCJR had</w:t>
      </w:r>
      <w:r w:rsidR="00E35CD5">
        <w:rPr>
          <w:rFonts w:ascii="Century" w:hAnsi="Century"/>
          <w:sz w:val="28"/>
          <w:szCs w:val="28"/>
        </w:rPr>
        <w:t xml:space="preserve"> already</w:t>
      </w:r>
      <w:r>
        <w:rPr>
          <w:rFonts w:ascii="Century" w:hAnsi="Century"/>
          <w:sz w:val="28"/>
          <w:szCs w:val="28"/>
        </w:rPr>
        <w:t xml:space="preserve"> submitted its report, “A Call to Reform,” to the Arizona Judicial Council, as this Court directed the CCJR to do in its appointing order. </w:t>
      </w:r>
      <w:r>
        <w:rPr>
          <w:rFonts w:ascii="Century" w:hAnsi="Century"/>
          <w:i/>
          <w:sz w:val="28"/>
          <w:szCs w:val="28"/>
        </w:rPr>
        <w:t>Id.</w:t>
      </w:r>
      <w:r>
        <w:rPr>
          <w:rFonts w:ascii="Century" w:hAnsi="Century"/>
          <w:sz w:val="28"/>
          <w:szCs w:val="28"/>
        </w:rPr>
        <w:t xml:space="preserve"> The report included the changes to Rules 11 and 26 that are proposed in the Petition </w:t>
      </w:r>
      <w:r w:rsidR="00FD0996">
        <w:rPr>
          <w:rFonts w:ascii="Century" w:hAnsi="Century"/>
          <w:sz w:val="28"/>
          <w:szCs w:val="28"/>
        </w:rPr>
        <w:t>that this</w:t>
      </w:r>
      <w:r>
        <w:rPr>
          <w:rFonts w:ascii="Century" w:hAnsi="Century"/>
          <w:sz w:val="28"/>
          <w:szCs w:val="28"/>
        </w:rPr>
        <w:t xml:space="preserve"> Request</w:t>
      </w:r>
      <w:r w:rsidR="00FD0996">
        <w:rPr>
          <w:rFonts w:ascii="Century" w:hAnsi="Century"/>
          <w:sz w:val="28"/>
          <w:szCs w:val="28"/>
        </w:rPr>
        <w:t xml:space="preserve"> accompanies</w:t>
      </w:r>
      <w:r>
        <w:rPr>
          <w:rFonts w:ascii="Century" w:hAnsi="Century"/>
          <w:sz w:val="28"/>
          <w:szCs w:val="28"/>
        </w:rPr>
        <w:t xml:space="preserve">. </w:t>
      </w:r>
    </w:p>
    <w:p w:rsidR="00BB6D02" w:rsidRPr="001539FC" w:rsidRDefault="00FD0996" w:rsidP="005E3448">
      <w:pPr>
        <w:pStyle w:val="PlainText"/>
        <w:spacing w:line="480" w:lineRule="auto"/>
        <w:ind w:firstLine="720"/>
        <w:jc w:val="both"/>
        <w:rPr>
          <w:rFonts w:ascii="Century" w:hAnsi="Century"/>
          <w:sz w:val="28"/>
          <w:szCs w:val="28"/>
        </w:rPr>
      </w:pPr>
      <w:r>
        <w:rPr>
          <w:rFonts w:ascii="Century" w:hAnsi="Century"/>
          <w:sz w:val="28"/>
          <w:szCs w:val="28"/>
        </w:rPr>
        <w:t>Shortly later,</w:t>
      </w:r>
      <w:r w:rsidR="00E945DB">
        <w:rPr>
          <w:rFonts w:ascii="Century" w:hAnsi="Century"/>
          <w:sz w:val="28"/>
          <w:szCs w:val="28"/>
        </w:rPr>
        <w:t xml:space="preserve"> after due consideration and a presentation by CCJR members, the Arizona Judicial Council unanimously approved</w:t>
      </w:r>
      <w:r w:rsidR="00724FE5">
        <w:rPr>
          <w:rFonts w:ascii="Century" w:hAnsi="Century"/>
          <w:sz w:val="28"/>
          <w:szCs w:val="28"/>
        </w:rPr>
        <w:t xml:space="preserve"> all of</w:t>
      </w:r>
      <w:r w:rsidR="00E945DB">
        <w:rPr>
          <w:rFonts w:ascii="Century" w:hAnsi="Century"/>
          <w:sz w:val="28"/>
          <w:szCs w:val="28"/>
        </w:rPr>
        <w:t xml:space="preserve"> the CCJR’s recommendations.</w:t>
      </w:r>
      <w:r>
        <w:rPr>
          <w:rFonts w:ascii="Century" w:hAnsi="Century"/>
          <w:sz w:val="28"/>
          <w:szCs w:val="28"/>
        </w:rPr>
        <w:t xml:space="preserve"> Those recommendations included the filing of the CCJR petition, which became R-17-0010, and which also contained the changes to Rules 11 and 26 that are proposed in the Petition that this Request accompanies.</w:t>
      </w:r>
      <w:r w:rsidR="00E35CD5">
        <w:rPr>
          <w:rFonts w:ascii="Century" w:hAnsi="Century"/>
          <w:sz w:val="28"/>
          <w:szCs w:val="28"/>
        </w:rPr>
        <w:t xml:space="preserve"> The particular changes to those rules that Petitioners propose in their Petition were not adopted, but should have been.</w:t>
      </w:r>
      <w:r w:rsidR="00694673">
        <w:rPr>
          <w:rFonts w:ascii="Century" w:hAnsi="Century"/>
          <w:sz w:val="28"/>
          <w:szCs w:val="28"/>
        </w:rPr>
        <w:t xml:space="preserve"> Only one comment was filed opposing the</w:t>
      </w:r>
      <w:r w:rsidR="00724FE5">
        <w:rPr>
          <w:rFonts w:ascii="Century" w:hAnsi="Century"/>
          <w:sz w:val="28"/>
          <w:szCs w:val="28"/>
        </w:rPr>
        <w:t>se</w:t>
      </w:r>
      <w:r w:rsidR="00694673">
        <w:rPr>
          <w:rFonts w:ascii="Century" w:hAnsi="Century"/>
          <w:sz w:val="28"/>
          <w:szCs w:val="28"/>
        </w:rPr>
        <w:t xml:space="preserve"> proposed amendments to Rules 11 and 26, and, as the Petition elucidates, that comment did not necessarily represent </w:t>
      </w:r>
      <w:r w:rsidR="00724FE5">
        <w:rPr>
          <w:rFonts w:ascii="Century" w:hAnsi="Century"/>
          <w:sz w:val="28"/>
          <w:szCs w:val="28"/>
        </w:rPr>
        <w:t>grave</w:t>
      </w:r>
      <w:r w:rsidR="00694673">
        <w:rPr>
          <w:rFonts w:ascii="Century" w:hAnsi="Century"/>
          <w:sz w:val="28"/>
          <w:szCs w:val="28"/>
        </w:rPr>
        <w:t xml:space="preserve"> concerns</w:t>
      </w:r>
      <w:r w:rsidR="00724FE5">
        <w:rPr>
          <w:rFonts w:ascii="Century" w:hAnsi="Century"/>
          <w:sz w:val="28"/>
          <w:szCs w:val="28"/>
        </w:rPr>
        <w:t xml:space="preserve"> about</w:t>
      </w:r>
      <w:r w:rsidR="00694673">
        <w:rPr>
          <w:rFonts w:ascii="Century" w:hAnsi="Century"/>
          <w:sz w:val="28"/>
          <w:szCs w:val="28"/>
        </w:rPr>
        <w:t xml:space="preserve"> or </w:t>
      </w:r>
      <w:r w:rsidR="00694673">
        <w:rPr>
          <w:rFonts w:ascii="Century" w:hAnsi="Century"/>
          <w:sz w:val="28"/>
          <w:szCs w:val="28"/>
        </w:rPr>
        <w:lastRenderedPageBreak/>
        <w:t>widespread opposition to these two</w:t>
      </w:r>
      <w:r w:rsidR="00724FE5">
        <w:rPr>
          <w:rFonts w:ascii="Century" w:hAnsi="Century"/>
          <w:sz w:val="28"/>
          <w:szCs w:val="28"/>
        </w:rPr>
        <w:t xml:space="preserve"> particular</w:t>
      </w:r>
      <w:r w:rsidR="00694673">
        <w:rPr>
          <w:rFonts w:ascii="Century" w:hAnsi="Century"/>
          <w:sz w:val="28"/>
          <w:szCs w:val="28"/>
        </w:rPr>
        <w:t xml:space="preserve"> sets of rule amendments.</w:t>
      </w:r>
      <w:r w:rsidR="00E35CD5">
        <w:rPr>
          <w:rFonts w:ascii="Century" w:hAnsi="Century"/>
          <w:sz w:val="28"/>
          <w:szCs w:val="28"/>
        </w:rPr>
        <w:t xml:space="preserve"> Immediate action by this Court is necessary to rem</w:t>
      </w:r>
      <w:r w:rsidR="00694673">
        <w:rPr>
          <w:rFonts w:ascii="Century" w:hAnsi="Century"/>
          <w:sz w:val="28"/>
          <w:szCs w:val="28"/>
        </w:rPr>
        <w:t>edy their omission from the Court’s order on the CCJR petition, R-17-0010</w:t>
      </w:r>
      <w:r w:rsidR="00724FE5">
        <w:rPr>
          <w:rFonts w:ascii="Century" w:hAnsi="Century"/>
          <w:sz w:val="28"/>
          <w:szCs w:val="28"/>
        </w:rPr>
        <w:t>, so that these rule amendments might be adopted and made effective timely</w:t>
      </w:r>
      <w:r w:rsidR="00E35CD5">
        <w:rPr>
          <w:rFonts w:ascii="Century" w:hAnsi="Century"/>
          <w:sz w:val="28"/>
          <w:szCs w:val="28"/>
        </w:rPr>
        <w:t xml:space="preserve">. </w:t>
      </w:r>
      <w:r w:rsidR="00E35CD5">
        <w:rPr>
          <w:rFonts w:ascii="Century" w:hAnsi="Century"/>
          <w:i/>
          <w:sz w:val="28"/>
          <w:szCs w:val="28"/>
        </w:rPr>
        <w:t>See</w:t>
      </w:r>
      <w:r w:rsidR="00E35CD5">
        <w:rPr>
          <w:rFonts w:ascii="Century" w:hAnsi="Century"/>
          <w:sz w:val="28"/>
          <w:szCs w:val="28"/>
        </w:rPr>
        <w:t xml:space="preserve"> Rule 28(G)(2), Ariz. R. Supreme Ct. (</w:t>
      </w:r>
      <w:r w:rsidR="00940B37">
        <w:rPr>
          <w:rFonts w:ascii="Century" w:hAnsi="Century"/>
          <w:sz w:val="28"/>
          <w:szCs w:val="28"/>
        </w:rPr>
        <w:t>“If the court determines that immediate action is necessary for the adoption or amendment of a rule, the court shall take the action required by the circumstances.”).</w:t>
      </w:r>
      <w:r>
        <w:rPr>
          <w:rFonts w:ascii="Century" w:hAnsi="Century"/>
          <w:sz w:val="28"/>
          <w:szCs w:val="28"/>
        </w:rPr>
        <w:t xml:space="preserve"> </w:t>
      </w:r>
      <w:r w:rsidR="00E945DB">
        <w:rPr>
          <w:rFonts w:ascii="Century" w:hAnsi="Century"/>
          <w:sz w:val="28"/>
          <w:szCs w:val="28"/>
        </w:rPr>
        <w:t xml:space="preserve">  </w:t>
      </w:r>
      <w:r w:rsidR="00143D76" w:rsidRPr="001539FC">
        <w:rPr>
          <w:rFonts w:ascii="Century" w:hAnsi="Century"/>
          <w:sz w:val="28"/>
          <w:szCs w:val="28"/>
        </w:rPr>
        <w:t xml:space="preserve"> </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t>conclusion</w:t>
      </w:r>
    </w:p>
    <w:p w:rsidR="00301D1E" w:rsidRPr="001539FC" w:rsidRDefault="003C2F9D" w:rsidP="006C3434">
      <w:pPr>
        <w:pStyle w:val="BodyText"/>
        <w:spacing w:after="0" w:line="480" w:lineRule="auto"/>
        <w:jc w:val="both"/>
        <w:rPr>
          <w:rFonts w:ascii="Century" w:hAnsi="Century"/>
          <w:sz w:val="28"/>
          <w:szCs w:val="28"/>
        </w:rPr>
      </w:pPr>
      <w:r>
        <w:rPr>
          <w:rFonts w:ascii="Century" w:hAnsi="Century"/>
          <w:sz w:val="28"/>
          <w:szCs w:val="28"/>
        </w:rPr>
        <w:t>For the foregoing reasons, P</w:t>
      </w:r>
      <w:r w:rsidR="00143D76" w:rsidRPr="001539FC">
        <w:rPr>
          <w:rFonts w:ascii="Century" w:hAnsi="Century"/>
          <w:sz w:val="28"/>
          <w:szCs w:val="28"/>
        </w:rPr>
        <w:t>etitioners urge this Court to</w:t>
      </w:r>
      <w:r w:rsidR="002D6A44">
        <w:rPr>
          <w:rFonts w:ascii="Century" w:hAnsi="Century"/>
          <w:sz w:val="28"/>
          <w:szCs w:val="28"/>
        </w:rPr>
        <w:t xml:space="preserve"> determine that immediate action is necessary and to</w:t>
      </w:r>
      <w:r w:rsidR="00143D76" w:rsidRPr="001539FC">
        <w:rPr>
          <w:rFonts w:ascii="Century" w:hAnsi="Century"/>
          <w:sz w:val="28"/>
          <w:szCs w:val="28"/>
        </w:rPr>
        <w:t xml:space="preserve"> take that action</w:t>
      </w:r>
      <w:r w:rsidR="00E35CD5">
        <w:rPr>
          <w:rFonts w:ascii="Century" w:hAnsi="Century"/>
          <w:sz w:val="28"/>
          <w:szCs w:val="28"/>
        </w:rPr>
        <w:t xml:space="preserve"> before or during its December 11, 2017, </w:t>
      </w:r>
      <w:r w:rsidR="00143D76" w:rsidRPr="001539FC">
        <w:rPr>
          <w:rFonts w:ascii="Century" w:hAnsi="Century"/>
          <w:sz w:val="28"/>
          <w:szCs w:val="28"/>
        </w:rPr>
        <w:t>Rules Conference and adopt the proposed rule amendments</w:t>
      </w:r>
      <w:r>
        <w:rPr>
          <w:rFonts w:ascii="Century" w:hAnsi="Century"/>
          <w:sz w:val="28"/>
          <w:szCs w:val="28"/>
        </w:rPr>
        <w:t xml:space="preserve"> on an expedited basis</w:t>
      </w:r>
      <w:r w:rsidR="00143D76" w:rsidRPr="001539FC">
        <w:rPr>
          <w:rFonts w:ascii="Century" w:hAnsi="Century"/>
          <w:sz w:val="28"/>
          <w:szCs w:val="28"/>
        </w:rPr>
        <w:t xml:space="preserve"> as submitted</w:t>
      </w:r>
      <w:r>
        <w:rPr>
          <w:rFonts w:ascii="Century" w:hAnsi="Century"/>
          <w:sz w:val="28"/>
          <w:szCs w:val="28"/>
        </w:rPr>
        <w:t>, to take effect on July 1, 2018</w:t>
      </w:r>
      <w:r w:rsidR="00143D76" w:rsidRPr="001539FC">
        <w:rPr>
          <w:rFonts w:ascii="Century" w:hAnsi="Century"/>
          <w:sz w:val="28"/>
          <w:szCs w:val="28"/>
        </w:rPr>
        <w:t xml:space="preserve">. </w:t>
      </w:r>
    </w:p>
    <w:p w:rsidR="00B13ACF"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lastRenderedPageBreak/>
        <w:t xml:space="preserve">RESPECTFULLY SUBMITTED this </w:t>
      </w:r>
      <w:r w:rsidR="00FA2C77">
        <w:rPr>
          <w:rFonts w:ascii="Century" w:hAnsi="Century" w:cs="Times New Roman"/>
          <w:sz w:val="28"/>
          <w:szCs w:val="28"/>
        </w:rPr>
        <w:t>19</w:t>
      </w:r>
      <w:r>
        <w:rPr>
          <w:rFonts w:ascii="Century" w:hAnsi="Century" w:cs="Times New Roman"/>
          <w:sz w:val="28"/>
          <w:szCs w:val="28"/>
        </w:rPr>
        <w:t>th</w:t>
      </w:r>
      <w:r w:rsidRPr="001539FC">
        <w:rPr>
          <w:rFonts w:ascii="Century" w:hAnsi="Century" w:cs="Times New Roman"/>
          <w:sz w:val="28"/>
          <w:szCs w:val="28"/>
        </w:rPr>
        <w:t xml:space="preserve"> day of </w:t>
      </w:r>
      <w:r w:rsidR="00FA2C77">
        <w:rPr>
          <w:rFonts w:ascii="Century" w:hAnsi="Century" w:cs="Times New Roman"/>
          <w:sz w:val="28"/>
          <w:szCs w:val="28"/>
        </w:rPr>
        <w:t>October</w:t>
      </w:r>
      <w:bookmarkStart w:id="0" w:name="_GoBack"/>
      <w:bookmarkEnd w:id="0"/>
      <w:r w:rsidRPr="001539FC">
        <w:rPr>
          <w:rFonts w:ascii="Century" w:hAnsi="Century" w:cs="Times New Roman"/>
          <w:sz w:val="28"/>
          <w:szCs w:val="28"/>
        </w:rPr>
        <w:t>, 2017.</w:t>
      </w:r>
    </w:p>
    <w:p w:rsidR="006A74C8"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br/>
      </w:r>
    </w:p>
    <w:p w:rsidR="006A74C8" w:rsidRPr="001539FC" w:rsidRDefault="003C2F9D" w:rsidP="007148D0">
      <w:pPr>
        <w:keepNext/>
        <w:keepLines/>
        <w:ind w:left="3686"/>
        <w:rPr>
          <w:rFonts w:ascii="Century" w:hAnsi="Century" w:cs="Times New Roman"/>
          <w:caps/>
          <w:sz w:val="28"/>
          <w:szCs w:val="28"/>
        </w:rPr>
      </w:pPr>
      <w:r>
        <w:rPr>
          <w:rFonts w:ascii="Century" w:hAnsi="Century" w:cs="Times New Roman"/>
          <w:caps/>
          <w:sz w:val="28"/>
          <w:szCs w:val="28"/>
        </w:rPr>
        <w:t>Office of the Arizona Governor</w:t>
      </w:r>
    </w:p>
    <w:p w:rsidR="00EE4CB7" w:rsidRPr="001539FC" w:rsidRDefault="00DF5562" w:rsidP="007148D0">
      <w:pPr>
        <w:keepNext/>
        <w:keepLines/>
        <w:ind w:left="3686"/>
        <w:rPr>
          <w:rFonts w:ascii="Century" w:hAnsi="Century" w:cs="Times New Roman"/>
          <w:caps/>
          <w:sz w:val="28"/>
          <w:szCs w:val="28"/>
        </w:rPr>
      </w:pPr>
    </w:p>
    <w:p w:rsidR="00B13ACF" w:rsidRPr="001539FC" w:rsidRDefault="00DF5562" w:rsidP="007148D0">
      <w:pPr>
        <w:keepNext/>
        <w:keepLines/>
        <w:ind w:left="3686"/>
        <w:rPr>
          <w:rFonts w:ascii="Century" w:hAnsi="Century" w:cs="Times New Roman"/>
          <w:caps/>
          <w:sz w:val="28"/>
          <w:szCs w:val="28"/>
        </w:rPr>
      </w:pPr>
    </w:p>
    <w:p w:rsidR="00EE4CB7" w:rsidRPr="001539FC" w:rsidRDefault="00DF5562" w:rsidP="007148D0">
      <w:pPr>
        <w:keepNext/>
        <w:keepLines/>
        <w:ind w:left="3686"/>
        <w:rPr>
          <w:rFonts w:ascii="Century" w:hAnsi="Century" w:cs="Times New Roman"/>
          <w:caps/>
          <w:sz w:val="28"/>
          <w:szCs w:val="28"/>
        </w:rPr>
      </w:pPr>
    </w:p>
    <w:p w:rsidR="006A74C8"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p>
    <w:p w:rsidR="006A74C8" w:rsidRDefault="003C2F9D" w:rsidP="00B9344E">
      <w:pPr>
        <w:keepNext/>
        <w:keepLines/>
        <w:pBdr>
          <w:top w:val="single" w:sz="4" w:space="1" w:color="auto"/>
        </w:pBdr>
        <w:ind w:left="3686" w:right="1440"/>
        <w:rPr>
          <w:rFonts w:ascii="Century" w:hAnsi="Century" w:cs="Times New Roman"/>
          <w:sz w:val="28"/>
          <w:szCs w:val="28"/>
        </w:rPr>
      </w:pPr>
      <w:r>
        <w:rPr>
          <w:rFonts w:ascii="Century" w:hAnsi="Century" w:cs="Times New Roman"/>
          <w:sz w:val="28"/>
          <w:szCs w:val="28"/>
        </w:rPr>
        <w:t>Douglas A. Ducey</w:t>
      </w:r>
    </w:p>
    <w:p w:rsidR="00B9344E" w:rsidRPr="00B9344E" w:rsidRDefault="00B9344E" w:rsidP="00B9344E">
      <w:pPr>
        <w:keepNext/>
        <w:keepLines/>
        <w:pBdr>
          <w:top w:val="single" w:sz="4" w:space="1" w:color="auto"/>
        </w:pBdr>
        <w:ind w:left="3686" w:right="1440"/>
        <w:rPr>
          <w:rFonts w:ascii="Century" w:hAnsi="Century" w:cs="Times New Roman"/>
          <w:sz w:val="28"/>
          <w:szCs w:val="28"/>
        </w:rPr>
      </w:pPr>
    </w:p>
    <w:p w:rsidR="003C2F9D" w:rsidRPr="001539FC" w:rsidRDefault="003C2F9D" w:rsidP="003C2F9D">
      <w:pPr>
        <w:keepNext/>
        <w:keepLines/>
        <w:ind w:left="3686"/>
        <w:rPr>
          <w:rFonts w:ascii="Century" w:hAnsi="Century" w:cs="Times New Roman"/>
          <w:caps/>
          <w:sz w:val="28"/>
          <w:szCs w:val="28"/>
        </w:rPr>
      </w:pPr>
      <w:r>
        <w:rPr>
          <w:rFonts w:ascii="Century" w:hAnsi="Century" w:cs="Times New Roman"/>
          <w:caps/>
          <w:sz w:val="28"/>
          <w:szCs w:val="28"/>
        </w:rPr>
        <w:t>president of the arizona senate</w:t>
      </w: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240"/>
        <w:rPr>
          <w:rFonts w:ascii="Century" w:hAnsi="Century" w:cs="Times New Roman"/>
          <w:sz w:val="28"/>
          <w:szCs w:val="28"/>
        </w:rPr>
      </w:pPr>
      <w:r w:rsidRPr="001539FC">
        <w:rPr>
          <w:rFonts w:ascii="Century" w:hAnsi="Century" w:cs="Times New Roman"/>
          <w:sz w:val="28"/>
          <w:szCs w:val="28"/>
        </w:rPr>
        <w:t xml:space="preserve">By  /s/ </w:t>
      </w:r>
    </w:p>
    <w:p w:rsidR="003C2F9D" w:rsidRPr="001539FC" w:rsidRDefault="003C2F9D" w:rsidP="003C2F9D">
      <w:pPr>
        <w:keepNext/>
        <w:keepLines/>
        <w:pBdr>
          <w:top w:val="single" w:sz="4" w:space="1" w:color="auto"/>
        </w:pBdr>
        <w:ind w:left="3686" w:right="1440"/>
        <w:rPr>
          <w:rFonts w:ascii="Century" w:hAnsi="Century" w:cs="Times New Roman"/>
          <w:sz w:val="28"/>
          <w:szCs w:val="28"/>
        </w:rPr>
      </w:pPr>
      <w:r>
        <w:rPr>
          <w:rFonts w:ascii="Century" w:hAnsi="Century" w:cs="Times New Roman"/>
          <w:sz w:val="28"/>
          <w:szCs w:val="28"/>
        </w:rPr>
        <w:t>Steve Yarbrough</w:t>
      </w:r>
    </w:p>
    <w:p w:rsidR="003C2F9D" w:rsidRDefault="003C2F9D" w:rsidP="003C2F9D">
      <w:pPr>
        <w:keepNext/>
        <w:keepLines/>
        <w:ind w:left="3686"/>
        <w:rPr>
          <w:rFonts w:ascii="Century" w:hAnsi="Century" w:cs="Times New Roman"/>
          <w:caps/>
          <w:sz w:val="28"/>
          <w:szCs w:val="28"/>
        </w:rPr>
      </w:pPr>
    </w:p>
    <w:p w:rsidR="003C2F9D"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686"/>
        <w:rPr>
          <w:rFonts w:ascii="Century" w:hAnsi="Century" w:cs="Times New Roman"/>
          <w:caps/>
          <w:sz w:val="28"/>
          <w:szCs w:val="28"/>
        </w:rPr>
      </w:pPr>
      <w:r>
        <w:rPr>
          <w:rFonts w:ascii="Century" w:hAnsi="Century" w:cs="Times New Roman"/>
          <w:caps/>
          <w:sz w:val="28"/>
          <w:szCs w:val="28"/>
        </w:rPr>
        <w:t>speaker of the arizona house</w:t>
      </w: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686"/>
        <w:rPr>
          <w:rFonts w:ascii="Century" w:hAnsi="Century" w:cs="Times New Roman"/>
          <w:caps/>
          <w:sz w:val="28"/>
          <w:szCs w:val="28"/>
        </w:rPr>
      </w:pPr>
    </w:p>
    <w:p w:rsidR="003C2F9D" w:rsidRPr="001539FC" w:rsidRDefault="003C2F9D" w:rsidP="003C2F9D">
      <w:pPr>
        <w:keepNext/>
        <w:keepLines/>
        <w:ind w:left="3240"/>
        <w:rPr>
          <w:rFonts w:ascii="Century" w:hAnsi="Century" w:cs="Times New Roman"/>
          <w:sz w:val="28"/>
          <w:szCs w:val="28"/>
        </w:rPr>
      </w:pPr>
      <w:r w:rsidRPr="001539FC">
        <w:rPr>
          <w:rFonts w:ascii="Century" w:hAnsi="Century" w:cs="Times New Roman"/>
          <w:sz w:val="28"/>
          <w:szCs w:val="28"/>
        </w:rPr>
        <w:t xml:space="preserve">By  /s/ </w:t>
      </w:r>
    </w:p>
    <w:p w:rsidR="003C2F9D" w:rsidRPr="001539FC" w:rsidRDefault="003C2F9D" w:rsidP="003C2F9D">
      <w:pPr>
        <w:keepNext/>
        <w:keepLines/>
        <w:pBdr>
          <w:top w:val="single" w:sz="4" w:space="1" w:color="auto"/>
        </w:pBdr>
        <w:ind w:left="3686" w:right="1440"/>
        <w:rPr>
          <w:rFonts w:ascii="Century" w:hAnsi="Century" w:cs="Times New Roman"/>
          <w:sz w:val="28"/>
          <w:szCs w:val="28"/>
        </w:rPr>
      </w:pPr>
      <w:r>
        <w:rPr>
          <w:rFonts w:ascii="Century" w:hAnsi="Century" w:cs="Times New Roman"/>
          <w:sz w:val="28"/>
          <w:szCs w:val="28"/>
        </w:rPr>
        <w:t>J.D. Mesnard</w:t>
      </w:r>
    </w:p>
    <w:p w:rsidR="003C2F9D" w:rsidRDefault="003C2F9D" w:rsidP="003C2F9D">
      <w:pPr>
        <w:keepNext/>
        <w:keepLines/>
        <w:rPr>
          <w:rFonts w:ascii="Century" w:hAnsi="Century" w:cs="Times New Roman"/>
          <w:caps/>
          <w:sz w:val="28"/>
          <w:szCs w:val="28"/>
        </w:rPr>
      </w:pPr>
    </w:p>
    <w:p w:rsidR="003C2F9D" w:rsidRDefault="003C2F9D" w:rsidP="007148D0">
      <w:pPr>
        <w:keepNext/>
        <w:keepLines/>
        <w:ind w:left="3686"/>
        <w:rPr>
          <w:rFonts w:ascii="Century" w:hAnsi="Century" w:cs="Times New Roman"/>
          <w:caps/>
          <w:sz w:val="28"/>
          <w:szCs w:val="28"/>
        </w:rPr>
      </w:pPr>
    </w:p>
    <w:p w:rsidR="003C2F9D" w:rsidRDefault="003C2F9D" w:rsidP="007148D0">
      <w:pPr>
        <w:keepNext/>
        <w:keepLines/>
        <w:ind w:left="3686"/>
        <w:rPr>
          <w:rFonts w:ascii="Century" w:hAnsi="Century" w:cs="Times New Roman"/>
          <w:caps/>
          <w:sz w:val="28"/>
          <w:szCs w:val="28"/>
        </w:rPr>
      </w:pPr>
      <w:r>
        <w:rPr>
          <w:rFonts w:ascii="Century" w:hAnsi="Century" w:cs="Times New Roman"/>
          <w:caps/>
          <w:sz w:val="28"/>
          <w:szCs w:val="28"/>
        </w:rPr>
        <w:t xml:space="preserve">Arizona Chamber of </w:t>
      </w:r>
    </w:p>
    <w:p w:rsidR="007148D0" w:rsidRPr="001539FC" w:rsidRDefault="003C2F9D" w:rsidP="007148D0">
      <w:pPr>
        <w:keepNext/>
        <w:keepLines/>
        <w:ind w:left="3686"/>
        <w:rPr>
          <w:rFonts w:ascii="Century" w:hAnsi="Century" w:cs="Times New Roman"/>
          <w:sz w:val="28"/>
          <w:szCs w:val="28"/>
        </w:rPr>
      </w:pPr>
      <w:r>
        <w:rPr>
          <w:rFonts w:ascii="Century" w:hAnsi="Century" w:cs="Times New Roman"/>
          <w:caps/>
          <w:sz w:val="28"/>
          <w:szCs w:val="28"/>
        </w:rPr>
        <w:t>Commerce &amp; Industry</w:t>
      </w:r>
    </w:p>
    <w:p w:rsidR="007148D0" w:rsidRPr="001539FC" w:rsidRDefault="00DF5562" w:rsidP="007148D0">
      <w:pPr>
        <w:keepNext/>
        <w:keepLines/>
        <w:ind w:left="3686"/>
        <w:rPr>
          <w:rFonts w:ascii="Century" w:hAnsi="Century" w:cs="Times New Roman"/>
          <w:caps/>
          <w:sz w:val="28"/>
          <w:szCs w:val="28"/>
        </w:rPr>
      </w:pPr>
    </w:p>
    <w:p w:rsidR="007148D0" w:rsidRPr="001539FC" w:rsidRDefault="00DF5562" w:rsidP="007148D0">
      <w:pPr>
        <w:keepNext/>
        <w:keepLines/>
        <w:ind w:left="3686"/>
        <w:rPr>
          <w:rFonts w:ascii="Century" w:hAnsi="Century" w:cs="Times New Roman"/>
          <w:caps/>
          <w:sz w:val="28"/>
          <w:szCs w:val="28"/>
        </w:rPr>
      </w:pPr>
    </w:p>
    <w:p w:rsidR="007148D0" w:rsidRPr="001539FC" w:rsidRDefault="00DF5562" w:rsidP="007148D0">
      <w:pPr>
        <w:keepNext/>
        <w:keepLines/>
        <w:ind w:left="3686"/>
        <w:rPr>
          <w:rFonts w:ascii="Century" w:hAnsi="Century" w:cs="Times New Roman"/>
          <w:caps/>
          <w:sz w:val="28"/>
          <w:szCs w:val="28"/>
        </w:rPr>
      </w:pPr>
    </w:p>
    <w:p w:rsidR="007148D0"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p>
    <w:p w:rsidR="00EF2653" w:rsidRDefault="003C2F9D" w:rsidP="003C2F9D">
      <w:pPr>
        <w:keepNext/>
        <w:keepLines/>
        <w:pBdr>
          <w:top w:val="single" w:sz="4" w:space="1" w:color="auto"/>
        </w:pBdr>
        <w:ind w:left="3686" w:right="1440"/>
        <w:rPr>
          <w:rFonts w:ascii="Century" w:hAnsi="Century" w:cs="Times New Roman"/>
          <w:sz w:val="28"/>
          <w:szCs w:val="28"/>
        </w:rPr>
      </w:pPr>
      <w:r>
        <w:rPr>
          <w:rFonts w:ascii="Century" w:hAnsi="Century" w:cs="Times New Roman"/>
          <w:sz w:val="28"/>
          <w:szCs w:val="28"/>
        </w:rPr>
        <w:t>Glenn Hamer, President &amp; Chief Executive Officer</w:t>
      </w:r>
    </w:p>
    <w:p w:rsidR="00E945DB" w:rsidRDefault="00E945DB" w:rsidP="003C2F9D">
      <w:pPr>
        <w:keepNext/>
        <w:keepLines/>
        <w:pBdr>
          <w:top w:val="single" w:sz="4" w:space="1" w:color="auto"/>
        </w:pBdr>
        <w:ind w:left="3686" w:right="1440"/>
        <w:rPr>
          <w:rFonts w:ascii="Century" w:hAnsi="Century" w:cs="Times New Roman"/>
          <w:sz w:val="28"/>
          <w:szCs w:val="28"/>
        </w:rPr>
      </w:pPr>
    </w:p>
    <w:p w:rsidR="00E945DB" w:rsidRDefault="00E945DB" w:rsidP="003C2F9D">
      <w:pPr>
        <w:keepNext/>
        <w:keepLines/>
        <w:pBdr>
          <w:top w:val="single" w:sz="4" w:space="1" w:color="auto"/>
        </w:pBdr>
        <w:ind w:left="3686" w:right="1440"/>
        <w:rPr>
          <w:rFonts w:ascii="Century" w:hAnsi="Century" w:cs="Times New Roman"/>
          <w:sz w:val="28"/>
          <w:szCs w:val="28"/>
        </w:rPr>
      </w:pPr>
    </w:p>
    <w:p w:rsidR="00E945DB" w:rsidRDefault="00E945DB" w:rsidP="00E945DB">
      <w:pPr>
        <w:keepNext/>
        <w:keepLines/>
        <w:ind w:left="3686"/>
        <w:rPr>
          <w:rFonts w:ascii="Century" w:hAnsi="Century" w:cs="Times New Roman"/>
          <w:caps/>
          <w:sz w:val="28"/>
          <w:szCs w:val="28"/>
        </w:rPr>
      </w:pPr>
      <w:r>
        <w:rPr>
          <w:rFonts w:ascii="Century" w:hAnsi="Century" w:cs="Times New Roman"/>
          <w:caps/>
          <w:sz w:val="28"/>
          <w:szCs w:val="28"/>
        </w:rPr>
        <w:t xml:space="preserve">Arizona Chamber of </w:t>
      </w:r>
    </w:p>
    <w:p w:rsidR="00E945DB" w:rsidRDefault="00E945DB" w:rsidP="00E945DB">
      <w:pPr>
        <w:keepNext/>
        <w:keepLines/>
        <w:ind w:left="3686"/>
        <w:rPr>
          <w:rFonts w:ascii="Century" w:hAnsi="Century" w:cs="Times New Roman"/>
          <w:sz w:val="28"/>
          <w:szCs w:val="28"/>
        </w:rPr>
      </w:pPr>
      <w:r>
        <w:rPr>
          <w:rFonts w:ascii="Century" w:hAnsi="Century" w:cs="Times New Roman"/>
          <w:caps/>
          <w:sz w:val="28"/>
          <w:szCs w:val="28"/>
        </w:rPr>
        <w:t>Commerce &amp; Industry</w:t>
      </w:r>
    </w:p>
    <w:p w:rsidR="00E945DB" w:rsidRDefault="00E945DB" w:rsidP="00E945DB">
      <w:pPr>
        <w:keepNext/>
        <w:keepLines/>
        <w:ind w:left="3686"/>
        <w:rPr>
          <w:rFonts w:ascii="Century" w:hAnsi="Century" w:cs="Times New Roman"/>
          <w:caps/>
          <w:sz w:val="28"/>
          <w:szCs w:val="28"/>
        </w:rPr>
      </w:pPr>
    </w:p>
    <w:p w:rsidR="00E945DB" w:rsidRDefault="00E945DB" w:rsidP="00E945DB">
      <w:pPr>
        <w:keepNext/>
        <w:keepLines/>
        <w:ind w:left="3686"/>
        <w:rPr>
          <w:rFonts w:ascii="Century" w:hAnsi="Century" w:cs="Times New Roman"/>
          <w:caps/>
          <w:sz w:val="28"/>
          <w:szCs w:val="28"/>
        </w:rPr>
      </w:pPr>
    </w:p>
    <w:p w:rsidR="00E945DB" w:rsidRDefault="00E945DB" w:rsidP="00E945DB">
      <w:pPr>
        <w:keepNext/>
        <w:keepLines/>
        <w:ind w:left="3686"/>
        <w:rPr>
          <w:rFonts w:ascii="Century" w:hAnsi="Century" w:cs="Times New Roman"/>
          <w:caps/>
          <w:sz w:val="28"/>
          <w:szCs w:val="28"/>
        </w:rPr>
      </w:pPr>
    </w:p>
    <w:p w:rsidR="00E945DB" w:rsidRDefault="00E945DB" w:rsidP="00E945DB">
      <w:pPr>
        <w:keepNext/>
        <w:keepLines/>
        <w:ind w:left="3240"/>
        <w:rPr>
          <w:rFonts w:ascii="Century" w:hAnsi="Century" w:cs="Times New Roman"/>
          <w:sz w:val="28"/>
          <w:szCs w:val="28"/>
        </w:rPr>
      </w:pPr>
      <w:r>
        <w:rPr>
          <w:rFonts w:ascii="Century" w:hAnsi="Century" w:cs="Times New Roman"/>
          <w:sz w:val="28"/>
          <w:szCs w:val="28"/>
        </w:rPr>
        <w:t xml:space="preserve">By  /s/ </w:t>
      </w:r>
    </w:p>
    <w:p w:rsidR="00E945DB" w:rsidRDefault="00E945DB" w:rsidP="00E945DB">
      <w:pPr>
        <w:keepNext/>
        <w:keepLines/>
        <w:pBdr>
          <w:top w:val="single" w:sz="4" w:space="1" w:color="auto"/>
        </w:pBdr>
        <w:ind w:left="3686" w:right="1440"/>
        <w:rPr>
          <w:rFonts w:ascii="Century" w:hAnsi="Century" w:cs="Times New Roman"/>
          <w:sz w:val="28"/>
          <w:szCs w:val="28"/>
        </w:rPr>
      </w:pPr>
      <w:r>
        <w:rPr>
          <w:rFonts w:ascii="Century" w:hAnsi="Century" w:cs="Times New Roman"/>
          <w:sz w:val="28"/>
          <w:szCs w:val="28"/>
        </w:rPr>
        <w:t xml:space="preserve">Steven Twist, Chair, Legal, Regulatory, &amp; </w:t>
      </w:r>
      <w:r w:rsidR="009220B4">
        <w:rPr>
          <w:rFonts w:ascii="Century" w:hAnsi="Century" w:cs="Times New Roman"/>
          <w:sz w:val="28"/>
          <w:szCs w:val="28"/>
        </w:rPr>
        <w:t>Financial Services Committe</w:t>
      </w:r>
      <w:r w:rsidR="0059124B">
        <w:rPr>
          <w:rFonts w:ascii="Century" w:hAnsi="Century" w:cs="Times New Roman"/>
          <w:sz w:val="28"/>
          <w:szCs w:val="28"/>
        </w:rPr>
        <w:t>e</w:t>
      </w:r>
    </w:p>
    <w:p w:rsidR="0059124B" w:rsidRPr="00650285" w:rsidRDefault="0059124B" w:rsidP="0059124B">
      <w:pPr>
        <w:keepNext/>
        <w:keepLines/>
        <w:pBdr>
          <w:top w:val="single" w:sz="4" w:space="1" w:color="auto"/>
        </w:pBdr>
        <w:ind w:right="1440"/>
        <w:rPr>
          <w:rFonts w:ascii="Century" w:hAnsi="Century" w:cs="Times New Roman"/>
          <w:sz w:val="28"/>
          <w:szCs w:val="28"/>
        </w:rPr>
        <w:sectPr w:rsidR="0059124B" w:rsidRPr="00650285" w:rsidSect="00775DA5">
          <w:footerReference w:type="default" r:id="rId9"/>
          <w:footerReference w:type="first" r:id="rId10"/>
          <w:pgSz w:w="12240" w:h="15840"/>
          <w:pgMar w:top="1440" w:right="1440" w:bottom="1440" w:left="1440" w:header="720" w:footer="720" w:gutter="0"/>
          <w:cols w:space="720"/>
          <w:titlePg/>
          <w:docGrid w:linePitch="360"/>
        </w:sectPr>
      </w:pPr>
    </w:p>
    <w:p w:rsidR="00E945DB" w:rsidRDefault="00E945DB" w:rsidP="009220B4">
      <w:pPr>
        <w:keepNext/>
        <w:keepLines/>
        <w:pBdr>
          <w:top w:val="single" w:sz="4" w:space="1" w:color="auto"/>
        </w:pBdr>
        <w:ind w:right="1440"/>
        <w:rPr>
          <w:rFonts w:ascii="Century" w:hAnsi="Century" w:cs="Times New Roman"/>
          <w:sz w:val="28"/>
          <w:szCs w:val="28"/>
        </w:rPr>
        <w:sectPr w:rsidR="00E945DB" w:rsidSect="00AC6FC4">
          <w:footerReference w:type="default" r:id="rId11"/>
          <w:footerReference w:type="first" r:id="rId12"/>
          <w:pgSz w:w="12240" w:h="15840"/>
          <w:pgMar w:top="1440" w:right="1440" w:bottom="1440" w:left="1440" w:header="720" w:footer="720" w:gutter="0"/>
          <w:cols w:space="720"/>
          <w:titlePg/>
          <w:docGrid w:linePitch="360"/>
        </w:sectPr>
      </w:pPr>
    </w:p>
    <w:p w:rsidR="00EF2653" w:rsidRDefault="004D2D17">
      <w:r>
        <w:rPr>
          <w:noProof/>
        </w:rPr>
        <w:lastRenderedPageBreak/>
        <mc:AlternateContent>
          <mc:Choice Requires="wps">
            <w:drawing>
              <wp:anchor distT="0" distB="0" distL="114300" distR="114300" simplePos="0" relativeHeight="251658240" behindDoc="0" locked="0" layoutInCell="1" allowOverlap="1" wp14:anchorId="0F851149" wp14:editId="7EF4E0E0">
                <wp:simplePos x="0" y="0"/>
                <wp:positionH relativeFrom="margin">
                  <wp:posOffset>0</wp:posOffset>
                </wp:positionH>
                <wp:positionV relativeFrom="paragraph">
                  <wp:posOffset>0</wp:posOffset>
                </wp:positionV>
                <wp:extent cx="2560320" cy="266700"/>
                <wp:effectExtent l="0" t="1270" r="1905" b="0"/>
                <wp:wrapNone/>
                <wp:docPr id="1" name="zzmpTrailer_1079_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53" w:rsidRDefault="00DF556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zzmpTrailer_1079_91" o:spid="_x0000_s1026" type="#_x0000_t202" style="position:absolute;margin-left:0;margin-top:0;width:201.6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" filled="f" stroked="f">
                <v:textbox inset="0,0,0,0">
                  <w:txbxContent>
                    <w:p w:rsidR="00EF2653" w:rsidRDefault="00A24E46">
                      <w:pPr>
                        <w:pStyle w:val="MacPacTrailer"/>
                      </w:pPr>
                    </w:p>
                  </w:txbxContent>
                </v:textbox>
                <w10:wrap anchorx="margin"/>
              </v:shape>
            </w:pict>
          </mc:Fallback>
        </mc:AlternateContent>
      </w:r>
    </w:p>
    <w:sectPr w:rsidR="00EF2653" w:rsidSect="00AC6FC4">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62" w:rsidRDefault="00DF5562">
      <w:r>
        <w:separator/>
      </w:r>
    </w:p>
  </w:endnote>
  <w:endnote w:type="continuationSeparator" w:id="0">
    <w:p w:rsidR="00DF5562" w:rsidRDefault="00DF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497760"/>
      <w:docPartObj>
        <w:docPartGallery w:val="Page Numbers (Bottom of Page)"/>
        <w:docPartUnique/>
      </w:docPartObj>
    </w:sdtPr>
    <w:sdtEndPr>
      <w:rPr>
        <w:noProof/>
      </w:rPr>
    </w:sdtEndPr>
    <w:sdtContent>
      <w:p w:rsidR="00E945DB" w:rsidRDefault="00E945DB">
        <w:pPr>
          <w:pStyle w:val="Footer"/>
          <w:jc w:val="center"/>
        </w:pPr>
        <w:r w:rsidRPr="006C7DCE">
          <w:rPr>
            <w:rFonts w:ascii="Century" w:hAnsi="Century"/>
            <w:sz w:val="28"/>
            <w:szCs w:val="28"/>
          </w:rPr>
          <w:fldChar w:fldCharType="begin"/>
        </w:r>
        <w:r w:rsidRPr="006C7DCE">
          <w:rPr>
            <w:rFonts w:ascii="Century" w:hAnsi="Century"/>
            <w:sz w:val="28"/>
            <w:szCs w:val="28"/>
          </w:rPr>
          <w:instrText xml:space="preserve"> PAGE   \* MERGEFORMAT </w:instrText>
        </w:r>
        <w:r w:rsidRPr="006C7DCE">
          <w:rPr>
            <w:rFonts w:ascii="Century" w:hAnsi="Century"/>
            <w:sz w:val="28"/>
            <w:szCs w:val="28"/>
          </w:rPr>
          <w:fldChar w:fldCharType="separate"/>
        </w:r>
        <w:r w:rsidR="00FA2C77">
          <w:rPr>
            <w:rFonts w:ascii="Century" w:hAnsi="Century"/>
            <w:noProof/>
            <w:sz w:val="28"/>
            <w:szCs w:val="28"/>
          </w:rPr>
          <w:t>6</w:t>
        </w:r>
        <w:r w:rsidRPr="006C7DCE">
          <w:rPr>
            <w:rFonts w:ascii="Century" w:hAnsi="Century"/>
            <w:noProof/>
            <w:sz w:val="28"/>
            <w:szCs w:val="28"/>
          </w:rPr>
          <w:fldChar w:fldCharType="end"/>
        </w:r>
      </w:p>
    </w:sdtContent>
  </w:sdt>
  <w:p w:rsidR="00E945DB" w:rsidRDefault="00E94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DB" w:rsidRDefault="00E945DB">
    <w:pPr>
      <w:pStyle w:val="Footer"/>
      <w:jc w:val="center"/>
    </w:pPr>
  </w:p>
  <w:p w:rsidR="00E945DB" w:rsidRDefault="00E945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31579"/>
      <w:docPartObj>
        <w:docPartGallery w:val="Page Numbers (Bottom of Page)"/>
        <w:docPartUnique/>
      </w:docPartObj>
    </w:sdtPr>
    <w:sdtEndPr>
      <w:rPr>
        <w:noProof/>
      </w:rPr>
    </w:sdtEndPr>
    <w:sdtContent>
      <w:p w:rsidR="00C06092" w:rsidRDefault="00143D76">
        <w:pPr>
          <w:pStyle w:val="Footer"/>
          <w:jc w:val="center"/>
        </w:pPr>
        <w:r w:rsidRPr="006C7DCE">
          <w:rPr>
            <w:rFonts w:ascii="Century" w:hAnsi="Century"/>
            <w:sz w:val="28"/>
            <w:szCs w:val="28"/>
          </w:rPr>
          <w:fldChar w:fldCharType="begin"/>
        </w:r>
        <w:r w:rsidRPr="006C7DCE">
          <w:rPr>
            <w:rFonts w:ascii="Century" w:hAnsi="Century"/>
            <w:sz w:val="28"/>
            <w:szCs w:val="28"/>
          </w:rPr>
          <w:instrText xml:space="preserve"> PAGE   \* MERGEFORMAT </w:instrText>
        </w:r>
        <w:r w:rsidRPr="006C7DCE">
          <w:rPr>
            <w:rFonts w:ascii="Century" w:hAnsi="Century"/>
            <w:sz w:val="28"/>
            <w:szCs w:val="28"/>
          </w:rPr>
          <w:fldChar w:fldCharType="separate"/>
        </w:r>
        <w:r w:rsidR="00E945DB">
          <w:rPr>
            <w:rFonts w:ascii="Century" w:hAnsi="Century"/>
            <w:noProof/>
            <w:sz w:val="28"/>
            <w:szCs w:val="28"/>
          </w:rPr>
          <w:t>4</w:t>
        </w:r>
        <w:r w:rsidRPr="006C7DCE">
          <w:rPr>
            <w:rFonts w:ascii="Century" w:hAnsi="Century"/>
            <w:noProof/>
            <w:sz w:val="28"/>
            <w:szCs w:val="28"/>
          </w:rPr>
          <w:fldChar w:fldCharType="end"/>
        </w:r>
      </w:p>
    </w:sdtContent>
  </w:sdt>
  <w:p w:rsidR="00C06092" w:rsidRDefault="00DF55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6D0" w:rsidRDefault="00DF5562">
    <w:pPr>
      <w:pStyle w:val="Footer"/>
      <w:jc w:val="center"/>
    </w:pPr>
  </w:p>
  <w:p w:rsidR="005226D0" w:rsidRDefault="00DF55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DF5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62" w:rsidRDefault="00DF5562" w:rsidP="00C568E0">
      <w:r>
        <w:separator/>
      </w:r>
    </w:p>
  </w:footnote>
  <w:footnote w:type="continuationSeparator" w:id="0">
    <w:p w:rsidR="00DF5562" w:rsidRDefault="00DF5562" w:rsidP="00C56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s>
  <w:rsids>
    <w:rsidRoot w:val="00F02A99"/>
    <w:rsid w:val="00106B65"/>
    <w:rsid w:val="00120B42"/>
    <w:rsid w:val="00143D76"/>
    <w:rsid w:val="00146B35"/>
    <w:rsid w:val="002D6A44"/>
    <w:rsid w:val="003C2F9D"/>
    <w:rsid w:val="004D2D17"/>
    <w:rsid w:val="005222A7"/>
    <w:rsid w:val="0059124B"/>
    <w:rsid w:val="005D7558"/>
    <w:rsid w:val="005E3448"/>
    <w:rsid w:val="00694673"/>
    <w:rsid w:val="00724FE5"/>
    <w:rsid w:val="00830D76"/>
    <w:rsid w:val="009220B4"/>
    <w:rsid w:val="00940B37"/>
    <w:rsid w:val="0098204D"/>
    <w:rsid w:val="00994840"/>
    <w:rsid w:val="00A24E46"/>
    <w:rsid w:val="00A74EB5"/>
    <w:rsid w:val="00B4374D"/>
    <w:rsid w:val="00B9344E"/>
    <w:rsid w:val="00DF5562"/>
    <w:rsid w:val="00E06B47"/>
    <w:rsid w:val="00E169F3"/>
    <w:rsid w:val="00E35CD5"/>
    <w:rsid w:val="00E945DB"/>
    <w:rsid w:val="00F02A99"/>
    <w:rsid w:val="00FA2C77"/>
    <w:rsid w:val="00FD099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EF2653"/>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EF2653"/>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00E5-0C13-4A38-BE21-96E42E60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895</Words>
  <Characters>5102</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the petition presents an urgent matter, and compelling circumstances render the </vt:lpstr>
      <vt:lpstr>the petition’s proposed changes have already undergone the normal rule 28 cycle,</vt:lpstr>
      <vt:lpstr>conclusion</vt:lpstr>
    </vt:vector>
  </TitlesOfParts>
  <Company>Snell &amp; Wilmer L.L.P.</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Hobbs, Tracy</cp:lastModifiedBy>
  <cp:revision>8</cp:revision>
  <dcterms:created xsi:type="dcterms:W3CDTF">2017-09-13T05:52:00Z</dcterms:created>
  <dcterms:modified xsi:type="dcterms:W3CDTF">2017-10-19T21:23:00Z</dcterms:modified>
</cp:coreProperties>
</file>