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75" w:rsidRPr="00FE0475" w:rsidRDefault="00FE0475" w:rsidP="00142130">
      <w:bookmarkStart w:id="0" w:name="_GoBack"/>
      <w:bookmarkEnd w:id="0"/>
      <w:r w:rsidRPr="00FE0475">
        <w:t>Mark Rubin (State Bar No. 007092)</w:t>
      </w:r>
    </w:p>
    <w:p w:rsidR="00FE0475" w:rsidRPr="00FE0475" w:rsidRDefault="00FE0475" w:rsidP="00FE0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LAW OFFICE OF MARK RUBIN, P.L.C.</w:t>
      </w:r>
    </w:p>
    <w:p w:rsidR="00FE0475" w:rsidRPr="00FE0475" w:rsidRDefault="00FE0475" w:rsidP="00FE0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405 W. Franklin St.</w:t>
      </w:r>
    </w:p>
    <w:p w:rsidR="00FE0475" w:rsidRPr="00FE0475" w:rsidRDefault="00FE0475" w:rsidP="00FE0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Tucson, Arizona 85701</w:t>
      </w:r>
    </w:p>
    <w:p w:rsidR="00FE0475" w:rsidRPr="00FE0475" w:rsidRDefault="00FE0475" w:rsidP="00FE0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Phone:   (520) 798-3803</w:t>
      </w:r>
    </w:p>
    <w:p w:rsidR="00FE0475" w:rsidRPr="00FE0475" w:rsidRDefault="00FE0475" w:rsidP="00FE0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Fax:       (520) 620-0405</w:t>
      </w:r>
    </w:p>
    <w:p w:rsidR="00FE0475" w:rsidRDefault="00FE0475" w:rsidP="00FE0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Email:</w:t>
      </w:r>
      <w:bookmarkStart w:id="1" w:name="8"/>
      <w:bookmarkEnd w:id="1"/>
      <w:r w:rsidRPr="00FE047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email"/>
      <w:bookmarkEnd w:id="2"/>
      <w:r w:rsidRPr="00FE0475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FE0475">
          <w:rPr>
            <w:rStyle w:val="Hyperlink"/>
            <w:rFonts w:ascii="Times New Roman" w:hAnsi="Times New Roman" w:cs="Times New Roman"/>
            <w:sz w:val="28"/>
            <w:szCs w:val="28"/>
          </w:rPr>
          <w:t>mark@markrubinlaw.com</w:t>
        </w:r>
      </w:hyperlink>
      <w:r w:rsidRPr="00FE0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475" w:rsidRDefault="00FE0475" w:rsidP="00FE04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475" w:rsidRPr="00FE0475" w:rsidRDefault="00FE0475" w:rsidP="00FE04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475" w:rsidRPr="00FE0475" w:rsidRDefault="00FE0475" w:rsidP="00FE0475">
      <w:pPr>
        <w:pStyle w:val="Court"/>
        <w:spacing w:line="240" w:lineRule="auto"/>
        <w:rPr>
          <w:b/>
          <w:sz w:val="28"/>
          <w:szCs w:val="28"/>
        </w:rPr>
      </w:pPr>
      <w:r w:rsidRPr="00FE0475">
        <w:rPr>
          <w:b/>
          <w:sz w:val="28"/>
          <w:szCs w:val="28"/>
        </w:rPr>
        <w:t>IN THE SUPREME COURT</w:t>
      </w:r>
    </w:p>
    <w:p w:rsidR="00FE0475" w:rsidRPr="00FE0475" w:rsidRDefault="00FE0475" w:rsidP="00FE0475">
      <w:pPr>
        <w:pStyle w:val="Court"/>
        <w:spacing w:line="240" w:lineRule="auto"/>
        <w:rPr>
          <w:b/>
          <w:sz w:val="28"/>
          <w:szCs w:val="28"/>
        </w:rPr>
      </w:pPr>
      <w:r w:rsidRPr="00FE0475">
        <w:rPr>
          <w:b/>
          <w:sz w:val="28"/>
          <w:szCs w:val="28"/>
        </w:rPr>
        <w:t>STATE OF ARIZONA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4320"/>
      </w:tblGrid>
      <w:tr w:rsidR="00FE0475" w:rsidRPr="00FE0475" w:rsidTr="000737F6">
        <w:trPr>
          <w:trHeight w:val="2970"/>
        </w:trPr>
        <w:tc>
          <w:tcPr>
            <w:tcW w:w="4788" w:type="dxa"/>
            <w:tcBorders>
              <w:bottom w:val="single" w:sz="4" w:space="0" w:color="auto"/>
            </w:tcBorders>
          </w:tcPr>
          <w:p w:rsidR="00FE0475" w:rsidRPr="00FE0475" w:rsidRDefault="00FE0475" w:rsidP="000737F6">
            <w:pPr>
              <w:tabs>
                <w:tab w:val="left" w:pos="21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In the Matter of:</w:t>
            </w:r>
          </w:p>
          <w:p w:rsidR="00FE0475" w:rsidRPr="00FE0475" w:rsidRDefault="00FE0475" w:rsidP="000737F6">
            <w:pPr>
              <w:tabs>
                <w:tab w:val="left" w:pos="21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475" w:rsidRPr="00FE0475" w:rsidRDefault="00FE0475" w:rsidP="00FE0475">
            <w:pPr>
              <w:tabs>
                <w:tab w:val="left" w:pos="21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 xml:space="preserve">PETITION TO AMEND RULE 50(b) OF THE ARIZONA RULES OF THE SUPREME COURT OF ARIZONA </w:t>
            </w:r>
          </w:p>
        </w:tc>
        <w:tc>
          <w:tcPr>
            <w:tcW w:w="360" w:type="dxa"/>
          </w:tcPr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4320" w:type="dxa"/>
          </w:tcPr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Supreme Court No. R-17-0005</w:t>
            </w:r>
          </w:p>
          <w:p w:rsidR="00FE0475" w:rsidRPr="00FE0475" w:rsidRDefault="00FE0475" w:rsidP="000737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0475" w:rsidRPr="00FE0475" w:rsidRDefault="00FE0475" w:rsidP="000737F6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</w:t>
            </w:r>
          </w:p>
          <w:p w:rsidR="00FE0475" w:rsidRPr="00FE0475" w:rsidRDefault="00FE0475" w:rsidP="000737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475" w:rsidRPr="00FE0475" w:rsidRDefault="00FE0475" w:rsidP="00FE0475">
      <w:pPr>
        <w:pStyle w:val="Body"/>
        <w:widowControl w:val="0"/>
        <w:ind w:firstLine="720"/>
        <w:jc w:val="both"/>
        <w:rPr>
          <w:sz w:val="28"/>
          <w:szCs w:val="28"/>
        </w:rPr>
      </w:pPr>
    </w:p>
    <w:p w:rsidR="001B7865" w:rsidRDefault="00FE0475" w:rsidP="001B786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Pursuant to Rule 28, Ariz. R. Sup. Ct., the undersigned lawyers</w:t>
      </w:r>
      <w:r w:rsidRPr="00FE0475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FE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provide their comments regarding the </w:t>
      </w:r>
      <w:r w:rsidRPr="00FE0475">
        <w:rPr>
          <w:rFonts w:ascii="Times New Roman" w:hAnsi="Times New Roman" w:cs="Times New Roman"/>
          <w:sz w:val="28"/>
          <w:szCs w:val="28"/>
        </w:rPr>
        <w:t xml:space="preserve">petition to amend Rule </w:t>
      </w:r>
      <w:r>
        <w:rPr>
          <w:rFonts w:ascii="Times New Roman" w:hAnsi="Times New Roman" w:cs="Times New Roman"/>
          <w:sz w:val="28"/>
          <w:szCs w:val="28"/>
        </w:rPr>
        <w:t>50(b)</w:t>
      </w:r>
      <w:r w:rsidRPr="00FE0475">
        <w:rPr>
          <w:rFonts w:ascii="Times New Roman" w:hAnsi="Times New Roman" w:cs="Times New Roman"/>
          <w:sz w:val="28"/>
          <w:szCs w:val="28"/>
        </w:rPr>
        <w:t>, Ariz. R. Sup. Ct.</w:t>
      </w:r>
      <w:r w:rsidR="001B7865">
        <w:rPr>
          <w:rFonts w:ascii="Times New Roman" w:hAnsi="Times New Roman" w:cs="Times New Roman"/>
          <w:sz w:val="28"/>
          <w:szCs w:val="28"/>
        </w:rPr>
        <w:t xml:space="preserve">  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The proposed Rule Amendment modifies </w:t>
      </w:r>
      <w:r w:rsidR="002F65DD" w:rsidRPr="00FE0475">
        <w:rPr>
          <w:rFonts w:ascii="Times New Roman" w:hAnsi="Times New Roman" w:cs="Times New Roman"/>
          <w:sz w:val="28"/>
          <w:szCs w:val="28"/>
        </w:rPr>
        <w:t>appointments to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 the Attorney Discipline Probable Cause Committee (“</w:t>
      </w:r>
      <w:r w:rsidR="00DC01C0" w:rsidRPr="00FE0475">
        <w:rPr>
          <w:rFonts w:ascii="Times New Roman" w:hAnsi="Times New Roman" w:cs="Times New Roman"/>
          <w:sz w:val="28"/>
          <w:szCs w:val="28"/>
        </w:rPr>
        <w:t>ADPCC</w:t>
      </w:r>
      <w:r w:rsidR="00871760" w:rsidRPr="00FE0475">
        <w:rPr>
          <w:rFonts w:ascii="Times New Roman" w:hAnsi="Times New Roman" w:cs="Times New Roman"/>
          <w:sz w:val="28"/>
          <w:szCs w:val="28"/>
        </w:rPr>
        <w:t>”).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 Presently, members of </w:t>
      </w:r>
      <w:r w:rsidR="00DC01C0" w:rsidRPr="00FE0475">
        <w:rPr>
          <w:rFonts w:ascii="Times New Roman" w:hAnsi="Times New Roman" w:cs="Times New Roman"/>
          <w:sz w:val="28"/>
          <w:szCs w:val="28"/>
        </w:rPr>
        <w:t>ADPCC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 cannot </w:t>
      </w:r>
      <w:r w:rsidR="00871760" w:rsidRPr="00FE0475">
        <w:rPr>
          <w:rFonts w:ascii="Times New Roman" w:hAnsi="Times New Roman" w:cs="Times New Roman"/>
          <w:sz w:val="28"/>
          <w:szCs w:val="28"/>
        </w:rPr>
        <w:lastRenderedPageBreak/>
        <w:t>serve more than two consecutive three</w:t>
      </w:r>
      <w:r w:rsidR="00DC01C0" w:rsidRPr="00FE0475">
        <w:rPr>
          <w:rFonts w:ascii="Times New Roman" w:hAnsi="Times New Roman" w:cs="Times New Roman"/>
          <w:sz w:val="28"/>
          <w:szCs w:val="28"/>
        </w:rPr>
        <w:t>-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year terms. 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The </w:t>
      </w:r>
      <w:r w:rsidR="001B7865">
        <w:rPr>
          <w:rFonts w:ascii="Times New Roman" w:hAnsi="Times New Roman" w:cs="Times New Roman"/>
          <w:sz w:val="28"/>
          <w:szCs w:val="28"/>
        </w:rPr>
        <w:t xml:space="preserve">proposed </w:t>
      </w:r>
      <w:r w:rsidR="00871760" w:rsidRPr="00FE0475">
        <w:rPr>
          <w:rFonts w:ascii="Times New Roman" w:hAnsi="Times New Roman" w:cs="Times New Roman"/>
          <w:sz w:val="28"/>
          <w:szCs w:val="28"/>
        </w:rPr>
        <w:t>amendment eliminates any reference to term limitations.</w:t>
      </w:r>
    </w:p>
    <w:p w:rsidR="001B7865" w:rsidRDefault="00871760" w:rsidP="001B786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 xml:space="preserve">The Petition to Amend (“Petition”) offers three conclusions, to wit: (1) </w:t>
      </w:r>
      <w:r w:rsidR="00DC01C0" w:rsidRPr="00FE0475">
        <w:rPr>
          <w:rFonts w:ascii="Times New Roman" w:hAnsi="Times New Roman" w:cs="Times New Roman"/>
          <w:sz w:val="28"/>
          <w:szCs w:val="28"/>
        </w:rPr>
        <w:t>ADPCC</w:t>
      </w:r>
      <w:r w:rsidRPr="00FE0475">
        <w:rPr>
          <w:rFonts w:ascii="Times New Roman" w:hAnsi="Times New Roman" w:cs="Times New Roman"/>
          <w:sz w:val="28"/>
          <w:szCs w:val="28"/>
        </w:rPr>
        <w:t xml:space="preserve"> functions effectively and fulfills its intended purposes; (2) other Court committees involved in attorney regulation do not have term limitations (including</w:t>
      </w:r>
      <w:r w:rsidR="00F0795D" w:rsidRPr="00FE0475">
        <w:rPr>
          <w:rFonts w:ascii="Times New Roman" w:hAnsi="Times New Roman" w:cs="Times New Roman"/>
          <w:sz w:val="28"/>
          <w:szCs w:val="28"/>
        </w:rPr>
        <w:t>, according to the Petition,</w:t>
      </w:r>
      <w:r w:rsidRPr="00FE0475">
        <w:rPr>
          <w:rFonts w:ascii="Times New Roman" w:hAnsi="Times New Roman" w:cs="Times New Roman"/>
          <w:sz w:val="28"/>
          <w:szCs w:val="28"/>
        </w:rPr>
        <w:t xml:space="preserve"> the</w:t>
      </w:r>
      <w:r w:rsidR="00F0795D" w:rsidRPr="00FE0475">
        <w:rPr>
          <w:rFonts w:ascii="Times New Roman" w:hAnsi="Times New Roman" w:cs="Times New Roman"/>
          <w:sz w:val="28"/>
          <w:szCs w:val="28"/>
        </w:rPr>
        <w:t xml:space="preserve"> </w:t>
      </w:r>
      <w:r w:rsidRPr="00FE0475">
        <w:rPr>
          <w:rFonts w:ascii="Times New Roman" w:hAnsi="Times New Roman" w:cs="Times New Roman"/>
          <w:sz w:val="28"/>
          <w:szCs w:val="28"/>
        </w:rPr>
        <w:t>Committees on Examinations and Character and Fitness); and (3) the term limitations deprive the Supreme Court “of the discretion to reappoint members whose experience and expertise would be beneficial to the Committee and the attorney regulation process.</w:t>
      </w:r>
      <w:r w:rsidR="00F0795D" w:rsidRPr="00FE0475">
        <w:rPr>
          <w:rFonts w:ascii="Times New Roman" w:hAnsi="Times New Roman" w:cs="Times New Roman"/>
          <w:sz w:val="28"/>
          <w:szCs w:val="28"/>
        </w:rPr>
        <w:t>”</w:t>
      </w:r>
    </w:p>
    <w:p w:rsidR="001B7865" w:rsidRDefault="00D26348" w:rsidP="001B786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 xml:space="preserve">Before we address the merits of the Petition, two issues deserve attention. 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First, </w:t>
      </w:r>
      <w:r w:rsidR="00E1756C" w:rsidRPr="00FE0475">
        <w:rPr>
          <w:rFonts w:ascii="Times New Roman" w:hAnsi="Times New Roman" w:cs="Times New Roman"/>
          <w:sz w:val="28"/>
          <w:szCs w:val="28"/>
        </w:rPr>
        <w:t xml:space="preserve">the existing rule 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only prevents the Court from reappointing a member for more than two </w:t>
      </w:r>
      <w:r w:rsidR="00871760" w:rsidRPr="00FE0475">
        <w:rPr>
          <w:rFonts w:ascii="Times New Roman" w:hAnsi="Times New Roman" w:cs="Times New Roman"/>
          <w:i/>
          <w:sz w:val="28"/>
          <w:szCs w:val="28"/>
        </w:rPr>
        <w:t>consecutive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 three</w:t>
      </w:r>
      <w:r w:rsidR="00DC01C0" w:rsidRPr="00FE0475">
        <w:rPr>
          <w:rFonts w:ascii="Times New Roman" w:hAnsi="Times New Roman" w:cs="Times New Roman"/>
          <w:sz w:val="28"/>
          <w:szCs w:val="28"/>
        </w:rPr>
        <w:t>-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year terms. 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DC01C0" w:rsidRPr="00FE0475">
        <w:rPr>
          <w:rFonts w:ascii="Times New Roman" w:hAnsi="Times New Roman" w:cs="Times New Roman"/>
          <w:sz w:val="28"/>
          <w:szCs w:val="28"/>
        </w:rPr>
        <w:t>Therefore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, a member with experience and expertise who wishes to continue serving, and whose services </w:t>
      </w:r>
      <w:r w:rsidR="00F0795D" w:rsidRPr="00FE0475">
        <w:rPr>
          <w:rFonts w:ascii="Times New Roman" w:hAnsi="Times New Roman" w:cs="Times New Roman"/>
          <w:sz w:val="28"/>
          <w:szCs w:val="28"/>
        </w:rPr>
        <w:t>the Court wants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, </w:t>
      </w:r>
      <w:r w:rsidR="001877BF" w:rsidRPr="00FE0475">
        <w:rPr>
          <w:rFonts w:ascii="Times New Roman" w:hAnsi="Times New Roman" w:cs="Times New Roman"/>
          <w:sz w:val="28"/>
          <w:szCs w:val="28"/>
        </w:rPr>
        <w:t xml:space="preserve">must </w:t>
      </w:r>
      <w:r w:rsidR="00871760" w:rsidRPr="00FE0475">
        <w:rPr>
          <w:rFonts w:ascii="Times New Roman" w:hAnsi="Times New Roman" w:cs="Times New Roman"/>
          <w:sz w:val="28"/>
          <w:szCs w:val="28"/>
        </w:rPr>
        <w:t>only take a one</w:t>
      </w:r>
      <w:r w:rsidR="00DC01C0" w:rsidRPr="00FE0475">
        <w:rPr>
          <w:rFonts w:ascii="Times New Roman" w:hAnsi="Times New Roman" w:cs="Times New Roman"/>
          <w:sz w:val="28"/>
          <w:szCs w:val="28"/>
        </w:rPr>
        <w:t>-</w:t>
      </w:r>
      <w:r w:rsidR="00871760" w:rsidRPr="00FE0475">
        <w:rPr>
          <w:rFonts w:ascii="Times New Roman" w:hAnsi="Times New Roman" w:cs="Times New Roman"/>
          <w:sz w:val="28"/>
          <w:szCs w:val="28"/>
        </w:rPr>
        <w:t xml:space="preserve">year break </w:t>
      </w:r>
      <w:r w:rsidR="00E1756C" w:rsidRPr="00FE0475">
        <w:rPr>
          <w:rFonts w:ascii="Times New Roman" w:hAnsi="Times New Roman" w:cs="Times New Roman"/>
          <w:sz w:val="28"/>
          <w:szCs w:val="28"/>
        </w:rPr>
        <w:t>every six years under the existing rule.</w:t>
      </w:r>
    </w:p>
    <w:p w:rsidR="001B7865" w:rsidRDefault="00D26348" w:rsidP="001B786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Second, the Court adopted the current version of Rule 50(b) w</w:t>
      </w:r>
      <w:r w:rsidR="00DC01C0" w:rsidRPr="00FE0475">
        <w:rPr>
          <w:rFonts w:ascii="Times New Roman" w:hAnsi="Times New Roman" w:cs="Times New Roman"/>
          <w:sz w:val="28"/>
          <w:szCs w:val="28"/>
        </w:rPr>
        <w:t>hen wholesale changes were made to</w:t>
      </w:r>
      <w:r w:rsidRPr="00FE0475">
        <w:rPr>
          <w:rFonts w:ascii="Times New Roman" w:hAnsi="Times New Roman" w:cs="Times New Roman"/>
          <w:sz w:val="28"/>
          <w:szCs w:val="28"/>
        </w:rPr>
        <w:t xml:space="preserve"> the discipline system</w:t>
      </w:r>
      <w:r w:rsidR="00DC01C0" w:rsidRPr="00FE0475">
        <w:rPr>
          <w:rFonts w:ascii="Times New Roman" w:hAnsi="Times New Roman" w:cs="Times New Roman"/>
          <w:sz w:val="28"/>
          <w:szCs w:val="28"/>
        </w:rPr>
        <w:t>, which became effective</w:t>
      </w:r>
      <w:r w:rsidRPr="00FE0475">
        <w:rPr>
          <w:rFonts w:ascii="Times New Roman" w:hAnsi="Times New Roman" w:cs="Times New Roman"/>
          <w:sz w:val="28"/>
          <w:szCs w:val="28"/>
        </w:rPr>
        <w:t xml:space="preserve"> on January 1, 2011</w:t>
      </w:r>
      <w:r w:rsidR="00DC01C0" w:rsidRPr="00FE0475">
        <w:rPr>
          <w:rFonts w:ascii="Times New Roman" w:hAnsi="Times New Roman" w:cs="Times New Roman"/>
          <w:sz w:val="28"/>
          <w:szCs w:val="28"/>
        </w:rPr>
        <w:t>.</w:t>
      </w:r>
      <w:r w:rsidR="001107AB" w:rsidRPr="00FE0475">
        <w:rPr>
          <w:rFonts w:ascii="Times New Roman" w:hAnsi="Times New Roman" w:cs="Times New Roman"/>
          <w:sz w:val="28"/>
          <w:szCs w:val="28"/>
        </w:rPr>
        <w:t xml:space="preserve">  This</w:t>
      </w:r>
      <w:r w:rsidR="00DC01C0" w:rsidRPr="00FE0475">
        <w:rPr>
          <w:rFonts w:ascii="Times New Roman" w:hAnsi="Times New Roman" w:cs="Times New Roman"/>
          <w:sz w:val="28"/>
          <w:szCs w:val="28"/>
        </w:rPr>
        <w:t xml:space="preserve"> </w:t>
      </w:r>
      <w:r w:rsidRPr="00FE0475">
        <w:rPr>
          <w:rFonts w:ascii="Times New Roman" w:hAnsi="Times New Roman" w:cs="Times New Roman"/>
          <w:sz w:val="28"/>
          <w:szCs w:val="28"/>
        </w:rPr>
        <w:t xml:space="preserve">means the system only </w:t>
      </w:r>
      <w:r w:rsidR="001107AB" w:rsidRPr="00FE0475">
        <w:rPr>
          <w:rFonts w:ascii="Times New Roman" w:hAnsi="Times New Roman" w:cs="Times New Roman"/>
          <w:sz w:val="28"/>
          <w:szCs w:val="28"/>
        </w:rPr>
        <w:t xml:space="preserve">now </w:t>
      </w:r>
      <w:r w:rsidRPr="00FE0475">
        <w:rPr>
          <w:rFonts w:ascii="Times New Roman" w:hAnsi="Times New Roman" w:cs="Times New Roman"/>
          <w:sz w:val="28"/>
          <w:szCs w:val="28"/>
        </w:rPr>
        <w:t xml:space="preserve">faces its first cohort of term-limited members. This fact explains the </w:t>
      </w:r>
      <w:r w:rsidR="000B6175" w:rsidRPr="00FE0475">
        <w:rPr>
          <w:rFonts w:ascii="Times New Roman" w:hAnsi="Times New Roman" w:cs="Times New Roman"/>
          <w:sz w:val="28"/>
          <w:szCs w:val="28"/>
        </w:rPr>
        <w:t xml:space="preserve">absence </w:t>
      </w:r>
      <w:r w:rsidRPr="00FE0475">
        <w:rPr>
          <w:rFonts w:ascii="Times New Roman" w:hAnsi="Times New Roman" w:cs="Times New Roman"/>
          <w:sz w:val="28"/>
          <w:szCs w:val="28"/>
        </w:rPr>
        <w:t xml:space="preserve">of any evidence </w:t>
      </w:r>
      <w:r w:rsidR="000B6175" w:rsidRPr="00FE0475">
        <w:rPr>
          <w:rFonts w:ascii="Times New Roman" w:hAnsi="Times New Roman" w:cs="Times New Roman"/>
          <w:sz w:val="28"/>
          <w:szCs w:val="28"/>
        </w:rPr>
        <w:t>that a problem exists</w:t>
      </w:r>
      <w:r w:rsidRPr="00FE0475">
        <w:rPr>
          <w:rFonts w:ascii="Times New Roman" w:hAnsi="Times New Roman" w:cs="Times New Roman"/>
          <w:sz w:val="28"/>
          <w:szCs w:val="28"/>
        </w:rPr>
        <w:t xml:space="preserve">. Six years ago, the Court intended for there to be term limits. Now, the Certification and </w:t>
      </w:r>
      <w:r w:rsidRPr="00FE0475">
        <w:rPr>
          <w:rFonts w:ascii="Times New Roman" w:hAnsi="Times New Roman" w:cs="Times New Roman"/>
          <w:sz w:val="28"/>
          <w:szCs w:val="28"/>
        </w:rPr>
        <w:lastRenderedPageBreak/>
        <w:t>Licensing Division (“</w:t>
      </w:r>
      <w:r w:rsidR="00DC01C0" w:rsidRPr="00FE0475">
        <w:rPr>
          <w:rFonts w:ascii="Times New Roman" w:hAnsi="Times New Roman" w:cs="Times New Roman"/>
          <w:sz w:val="28"/>
          <w:szCs w:val="28"/>
        </w:rPr>
        <w:t>CLD</w:t>
      </w:r>
      <w:r w:rsidRPr="00FE0475">
        <w:rPr>
          <w:rFonts w:ascii="Times New Roman" w:hAnsi="Times New Roman" w:cs="Times New Roman"/>
          <w:sz w:val="28"/>
          <w:szCs w:val="28"/>
        </w:rPr>
        <w:t>”) s</w:t>
      </w:r>
      <w:r w:rsidR="00DC01C0" w:rsidRPr="00FE0475">
        <w:rPr>
          <w:rFonts w:ascii="Times New Roman" w:hAnsi="Times New Roman" w:cs="Times New Roman"/>
          <w:sz w:val="28"/>
          <w:szCs w:val="28"/>
        </w:rPr>
        <w:t>uggests</w:t>
      </w:r>
      <w:r w:rsidRPr="00FE0475">
        <w:rPr>
          <w:rFonts w:ascii="Times New Roman" w:hAnsi="Times New Roman" w:cs="Times New Roman"/>
          <w:sz w:val="28"/>
          <w:szCs w:val="28"/>
        </w:rPr>
        <w:t xml:space="preserve"> a change </w:t>
      </w:r>
      <w:r w:rsidR="00DC01C0" w:rsidRPr="00FE0475">
        <w:rPr>
          <w:rFonts w:ascii="Times New Roman" w:hAnsi="Times New Roman" w:cs="Times New Roman"/>
          <w:sz w:val="28"/>
          <w:szCs w:val="28"/>
        </w:rPr>
        <w:t xml:space="preserve">is necessary </w:t>
      </w:r>
      <w:r w:rsidRPr="00FE0475">
        <w:rPr>
          <w:rFonts w:ascii="Times New Roman" w:hAnsi="Times New Roman" w:cs="Times New Roman"/>
          <w:sz w:val="28"/>
          <w:szCs w:val="28"/>
        </w:rPr>
        <w:t xml:space="preserve">because, according to </w:t>
      </w:r>
      <w:r w:rsidR="00DC01C0" w:rsidRPr="00FE0475">
        <w:rPr>
          <w:rFonts w:ascii="Times New Roman" w:hAnsi="Times New Roman" w:cs="Times New Roman"/>
          <w:sz w:val="28"/>
          <w:szCs w:val="28"/>
        </w:rPr>
        <w:t>CLD</w:t>
      </w:r>
      <w:r w:rsidRPr="00FE0475">
        <w:rPr>
          <w:rFonts w:ascii="Times New Roman" w:hAnsi="Times New Roman" w:cs="Times New Roman"/>
          <w:sz w:val="28"/>
          <w:szCs w:val="28"/>
        </w:rPr>
        <w:t xml:space="preserve">, the Court—which </w:t>
      </w:r>
      <w:r w:rsidR="00DC01C0" w:rsidRPr="00FE0475">
        <w:rPr>
          <w:rFonts w:ascii="Times New Roman" w:hAnsi="Times New Roman" w:cs="Times New Roman"/>
          <w:sz w:val="28"/>
          <w:szCs w:val="28"/>
        </w:rPr>
        <w:t xml:space="preserve">previously </w:t>
      </w:r>
      <w:r w:rsidRPr="00FE0475">
        <w:rPr>
          <w:rFonts w:ascii="Times New Roman" w:hAnsi="Times New Roman" w:cs="Times New Roman"/>
          <w:sz w:val="28"/>
          <w:szCs w:val="28"/>
        </w:rPr>
        <w:t xml:space="preserve">limited its own discretion—lacks discretion. </w:t>
      </w:r>
      <w:r w:rsidR="000B6175" w:rsidRPr="00FE0475">
        <w:rPr>
          <w:rFonts w:ascii="Times New Roman" w:hAnsi="Times New Roman" w:cs="Times New Roman"/>
          <w:sz w:val="28"/>
          <w:szCs w:val="28"/>
        </w:rPr>
        <w:t>Seemingly</w:t>
      </w:r>
      <w:r w:rsidRPr="00FE0475">
        <w:rPr>
          <w:rFonts w:ascii="Times New Roman" w:hAnsi="Times New Roman" w:cs="Times New Roman"/>
          <w:sz w:val="28"/>
          <w:szCs w:val="28"/>
        </w:rPr>
        <w:t xml:space="preserve">, </w:t>
      </w:r>
      <w:r w:rsidR="00DC01C0" w:rsidRPr="00FE0475">
        <w:rPr>
          <w:rFonts w:ascii="Times New Roman" w:hAnsi="Times New Roman" w:cs="Times New Roman"/>
          <w:sz w:val="28"/>
          <w:szCs w:val="28"/>
        </w:rPr>
        <w:t>CLD</w:t>
      </w:r>
      <w:r w:rsidRPr="00FE0475">
        <w:rPr>
          <w:rFonts w:ascii="Times New Roman" w:hAnsi="Times New Roman" w:cs="Times New Roman"/>
          <w:sz w:val="28"/>
          <w:szCs w:val="28"/>
        </w:rPr>
        <w:t xml:space="preserve"> has identified a solution </w:t>
      </w:r>
      <w:r w:rsidR="00E1756C" w:rsidRPr="00FE0475">
        <w:rPr>
          <w:rFonts w:ascii="Times New Roman" w:hAnsi="Times New Roman" w:cs="Times New Roman"/>
          <w:sz w:val="28"/>
          <w:szCs w:val="28"/>
        </w:rPr>
        <w:t xml:space="preserve">in search of </w:t>
      </w:r>
      <w:r w:rsidRPr="00FE0475">
        <w:rPr>
          <w:rFonts w:ascii="Times New Roman" w:hAnsi="Times New Roman" w:cs="Times New Roman"/>
          <w:sz w:val="28"/>
          <w:szCs w:val="28"/>
        </w:rPr>
        <w:t>a problem.</w:t>
      </w:r>
      <w:r w:rsidR="001B78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7865" w:rsidRDefault="00A5525B" w:rsidP="001B786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With term limits</w:t>
      </w:r>
      <w:r w:rsidR="00DC01C0" w:rsidRPr="00FE0475">
        <w:rPr>
          <w:rFonts w:ascii="Times New Roman" w:hAnsi="Times New Roman" w:cs="Times New Roman"/>
          <w:sz w:val="28"/>
          <w:szCs w:val="28"/>
        </w:rPr>
        <w:t xml:space="preserve">, </w:t>
      </w:r>
      <w:r w:rsidRPr="00FE0475">
        <w:rPr>
          <w:rFonts w:ascii="Times New Roman" w:hAnsi="Times New Roman" w:cs="Times New Roman"/>
          <w:sz w:val="28"/>
          <w:szCs w:val="28"/>
        </w:rPr>
        <w:t xml:space="preserve">the </w:t>
      </w:r>
      <w:r w:rsidR="00DC01C0" w:rsidRPr="00FE0475">
        <w:rPr>
          <w:rFonts w:ascii="Times New Roman" w:hAnsi="Times New Roman" w:cs="Times New Roman"/>
          <w:sz w:val="28"/>
          <w:szCs w:val="28"/>
        </w:rPr>
        <w:t>ADPCC</w:t>
      </w:r>
      <w:r w:rsidRPr="00FE0475">
        <w:rPr>
          <w:rFonts w:ascii="Times New Roman" w:hAnsi="Times New Roman" w:cs="Times New Roman"/>
          <w:sz w:val="28"/>
          <w:szCs w:val="28"/>
        </w:rPr>
        <w:t xml:space="preserve"> gets turnover</w:t>
      </w:r>
      <w:r w:rsidR="00DB182D" w:rsidRPr="00FE0475">
        <w:rPr>
          <w:rFonts w:ascii="Times New Roman" w:hAnsi="Times New Roman" w:cs="Times New Roman"/>
          <w:sz w:val="28"/>
          <w:szCs w:val="28"/>
        </w:rPr>
        <w:t xml:space="preserve"> and the opportunity for fresh views and new perspectives.  It also allows for greater participation by the membership in the</w:t>
      </w:r>
      <w:r w:rsidRPr="00FE0475">
        <w:rPr>
          <w:rFonts w:ascii="Times New Roman" w:hAnsi="Times New Roman" w:cs="Times New Roman"/>
          <w:sz w:val="28"/>
          <w:szCs w:val="28"/>
        </w:rPr>
        <w:t xml:space="preserve"> lawyer regulation system</w:t>
      </w:r>
      <w:r w:rsidR="00DB182D" w:rsidRPr="00FE0475">
        <w:rPr>
          <w:rFonts w:ascii="Times New Roman" w:hAnsi="Times New Roman" w:cs="Times New Roman"/>
          <w:sz w:val="28"/>
          <w:szCs w:val="28"/>
        </w:rPr>
        <w:t>.</w:t>
      </w:r>
      <w:r w:rsidR="00DB182D" w:rsidRPr="00FE0475" w:rsidDel="00DB182D">
        <w:rPr>
          <w:rFonts w:ascii="Times New Roman" w:hAnsi="Times New Roman" w:cs="Times New Roman"/>
          <w:sz w:val="28"/>
          <w:szCs w:val="28"/>
        </w:rPr>
        <w:t xml:space="preserve"> 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DB182D" w:rsidRPr="00FE0475">
        <w:rPr>
          <w:rFonts w:ascii="Times New Roman" w:hAnsi="Times New Roman" w:cs="Times New Roman"/>
          <w:sz w:val="28"/>
          <w:szCs w:val="28"/>
        </w:rPr>
        <w:t xml:space="preserve">If there is concern about ensuring some continuity when new members are appointed, the Court can certainly stagger the terms so that the entire ADPCC is not replaced at </w:t>
      </w:r>
      <w:r w:rsidR="002F65DD" w:rsidRPr="00FE0475">
        <w:rPr>
          <w:rFonts w:ascii="Times New Roman" w:hAnsi="Times New Roman" w:cs="Times New Roman"/>
          <w:sz w:val="28"/>
          <w:szCs w:val="28"/>
        </w:rPr>
        <w:t>once.</w:t>
      </w:r>
      <w:r w:rsidR="001107AB" w:rsidRPr="00FE0475">
        <w:rPr>
          <w:rFonts w:ascii="Times New Roman" w:hAnsi="Times New Roman" w:cs="Times New Roman"/>
          <w:sz w:val="28"/>
          <w:szCs w:val="28"/>
        </w:rPr>
        <w:t xml:space="preserve">  </w:t>
      </w:r>
      <w:r w:rsidR="002F65DD" w:rsidRPr="00FE0475">
        <w:rPr>
          <w:rFonts w:ascii="Times New Roman" w:hAnsi="Times New Roman" w:cs="Times New Roman"/>
          <w:sz w:val="28"/>
          <w:szCs w:val="28"/>
        </w:rPr>
        <w:t>While certain of the Court’s Committees might not have term limitations, it is notable that t</w:t>
      </w:r>
      <w:r w:rsidR="00DB182D" w:rsidRPr="00FE0475">
        <w:rPr>
          <w:rFonts w:ascii="Times New Roman" w:hAnsi="Times New Roman" w:cs="Times New Roman"/>
          <w:sz w:val="28"/>
          <w:szCs w:val="28"/>
        </w:rPr>
        <w:t xml:space="preserve">he State Bar’s </w:t>
      </w:r>
      <w:r w:rsidR="009C4F6A" w:rsidRPr="00FE0475">
        <w:rPr>
          <w:rFonts w:ascii="Times New Roman" w:hAnsi="Times New Roman" w:cs="Times New Roman"/>
          <w:sz w:val="28"/>
          <w:szCs w:val="28"/>
        </w:rPr>
        <w:t>Standing Committee Guidelines mandate that members may only serve</w:t>
      </w:r>
      <w:r w:rsidR="00DB182D" w:rsidRPr="00FE0475">
        <w:rPr>
          <w:rFonts w:ascii="Times New Roman" w:hAnsi="Times New Roman" w:cs="Times New Roman"/>
          <w:sz w:val="28"/>
          <w:szCs w:val="28"/>
        </w:rPr>
        <w:t xml:space="preserve"> two consecutive three-year terms</w:t>
      </w:r>
      <w:r w:rsidR="003D01C7" w:rsidRPr="00FE0475">
        <w:rPr>
          <w:rFonts w:ascii="Times New Roman" w:hAnsi="Times New Roman" w:cs="Times New Roman"/>
          <w:sz w:val="28"/>
          <w:szCs w:val="28"/>
        </w:rPr>
        <w:t>, absent special circumstances</w:t>
      </w:r>
      <w:r w:rsidR="00DB182D" w:rsidRPr="00FE0475">
        <w:rPr>
          <w:rFonts w:ascii="Times New Roman" w:hAnsi="Times New Roman" w:cs="Times New Roman"/>
          <w:sz w:val="28"/>
          <w:szCs w:val="28"/>
        </w:rPr>
        <w:t xml:space="preserve">. 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9C4F6A" w:rsidRPr="00FE0475">
        <w:rPr>
          <w:rFonts w:ascii="Times New Roman" w:hAnsi="Times New Roman" w:cs="Times New Roman"/>
          <w:sz w:val="28"/>
          <w:szCs w:val="28"/>
        </w:rPr>
        <w:t xml:space="preserve">The purpose </w:t>
      </w:r>
      <w:r w:rsidR="003D01C7" w:rsidRPr="00FE0475">
        <w:rPr>
          <w:rFonts w:ascii="Times New Roman" w:hAnsi="Times New Roman" w:cs="Times New Roman"/>
          <w:sz w:val="28"/>
          <w:szCs w:val="28"/>
        </w:rPr>
        <w:t>for that</w:t>
      </w:r>
      <w:r w:rsidR="009C4F6A" w:rsidRPr="00FE0475">
        <w:rPr>
          <w:rFonts w:ascii="Times New Roman" w:hAnsi="Times New Roman" w:cs="Times New Roman"/>
          <w:sz w:val="28"/>
          <w:szCs w:val="28"/>
        </w:rPr>
        <w:t xml:space="preserve"> </w:t>
      </w:r>
      <w:r w:rsidR="003D01C7" w:rsidRPr="00FE0475">
        <w:rPr>
          <w:rFonts w:ascii="Times New Roman" w:hAnsi="Times New Roman" w:cs="Times New Roman"/>
          <w:sz w:val="28"/>
          <w:szCs w:val="28"/>
        </w:rPr>
        <w:t xml:space="preserve">Guideline is presumably the same as that which guided the Court when it initially adopted Rule 50(b): </w:t>
      </w:r>
      <w:r w:rsidR="009C4F6A" w:rsidRPr="00FE0475">
        <w:rPr>
          <w:rFonts w:ascii="Times New Roman" w:hAnsi="Times New Roman" w:cs="Times New Roman"/>
          <w:sz w:val="28"/>
          <w:szCs w:val="28"/>
        </w:rPr>
        <w:t xml:space="preserve"> to allow greater participation by the membership so that differing views can be considered.  </w:t>
      </w:r>
    </w:p>
    <w:p w:rsidR="001B7865" w:rsidRDefault="00871760" w:rsidP="001B7865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 xml:space="preserve">While we appreciate the commitment </w:t>
      </w:r>
      <w:r w:rsidR="00F0795D" w:rsidRPr="00FE0475">
        <w:rPr>
          <w:rFonts w:ascii="Times New Roman" w:hAnsi="Times New Roman" w:cs="Times New Roman"/>
          <w:sz w:val="28"/>
          <w:szCs w:val="28"/>
        </w:rPr>
        <w:t xml:space="preserve">of time </w:t>
      </w:r>
      <w:r w:rsidRPr="00FE0475">
        <w:rPr>
          <w:rFonts w:ascii="Times New Roman" w:hAnsi="Times New Roman" w:cs="Times New Roman"/>
          <w:sz w:val="28"/>
          <w:szCs w:val="28"/>
        </w:rPr>
        <w:t xml:space="preserve">which members make, and do believe competency on </w:t>
      </w:r>
      <w:r w:rsidR="009C4F6A" w:rsidRPr="00FE0475">
        <w:rPr>
          <w:rFonts w:ascii="Times New Roman" w:hAnsi="Times New Roman" w:cs="Times New Roman"/>
          <w:sz w:val="28"/>
          <w:szCs w:val="28"/>
        </w:rPr>
        <w:t>ADPCC</w:t>
      </w:r>
      <w:r w:rsidRPr="00FE0475">
        <w:rPr>
          <w:rFonts w:ascii="Times New Roman" w:hAnsi="Times New Roman" w:cs="Times New Roman"/>
          <w:sz w:val="28"/>
          <w:szCs w:val="28"/>
        </w:rPr>
        <w:t xml:space="preserve"> requires </w:t>
      </w:r>
      <w:r w:rsidR="00F0795D" w:rsidRPr="00FE0475">
        <w:rPr>
          <w:rFonts w:ascii="Times New Roman" w:hAnsi="Times New Roman" w:cs="Times New Roman"/>
          <w:sz w:val="28"/>
          <w:szCs w:val="28"/>
        </w:rPr>
        <w:t xml:space="preserve">that members serve for a period of </w:t>
      </w:r>
      <w:r w:rsidRPr="00FE0475">
        <w:rPr>
          <w:rFonts w:ascii="Times New Roman" w:hAnsi="Times New Roman" w:cs="Times New Roman"/>
          <w:sz w:val="28"/>
          <w:szCs w:val="28"/>
        </w:rPr>
        <w:t xml:space="preserve">years, </w:t>
      </w:r>
      <w:r w:rsidR="009C4F6A" w:rsidRPr="00FE0475">
        <w:rPr>
          <w:rFonts w:ascii="Times New Roman" w:hAnsi="Times New Roman" w:cs="Times New Roman"/>
          <w:sz w:val="28"/>
          <w:szCs w:val="28"/>
        </w:rPr>
        <w:t>it is important that new members be app</w:t>
      </w:r>
      <w:r w:rsidR="001B7865">
        <w:rPr>
          <w:rFonts w:ascii="Times New Roman" w:hAnsi="Times New Roman" w:cs="Times New Roman"/>
          <w:sz w:val="28"/>
          <w:szCs w:val="28"/>
        </w:rPr>
        <w:t>ointed to ensure that positions</w:t>
      </w:r>
      <w:r w:rsidR="009C4F6A" w:rsidRPr="00FE0475">
        <w:rPr>
          <w:rFonts w:ascii="Times New Roman" w:hAnsi="Times New Roman" w:cs="Times New Roman"/>
          <w:sz w:val="28"/>
          <w:szCs w:val="28"/>
        </w:rPr>
        <w:t xml:space="preserve"> and policy do not become fixed or rigid.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9C4F6A" w:rsidRPr="00FE0475" w:rsidDel="009C4F6A">
        <w:rPr>
          <w:rFonts w:ascii="Times New Roman" w:hAnsi="Times New Roman" w:cs="Times New Roman"/>
          <w:sz w:val="28"/>
          <w:szCs w:val="28"/>
        </w:rPr>
        <w:t xml:space="preserve"> </w:t>
      </w:r>
      <w:r w:rsidR="00B21E6A" w:rsidRPr="00FE0475">
        <w:rPr>
          <w:rFonts w:ascii="Times New Roman" w:hAnsi="Times New Roman" w:cs="Times New Roman"/>
          <w:sz w:val="28"/>
          <w:szCs w:val="28"/>
        </w:rPr>
        <w:t xml:space="preserve">Finally, </w:t>
      </w:r>
      <w:r w:rsidR="009E1443" w:rsidRPr="00FE0475">
        <w:rPr>
          <w:rFonts w:ascii="Times New Roman" w:hAnsi="Times New Roman" w:cs="Times New Roman"/>
          <w:sz w:val="28"/>
          <w:szCs w:val="28"/>
        </w:rPr>
        <w:t xml:space="preserve">our interest </w:t>
      </w:r>
      <w:r w:rsidR="003D01C7" w:rsidRPr="00FE0475">
        <w:rPr>
          <w:rFonts w:ascii="Times New Roman" w:hAnsi="Times New Roman" w:cs="Times New Roman"/>
          <w:sz w:val="28"/>
          <w:szCs w:val="28"/>
        </w:rPr>
        <w:t>in this rule change petition</w:t>
      </w:r>
      <w:r w:rsidR="009E1443" w:rsidRPr="00FE0475">
        <w:rPr>
          <w:rFonts w:ascii="Times New Roman" w:hAnsi="Times New Roman" w:cs="Times New Roman"/>
          <w:sz w:val="28"/>
          <w:szCs w:val="28"/>
        </w:rPr>
        <w:t xml:space="preserve"> relates to our</w:t>
      </w:r>
      <w:r w:rsidR="00B21E6A" w:rsidRPr="00FE0475">
        <w:rPr>
          <w:rFonts w:ascii="Times New Roman" w:hAnsi="Times New Roman" w:cs="Times New Roman"/>
          <w:sz w:val="28"/>
          <w:szCs w:val="28"/>
        </w:rPr>
        <w:t xml:space="preserve"> represent</w:t>
      </w:r>
      <w:r w:rsidR="009E1443" w:rsidRPr="00FE0475">
        <w:rPr>
          <w:rFonts w:ascii="Times New Roman" w:hAnsi="Times New Roman" w:cs="Times New Roman"/>
          <w:sz w:val="28"/>
          <w:szCs w:val="28"/>
        </w:rPr>
        <w:t>ation of</w:t>
      </w:r>
      <w:r w:rsidR="00B21E6A" w:rsidRPr="00FE0475">
        <w:rPr>
          <w:rFonts w:ascii="Times New Roman" w:hAnsi="Times New Roman" w:cs="Times New Roman"/>
          <w:sz w:val="28"/>
          <w:szCs w:val="28"/>
        </w:rPr>
        <w:t xml:space="preserve"> respondents in discipline matters.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B21E6A" w:rsidRPr="00FE0475">
        <w:rPr>
          <w:rFonts w:ascii="Times New Roman" w:hAnsi="Times New Roman" w:cs="Times New Roman"/>
          <w:sz w:val="28"/>
          <w:szCs w:val="28"/>
        </w:rPr>
        <w:t xml:space="preserve"> </w:t>
      </w:r>
      <w:r w:rsidR="009E1443" w:rsidRPr="00FE0475">
        <w:rPr>
          <w:rFonts w:ascii="Times New Roman" w:hAnsi="Times New Roman" w:cs="Times New Roman"/>
          <w:sz w:val="28"/>
          <w:szCs w:val="28"/>
        </w:rPr>
        <w:t>W</w:t>
      </w:r>
      <w:r w:rsidR="003D01C7" w:rsidRPr="00FE0475">
        <w:rPr>
          <w:rFonts w:ascii="Times New Roman" w:hAnsi="Times New Roman" w:cs="Times New Roman"/>
          <w:sz w:val="28"/>
          <w:szCs w:val="28"/>
        </w:rPr>
        <w:t>hile w</w:t>
      </w:r>
      <w:r w:rsidR="009E1443" w:rsidRPr="00FE0475">
        <w:rPr>
          <w:rFonts w:ascii="Times New Roman" w:hAnsi="Times New Roman" w:cs="Times New Roman"/>
          <w:sz w:val="28"/>
          <w:szCs w:val="28"/>
        </w:rPr>
        <w:t xml:space="preserve">e don’t </w:t>
      </w:r>
      <w:r w:rsidR="003D01C7" w:rsidRPr="00FE0475">
        <w:rPr>
          <w:rFonts w:ascii="Times New Roman" w:hAnsi="Times New Roman" w:cs="Times New Roman"/>
          <w:sz w:val="28"/>
          <w:szCs w:val="28"/>
        </w:rPr>
        <w:t>believe</w:t>
      </w:r>
      <w:r w:rsidR="009E1443" w:rsidRPr="00FE0475">
        <w:rPr>
          <w:rFonts w:ascii="Times New Roman" w:hAnsi="Times New Roman" w:cs="Times New Roman"/>
          <w:sz w:val="28"/>
          <w:szCs w:val="28"/>
        </w:rPr>
        <w:t xml:space="preserve"> probable cause findings will turn, necessarily, on </w:t>
      </w:r>
      <w:r w:rsidR="003D01C7" w:rsidRPr="00FE0475">
        <w:rPr>
          <w:rFonts w:ascii="Times New Roman" w:hAnsi="Times New Roman" w:cs="Times New Roman"/>
          <w:sz w:val="28"/>
          <w:szCs w:val="28"/>
        </w:rPr>
        <w:t xml:space="preserve">whether this rule change is </w:t>
      </w:r>
      <w:r w:rsidR="003D01C7" w:rsidRPr="00FE0475">
        <w:rPr>
          <w:rFonts w:ascii="Times New Roman" w:hAnsi="Times New Roman" w:cs="Times New Roman"/>
          <w:sz w:val="28"/>
          <w:szCs w:val="28"/>
        </w:rPr>
        <w:lastRenderedPageBreak/>
        <w:t>adopted,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3D01C7" w:rsidRPr="00FE0475">
        <w:rPr>
          <w:rFonts w:ascii="Times New Roman" w:hAnsi="Times New Roman" w:cs="Times New Roman"/>
          <w:sz w:val="28"/>
          <w:szCs w:val="28"/>
        </w:rPr>
        <w:t xml:space="preserve">we are concerned about an ADPCC make-up that has not changed in more than six years. </w:t>
      </w:r>
      <w:r w:rsidR="001B7865">
        <w:rPr>
          <w:rFonts w:ascii="Times New Roman" w:hAnsi="Times New Roman" w:cs="Times New Roman"/>
          <w:sz w:val="28"/>
          <w:szCs w:val="28"/>
        </w:rPr>
        <w:t xml:space="preserve"> </w:t>
      </w:r>
      <w:r w:rsidR="003D01C7" w:rsidRPr="00FE0475">
        <w:rPr>
          <w:rFonts w:ascii="Times New Roman" w:hAnsi="Times New Roman" w:cs="Times New Roman"/>
          <w:sz w:val="28"/>
          <w:szCs w:val="28"/>
        </w:rPr>
        <w:t xml:space="preserve">ADPCC only reviews matters where bar counsel have concluded that an ethical violation warranting either diversion or a sanction is needed.  Over a number of years, one can </w:t>
      </w:r>
      <w:r w:rsidR="00EE25FC" w:rsidRPr="00FE0475">
        <w:rPr>
          <w:rFonts w:ascii="Times New Roman" w:hAnsi="Times New Roman" w:cs="Times New Roman"/>
          <w:sz w:val="28"/>
          <w:szCs w:val="28"/>
        </w:rPr>
        <w:t>become conditioned to seeing only lawyers who have committed violations, and thus, the inclination to question findings and conclusions can decrease.</w:t>
      </w:r>
      <w:r w:rsidR="00EE25FC" w:rsidRPr="00FE0475" w:rsidDel="00EE2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2C0" w:rsidRDefault="001877BF" w:rsidP="003712C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 xml:space="preserve">In conclusion, </w:t>
      </w:r>
      <w:r w:rsidR="00EE25FC" w:rsidRPr="00FE0475">
        <w:rPr>
          <w:rFonts w:ascii="Times New Roman" w:hAnsi="Times New Roman" w:cs="Times New Roman"/>
          <w:sz w:val="28"/>
          <w:szCs w:val="28"/>
        </w:rPr>
        <w:t xml:space="preserve">we urge </w:t>
      </w:r>
      <w:r w:rsidR="00B93032" w:rsidRPr="00FE0475">
        <w:rPr>
          <w:rFonts w:ascii="Times New Roman" w:hAnsi="Times New Roman" w:cs="Times New Roman"/>
          <w:sz w:val="28"/>
          <w:szCs w:val="28"/>
        </w:rPr>
        <w:t>the</w:t>
      </w:r>
      <w:r w:rsidR="00EE25FC" w:rsidRPr="00FE0475">
        <w:rPr>
          <w:rFonts w:ascii="Times New Roman" w:hAnsi="Times New Roman" w:cs="Times New Roman"/>
          <w:sz w:val="28"/>
          <w:szCs w:val="28"/>
        </w:rPr>
        <w:t xml:space="preserve"> Court to deny the Petition at this time.  If, in the future, after a few more cycles of appointments, the Court finds a lack of willing and competent ADPCC members, a lack of institutional memory, or something else about the process that requires the need to abandon term limits, the Court can revisit the issue. </w:t>
      </w:r>
    </w:p>
    <w:p w:rsidR="00FE0475" w:rsidRPr="003712C0" w:rsidRDefault="00462FF7" w:rsidP="003712C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2C0">
        <w:rPr>
          <w:rFonts w:ascii="Times New Roman" w:hAnsi="Times New Roman" w:cs="Times New Roman"/>
          <w:sz w:val="28"/>
          <w:szCs w:val="28"/>
        </w:rPr>
        <w:tab/>
      </w:r>
      <w:r w:rsidR="00FE0475" w:rsidRPr="003712C0">
        <w:rPr>
          <w:rFonts w:ascii="Times New Roman" w:hAnsi="Times New Roman" w:cs="Times New Roman"/>
          <w:sz w:val="28"/>
          <w:szCs w:val="28"/>
        </w:rPr>
        <w:t xml:space="preserve">RESPECTFULLY SUBMITTED this </w:t>
      </w:r>
      <w:r w:rsidR="00011184" w:rsidRPr="003712C0">
        <w:rPr>
          <w:rFonts w:ascii="Times New Roman" w:hAnsi="Times New Roman" w:cs="Times New Roman"/>
          <w:sz w:val="28"/>
          <w:szCs w:val="28"/>
        </w:rPr>
        <w:t>1</w:t>
      </w:r>
      <w:r w:rsidR="003712C0" w:rsidRPr="003712C0">
        <w:rPr>
          <w:rFonts w:ascii="Times New Roman" w:hAnsi="Times New Roman" w:cs="Times New Roman"/>
          <w:sz w:val="28"/>
          <w:szCs w:val="28"/>
        </w:rPr>
        <w:t>9</w:t>
      </w:r>
      <w:r w:rsidR="00011184" w:rsidRPr="003712C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11184" w:rsidRPr="003712C0">
        <w:rPr>
          <w:rFonts w:ascii="Times New Roman" w:hAnsi="Times New Roman" w:cs="Times New Roman"/>
          <w:sz w:val="28"/>
          <w:szCs w:val="28"/>
        </w:rPr>
        <w:t xml:space="preserve"> </w:t>
      </w:r>
      <w:r w:rsidR="00FE0475" w:rsidRPr="003712C0">
        <w:rPr>
          <w:rFonts w:ascii="Times New Roman" w:hAnsi="Times New Roman" w:cs="Times New Roman"/>
          <w:sz w:val="28"/>
          <w:szCs w:val="28"/>
        </w:rPr>
        <w:t>day of</w:t>
      </w:r>
      <w:r w:rsidR="00011184" w:rsidRPr="003712C0">
        <w:rPr>
          <w:rFonts w:ascii="Times New Roman" w:hAnsi="Times New Roman" w:cs="Times New Roman"/>
          <w:sz w:val="28"/>
          <w:szCs w:val="28"/>
        </w:rPr>
        <w:t xml:space="preserve"> May</w:t>
      </w:r>
      <w:r w:rsidR="00FE0475" w:rsidRPr="003712C0">
        <w:rPr>
          <w:rFonts w:ascii="Times New Roman" w:hAnsi="Times New Roman" w:cs="Times New Roman"/>
          <w:sz w:val="28"/>
          <w:szCs w:val="28"/>
        </w:rPr>
        <w:t>, 2017.</w:t>
      </w:r>
    </w:p>
    <w:p w:rsidR="00FE0475" w:rsidRPr="003712C0" w:rsidRDefault="00FE0475" w:rsidP="00FE047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90"/>
        <w:gridCol w:w="5310"/>
      </w:tblGrid>
      <w:tr w:rsidR="00FE0475" w:rsidRPr="00FE0475" w:rsidTr="000737F6">
        <w:tc>
          <w:tcPr>
            <w:tcW w:w="3690" w:type="dxa"/>
          </w:tcPr>
          <w:p w:rsidR="00FE0475" w:rsidRPr="00FE0475" w:rsidRDefault="00FE0475" w:rsidP="000737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:rsidR="00011184" w:rsidRPr="00FE0475" w:rsidRDefault="00011184" w:rsidP="00462FF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/s/ 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Mark Rubin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</w:t>
            </w:r>
          </w:p>
          <w:p w:rsidR="00011184" w:rsidRPr="00FE0475" w:rsidRDefault="00011184" w:rsidP="00462FF7">
            <w:pPr>
              <w:suppressAutoHyphens/>
              <w:spacing w:after="0" w:line="240" w:lineRule="auto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Mark Rubin, Esq.,(#007092) </w:t>
            </w:r>
          </w:p>
          <w:p w:rsidR="00011184" w:rsidRDefault="00011184" w:rsidP="00462FF7">
            <w:pPr>
              <w:suppressAutoHyphens/>
              <w:spacing w:after="0" w:line="240" w:lineRule="auto"/>
              <w:ind w:left="5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ab/>
              <w:t>Law Office of Mark Rubin, P.L.C. *</w:t>
            </w:r>
          </w:p>
          <w:p w:rsidR="00011184" w:rsidRPr="00FE0475" w:rsidRDefault="00011184" w:rsidP="00462FF7">
            <w:pPr>
              <w:suppressAutoHyphens/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/s/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Mark I. Harrison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ab/>
              <w:t xml:space="preserve">  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Mark I. Harrison, Esq.(# 001226)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Osborn Maledon</w:t>
            </w:r>
            <w:r w:rsidR="001B7865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1B7865" w:rsidRDefault="001B7865" w:rsidP="00462FF7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/s/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Denise Quinterri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Denise Quinterri, Esq. (#020637)</w:t>
            </w:r>
          </w:p>
          <w:p w:rsidR="00FE0475" w:rsidRDefault="00FE0475" w:rsidP="00462FF7">
            <w:pPr>
              <w:spacing w:after="0" w:line="240" w:lineRule="auto"/>
              <w:ind w:left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AZ Ethics Law</w:t>
            </w:r>
            <w:r w:rsidR="001B7865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011184" w:rsidRPr="00FE0475" w:rsidRDefault="00011184" w:rsidP="00462FF7">
            <w:pPr>
              <w:spacing w:after="0" w:line="240" w:lineRule="auto"/>
              <w:ind w:left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/s/ 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Donald Wilson, Jr.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Donald Wilson Jr., Esq. (#005205)</w:t>
            </w:r>
          </w:p>
          <w:p w:rsidR="00FE0475" w:rsidRPr="00FE0475" w:rsidRDefault="00FE0475" w:rsidP="00462FF7">
            <w:pPr>
              <w:spacing w:after="0" w:line="240" w:lineRule="auto"/>
              <w:ind w:left="702"/>
              <w:rPr>
                <w:rFonts w:ascii="Times New Roman" w:hAnsi="Times New Roman" w:cs="Times New Roman"/>
                <w:smallCaps/>
                <w:sz w:val="28"/>
                <w:szCs w:val="28"/>
                <w:vertAlign w:val="superscript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lastRenderedPageBreak/>
              <w:t>Broening Oberg Woods &amp; Wilson</w:t>
            </w:r>
            <w:r w:rsidR="001B7865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/s/ 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Nancy A. Greenlee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Nancy A. Greenlee, Esq. (#010892)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Attorney and Counselor at Law</w:t>
            </w:r>
            <w:r w:rsidR="001B7865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/s/ 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Stephen Dichter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Stephen Dichter, Esq.(#04043)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Christian, Dichter &amp; Sluga, P.C.</w:t>
            </w:r>
            <w:r w:rsidR="00942130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/s/ 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James Belanger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James Belanger, Esq.(#011393)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J. Belanger Law P.L.L.C</w:t>
            </w:r>
            <w:r w:rsidR="00942130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/s/</w:t>
            </w:r>
            <w:r w:rsidR="00942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Ralph Adams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      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Ralph Adams, Esq. (#015599)</w:t>
            </w:r>
          </w:p>
          <w:p w:rsidR="00FE0475" w:rsidRPr="00FE0475" w:rsidRDefault="00FE0475" w:rsidP="00462FF7">
            <w:pPr>
              <w:spacing w:after="0" w:line="240" w:lineRule="auto"/>
              <w:ind w:left="702"/>
              <w:rPr>
                <w:rFonts w:ascii="Times New Roman" w:hAnsi="Times New Roman" w:cs="Times New Roman"/>
                <w:smallCaps/>
                <w:sz w:val="28"/>
                <w:szCs w:val="28"/>
                <w:vertAlign w:val="superscript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Adams &amp; Clark, PC</w:t>
            </w:r>
            <w:r w:rsidR="00942130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/s/ 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Stephen G. Montoya     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Stephen G. Montoya, Esq. (#011791)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Montoya, Lucero &amp; Pastor, PA</w:t>
            </w:r>
            <w:r w:rsidR="00942130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/s/ 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Karen Clark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</w:t>
            </w: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 w:firstLine="6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Karen Clark, Esq.(#012665)</w:t>
            </w:r>
          </w:p>
          <w:p w:rsidR="005C7229" w:rsidRPr="00462FF7" w:rsidRDefault="00FE0475" w:rsidP="00462FF7">
            <w:pPr>
              <w:spacing w:after="0" w:line="240" w:lineRule="auto"/>
              <w:ind w:left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Adams &amp; Clark, PC</w:t>
            </w:r>
            <w:r w:rsidR="00011184"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  <w:r w:rsidR="00462FF7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5C7229" w:rsidRDefault="005C7229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/s/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Robert B Van Wyck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Robert B Van Wyck, Esq.(# 007800)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The Van Wyck Law Firm</w:t>
            </w:r>
            <w:r w:rsidR="00462FF7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/s/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Lynda C. Shely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Lynda C. Shely, Esq.(#015549)</w:t>
            </w:r>
          </w:p>
          <w:p w:rsidR="00FE0475" w:rsidRPr="00FE0475" w:rsidRDefault="00011184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>The Shely Firm PC</w:t>
            </w:r>
            <w:r w:rsidR="00462FF7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mallCaps/>
                <w:sz w:val="28"/>
                <w:szCs w:val="28"/>
              </w:rPr>
              <w:t xml:space="preserve"> 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/s/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Peter Akmajian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Peter Akmajian, Esq. (#009593)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Udall Law Firm, LLP</w:t>
            </w:r>
            <w:r w:rsidR="00942130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/s/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David D. Dodge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David D. Dodge, Esq. (#006675)</w:t>
            </w:r>
          </w:p>
          <w:p w:rsid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David D. Dodge, PLC</w:t>
            </w:r>
            <w:r w:rsidR="00462FF7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3712C0" w:rsidRDefault="003712C0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:rsidR="003712C0" w:rsidRPr="00FE0475" w:rsidRDefault="003712C0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  <w:p w:rsidR="00FE0475" w:rsidRPr="00FE0475" w:rsidRDefault="00FE0475" w:rsidP="000737F6">
            <w:pPr>
              <w:spacing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FE0475" w:rsidP="00462FF7">
            <w:pPr>
              <w:suppressAutoHyphens/>
              <w:spacing w:after="0"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0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By</w:t>
            </w:r>
            <w:r w:rsidRPr="00FE047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/s/</w:t>
            </w:r>
            <w:r w:rsidRPr="00FE047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J. Scott Rhodes</w:t>
            </w:r>
            <w:r w:rsidRPr="00FE04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 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b/>
                <w:sz w:val="28"/>
                <w:szCs w:val="28"/>
              </w:rPr>
              <w:t>J. Scott Rhodes, Esq. (#016721)</w:t>
            </w:r>
          </w:p>
          <w:p w:rsidR="00FE0475" w:rsidRPr="00FE0475" w:rsidRDefault="00FE0475" w:rsidP="00462FF7">
            <w:pPr>
              <w:spacing w:after="0" w:line="240" w:lineRule="auto"/>
              <w:ind w:firstLine="702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FE0475">
              <w:rPr>
                <w:rFonts w:ascii="Times New Roman" w:hAnsi="Times New Roman" w:cs="Times New Roman"/>
                <w:smallCaps/>
                <w:sz w:val="28"/>
                <w:szCs w:val="28"/>
              </w:rPr>
              <w:t>Jennings Strouss</w:t>
            </w:r>
            <w:r w:rsidR="00462FF7">
              <w:rPr>
                <w:rFonts w:ascii="Times New Roman" w:hAnsi="Times New Roman" w:cs="Times New Roman"/>
                <w:smallCaps/>
                <w:sz w:val="28"/>
                <w:szCs w:val="28"/>
              </w:rPr>
              <w:t>*</w:t>
            </w:r>
          </w:p>
          <w:p w:rsidR="00FE0475" w:rsidRPr="00FE0475" w:rsidRDefault="00FE0475" w:rsidP="000737F6">
            <w:pPr>
              <w:spacing w:line="240" w:lineRule="auto"/>
              <w:ind w:firstLine="7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75" w:rsidRPr="00FE0475" w:rsidRDefault="00462FF7" w:rsidP="003712C0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62FF7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462FF7">
              <w:rPr>
                <w:rFonts w:ascii="Times New Roman" w:hAnsi="Times New Roman" w:cs="Times New Roman"/>
              </w:rPr>
              <w:t>Institutional designations are for identification purposes only.</w:t>
            </w:r>
          </w:p>
        </w:tc>
      </w:tr>
    </w:tbl>
    <w:p w:rsidR="00462FF7" w:rsidRDefault="00462FF7" w:rsidP="00462FF7">
      <w:pPr>
        <w:pStyle w:val="PleadingSignature"/>
        <w:keepNext w:val="0"/>
        <w:keepLines w:val="0"/>
        <w:spacing w:line="240" w:lineRule="auto"/>
        <w:rPr>
          <w:sz w:val="28"/>
          <w:szCs w:val="28"/>
        </w:rPr>
      </w:pPr>
      <w:r w:rsidRPr="005B466E">
        <w:rPr>
          <w:sz w:val="28"/>
          <w:szCs w:val="28"/>
        </w:rPr>
        <w:lastRenderedPageBreak/>
        <w:t xml:space="preserve">  </w:t>
      </w:r>
    </w:p>
    <w:p w:rsidR="00462FF7" w:rsidRDefault="00462FF7" w:rsidP="00462FF7">
      <w:pPr>
        <w:pStyle w:val="PleadingSignature"/>
        <w:keepNext w:val="0"/>
        <w:keepLines w:val="0"/>
        <w:spacing w:line="240" w:lineRule="auto"/>
        <w:rPr>
          <w:sz w:val="28"/>
          <w:szCs w:val="28"/>
        </w:rPr>
      </w:pPr>
    </w:p>
    <w:p w:rsidR="00FE0475" w:rsidRPr="00FE0475" w:rsidRDefault="00FE0475" w:rsidP="00462FF7">
      <w:pPr>
        <w:pStyle w:val="PleadingSignature"/>
        <w:keepNext w:val="0"/>
        <w:keepLines w:val="0"/>
        <w:spacing w:line="240" w:lineRule="auto"/>
        <w:rPr>
          <w:sz w:val="28"/>
          <w:szCs w:val="28"/>
        </w:rPr>
      </w:pPr>
      <w:r w:rsidRPr="00FE0475">
        <w:rPr>
          <w:sz w:val="28"/>
          <w:szCs w:val="28"/>
        </w:rPr>
        <w:t>Electronic copy filed with the</w:t>
      </w:r>
    </w:p>
    <w:p w:rsidR="00FE0475" w:rsidRPr="00FE0475" w:rsidRDefault="00FE0475" w:rsidP="00011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</w:rPr>
        <w:t>Clerk of the Arizona Supreme Court</w:t>
      </w:r>
    </w:p>
    <w:p w:rsidR="00FE0475" w:rsidRPr="00FE0475" w:rsidRDefault="00011184" w:rsidP="00011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E0475" w:rsidRPr="00FE0475">
        <w:rPr>
          <w:rFonts w:ascii="Times New Roman" w:hAnsi="Times New Roman" w:cs="Times New Roman"/>
          <w:sz w:val="28"/>
          <w:szCs w:val="28"/>
        </w:rPr>
        <w:t>his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3712C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th</w:t>
      </w:r>
      <w:r w:rsidR="00FE0475" w:rsidRPr="00FE0475">
        <w:rPr>
          <w:rFonts w:ascii="Times New Roman" w:hAnsi="Times New Roman" w:cs="Times New Roman"/>
          <w:sz w:val="28"/>
          <w:szCs w:val="28"/>
        </w:rPr>
        <w:t xml:space="preserve"> day of </w:t>
      </w:r>
      <w:r w:rsidR="00FE0475">
        <w:rPr>
          <w:rFonts w:ascii="Times New Roman" w:hAnsi="Times New Roman" w:cs="Times New Roman"/>
          <w:sz w:val="28"/>
          <w:szCs w:val="28"/>
        </w:rPr>
        <w:t>May</w:t>
      </w:r>
      <w:r w:rsidR="00FE0475" w:rsidRPr="00FE0475">
        <w:rPr>
          <w:rFonts w:ascii="Times New Roman" w:hAnsi="Times New Roman" w:cs="Times New Roman"/>
          <w:sz w:val="28"/>
          <w:szCs w:val="28"/>
        </w:rPr>
        <w:t>, 2017.</w:t>
      </w:r>
    </w:p>
    <w:p w:rsidR="00011184" w:rsidRPr="00FE0475" w:rsidRDefault="00011184" w:rsidP="00FE0475">
      <w:pPr>
        <w:spacing w:line="240" w:lineRule="auto"/>
        <w:ind w:right="4572"/>
        <w:rPr>
          <w:rFonts w:ascii="Times New Roman" w:hAnsi="Times New Roman" w:cs="Times New Roman"/>
          <w:sz w:val="28"/>
          <w:szCs w:val="28"/>
        </w:rPr>
      </w:pPr>
    </w:p>
    <w:p w:rsidR="00FE0475" w:rsidRPr="00FE0475" w:rsidRDefault="00FE0475" w:rsidP="00011184">
      <w:pPr>
        <w:suppressAutoHyphens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FE0475">
        <w:rPr>
          <w:rFonts w:ascii="Times New Roman" w:hAnsi="Times New Roman" w:cs="Times New Roman"/>
          <w:sz w:val="28"/>
          <w:szCs w:val="28"/>
          <w:u w:val="single"/>
        </w:rPr>
        <w:t>/s/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Mark Rubin</w:t>
      </w:r>
      <w:r w:rsidRPr="00FE04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E04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E047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E0475"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FE0475" w:rsidRPr="00FE0475" w:rsidSect="005C722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44" w:rsidRDefault="007A5A44" w:rsidP="00871760">
      <w:pPr>
        <w:spacing w:after="0" w:line="240" w:lineRule="auto"/>
      </w:pPr>
      <w:r>
        <w:separator/>
      </w:r>
    </w:p>
  </w:endnote>
  <w:endnote w:type="continuationSeparator" w:id="0">
    <w:p w:rsidR="007A5A44" w:rsidRDefault="007A5A44" w:rsidP="0087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284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7229" w:rsidRDefault="005C7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1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7229" w:rsidRDefault="005C7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44" w:rsidRDefault="007A5A44" w:rsidP="00871760">
      <w:pPr>
        <w:spacing w:after="0" w:line="240" w:lineRule="auto"/>
      </w:pPr>
      <w:r>
        <w:separator/>
      </w:r>
    </w:p>
  </w:footnote>
  <w:footnote w:type="continuationSeparator" w:id="0">
    <w:p w:rsidR="007A5A44" w:rsidRDefault="007A5A44" w:rsidP="00871760">
      <w:pPr>
        <w:spacing w:after="0" w:line="240" w:lineRule="auto"/>
      </w:pPr>
      <w:r>
        <w:continuationSeparator/>
      </w:r>
    </w:p>
  </w:footnote>
  <w:footnote w:id="1">
    <w:p w:rsidR="00FE0475" w:rsidRPr="00FE0475" w:rsidRDefault="00FE0475" w:rsidP="00FE0475">
      <w:pPr>
        <w:pStyle w:val="Footnote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="001B7865">
        <w:tab/>
      </w:r>
      <w:r w:rsidRPr="001B7865">
        <w:rPr>
          <w:rFonts w:ascii="Times New Roman" w:hAnsi="Times New Roman" w:cs="Times New Roman"/>
          <w:sz w:val="22"/>
          <w:szCs w:val="22"/>
        </w:rPr>
        <w:t>All of the undersigned counsel regularly represent respondents in discipline cases and collectively have represented hundreds of respondents over many years.</w:t>
      </w:r>
      <w:r w:rsidR="001B7865">
        <w:rPr>
          <w:rFonts w:ascii="Times New Roman" w:hAnsi="Times New Roman" w:cs="Times New Roman"/>
          <w:sz w:val="22"/>
          <w:szCs w:val="22"/>
        </w:rPr>
        <w:t xml:space="preserve"> </w:t>
      </w:r>
      <w:r w:rsidRPr="001B7865">
        <w:rPr>
          <w:rFonts w:ascii="Times New Roman" w:hAnsi="Times New Roman" w:cs="Times New Roman"/>
          <w:sz w:val="22"/>
          <w:szCs w:val="22"/>
        </w:rPr>
        <w:t xml:space="preserve"> In addition, several of the undersigned counsel have served as Bar counsel or ethics counsel before entering private practice.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965A5"/>
    <w:multiLevelType w:val="hybridMultilevel"/>
    <w:tmpl w:val="1D64F76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1519"/>
    <w:multiLevelType w:val="hybridMultilevel"/>
    <w:tmpl w:val="D1344D0E"/>
    <w:lvl w:ilvl="0" w:tplc="EEE698BC">
      <w:start w:val="5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60"/>
    <w:rsid w:val="0000386E"/>
    <w:rsid w:val="00003EDB"/>
    <w:rsid w:val="000041C0"/>
    <w:rsid w:val="00004DF2"/>
    <w:rsid w:val="00011184"/>
    <w:rsid w:val="00011D13"/>
    <w:rsid w:val="00012CC6"/>
    <w:rsid w:val="00016968"/>
    <w:rsid w:val="00016CBC"/>
    <w:rsid w:val="00020D3C"/>
    <w:rsid w:val="000278CA"/>
    <w:rsid w:val="00031A26"/>
    <w:rsid w:val="0003581A"/>
    <w:rsid w:val="00052D5D"/>
    <w:rsid w:val="00053E75"/>
    <w:rsid w:val="000637E5"/>
    <w:rsid w:val="00063D3B"/>
    <w:rsid w:val="00064938"/>
    <w:rsid w:val="000660F5"/>
    <w:rsid w:val="0006655A"/>
    <w:rsid w:val="00070323"/>
    <w:rsid w:val="00071F10"/>
    <w:rsid w:val="00076766"/>
    <w:rsid w:val="000804EC"/>
    <w:rsid w:val="000841AF"/>
    <w:rsid w:val="00086276"/>
    <w:rsid w:val="0009030E"/>
    <w:rsid w:val="000910BC"/>
    <w:rsid w:val="0009173A"/>
    <w:rsid w:val="00092920"/>
    <w:rsid w:val="000934BF"/>
    <w:rsid w:val="000A0B08"/>
    <w:rsid w:val="000A1401"/>
    <w:rsid w:val="000A1ECA"/>
    <w:rsid w:val="000A4DA8"/>
    <w:rsid w:val="000A53E5"/>
    <w:rsid w:val="000B1480"/>
    <w:rsid w:val="000B2850"/>
    <w:rsid w:val="000B2EF4"/>
    <w:rsid w:val="000B365A"/>
    <w:rsid w:val="000B4DC3"/>
    <w:rsid w:val="000B6175"/>
    <w:rsid w:val="000B7B81"/>
    <w:rsid w:val="000B7BF4"/>
    <w:rsid w:val="000C07C4"/>
    <w:rsid w:val="000C6A16"/>
    <w:rsid w:val="000C6BFD"/>
    <w:rsid w:val="000C7EB9"/>
    <w:rsid w:val="000D4716"/>
    <w:rsid w:val="000E0712"/>
    <w:rsid w:val="000E465E"/>
    <w:rsid w:val="000F12E3"/>
    <w:rsid w:val="000F5136"/>
    <w:rsid w:val="000F7288"/>
    <w:rsid w:val="001042C0"/>
    <w:rsid w:val="00106617"/>
    <w:rsid w:val="001107AB"/>
    <w:rsid w:val="001144CE"/>
    <w:rsid w:val="00123143"/>
    <w:rsid w:val="00135BE4"/>
    <w:rsid w:val="00142130"/>
    <w:rsid w:val="00142649"/>
    <w:rsid w:val="00150CF7"/>
    <w:rsid w:val="00153735"/>
    <w:rsid w:val="00161040"/>
    <w:rsid w:val="001616AB"/>
    <w:rsid w:val="0016498F"/>
    <w:rsid w:val="00166394"/>
    <w:rsid w:val="00167BCD"/>
    <w:rsid w:val="00171516"/>
    <w:rsid w:val="0017648F"/>
    <w:rsid w:val="00176CA0"/>
    <w:rsid w:val="001833BC"/>
    <w:rsid w:val="001877BF"/>
    <w:rsid w:val="00190AA7"/>
    <w:rsid w:val="001924DE"/>
    <w:rsid w:val="0019605A"/>
    <w:rsid w:val="001A1491"/>
    <w:rsid w:val="001A30EB"/>
    <w:rsid w:val="001A47D4"/>
    <w:rsid w:val="001A535D"/>
    <w:rsid w:val="001A6754"/>
    <w:rsid w:val="001A6ACA"/>
    <w:rsid w:val="001A6D7E"/>
    <w:rsid w:val="001B0A57"/>
    <w:rsid w:val="001B312A"/>
    <w:rsid w:val="001B7865"/>
    <w:rsid w:val="001D6313"/>
    <w:rsid w:val="001E0943"/>
    <w:rsid w:val="001F32C3"/>
    <w:rsid w:val="001F3690"/>
    <w:rsid w:val="001F440D"/>
    <w:rsid w:val="00206C57"/>
    <w:rsid w:val="00213022"/>
    <w:rsid w:val="00221919"/>
    <w:rsid w:val="00225D45"/>
    <w:rsid w:val="002320B1"/>
    <w:rsid w:val="00241A47"/>
    <w:rsid w:val="002530AE"/>
    <w:rsid w:val="002546D1"/>
    <w:rsid w:val="00255BCB"/>
    <w:rsid w:val="00256E7B"/>
    <w:rsid w:val="00257F38"/>
    <w:rsid w:val="00264051"/>
    <w:rsid w:val="00267D7D"/>
    <w:rsid w:val="00280369"/>
    <w:rsid w:val="00281183"/>
    <w:rsid w:val="00287C70"/>
    <w:rsid w:val="002909F2"/>
    <w:rsid w:val="00291258"/>
    <w:rsid w:val="00293BE8"/>
    <w:rsid w:val="002A0121"/>
    <w:rsid w:val="002A6590"/>
    <w:rsid w:val="002B0F46"/>
    <w:rsid w:val="002B2348"/>
    <w:rsid w:val="002B785D"/>
    <w:rsid w:val="002B7D45"/>
    <w:rsid w:val="002C5B37"/>
    <w:rsid w:val="002C74E7"/>
    <w:rsid w:val="002D043D"/>
    <w:rsid w:val="002D153D"/>
    <w:rsid w:val="002D4BDF"/>
    <w:rsid w:val="002E54EA"/>
    <w:rsid w:val="002E56DA"/>
    <w:rsid w:val="002F0176"/>
    <w:rsid w:val="002F15F7"/>
    <w:rsid w:val="002F1E43"/>
    <w:rsid w:val="002F3203"/>
    <w:rsid w:val="002F65DD"/>
    <w:rsid w:val="002F6DBD"/>
    <w:rsid w:val="00300395"/>
    <w:rsid w:val="003062CF"/>
    <w:rsid w:val="003105D6"/>
    <w:rsid w:val="00323751"/>
    <w:rsid w:val="00331B9D"/>
    <w:rsid w:val="00343086"/>
    <w:rsid w:val="00353462"/>
    <w:rsid w:val="00354AB9"/>
    <w:rsid w:val="00363031"/>
    <w:rsid w:val="0036506C"/>
    <w:rsid w:val="00367AA8"/>
    <w:rsid w:val="0037077D"/>
    <w:rsid w:val="003709C3"/>
    <w:rsid w:val="003712C0"/>
    <w:rsid w:val="003730F3"/>
    <w:rsid w:val="00374CA8"/>
    <w:rsid w:val="00375226"/>
    <w:rsid w:val="00377BD2"/>
    <w:rsid w:val="00390FB4"/>
    <w:rsid w:val="00393BEB"/>
    <w:rsid w:val="00393F26"/>
    <w:rsid w:val="00396E62"/>
    <w:rsid w:val="003A19DE"/>
    <w:rsid w:val="003A23F4"/>
    <w:rsid w:val="003A3C76"/>
    <w:rsid w:val="003A5FBE"/>
    <w:rsid w:val="003B7D9F"/>
    <w:rsid w:val="003C0850"/>
    <w:rsid w:val="003C2A79"/>
    <w:rsid w:val="003C57E5"/>
    <w:rsid w:val="003C72BE"/>
    <w:rsid w:val="003C7C89"/>
    <w:rsid w:val="003D01C7"/>
    <w:rsid w:val="003D1A8D"/>
    <w:rsid w:val="003D3832"/>
    <w:rsid w:val="003E7B84"/>
    <w:rsid w:val="003F0416"/>
    <w:rsid w:val="003F2D1D"/>
    <w:rsid w:val="003F4C51"/>
    <w:rsid w:val="003F5D1E"/>
    <w:rsid w:val="00404F1E"/>
    <w:rsid w:val="00406C43"/>
    <w:rsid w:val="00410C76"/>
    <w:rsid w:val="00416445"/>
    <w:rsid w:val="00420E28"/>
    <w:rsid w:val="0042453F"/>
    <w:rsid w:val="00427A1A"/>
    <w:rsid w:val="0043126F"/>
    <w:rsid w:val="004413AD"/>
    <w:rsid w:val="004500EF"/>
    <w:rsid w:val="004525EC"/>
    <w:rsid w:val="00462FF7"/>
    <w:rsid w:val="00471478"/>
    <w:rsid w:val="00475F9E"/>
    <w:rsid w:val="0047729A"/>
    <w:rsid w:val="004809CD"/>
    <w:rsid w:val="00481D5A"/>
    <w:rsid w:val="004842B3"/>
    <w:rsid w:val="0048504F"/>
    <w:rsid w:val="00490D9E"/>
    <w:rsid w:val="004918E9"/>
    <w:rsid w:val="00493530"/>
    <w:rsid w:val="0049519A"/>
    <w:rsid w:val="00495C9A"/>
    <w:rsid w:val="0049665B"/>
    <w:rsid w:val="004A50A4"/>
    <w:rsid w:val="004B1032"/>
    <w:rsid w:val="004B1C18"/>
    <w:rsid w:val="004B1D63"/>
    <w:rsid w:val="004B2274"/>
    <w:rsid w:val="004B3D0A"/>
    <w:rsid w:val="004C27E9"/>
    <w:rsid w:val="004C3487"/>
    <w:rsid w:val="004D3254"/>
    <w:rsid w:val="004E2FC5"/>
    <w:rsid w:val="004E3D6E"/>
    <w:rsid w:val="004E56EF"/>
    <w:rsid w:val="004E61E0"/>
    <w:rsid w:val="004E7847"/>
    <w:rsid w:val="004F3913"/>
    <w:rsid w:val="004F3F07"/>
    <w:rsid w:val="004F7E06"/>
    <w:rsid w:val="00500C0E"/>
    <w:rsid w:val="00503536"/>
    <w:rsid w:val="00503ED2"/>
    <w:rsid w:val="00511A92"/>
    <w:rsid w:val="005135FA"/>
    <w:rsid w:val="00533A5E"/>
    <w:rsid w:val="0053584D"/>
    <w:rsid w:val="00541D8B"/>
    <w:rsid w:val="00550D66"/>
    <w:rsid w:val="00551824"/>
    <w:rsid w:val="005565D4"/>
    <w:rsid w:val="00556DDB"/>
    <w:rsid w:val="00563283"/>
    <w:rsid w:val="00567D49"/>
    <w:rsid w:val="005733F9"/>
    <w:rsid w:val="005804BF"/>
    <w:rsid w:val="00583C50"/>
    <w:rsid w:val="005858B6"/>
    <w:rsid w:val="005A4F5E"/>
    <w:rsid w:val="005A7871"/>
    <w:rsid w:val="005A7F07"/>
    <w:rsid w:val="005B30EC"/>
    <w:rsid w:val="005B3178"/>
    <w:rsid w:val="005B32BD"/>
    <w:rsid w:val="005B4308"/>
    <w:rsid w:val="005B4CEC"/>
    <w:rsid w:val="005B61C4"/>
    <w:rsid w:val="005B74C6"/>
    <w:rsid w:val="005B7EB2"/>
    <w:rsid w:val="005C0251"/>
    <w:rsid w:val="005C0839"/>
    <w:rsid w:val="005C7229"/>
    <w:rsid w:val="005D075A"/>
    <w:rsid w:val="005D7245"/>
    <w:rsid w:val="005E7E22"/>
    <w:rsid w:val="005F0C7F"/>
    <w:rsid w:val="005F0EE3"/>
    <w:rsid w:val="005F1D8C"/>
    <w:rsid w:val="005F2685"/>
    <w:rsid w:val="00605F87"/>
    <w:rsid w:val="00620DBE"/>
    <w:rsid w:val="00625D1A"/>
    <w:rsid w:val="00627206"/>
    <w:rsid w:val="00631C7D"/>
    <w:rsid w:val="00634F31"/>
    <w:rsid w:val="00636DEA"/>
    <w:rsid w:val="006469A8"/>
    <w:rsid w:val="00647368"/>
    <w:rsid w:val="006509DF"/>
    <w:rsid w:val="00652438"/>
    <w:rsid w:val="006551B9"/>
    <w:rsid w:val="00661B9F"/>
    <w:rsid w:val="00661D68"/>
    <w:rsid w:val="0066249B"/>
    <w:rsid w:val="00670B90"/>
    <w:rsid w:val="00672BA8"/>
    <w:rsid w:val="0067451A"/>
    <w:rsid w:val="00675C4D"/>
    <w:rsid w:val="00680542"/>
    <w:rsid w:val="006867AB"/>
    <w:rsid w:val="00691C85"/>
    <w:rsid w:val="006A03EC"/>
    <w:rsid w:val="006A2A32"/>
    <w:rsid w:val="006A3F72"/>
    <w:rsid w:val="006A5493"/>
    <w:rsid w:val="006A61BA"/>
    <w:rsid w:val="006A6BB4"/>
    <w:rsid w:val="006A7BF3"/>
    <w:rsid w:val="006A7C48"/>
    <w:rsid w:val="006B5004"/>
    <w:rsid w:val="006B7048"/>
    <w:rsid w:val="006B7A4D"/>
    <w:rsid w:val="006C1541"/>
    <w:rsid w:val="006C3A6E"/>
    <w:rsid w:val="006C58C4"/>
    <w:rsid w:val="006C637A"/>
    <w:rsid w:val="006D27E2"/>
    <w:rsid w:val="006E362B"/>
    <w:rsid w:val="006E39D8"/>
    <w:rsid w:val="006F0284"/>
    <w:rsid w:val="006F062A"/>
    <w:rsid w:val="006F0CBB"/>
    <w:rsid w:val="006F4523"/>
    <w:rsid w:val="007014F8"/>
    <w:rsid w:val="00705A82"/>
    <w:rsid w:val="00707F6A"/>
    <w:rsid w:val="0071084E"/>
    <w:rsid w:val="00710977"/>
    <w:rsid w:val="00710BFD"/>
    <w:rsid w:val="00713F7D"/>
    <w:rsid w:val="007142E7"/>
    <w:rsid w:val="0071446B"/>
    <w:rsid w:val="00724AD9"/>
    <w:rsid w:val="00727B13"/>
    <w:rsid w:val="00727D0F"/>
    <w:rsid w:val="00731269"/>
    <w:rsid w:val="00732036"/>
    <w:rsid w:val="0073439B"/>
    <w:rsid w:val="00736FF5"/>
    <w:rsid w:val="00741615"/>
    <w:rsid w:val="00742399"/>
    <w:rsid w:val="00742BD9"/>
    <w:rsid w:val="007454E1"/>
    <w:rsid w:val="00752D38"/>
    <w:rsid w:val="0076059D"/>
    <w:rsid w:val="00766C3B"/>
    <w:rsid w:val="007678E6"/>
    <w:rsid w:val="00773B80"/>
    <w:rsid w:val="00773C9A"/>
    <w:rsid w:val="00780013"/>
    <w:rsid w:val="00780480"/>
    <w:rsid w:val="00780AC6"/>
    <w:rsid w:val="007822AE"/>
    <w:rsid w:val="00782864"/>
    <w:rsid w:val="0078372F"/>
    <w:rsid w:val="00790560"/>
    <w:rsid w:val="00790C04"/>
    <w:rsid w:val="00792939"/>
    <w:rsid w:val="007933A1"/>
    <w:rsid w:val="007934ED"/>
    <w:rsid w:val="00795595"/>
    <w:rsid w:val="007A5A44"/>
    <w:rsid w:val="007A66B4"/>
    <w:rsid w:val="007A6CD3"/>
    <w:rsid w:val="007B092A"/>
    <w:rsid w:val="007B352D"/>
    <w:rsid w:val="007B5E6A"/>
    <w:rsid w:val="007C1284"/>
    <w:rsid w:val="007C550D"/>
    <w:rsid w:val="007D4C6D"/>
    <w:rsid w:val="007E59E7"/>
    <w:rsid w:val="007E6E56"/>
    <w:rsid w:val="007F7815"/>
    <w:rsid w:val="007F7FA9"/>
    <w:rsid w:val="00800B29"/>
    <w:rsid w:val="00805A41"/>
    <w:rsid w:val="00817B10"/>
    <w:rsid w:val="00817E85"/>
    <w:rsid w:val="008269A8"/>
    <w:rsid w:val="00834159"/>
    <w:rsid w:val="00836214"/>
    <w:rsid w:val="00837F95"/>
    <w:rsid w:val="00844C46"/>
    <w:rsid w:val="0084665B"/>
    <w:rsid w:val="00871760"/>
    <w:rsid w:val="00882138"/>
    <w:rsid w:val="00885E06"/>
    <w:rsid w:val="00887D60"/>
    <w:rsid w:val="00892D38"/>
    <w:rsid w:val="0089626D"/>
    <w:rsid w:val="008A69C9"/>
    <w:rsid w:val="008B130B"/>
    <w:rsid w:val="008B1970"/>
    <w:rsid w:val="008B4565"/>
    <w:rsid w:val="008C31DF"/>
    <w:rsid w:val="008D6D66"/>
    <w:rsid w:val="008E083D"/>
    <w:rsid w:val="008E3D24"/>
    <w:rsid w:val="008E43A1"/>
    <w:rsid w:val="008F413A"/>
    <w:rsid w:val="008F71F7"/>
    <w:rsid w:val="0090284E"/>
    <w:rsid w:val="00903D93"/>
    <w:rsid w:val="009045BE"/>
    <w:rsid w:val="00905439"/>
    <w:rsid w:val="009125EB"/>
    <w:rsid w:val="00916C5B"/>
    <w:rsid w:val="009214AF"/>
    <w:rsid w:val="00922824"/>
    <w:rsid w:val="00922D85"/>
    <w:rsid w:val="009412A0"/>
    <w:rsid w:val="00942130"/>
    <w:rsid w:val="00946A87"/>
    <w:rsid w:val="00971BDD"/>
    <w:rsid w:val="00975A11"/>
    <w:rsid w:val="00976770"/>
    <w:rsid w:val="0098015A"/>
    <w:rsid w:val="0098269F"/>
    <w:rsid w:val="009829D5"/>
    <w:rsid w:val="009837EF"/>
    <w:rsid w:val="0098527A"/>
    <w:rsid w:val="00985402"/>
    <w:rsid w:val="00990BBD"/>
    <w:rsid w:val="00991B87"/>
    <w:rsid w:val="009B1FE7"/>
    <w:rsid w:val="009B2E70"/>
    <w:rsid w:val="009C122E"/>
    <w:rsid w:val="009C1B39"/>
    <w:rsid w:val="009C23C7"/>
    <w:rsid w:val="009C4F6A"/>
    <w:rsid w:val="009C7A76"/>
    <w:rsid w:val="009D49C5"/>
    <w:rsid w:val="009E1443"/>
    <w:rsid w:val="009E39AD"/>
    <w:rsid w:val="009E4EC8"/>
    <w:rsid w:val="009E5FCD"/>
    <w:rsid w:val="009F3D8A"/>
    <w:rsid w:val="00A01FFB"/>
    <w:rsid w:val="00A046F2"/>
    <w:rsid w:val="00A05894"/>
    <w:rsid w:val="00A07D17"/>
    <w:rsid w:val="00A139CC"/>
    <w:rsid w:val="00A1522E"/>
    <w:rsid w:val="00A2272C"/>
    <w:rsid w:val="00A23FA1"/>
    <w:rsid w:val="00A27576"/>
    <w:rsid w:val="00A27A9A"/>
    <w:rsid w:val="00A30F07"/>
    <w:rsid w:val="00A34F6C"/>
    <w:rsid w:val="00A35AC6"/>
    <w:rsid w:val="00A3604C"/>
    <w:rsid w:val="00A462A4"/>
    <w:rsid w:val="00A47F2E"/>
    <w:rsid w:val="00A50569"/>
    <w:rsid w:val="00A5525B"/>
    <w:rsid w:val="00A56989"/>
    <w:rsid w:val="00A574D3"/>
    <w:rsid w:val="00A711EA"/>
    <w:rsid w:val="00A71345"/>
    <w:rsid w:val="00A7145E"/>
    <w:rsid w:val="00A76798"/>
    <w:rsid w:val="00A7750B"/>
    <w:rsid w:val="00A83E2A"/>
    <w:rsid w:val="00A85511"/>
    <w:rsid w:val="00A8735E"/>
    <w:rsid w:val="00A90AEC"/>
    <w:rsid w:val="00A92B0E"/>
    <w:rsid w:val="00A941D4"/>
    <w:rsid w:val="00A97098"/>
    <w:rsid w:val="00AA123F"/>
    <w:rsid w:val="00AB1CD4"/>
    <w:rsid w:val="00AB34F4"/>
    <w:rsid w:val="00AC000F"/>
    <w:rsid w:val="00AC2BA5"/>
    <w:rsid w:val="00AC4E53"/>
    <w:rsid w:val="00AC7DE6"/>
    <w:rsid w:val="00AD0233"/>
    <w:rsid w:val="00AD414D"/>
    <w:rsid w:val="00AE0F17"/>
    <w:rsid w:val="00AE219C"/>
    <w:rsid w:val="00AE2EA2"/>
    <w:rsid w:val="00AE63C2"/>
    <w:rsid w:val="00AE7223"/>
    <w:rsid w:val="00AF3CC9"/>
    <w:rsid w:val="00AF7EB6"/>
    <w:rsid w:val="00B00B21"/>
    <w:rsid w:val="00B01242"/>
    <w:rsid w:val="00B044DA"/>
    <w:rsid w:val="00B06D15"/>
    <w:rsid w:val="00B0781A"/>
    <w:rsid w:val="00B07FC8"/>
    <w:rsid w:val="00B10D72"/>
    <w:rsid w:val="00B150ED"/>
    <w:rsid w:val="00B178B9"/>
    <w:rsid w:val="00B21E6A"/>
    <w:rsid w:val="00B30B2C"/>
    <w:rsid w:val="00B30D0F"/>
    <w:rsid w:val="00B352FE"/>
    <w:rsid w:val="00B3682E"/>
    <w:rsid w:val="00B37850"/>
    <w:rsid w:val="00B4118F"/>
    <w:rsid w:val="00B427B8"/>
    <w:rsid w:val="00B43794"/>
    <w:rsid w:val="00B5515D"/>
    <w:rsid w:val="00B55715"/>
    <w:rsid w:val="00B561EF"/>
    <w:rsid w:val="00B576CF"/>
    <w:rsid w:val="00B57FA6"/>
    <w:rsid w:val="00B60557"/>
    <w:rsid w:val="00B6217F"/>
    <w:rsid w:val="00B659BD"/>
    <w:rsid w:val="00B678A7"/>
    <w:rsid w:val="00B67CBD"/>
    <w:rsid w:val="00B70532"/>
    <w:rsid w:val="00B85E57"/>
    <w:rsid w:val="00B87E8C"/>
    <w:rsid w:val="00B9191C"/>
    <w:rsid w:val="00B93032"/>
    <w:rsid w:val="00B97790"/>
    <w:rsid w:val="00BA1028"/>
    <w:rsid w:val="00BA7570"/>
    <w:rsid w:val="00BB19F8"/>
    <w:rsid w:val="00BB1B41"/>
    <w:rsid w:val="00BC09C3"/>
    <w:rsid w:val="00BC0C5E"/>
    <w:rsid w:val="00BC108A"/>
    <w:rsid w:val="00BC4A1E"/>
    <w:rsid w:val="00BC5A93"/>
    <w:rsid w:val="00BC6419"/>
    <w:rsid w:val="00BC693C"/>
    <w:rsid w:val="00BD2731"/>
    <w:rsid w:val="00BE0F9A"/>
    <w:rsid w:val="00BE184B"/>
    <w:rsid w:val="00BE37B9"/>
    <w:rsid w:val="00BE37F3"/>
    <w:rsid w:val="00BE3A5E"/>
    <w:rsid w:val="00BF0ABC"/>
    <w:rsid w:val="00BF1858"/>
    <w:rsid w:val="00BF611B"/>
    <w:rsid w:val="00C012EC"/>
    <w:rsid w:val="00C10D01"/>
    <w:rsid w:val="00C153DD"/>
    <w:rsid w:val="00C15FDD"/>
    <w:rsid w:val="00C1792B"/>
    <w:rsid w:val="00C22BCA"/>
    <w:rsid w:val="00C3503C"/>
    <w:rsid w:val="00C356AE"/>
    <w:rsid w:val="00C35D6E"/>
    <w:rsid w:val="00C362CB"/>
    <w:rsid w:val="00C37607"/>
    <w:rsid w:val="00C37F1D"/>
    <w:rsid w:val="00C40A6F"/>
    <w:rsid w:val="00C414C8"/>
    <w:rsid w:val="00C42221"/>
    <w:rsid w:val="00C44CCD"/>
    <w:rsid w:val="00C545AA"/>
    <w:rsid w:val="00C567C1"/>
    <w:rsid w:val="00C61EAD"/>
    <w:rsid w:val="00C65969"/>
    <w:rsid w:val="00C6644A"/>
    <w:rsid w:val="00C70867"/>
    <w:rsid w:val="00C818EB"/>
    <w:rsid w:val="00C84AD5"/>
    <w:rsid w:val="00C87266"/>
    <w:rsid w:val="00C928DA"/>
    <w:rsid w:val="00C92CB7"/>
    <w:rsid w:val="00C93676"/>
    <w:rsid w:val="00C94BD2"/>
    <w:rsid w:val="00CA0322"/>
    <w:rsid w:val="00CA3B2F"/>
    <w:rsid w:val="00CA3E1C"/>
    <w:rsid w:val="00CA7B7B"/>
    <w:rsid w:val="00CB08A2"/>
    <w:rsid w:val="00CB17E8"/>
    <w:rsid w:val="00CB732A"/>
    <w:rsid w:val="00CD51BF"/>
    <w:rsid w:val="00CD7D7A"/>
    <w:rsid w:val="00CF07EC"/>
    <w:rsid w:val="00CF1AD4"/>
    <w:rsid w:val="00CF4AD4"/>
    <w:rsid w:val="00D00D4C"/>
    <w:rsid w:val="00D034D4"/>
    <w:rsid w:val="00D04D7A"/>
    <w:rsid w:val="00D0530F"/>
    <w:rsid w:val="00D0728E"/>
    <w:rsid w:val="00D12FE3"/>
    <w:rsid w:val="00D158C7"/>
    <w:rsid w:val="00D15DB0"/>
    <w:rsid w:val="00D255FB"/>
    <w:rsid w:val="00D257D5"/>
    <w:rsid w:val="00D26348"/>
    <w:rsid w:val="00D3258D"/>
    <w:rsid w:val="00D32EB5"/>
    <w:rsid w:val="00D353CB"/>
    <w:rsid w:val="00D37567"/>
    <w:rsid w:val="00D430EB"/>
    <w:rsid w:val="00D47455"/>
    <w:rsid w:val="00D512A0"/>
    <w:rsid w:val="00D5544B"/>
    <w:rsid w:val="00D556C2"/>
    <w:rsid w:val="00D6255F"/>
    <w:rsid w:val="00D62AC1"/>
    <w:rsid w:val="00D708E5"/>
    <w:rsid w:val="00D70CF1"/>
    <w:rsid w:val="00D73055"/>
    <w:rsid w:val="00D836D6"/>
    <w:rsid w:val="00D863AB"/>
    <w:rsid w:val="00D8666C"/>
    <w:rsid w:val="00D87C97"/>
    <w:rsid w:val="00D912B8"/>
    <w:rsid w:val="00D96477"/>
    <w:rsid w:val="00DB1316"/>
    <w:rsid w:val="00DB182D"/>
    <w:rsid w:val="00DC01C0"/>
    <w:rsid w:val="00DC385B"/>
    <w:rsid w:val="00DC3B06"/>
    <w:rsid w:val="00DE29D8"/>
    <w:rsid w:val="00DE47AF"/>
    <w:rsid w:val="00DF0FB3"/>
    <w:rsid w:val="00DF1C29"/>
    <w:rsid w:val="00DF4159"/>
    <w:rsid w:val="00DF684B"/>
    <w:rsid w:val="00E01382"/>
    <w:rsid w:val="00E03AC0"/>
    <w:rsid w:val="00E07630"/>
    <w:rsid w:val="00E079F1"/>
    <w:rsid w:val="00E1756C"/>
    <w:rsid w:val="00E24148"/>
    <w:rsid w:val="00E35321"/>
    <w:rsid w:val="00E37C92"/>
    <w:rsid w:val="00E45671"/>
    <w:rsid w:val="00E45A91"/>
    <w:rsid w:val="00E5080B"/>
    <w:rsid w:val="00E528DC"/>
    <w:rsid w:val="00E60868"/>
    <w:rsid w:val="00E62E9F"/>
    <w:rsid w:val="00E6782A"/>
    <w:rsid w:val="00E7448A"/>
    <w:rsid w:val="00E83771"/>
    <w:rsid w:val="00E85FAA"/>
    <w:rsid w:val="00E917F3"/>
    <w:rsid w:val="00E923F3"/>
    <w:rsid w:val="00E95A8D"/>
    <w:rsid w:val="00E96098"/>
    <w:rsid w:val="00EA78BD"/>
    <w:rsid w:val="00EB41E3"/>
    <w:rsid w:val="00EB624A"/>
    <w:rsid w:val="00EC3DE2"/>
    <w:rsid w:val="00ED1A26"/>
    <w:rsid w:val="00ED58E4"/>
    <w:rsid w:val="00ED6F8A"/>
    <w:rsid w:val="00EE25FC"/>
    <w:rsid w:val="00EE46FA"/>
    <w:rsid w:val="00EE74AF"/>
    <w:rsid w:val="00EF5773"/>
    <w:rsid w:val="00F00158"/>
    <w:rsid w:val="00F01582"/>
    <w:rsid w:val="00F032A0"/>
    <w:rsid w:val="00F0795D"/>
    <w:rsid w:val="00F14469"/>
    <w:rsid w:val="00F22BDA"/>
    <w:rsid w:val="00F34E41"/>
    <w:rsid w:val="00F35234"/>
    <w:rsid w:val="00F3639D"/>
    <w:rsid w:val="00F4509C"/>
    <w:rsid w:val="00F5371E"/>
    <w:rsid w:val="00F53B36"/>
    <w:rsid w:val="00F549BF"/>
    <w:rsid w:val="00F5524B"/>
    <w:rsid w:val="00F644E5"/>
    <w:rsid w:val="00F72AAB"/>
    <w:rsid w:val="00F740DA"/>
    <w:rsid w:val="00F80A3F"/>
    <w:rsid w:val="00F849E1"/>
    <w:rsid w:val="00F86732"/>
    <w:rsid w:val="00F90F76"/>
    <w:rsid w:val="00F9269C"/>
    <w:rsid w:val="00F96B18"/>
    <w:rsid w:val="00FA59CB"/>
    <w:rsid w:val="00FA6783"/>
    <w:rsid w:val="00FA7697"/>
    <w:rsid w:val="00FB7E32"/>
    <w:rsid w:val="00FC2633"/>
    <w:rsid w:val="00FC304A"/>
    <w:rsid w:val="00FC333F"/>
    <w:rsid w:val="00FC4E56"/>
    <w:rsid w:val="00FC503F"/>
    <w:rsid w:val="00FD2341"/>
    <w:rsid w:val="00FD307E"/>
    <w:rsid w:val="00FD6048"/>
    <w:rsid w:val="00FE02DE"/>
    <w:rsid w:val="00FE0475"/>
    <w:rsid w:val="00FE17E2"/>
    <w:rsid w:val="00FE3180"/>
    <w:rsid w:val="00FE5D7B"/>
    <w:rsid w:val="00FE7CAA"/>
    <w:rsid w:val="00FF7D8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83EE1-D853-4C20-B339-5A878B64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8717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7176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8717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32"/>
    <w:rPr>
      <w:rFonts w:ascii="Tahoma" w:hAnsi="Tahoma" w:cs="Tahoma"/>
      <w:sz w:val="16"/>
      <w:szCs w:val="16"/>
    </w:rPr>
  </w:style>
  <w:style w:type="paragraph" w:customStyle="1" w:styleId="PleadingSignature">
    <w:name w:val="Pleading Signature"/>
    <w:basedOn w:val="Normal"/>
    <w:rsid w:val="00FE0475"/>
    <w:pPr>
      <w:keepNext/>
      <w:keepLines/>
      <w:widowControl w:val="0"/>
      <w:spacing w:after="0" w:line="240" w:lineRule="exact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Body">
    <w:name w:val="Body"/>
    <w:basedOn w:val="Normal"/>
    <w:rsid w:val="00FE0475"/>
    <w:pPr>
      <w:spacing w:after="0" w:line="480" w:lineRule="exact"/>
      <w:ind w:firstLine="1440"/>
    </w:pPr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FE0475"/>
    <w:pPr>
      <w:widowControl w:val="0"/>
      <w:spacing w:after="0" w:line="240" w:lineRule="exact"/>
    </w:pPr>
    <w:rPr>
      <w:rFonts w:ascii="Times New Roman" w:eastAsia="Times New Roman" w:hAnsi="Times New Roman" w:cs="Times New Roman"/>
      <w:bCs/>
      <w:sz w:val="26"/>
      <w:szCs w:val="20"/>
    </w:rPr>
  </w:style>
  <w:style w:type="paragraph" w:customStyle="1" w:styleId="Court">
    <w:name w:val="Court"/>
    <w:basedOn w:val="Normal"/>
    <w:rsid w:val="00FE0475"/>
    <w:pPr>
      <w:widowControl w:val="0"/>
      <w:spacing w:after="240" w:line="480" w:lineRule="exact"/>
      <w:jc w:val="center"/>
    </w:pPr>
    <w:rPr>
      <w:rFonts w:ascii="Times New Roman" w:eastAsia="Times New Roman" w:hAnsi="Times New Roman" w:cs="Times New Roman"/>
      <w:caps/>
      <w:sz w:val="26"/>
      <w:szCs w:val="26"/>
    </w:rPr>
  </w:style>
  <w:style w:type="character" w:styleId="Hyperlink">
    <w:name w:val="Hyperlink"/>
    <w:basedOn w:val="DefaultParagraphFont"/>
    <w:uiPriority w:val="99"/>
    <w:rsid w:val="00FE04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229"/>
  </w:style>
  <w:style w:type="paragraph" w:styleId="Footer">
    <w:name w:val="footer"/>
    <w:basedOn w:val="Normal"/>
    <w:link w:val="FooterChar"/>
    <w:uiPriority w:val="99"/>
    <w:unhideWhenUsed/>
    <w:rsid w:val="005C7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229"/>
  </w:style>
  <w:style w:type="paragraph" w:styleId="ListParagraph">
    <w:name w:val="List Paragraph"/>
    <w:basedOn w:val="Normal"/>
    <w:uiPriority w:val="34"/>
    <w:qFormat/>
    <w:rsid w:val="001B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markrubinl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2E02-93FE-492C-B24A-C26A888C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Rubin</dc:creator>
  <cp:lastModifiedBy>Koschney, Linda</cp:lastModifiedBy>
  <cp:revision>2</cp:revision>
  <dcterms:created xsi:type="dcterms:W3CDTF">2017-05-19T19:24:00Z</dcterms:created>
  <dcterms:modified xsi:type="dcterms:W3CDTF">2017-05-19T19:24:00Z</dcterms:modified>
</cp:coreProperties>
</file>