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A7D" w:rsidRDefault="00F01A7D">
      <w:pPr>
        <w:rPr>
          <w:rFonts w:ascii="Georgia" w:hAnsi="Georgia"/>
          <w:color w:val="333333"/>
          <w:sz w:val="23"/>
          <w:szCs w:val="23"/>
          <w:u w:val="single"/>
          <w:shd w:val="clear" w:color="auto" w:fill="FFFFFF"/>
        </w:rPr>
      </w:pPr>
      <w:bookmarkStart w:id="0" w:name="_GoBack"/>
      <w:bookmarkEnd w:id="0"/>
      <w:r>
        <w:rPr>
          <w:rFonts w:ascii="Georgia" w:hAnsi="Georgia"/>
          <w:color w:val="333333"/>
          <w:sz w:val="23"/>
          <w:szCs w:val="23"/>
          <w:u w:val="single"/>
          <w:shd w:val="clear" w:color="auto" w:fill="FFFFFF"/>
        </w:rPr>
        <w:t>Observation:</w:t>
      </w:r>
      <w:r w:rsidRPr="00F01A7D">
        <w:rPr>
          <w:rFonts w:ascii="Georgia" w:hAnsi="Georgia"/>
          <w:color w:val="333333"/>
          <w:sz w:val="23"/>
          <w:szCs w:val="23"/>
          <w:shd w:val="clear" w:color="auto" w:fill="FFFFFF"/>
        </w:rPr>
        <w:t xml:space="preserve"> No opinions </w:t>
      </w:r>
      <w:r>
        <w:rPr>
          <w:rFonts w:ascii="Georgia" w:hAnsi="Georgia"/>
          <w:color w:val="333333"/>
          <w:sz w:val="23"/>
          <w:szCs w:val="23"/>
          <w:shd w:val="clear" w:color="auto" w:fill="FFFFFF"/>
        </w:rPr>
        <w:t xml:space="preserve">objecting to </w:t>
      </w:r>
      <w:r w:rsidRPr="00F01A7D">
        <w:rPr>
          <w:rFonts w:ascii="Georgia" w:hAnsi="Georgia"/>
          <w:color w:val="333333"/>
          <w:sz w:val="23"/>
          <w:szCs w:val="23"/>
          <w:shd w:val="clear" w:color="auto" w:fill="FFFFFF"/>
        </w:rPr>
        <w:t>this measure</w:t>
      </w:r>
      <w:r>
        <w:rPr>
          <w:rFonts w:ascii="Georgia" w:hAnsi="Georgia"/>
          <w:color w:val="333333"/>
          <w:sz w:val="23"/>
          <w:szCs w:val="23"/>
          <w:shd w:val="clear" w:color="auto" w:fill="FFFFFF"/>
        </w:rPr>
        <w:t xml:space="preserve"> have yet been registered by anyone.</w:t>
      </w:r>
      <w:r>
        <w:rPr>
          <w:rFonts w:ascii="Georgia" w:hAnsi="Georgia"/>
          <w:color w:val="333333"/>
          <w:sz w:val="23"/>
          <w:szCs w:val="23"/>
          <w:u w:val="single"/>
          <w:shd w:val="clear" w:color="auto" w:fill="FFFFFF"/>
        </w:rPr>
        <w:t xml:space="preserve"> </w:t>
      </w:r>
    </w:p>
    <w:p w:rsidR="00F01A7D" w:rsidRDefault="00F01A7D">
      <w:pPr>
        <w:rPr>
          <w:rFonts w:ascii="Georgia" w:hAnsi="Georgia"/>
          <w:color w:val="333333"/>
          <w:sz w:val="23"/>
          <w:szCs w:val="23"/>
          <w:u w:val="single"/>
          <w:shd w:val="clear" w:color="auto" w:fill="FFFFFF"/>
        </w:rPr>
      </w:pPr>
    </w:p>
    <w:p w:rsidR="002D6557" w:rsidRDefault="002D6557">
      <w:pPr>
        <w:rPr>
          <w:rFonts w:ascii="Georgia" w:hAnsi="Georgia"/>
          <w:color w:val="333333"/>
          <w:sz w:val="23"/>
          <w:szCs w:val="23"/>
          <w:shd w:val="clear" w:color="auto" w:fill="FFFFFF"/>
        </w:rPr>
      </w:pPr>
      <w:r w:rsidRPr="00946B92">
        <w:rPr>
          <w:rFonts w:ascii="Georgia" w:hAnsi="Georgia"/>
          <w:color w:val="333333"/>
          <w:sz w:val="23"/>
          <w:szCs w:val="23"/>
          <w:u w:val="single"/>
          <w:shd w:val="clear" w:color="auto" w:fill="FFFFFF"/>
        </w:rPr>
        <w:t>Addition to Petition for Clarification:</w:t>
      </w:r>
      <w:r w:rsidR="00B438C5">
        <w:rPr>
          <w:rFonts w:ascii="Georgia" w:hAnsi="Georgia"/>
          <w:color w:val="333333"/>
          <w:sz w:val="23"/>
          <w:szCs w:val="23"/>
          <w:shd w:val="clear" w:color="auto" w:fill="FFFFFF"/>
        </w:rPr>
        <w:br/>
        <w:t xml:space="preserve">      </w:t>
      </w:r>
      <w:r>
        <w:rPr>
          <w:rFonts w:ascii="Georgia" w:hAnsi="Georgia"/>
          <w:color w:val="333333"/>
          <w:sz w:val="23"/>
          <w:szCs w:val="23"/>
          <w:shd w:val="clear" w:color="auto" w:fill="FFFFFF"/>
        </w:rPr>
        <w:t>SC Rule 122</w:t>
      </w:r>
      <w:r w:rsidR="00B438C5">
        <w:rPr>
          <w:rFonts w:ascii="Georgia" w:hAnsi="Georgia"/>
          <w:color w:val="333333"/>
          <w:sz w:val="23"/>
          <w:szCs w:val="23"/>
          <w:shd w:val="clear" w:color="auto" w:fill="FFFFFF"/>
        </w:rPr>
        <w:t>(c</w:t>
      </w:r>
      <w:proofErr w:type="gramStart"/>
      <w:r w:rsidR="00B438C5">
        <w:rPr>
          <w:rFonts w:ascii="Georgia" w:hAnsi="Georgia"/>
          <w:color w:val="333333"/>
          <w:sz w:val="23"/>
          <w:szCs w:val="23"/>
          <w:shd w:val="clear" w:color="auto" w:fill="FFFFFF"/>
        </w:rPr>
        <w:t>)(</w:t>
      </w:r>
      <w:proofErr w:type="gramEnd"/>
      <w:r w:rsidR="00B438C5">
        <w:rPr>
          <w:rFonts w:ascii="Georgia" w:hAnsi="Georgia"/>
          <w:color w:val="333333"/>
          <w:sz w:val="23"/>
          <w:szCs w:val="23"/>
          <w:shd w:val="clear" w:color="auto" w:fill="FFFFFF"/>
        </w:rPr>
        <w:t>2)(B)</w:t>
      </w:r>
      <w:r>
        <w:rPr>
          <w:rFonts w:ascii="Georgia" w:hAnsi="Georgia"/>
          <w:color w:val="333333"/>
          <w:sz w:val="23"/>
          <w:szCs w:val="23"/>
          <w:shd w:val="clear" w:color="auto" w:fill="FFFFFF"/>
        </w:rPr>
        <w:t xml:space="preserve"> </w:t>
      </w:r>
      <w:r w:rsidR="00B438C5">
        <w:rPr>
          <w:rFonts w:ascii="Georgia" w:hAnsi="Georgia"/>
          <w:color w:val="333333"/>
          <w:sz w:val="23"/>
          <w:szCs w:val="23"/>
          <w:shd w:val="clear" w:color="auto" w:fill="FFFFFF"/>
        </w:rPr>
        <w:t xml:space="preserve">(the last provision) </w:t>
      </w:r>
      <w:r>
        <w:rPr>
          <w:rFonts w:ascii="Georgia" w:hAnsi="Georgia"/>
          <w:color w:val="333333"/>
          <w:sz w:val="23"/>
          <w:szCs w:val="23"/>
          <w:shd w:val="clear" w:color="auto" w:fill="FFFFFF"/>
        </w:rPr>
        <w:t xml:space="preserve">must be stricken as it is directly in violation of ARS 38-431.01(F).  The Judicial branch of Government </w:t>
      </w:r>
      <w:r w:rsidR="00B438C5">
        <w:rPr>
          <w:rFonts w:ascii="Georgia" w:hAnsi="Georgia"/>
          <w:color w:val="333333"/>
          <w:sz w:val="23"/>
          <w:szCs w:val="23"/>
          <w:shd w:val="clear" w:color="auto" w:fill="FFFFFF"/>
        </w:rPr>
        <w:t>has no jurisdiction to make rules for Public Meetings as clearly indicated by ARS 38-431.08(A</w:t>
      </w:r>
      <w:proofErr w:type="gramStart"/>
      <w:r w:rsidR="00B438C5">
        <w:rPr>
          <w:rFonts w:ascii="Georgia" w:hAnsi="Georgia"/>
          <w:color w:val="333333"/>
          <w:sz w:val="23"/>
          <w:szCs w:val="23"/>
          <w:shd w:val="clear" w:color="auto" w:fill="FFFFFF"/>
        </w:rPr>
        <w:t>)(</w:t>
      </w:r>
      <w:proofErr w:type="gramEnd"/>
      <w:r w:rsidR="00B438C5">
        <w:rPr>
          <w:rFonts w:ascii="Georgia" w:hAnsi="Georgia"/>
          <w:color w:val="333333"/>
          <w:sz w:val="23"/>
          <w:szCs w:val="23"/>
          <w:shd w:val="clear" w:color="auto" w:fill="FFFFFF"/>
        </w:rPr>
        <w:t>1)</w:t>
      </w:r>
    </w:p>
    <w:p w:rsidR="002D6557" w:rsidRDefault="002D6557">
      <w:pPr>
        <w:rPr>
          <w:rFonts w:ascii="Georgia" w:hAnsi="Georgia"/>
          <w:color w:val="333333"/>
          <w:sz w:val="23"/>
          <w:szCs w:val="23"/>
          <w:shd w:val="clear" w:color="auto" w:fill="FFFFFF"/>
        </w:rPr>
      </w:pPr>
    </w:p>
    <w:p w:rsidR="002D6557" w:rsidRDefault="002D6557">
      <w:pPr>
        <w:rPr>
          <w:rFonts w:ascii="Georgia" w:hAnsi="Georgia"/>
          <w:color w:val="333333"/>
          <w:sz w:val="23"/>
          <w:szCs w:val="23"/>
          <w:shd w:val="clear" w:color="auto" w:fill="FFFFFF"/>
        </w:rPr>
      </w:pPr>
      <w:r w:rsidRPr="00946B92">
        <w:rPr>
          <w:rFonts w:ascii="Georgia" w:hAnsi="Georgia"/>
          <w:color w:val="333333"/>
          <w:sz w:val="23"/>
          <w:szCs w:val="23"/>
          <w:u w:val="single"/>
          <w:shd w:val="clear" w:color="auto" w:fill="FFFFFF"/>
        </w:rPr>
        <w:t>Request for Public Hearing</w:t>
      </w:r>
      <w:r>
        <w:rPr>
          <w:rFonts w:ascii="Georgia" w:hAnsi="Georgia"/>
          <w:color w:val="333333"/>
          <w:sz w:val="23"/>
          <w:szCs w:val="23"/>
          <w:shd w:val="clear" w:color="auto" w:fill="FFFFFF"/>
        </w:rPr>
        <w:t xml:space="preserve"> per SC Rule 28(E)</w:t>
      </w:r>
      <w:r w:rsidR="00B438C5">
        <w:rPr>
          <w:rFonts w:ascii="Georgia" w:hAnsi="Georgia"/>
          <w:color w:val="333333"/>
          <w:sz w:val="23"/>
          <w:szCs w:val="23"/>
          <w:shd w:val="clear" w:color="auto" w:fill="FFFFFF"/>
        </w:rPr>
        <w:t xml:space="preserve"> – Request is hereby made.</w:t>
      </w:r>
    </w:p>
    <w:p w:rsidR="00B438C5" w:rsidRDefault="00B438C5">
      <w:pPr>
        <w:rPr>
          <w:rFonts w:ascii="Georgia" w:hAnsi="Georgia"/>
          <w:color w:val="333333"/>
          <w:sz w:val="23"/>
          <w:szCs w:val="23"/>
          <w:shd w:val="clear" w:color="auto" w:fill="FFFFFF"/>
        </w:rPr>
      </w:pPr>
    </w:p>
    <w:p w:rsidR="00B438C5" w:rsidRDefault="00946B92">
      <w:pPr>
        <w:rPr>
          <w:rFonts w:ascii="Georgia" w:hAnsi="Georgia"/>
          <w:color w:val="333333"/>
          <w:sz w:val="23"/>
          <w:szCs w:val="23"/>
          <w:shd w:val="clear" w:color="auto" w:fill="FFFFFF"/>
        </w:rPr>
      </w:pPr>
      <w:r w:rsidRPr="00946B92">
        <w:rPr>
          <w:rFonts w:ascii="Georgia" w:hAnsi="Georgia"/>
          <w:color w:val="333333"/>
          <w:sz w:val="23"/>
          <w:szCs w:val="23"/>
          <w:u w:val="single"/>
          <w:shd w:val="clear" w:color="auto" w:fill="FFFFFF"/>
        </w:rPr>
        <w:t>Request for Expedited Adoption of Rule change</w:t>
      </w:r>
      <w:r>
        <w:rPr>
          <w:rFonts w:ascii="Georgia" w:hAnsi="Georgia"/>
          <w:color w:val="333333"/>
          <w:sz w:val="23"/>
          <w:szCs w:val="23"/>
          <w:shd w:val="clear" w:color="auto" w:fill="FFFFFF"/>
        </w:rPr>
        <w:t xml:space="preserve"> per SC Rule 28(G</w:t>
      </w:r>
      <w:proofErr w:type="gramStart"/>
      <w:r>
        <w:rPr>
          <w:rFonts w:ascii="Georgia" w:hAnsi="Georgia"/>
          <w:color w:val="333333"/>
          <w:sz w:val="23"/>
          <w:szCs w:val="23"/>
          <w:shd w:val="clear" w:color="auto" w:fill="FFFFFF"/>
        </w:rPr>
        <w:t>)(</w:t>
      </w:r>
      <w:proofErr w:type="gramEnd"/>
      <w:r>
        <w:rPr>
          <w:rFonts w:ascii="Georgia" w:hAnsi="Georgia"/>
          <w:color w:val="333333"/>
          <w:sz w:val="23"/>
          <w:szCs w:val="23"/>
          <w:shd w:val="clear" w:color="auto" w:fill="FFFFFF"/>
        </w:rPr>
        <w:t xml:space="preserve">2) – Request is hereby made.  Existing Rule unlawfully restricts recording at Public Meetings and unlawfully limits access by the Press to Public Meetings all of which constitutes ongoing and widespread violations of the First Amendment and is as such a Federal Civil Rights violation.  </w:t>
      </w:r>
      <w:r w:rsidR="006B4586">
        <w:rPr>
          <w:rFonts w:ascii="Georgia" w:hAnsi="Georgia"/>
          <w:color w:val="333333"/>
          <w:sz w:val="23"/>
          <w:szCs w:val="23"/>
          <w:shd w:val="clear" w:color="auto" w:fill="FFFFFF"/>
        </w:rPr>
        <w:t>For these reasons Civil Rights actions are given priority in Federal Court and should be shown the same priority considerations in this petition.</w:t>
      </w:r>
    </w:p>
    <w:p w:rsidR="002D6557" w:rsidRDefault="002D6557">
      <w:pPr>
        <w:rPr>
          <w:rFonts w:ascii="Georgia" w:hAnsi="Georgia"/>
          <w:color w:val="333333"/>
          <w:sz w:val="23"/>
          <w:szCs w:val="23"/>
          <w:shd w:val="clear" w:color="auto" w:fill="FFFFFF"/>
        </w:rPr>
      </w:pPr>
    </w:p>
    <w:p w:rsidR="00AD1245" w:rsidRDefault="002D6557">
      <w:pPr>
        <w:rPr>
          <w:rStyle w:val="apple-converted-space"/>
          <w:rFonts w:ascii="Georgia" w:hAnsi="Georgia"/>
          <w:color w:val="333333"/>
          <w:sz w:val="23"/>
          <w:szCs w:val="23"/>
          <w:shd w:val="clear" w:color="auto" w:fill="FFFFFF"/>
        </w:rPr>
      </w:pPr>
      <w:r>
        <w:rPr>
          <w:rFonts w:ascii="Georgia" w:hAnsi="Georgia"/>
          <w:color w:val="333333"/>
          <w:sz w:val="23"/>
          <w:szCs w:val="23"/>
        </w:rPr>
        <w:br/>
      </w:r>
      <w:r>
        <w:rPr>
          <w:rFonts w:ascii="Georgia" w:hAnsi="Georgia"/>
          <w:color w:val="333333"/>
          <w:sz w:val="23"/>
          <w:szCs w:val="23"/>
          <w:shd w:val="clear" w:color="auto" w:fill="FFFFFF"/>
        </w:rPr>
        <w:t>Petition</w:t>
      </w:r>
      <w:r w:rsidR="006B4586">
        <w:rPr>
          <w:rFonts w:ascii="Georgia" w:hAnsi="Georgia"/>
          <w:color w:val="333333"/>
          <w:sz w:val="23"/>
          <w:szCs w:val="23"/>
          <w:shd w:val="clear" w:color="auto" w:fill="FFFFFF"/>
        </w:rPr>
        <w:t>er</w:t>
      </w:r>
      <w:r>
        <w:rPr>
          <w:rStyle w:val="apple-converted-space"/>
          <w:rFonts w:ascii="Georgia" w:hAnsi="Georgia"/>
          <w:color w:val="333333"/>
          <w:sz w:val="23"/>
          <w:szCs w:val="23"/>
          <w:shd w:val="clear" w:color="auto" w:fill="FFFFFF"/>
        </w:rPr>
        <w:t> </w:t>
      </w:r>
      <w:r>
        <w:rPr>
          <w:rFonts w:ascii="Georgia" w:hAnsi="Georgia"/>
          <w:color w:val="333333"/>
          <w:sz w:val="23"/>
          <w:szCs w:val="23"/>
        </w:rPr>
        <w:br/>
      </w:r>
      <w:r>
        <w:rPr>
          <w:rFonts w:ascii="Georgia" w:hAnsi="Georgia"/>
          <w:color w:val="333333"/>
          <w:sz w:val="23"/>
          <w:szCs w:val="23"/>
          <w:shd w:val="clear" w:color="auto" w:fill="FFFFFF"/>
        </w:rPr>
        <w:t>/s/ Martin Lynch</w:t>
      </w:r>
      <w:r>
        <w:rPr>
          <w:rStyle w:val="apple-converted-space"/>
          <w:rFonts w:ascii="Georgia" w:hAnsi="Georgia"/>
          <w:color w:val="333333"/>
          <w:sz w:val="23"/>
          <w:szCs w:val="23"/>
          <w:shd w:val="clear" w:color="auto" w:fill="FFFFFF"/>
        </w:rPr>
        <w:t> </w:t>
      </w:r>
      <w:r>
        <w:rPr>
          <w:rFonts w:ascii="Georgia" w:hAnsi="Georgia"/>
          <w:color w:val="333333"/>
          <w:sz w:val="23"/>
          <w:szCs w:val="23"/>
        </w:rPr>
        <w:br/>
      </w:r>
      <w:r>
        <w:rPr>
          <w:rFonts w:ascii="Georgia" w:hAnsi="Georgia"/>
          <w:color w:val="333333"/>
          <w:sz w:val="23"/>
          <w:szCs w:val="23"/>
          <w:shd w:val="clear" w:color="auto" w:fill="FFFFFF"/>
        </w:rPr>
        <w:t>ACR Member</w:t>
      </w:r>
      <w:r>
        <w:rPr>
          <w:rStyle w:val="apple-converted-space"/>
          <w:rFonts w:ascii="Georgia" w:hAnsi="Georgia"/>
          <w:color w:val="333333"/>
          <w:sz w:val="23"/>
          <w:szCs w:val="23"/>
          <w:shd w:val="clear" w:color="auto" w:fill="FFFFFF"/>
        </w:rPr>
        <w:t> </w:t>
      </w:r>
      <w:r>
        <w:rPr>
          <w:rFonts w:ascii="Georgia" w:hAnsi="Georgia"/>
          <w:color w:val="333333"/>
          <w:sz w:val="23"/>
          <w:szCs w:val="23"/>
        </w:rPr>
        <w:br/>
      </w:r>
      <w:r>
        <w:rPr>
          <w:rFonts w:ascii="Georgia" w:hAnsi="Georgia"/>
          <w:color w:val="333333"/>
          <w:sz w:val="23"/>
          <w:szCs w:val="23"/>
          <w:shd w:val="clear" w:color="auto" w:fill="FFFFFF"/>
        </w:rPr>
        <w:t>AFCC Member</w:t>
      </w:r>
      <w:r>
        <w:rPr>
          <w:rStyle w:val="apple-converted-space"/>
          <w:rFonts w:ascii="Georgia" w:hAnsi="Georgia"/>
          <w:color w:val="333333"/>
          <w:sz w:val="23"/>
          <w:szCs w:val="23"/>
          <w:shd w:val="clear" w:color="auto" w:fill="FFFFFF"/>
        </w:rPr>
        <w:t> </w:t>
      </w:r>
      <w:r>
        <w:rPr>
          <w:rFonts w:ascii="Georgia" w:hAnsi="Georgia"/>
          <w:color w:val="333333"/>
          <w:sz w:val="23"/>
          <w:szCs w:val="23"/>
        </w:rPr>
        <w:br/>
      </w:r>
      <w:r>
        <w:rPr>
          <w:rFonts w:ascii="Georgia" w:hAnsi="Georgia"/>
          <w:color w:val="333333"/>
          <w:sz w:val="23"/>
          <w:szCs w:val="23"/>
          <w:shd w:val="clear" w:color="auto" w:fill="FFFFFF"/>
        </w:rPr>
        <w:t>MCAFM Member</w:t>
      </w:r>
      <w:r>
        <w:rPr>
          <w:rStyle w:val="apple-converted-space"/>
          <w:rFonts w:ascii="Georgia" w:hAnsi="Georgia"/>
          <w:color w:val="333333"/>
          <w:sz w:val="23"/>
          <w:szCs w:val="23"/>
          <w:shd w:val="clear" w:color="auto" w:fill="FFFFFF"/>
        </w:rPr>
        <w:t> </w:t>
      </w:r>
      <w:r>
        <w:rPr>
          <w:rFonts w:ascii="Georgia" w:hAnsi="Georgia"/>
          <w:color w:val="333333"/>
          <w:sz w:val="23"/>
          <w:szCs w:val="23"/>
        </w:rPr>
        <w:br/>
      </w:r>
      <w:r>
        <w:rPr>
          <w:rFonts w:ascii="Georgia" w:hAnsi="Georgia"/>
          <w:color w:val="333333"/>
          <w:sz w:val="23"/>
          <w:szCs w:val="23"/>
          <w:shd w:val="clear" w:color="auto" w:fill="FFFFFF"/>
        </w:rPr>
        <w:t>National Parents Organization</w:t>
      </w:r>
      <w:r>
        <w:rPr>
          <w:rStyle w:val="apple-converted-space"/>
          <w:rFonts w:ascii="Georgia" w:hAnsi="Georgia"/>
          <w:color w:val="333333"/>
          <w:sz w:val="23"/>
          <w:szCs w:val="23"/>
          <w:shd w:val="clear" w:color="auto" w:fill="FFFFFF"/>
        </w:rPr>
        <w:t> </w:t>
      </w:r>
      <w:r>
        <w:rPr>
          <w:rFonts w:ascii="Georgia" w:hAnsi="Georgia"/>
          <w:color w:val="333333"/>
          <w:sz w:val="23"/>
          <w:szCs w:val="23"/>
        </w:rPr>
        <w:br/>
      </w:r>
      <w:r>
        <w:rPr>
          <w:rFonts w:ascii="Georgia" w:hAnsi="Georgia"/>
          <w:color w:val="333333"/>
          <w:sz w:val="23"/>
          <w:szCs w:val="23"/>
          <w:shd w:val="clear" w:color="auto" w:fill="FFFFFF"/>
        </w:rPr>
        <w:t>ReformFamilyCourtsAZ PAC Chairman</w:t>
      </w:r>
      <w:r>
        <w:rPr>
          <w:rStyle w:val="apple-converted-space"/>
          <w:rFonts w:ascii="Georgia" w:hAnsi="Georgia"/>
          <w:color w:val="333333"/>
          <w:sz w:val="23"/>
          <w:szCs w:val="23"/>
          <w:shd w:val="clear" w:color="auto" w:fill="FFFFFF"/>
        </w:rPr>
        <w:t> </w:t>
      </w:r>
      <w:r>
        <w:rPr>
          <w:rFonts w:ascii="Georgia" w:hAnsi="Georgia"/>
          <w:color w:val="333333"/>
          <w:sz w:val="23"/>
          <w:szCs w:val="23"/>
        </w:rPr>
        <w:br/>
      </w:r>
      <w:r>
        <w:rPr>
          <w:rFonts w:ascii="Georgia" w:hAnsi="Georgia"/>
          <w:color w:val="333333"/>
          <w:sz w:val="23"/>
          <w:szCs w:val="23"/>
          <w:shd w:val="clear" w:color="auto" w:fill="FFFFFF"/>
        </w:rPr>
        <w:t>FCLU.org President of the Arizona Chapter</w:t>
      </w:r>
      <w:r>
        <w:rPr>
          <w:rStyle w:val="apple-converted-space"/>
          <w:rFonts w:ascii="Georgia" w:hAnsi="Georgia"/>
          <w:color w:val="333333"/>
          <w:sz w:val="23"/>
          <w:szCs w:val="23"/>
          <w:shd w:val="clear" w:color="auto" w:fill="FFFFFF"/>
        </w:rPr>
        <w:t> </w:t>
      </w:r>
      <w:r>
        <w:rPr>
          <w:rFonts w:ascii="Georgia" w:hAnsi="Georgia"/>
          <w:color w:val="333333"/>
          <w:sz w:val="23"/>
          <w:szCs w:val="23"/>
        </w:rPr>
        <w:br/>
      </w:r>
      <w:r>
        <w:rPr>
          <w:rFonts w:ascii="Georgia" w:hAnsi="Georgia"/>
          <w:color w:val="333333"/>
          <w:sz w:val="23"/>
          <w:szCs w:val="23"/>
          <w:shd w:val="clear" w:color="auto" w:fill="FFFFFF"/>
        </w:rPr>
        <w:t>General Manager, We The People Court Services LLC</w:t>
      </w:r>
      <w:r>
        <w:rPr>
          <w:rStyle w:val="apple-converted-space"/>
          <w:rFonts w:ascii="Georgia" w:hAnsi="Georgia"/>
          <w:color w:val="333333"/>
          <w:sz w:val="23"/>
          <w:szCs w:val="23"/>
          <w:shd w:val="clear" w:color="auto" w:fill="FFFFFF"/>
        </w:rPr>
        <w:t> </w:t>
      </w:r>
      <w:r>
        <w:rPr>
          <w:rFonts w:ascii="Georgia" w:hAnsi="Georgia"/>
          <w:color w:val="333333"/>
          <w:sz w:val="23"/>
          <w:szCs w:val="23"/>
        </w:rPr>
        <w:br/>
      </w:r>
      <w:r>
        <w:rPr>
          <w:rFonts w:ascii="Georgia" w:hAnsi="Georgia"/>
          <w:color w:val="333333"/>
          <w:sz w:val="23"/>
          <w:szCs w:val="23"/>
          <w:shd w:val="clear" w:color="auto" w:fill="FFFFFF"/>
        </w:rPr>
        <w:t>Board Member and Chairman of the Legislative Committee – AZFR.org</w:t>
      </w:r>
      <w:r>
        <w:rPr>
          <w:rStyle w:val="apple-converted-space"/>
          <w:rFonts w:ascii="Georgia" w:hAnsi="Georgia"/>
          <w:color w:val="333333"/>
          <w:sz w:val="23"/>
          <w:szCs w:val="23"/>
          <w:shd w:val="clear" w:color="auto" w:fill="FFFFFF"/>
        </w:rPr>
        <w:t> </w:t>
      </w:r>
      <w:r>
        <w:rPr>
          <w:rFonts w:ascii="Georgia" w:hAnsi="Georgia"/>
          <w:color w:val="333333"/>
          <w:sz w:val="23"/>
          <w:szCs w:val="23"/>
        </w:rPr>
        <w:br/>
      </w:r>
      <w:r>
        <w:rPr>
          <w:rFonts w:ascii="Georgia" w:hAnsi="Georgia"/>
          <w:color w:val="333333"/>
          <w:sz w:val="23"/>
          <w:szCs w:val="23"/>
          <w:shd w:val="clear" w:color="auto" w:fill="FFFFFF"/>
        </w:rPr>
        <w:t>1120 W Broadway Rd, Apt 55 Tempe AZ 85282-1255</w:t>
      </w:r>
      <w:r>
        <w:rPr>
          <w:rStyle w:val="apple-converted-space"/>
          <w:rFonts w:ascii="Georgia" w:hAnsi="Georgia"/>
          <w:color w:val="333333"/>
          <w:sz w:val="23"/>
          <w:szCs w:val="23"/>
          <w:shd w:val="clear" w:color="auto" w:fill="FFFFFF"/>
        </w:rPr>
        <w:t> </w:t>
      </w:r>
      <w:r>
        <w:rPr>
          <w:rFonts w:ascii="Georgia" w:hAnsi="Georgia"/>
          <w:color w:val="333333"/>
          <w:sz w:val="23"/>
          <w:szCs w:val="23"/>
        </w:rPr>
        <w:br/>
      </w:r>
      <w:r>
        <w:rPr>
          <w:rFonts w:ascii="Georgia" w:hAnsi="Georgia"/>
          <w:color w:val="333333"/>
          <w:sz w:val="23"/>
          <w:szCs w:val="23"/>
          <w:shd w:val="clear" w:color="auto" w:fill="FFFFFF"/>
        </w:rPr>
        <w:t>602-550-6304</w:t>
      </w:r>
      <w:r>
        <w:rPr>
          <w:rStyle w:val="apple-converted-space"/>
          <w:rFonts w:ascii="Georgia" w:hAnsi="Georgia"/>
          <w:color w:val="333333"/>
          <w:sz w:val="23"/>
          <w:szCs w:val="23"/>
          <w:shd w:val="clear" w:color="auto" w:fill="FFFFFF"/>
        </w:rPr>
        <w:t> </w:t>
      </w:r>
      <w:r>
        <w:rPr>
          <w:rFonts w:ascii="Georgia" w:hAnsi="Georgia"/>
          <w:color w:val="333333"/>
          <w:sz w:val="23"/>
          <w:szCs w:val="23"/>
        </w:rPr>
        <w:br/>
      </w:r>
      <w:r>
        <w:rPr>
          <w:rFonts w:ascii="Georgia" w:hAnsi="Georgia"/>
          <w:color w:val="333333"/>
          <w:sz w:val="23"/>
          <w:szCs w:val="23"/>
          <w:shd w:val="clear" w:color="auto" w:fill="FFFFFF"/>
        </w:rPr>
        <w:t>mdl2222222222@gmail.com</w:t>
      </w:r>
    </w:p>
    <w:p w:rsidR="006F4A20" w:rsidRDefault="006F4A20"/>
    <w:p w:rsidR="006F4A20" w:rsidRDefault="006F4A20">
      <w:r>
        <w:t>May 20, 2016</w:t>
      </w:r>
    </w:p>
    <w:sectPr w:rsidR="006F4A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557"/>
    <w:rsid w:val="002D6557"/>
    <w:rsid w:val="006B4586"/>
    <w:rsid w:val="006F4A20"/>
    <w:rsid w:val="00885003"/>
    <w:rsid w:val="00946B92"/>
    <w:rsid w:val="00AD1245"/>
    <w:rsid w:val="00B438C5"/>
    <w:rsid w:val="00F01A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6F8EFC-58B6-458E-AFFB-0BAF8A758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D6557"/>
  </w:style>
  <w:style w:type="character" w:styleId="Hyperlink">
    <w:name w:val="Hyperlink"/>
    <w:basedOn w:val="DefaultParagraphFont"/>
    <w:uiPriority w:val="99"/>
    <w:unhideWhenUsed/>
    <w:rsid w:val="006F4A2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1146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AD892625</dc:creator>
  <cp:lastModifiedBy>Koschney, Linda</cp:lastModifiedBy>
  <cp:revision>2</cp:revision>
  <dcterms:created xsi:type="dcterms:W3CDTF">2016-05-31T19:39:00Z</dcterms:created>
  <dcterms:modified xsi:type="dcterms:W3CDTF">2016-05-31T19:39:00Z</dcterms:modified>
</cp:coreProperties>
</file>