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98049A" w:rsidRDefault="0098049A">
      <w:pPr>
        <w:spacing w:line="292" w:lineRule="exact"/>
      </w:pPr>
      <w:r>
        <w:fldChar w:fldCharType="begin"/>
      </w:r>
      <w:r>
        <w:instrText xml:space="preserve"> SEQ CHAPTER \* ARABIC </w:instrText>
      </w:r>
      <w:r>
        <w:fldChar w:fldCharType="separate"/>
      </w:r>
      <w:r>
        <w:t>1</w:t>
      </w:r>
      <w:r>
        <w:fldChar w:fldCharType="end"/>
      </w:r>
      <w:r>
        <w:rPr>
          <w:sz w:val="28"/>
        </w:rPr>
        <w:t>Mike Palmer</w:t>
      </w:r>
    </w:p>
    <w:p w:rsidR="0098049A" w:rsidRDefault="0098049A">
      <w:pPr>
        <w:spacing w:line="292" w:lineRule="exact"/>
      </w:pPr>
      <w:r>
        <w:rPr>
          <w:sz w:val="28"/>
        </w:rPr>
        <w:t>18402 N. 19</w:t>
      </w:r>
      <w:r>
        <w:rPr>
          <w:sz w:val="28"/>
          <w:vertAlign w:val="superscript"/>
        </w:rPr>
        <w:t>th</w:t>
      </w:r>
      <w:r>
        <w:rPr>
          <w:sz w:val="28"/>
        </w:rPr>
        <w:t xml:space="preserve"> Ave., #109</w:t>
      </w:r>
    </w:p>
    <w:p w:rsidR="0098049A" w:rsidRDefault="0098049A">
      <w:pPr>
        <w:spacing w:line="292" w:lineRule="exact"/>
      </w:pPr>
      <w:r>
        <w:rPr>
          <w:sz w:val="28"/>
        </w:rPr>
        <w:t>Phoenix, AZ 85023</w:t>
      </w:r>
    </w:p>
    <w:p w:rsidR="0098049A" w:rsidRDefault="0098049A">
      <w:pPr>
        <w:spacing w:line="292" w:lineRule="exact"/>
      </w:pPr>
      <w:r>
        <w:rPr>
          <w:sz w:val="28"/>
        </w:rPr>
        <w:t>mikepalmer_az@yahoo.com</w:t>
      </w:r>
    </w:p>
    <w:p w:rsidR="0098049A" w:rsidRDefault="0098049A">
      <w:pPr>
        <w:spacing w:line="349" w:lineRule="exact"/>
        <w:rPr>
          <w:sz w:val="28"/>
        </w:rPr>
      </w:pPr>
    </w:p>
    <w:p w:rsidR="0098049A" w:rsidRDefault="0098049A">
      <w:pPr>
        <w:spacing w:line="349" w:lineRule="exact"/>
        <w:jc w:val="center"/>
      </w:pPr>
      <w:r>
        <w:rPr>
          <w:b/>
          <w:sz w:val="28"/>
        </w:rPr>
        <w:t>IN THE SUPREME COURT</w:t>
      </w:r>
    </w:p>
    <w:p w:rsidR="0098049A" w:rsidRDefault="0098049A">
      <w:pPr>
        <w:spacing w:line="349" w:lineRule="exact"/>
        <w:jc w:val="center"/>
      </w:pPr>
      <w:r>
        <w:rPr>
          <w:b/>
          <w:sz w:val="28"/>
        </w:rPr>
        <w:t>STATE OF ARIZONA</w:t>
      </w:r>
    </w:p>
    <w:p w:rsidR="0098049A" w:rsidRDefault="0098049A">
      <w:pPr>
        <w:spacing w:line="292" w:lineRule="exact"/>
        <w:rPr>
          <w:sz w:val="28"/>
        </w:rPr>
      </w:pPr>
    </w:p>
    <w:p w:rsidR="0098049A" w:rsidRDefault="0098049A">
      <w:pPr>
        <w:spacing w:line="292" w:lineRule="exact"/>
        <w:rPr>
          <w:sz w:val="28"/>
        </w:rPr>
      </w:pPr>
    </w:p>
    <w:p w:rsidR="0098049A" w:rsidRDefault="0098049A">
      <w:pPr>
        <w:spacing w:line="292" w:lineRule="exact"/>
        <w:rPr>
          <w:sz w:val="28"/>
        </w:rPr>
        <w:sectPr w:rsidR="0098049A">
          <w:footerReference w:type="default" r:id="rId6"/>
          <w:type w:val="continuous"/>
          <w:pgSz w:w="12240" w:h="15840"/>
          <w:pgMar w:top="1134" w:right="1134" w:bottom="1417" w:left="1134" w:header="720" w:footer="1134" w:gutter="0"/>
          <w:cols w:space="720"/>
          <w:formProt w:val="0"/>
          <w:noEndnote/>
        </w:sectPr>
      </w:pPr>
    </w:p>
    <w:tbl>
      <w:tblPr>
        <w:tblW w:w="0" w:type="auto"/>
        <w:tblInd w:w="31" w:type="dxa"/>
        <w:tblLayout w:type="fixed"/>
        <w:tblCellMar>
          <w:left w:w="0" w:type="dxa"/>
          <w:right w:w="0" w:type="dxa"/>
        </w:tblCellMar>
        <w:tblLook w:val="0000" w:firstRow="0" w:lastRow="0" w:firstColumn="0" w:lastColumn="0" w:noHBand="0" w:noVBand="0"/>
      </w:tblPr>
      <w:tblGrid>
        <w:gridCol w:w="4679"/>
        <w:gridCol w:w="4681"/>
      </w:tblGrid>
      <w:tr w:rsidR="0098049A">
        <w:trPr>
          <w:cantSplit/>
          <w:trHeight w:val="2307"/>
        </w:trPr>
        <w:tc>
          <w:tcPr>
            <w:tcW w:w="4679" w:type="dxa"/>
            <w:tcBorders>
              <w:top w:val="nil"/>
              <w:left w:val="nil"/>
              <w:bottom w:val="single" w:sz="12" w:space="0" w:color="000001"/>
              <w:right w:val="single" w:sz="12" w:space="0" w:color="000001"/>
            </w:tcBorders>
          </w:tcPr>
          <w:p w:rsidR="0098049A" w:rsidRDefault="0098049A">
            <w:pPr>
              <w:spacing w:line="292" w:lineRule="exact"/>
              <w:rPr>
                <w:sz w:val="28"/>
              </w:rPr>
            </w:pPr>
          </w:p>
          <w:p w:rsidR="0098049A" w:rsidRDefault="0098049A">
            <w:pPr>
              <w:spacing w:line="292" w:lineRule="exact"/>
            </w:pPr>
            <w:r>
              <w:rPr>
                <w:sz w:val="28"/>
              </w:rPr>
              <w:t>In the Matter of:</w:t>
            </w:r>
          </w:p>
          <w:p w:rsidR="0098049A" w:rsidRDefault="0098049A">
            <w:pPr>
              <w:spacing w:line="349" w:lineRule="exact"/>
              <w:rPr>
                <w:sz w:val="28"/>
              </w:rPr>
            </w:pPr>
          </w:p>
          <w:p w:rsidR="0098049A" w:rsidRDefault="0098049A">
            <w:pPr>
              <w:spacing w:line="349" w:lineRule="exact"/>
            </w:pPr>
            <w:r>
              <w:rPr>
                <w:sz w:val="28"/>
              </w:rPr>
              <w:t>PETITION TO AMEND</w:t>
            </w:r>
          </w:p>
          <w:p w:rsidR="0098049A" w:rsidRDefault="0098049A">
            <w:pPr>
              <w:spacing w:line="349" w:lineRule="exact"/>
            </w:pPr>
            <w:r>
              <w:rPr>
                <w:sz w:val="28"/>
              </w:rPr>
              <w:t>RULES 25(b) and 26(b) OF THE PROPOSED ARIZONA RULES OF PROTECTIVE ORDER PROCEDURE</w:t>
            </w:r>
          </w:p>
        </w:tc>
        <w:tc>
          <w:tcPr>
            <w:tcW w:w="4681" w:type="dxa"/>
            <w:tcBorders>
              <w:top w:val="nil"/>
              <w:left w:val="single" w:sz="12" w:space="0" w:color="000001"/>
              <w:bottom w:val="nil"/>
              <w:right w:val="nil"/>
            </w:tcBorders>
          </w:tcPr>
          <w:p w:rsidR="0098049A" w:rsidRDefault="0098049A">
            <w:pPr>
              <w:tabs>
                <w:tab w:val="left" w:pos="-1440"/>
                <w:tab w:val="left" w:pos="-720"/>
                <w:tab w:val="left" w:pos="0"/>
                <w:tab w:val="left" w:pos="360"/>
                <w:tab w:val="left" w:pos="1440"/>
                <w:tab w:val="left" w:pos="2160"/>
                <w:tab w:val="left" w:pos="2880"/>
                <w:tab w:val="left" w:pos="3600"/>
                <w:tab w:val="left" w:pos="4320"/>
              </w:tabs>
              <w:spacing w:before="120" w:line="292" w:lineRule="exact"/>
            </w:pPr>
            <w:r>
              <w:rPr>
                <w:sz w:val="28"/>
              </w:rPr>
              <w:tab/>
            </w:r>
            <w:r>
              <w:rPr>
                <w:sz w:val="28"/>
              </w:rPr>
              <w:tab/>
            </w:r>
          </w:p>
          <w:p w:rsidR="0098049A" w:rsidRDefault="0098049A">
            <w:pPr>
              <w:tabs>
                <w:tab w:val="left" w:pos="-1440"/>
                <w:tab w:val="left" w:pos="-720"/>
                <w:tab w:val="left" w:pos="0"/>
                <w:tab w:val="left" w:pos="360"/>
                <w:tab w:val="left" w:pos="1440"/>
                <w:tab w:val="left" w:pos="2160"/>
                <w:tab w:val="left" w:pos="2880"/>
                <w:tab w:val="left" w:pos="3600"/>
                <w:tab w:val="left" w:pos="4320"/>
              </w:tabs>
              <w:spacing w:line="292" w:lineRule="exact"/>
            </w:pPr>
            <w:r>
              <w:rPr>
                <w:sz w:val="28"/>
              </w:rPr>
              <w:tab/>
              <w:t>Supreme Court No. R-15-______</w:t>
            </w:r>
          </w:p>
          <w:p w:rsidR="0098049A" w:rsidRDefault="0098049A">
            <w:pPr>
              <w:tabs>
                <w:tab w:val="left" w:pos="-1440"/>
                <w:tab w:val="left" w:pos="-720"/>
                <w:tab w:val="left" w:pos="0"/>
                <w:tab w:val="left" w:pos="360"/>
                <w:tab w:val="left" w:pos="1440"/>
                <w:tab w:val="left" w:pos="2160"/>
                <w:tab w:val="left" w:pos="2880"/>
                <w:tab w:val="left" w:pos="3600"/>
                <w:tab w:val="left" w:pos="4320"/>
              </w:tabs>
              <w:spacing w:line="292" w:lineRule="exact"/>
              <w:rPr>
                <w:sz w:val="28"/>
              </w:rPr>
            </w:pPr>
          </w:p>
          <w:p w:rsidR="0098049A" w:rsidRDefault="0098049A">
            <w:pPr>
              <w:tabs>
                <w:tab w:val="left" w:pos="-1440"/>
                <w:tab w:val="left" w:pos="-720"/>
                <w:tab w:val="left" w:pos="0"/>
                <w:tab w:val="left" w:pos="360"/>
                <w:tab w:val="left" w:pos="1440"/>
                <w:tab w:val="left" w:pos="2160"/>
                <w:tab w:val="left" w:pos="2880"/>
                <w:tab w:val="left" w:pos="3600"/>
                <w:tab w:val="left" w:pos="4320"/>
              </w:tabs>
              <w:spacing w:line="292" w:lineRule="exact"/>
              <w:rPr>
                <w:sz w:val="28"/>
              </w:rPr>
            </w:pPr>
          </w:p>
          <w:p w:rsidR="0098049A" w:rsidRDefault="0098049A">
            <w:pPr>
              <w:tabs>
                <w:tab w:val="left" w:pos="-1080"/>
                <w:tab w:val="left" w:pos="-360"/>
                <w:tab w:val="left" w:pos="360"/>
                <w:tab w:val="left" w:pos="720"/>
                <w:tab w:val="left" w:pos="1800"/>
                <w:tab w:val="left" w:pos="2520"/>
                <w:tab w:val="left" w:pos="3240"/>
                <w:tab w:val="left" w:pos="3960"/>
                <w:tab w:val="left" w:pos="4680"/>
              </w:tabs>
              <w:spacing w:line="349" w:lineRule="exact"/>
              <w:ind w:left="360" w:right="360"/>
            </w:pPr>
            <w:r>
              <w:rPr>
                <w:b/>
                <w:sz w:val="28"/>
              </w:rPr>
              <w:t>Petition to Amend Rules 25(b) and 26(c) of the Proposed Arizona Rules of Protective Order Procedure</w:t>
            </w:r>
          </w:p>
          <w:p w:rsidR="0098049A" w:rsidRDefault="0098049A">
            <w:pPr>
              <w:tabs>
                <w:tab w:val="left" w:pos="-1440"/>
                <w:tab w:val="left" w:pos="-720"/>
                <w:tab w:val="left" w:pos="0"/>
                <w:tab w:val="left" w:pos="360"/>
                <w:tab w:val="left" w:pos="1440"/>
                <w:tab w:val="left" w:pos="2160"/>
                <w:tab w:val="left" w:pos="2880"/>
                <w:tab w:val="left" w:pos="3600"/>
                <w:tab w:val="left" w:pos="4320"/>
              </w:tabs>
              <w:spacing w:line="349" w:lineRule="exact"/>
              <w:rPr>
                <w:b/>
                <w:sz w:val="28"/>
              </w:rPr>
            </w:pPr>
          </w:p>
          <w:p w:rsidR="0098049A" w:rsidRDefault="0098049A">
            <w:pPr>
              <w:tabs>
                <w:tab w:val="left" w:pos="-1440"/>
                <w:tab w:val="left" w:pos="-720"/>
                <w:tab w:val="left" w:pos="0"/>
                <w:tab w:val="left" w:pos="360"/>
                <w:tab w:val="left" w:pos="1440"/>
                <w:tab w:val="left" w:pos="2160"/>
                <w:tab w:val="left" w:pos="2880"/>
                <w:tab w:val="left" w:pos="3600"/>
                <w:tab w:val="left" w:pos="4320"/>
              </w:tabs>
              <w:spacing w:line="349" w:lineRule="exact"/>
            </w:pPr>
            <w:r>
              <w:rPr>
                <w:b/>
                <w:sz w:val="28"/>
              </w:rPr>
              <w:tab/>
              <w:t xml:space="preserve">Request for Expedited decision </w:t>
            </w:r>
            <w:r>
              <w:rPr>
                <w:b/>
                <w:sz w:val="28"/>
              </w:rPr>
              <w:tab/>
            </w:r>
            <w:r>
              <w:rPr>
                <w:b/>
                <w:sz w:val="28"/>
              </w:rPr>
              <w:tab/>
              <w:t>before January 1, 2016</w:t>
            </w:r>
          </w:p>
          <w:p w:rsidR="0098049A" w:rsidRDefault="0098049A">
            <w:pPr>
              <w:spacing w:line="292" w:lineRule="exact"/>
              <w:ind w:left="989"/>
              <w:rPr>
                <w:sz w:val="28"/>
              </w:rPr>
            </w:pPr>
          </w:p>
        </w:tc>
      </w:tr>
    </w:tbl>
    <w:p w:rsidR="0098049A" w:rsidRDefault="0098049A">
      <w:pPr>
        <w:widowControl w:val="0"/>
        <w:rPr>
          <w:sz w:val="28"/>
        </w:rPr>
        <w:sectPr w:rsidR="0098049A">
          <w:type w:val="continuous"/>
          <w:pgSz w:w="12240" w:h="15840"/>
          <w:pgMar w:top="1440" w:right="1440" w:bottom="1440" w:left="1440" w:header="720" w:footer="720" w:gutter="0"/>
          <w:cols w:space="720"/>
          <w:formProt w:val="0"/>
          <w:noEndnote/>
        </w:sectPr>
      </w:pPr>
    </w:p>
    <w:p w:rsidR="0098049A" w:rsidRDefault="0098049A">
      <w:pPr>
        <w:spacing w:line="292" w:lineRule="exact"/>
        <w:jc w:val="center"/>
        <w:rPr>
          <w:sz w:val="28"/>
        </w:rPr>
      </w:pPr>
    </w:p>
    <w:p w:rsidR="0098049A" w:rsidRDefault="0098049A">
      <w:pPr>
        <w:spacing w:line="584" w:lineRule="exact"/>
      </w:pPr>
      <w:r>
        <w:rPr>
          <w:sz w:val="28"/>
        </w:rPr>
        <w:tab/>
        <w:t>Pursuant to Rule 28, Rules of the Supreme Court, Mike Palmer</w:t>
      </w:r>
    </w:p>
    <w:p w:rsidR="0098049A" w:rsidRDefault="0098049A">
      <w:pPr>
        <w:spacing w:line="584" w:lineRule="exact"/>
      </w:pPr>
      <w:r>
        <w:rPr>
          <w:sz w:val="28"/>
        </w:rPr>
        <w:t>petitions the Court to amend Rules 25(b) and 26(b) before January 1, 2016 to comport with the 14</w:t>
      </w:r>
      <w:r>
        <w:rPr>
          <w:sz w:val="28"/>
          <w:vertAlign w:val="superscript"/>
        </w:rPr>
        <w:t>th</w:t>
      </w:r>
      <w:r>
        <w:rPr>
          <w:sz w:val="28"/>
        </w:rPr>
        <w:t xml:space="preserve"> Amendment due process guarantee recently clarified by this Court in Rule 23(b).</w:t>
      </w:r>
    </w:p>
    <w:p w:rsidR="0098049A" w:rsidRDefault="0098049A">
      <w:pPr>
        <w:spacing w:line="584" w:lineRule="exact"/>
        <w:ind w:left="720" w:hanging="720"/>
      </w:pPr>
      <w:r>
        <w:rPr>
          <w:b/>
          <w:sz w:val="28"/>
        </w:rPr>
        <w:t xml:space="preserve">I. </w:t>
      </w:r>
      <w:r>
        <w:rPr>
          <w:b/>
          <w:sz w:val="28"/>
        </w:rPr>
        <w:tab/>
        <w:t>Background and Purpose for amending the Rules</w:t>
      </w:r>
    </w:p>
    <w:p w:rsidR="0098049A" w:rsidRDefault="0098049A">
      <w:pPr>
        <w:spacing w:line="584" w:lineRule="exact"/>
      </w:pPr>
      <w:r>
        <w:rPr>
          <w:sz w:val="28"/>
        </w:rPr>
        <w:tab/>
        <w:t>In January of this year, the CIDVC proposed a massive revision (amendment) to the Arizona Rules of Protective Order Procedure. In late August, this Court approved the amendment. (I apologize to the Court for being late to the party.)</w:t>
      </w:r>
    </w:p>
    <w:p w:rsidR="0098049A" w:rsidRDefault="0098049A">
      <w:pPr>
        <w:spacing w:line="584" w:lineRule="exact"/>
      </w:pPr>
      <w:r>
        <w:rPr>
          <w:sz w:val="28"/>
        </w:rPr>
        <w:tab/>
        <w:t xml:space="preserve">Among the substantive changes, the CIDVC amended proposed Rule 23, which governs petitions for (criminal) Domestic Violence Orders Of Protection. </w:t>
      </w:r>
      <w:r>
        <w:rPr>
          <w:sz w:val="28"/>
        </w:rPr>
        <w:lastRenderedPageBreak/>
        <w:t xml:space="preserve">The CIDVC asked for this to  "clarify[ ] language regarding the scope of the petition . . . as a result of </w:t>
      </w:r>
      <w:r>
        <w:rPr>
          <w:i/>
          <w:sz w:val="28"/>
        </w:rPr>
        <w:t>Savord v. Morton</w:t>
      </w:r>
      <w:r>
        <w:rPr>
          <w:sz w:val="28"/>
        </w:rPr>
        <w:t xml:space="preserve">, 235 Ariz. 256, 330 P.3d 1013 (Ariz. Ct. App. 1 2014). In </w:t>
      </w:r>
      <w:r>
        <w:rPr>
          <w:i/>
          <w:sz w:val="28"/>
        </w:rPr>
        <w:t>Savord</w:t>
      </w:r>
      <w:r>
        <w:rPr>
          <w:sz w:val="28"/>
        </w:rPr>
        <w:t xml:space="preserve">, the Court of Appeals directs courts to either limit the scope of the hearing to the allegations of the petition or allow the plaintiff to amend the petition and reschedule the hearing to give the defendant the opportunity to prepare a defense against new allegations." </w:t>
      </w:r>
    </w:p>
    <w:p w:rsidR="0098049A" w:rsidRDefault="0098049A">
      <w:pPr>
        <w:spacing w:line="584" w:lineRule="exact"/>
      </w:pPr>
      <w:r>
        <w:rPr>
          <w:sz w:val="28"/>
        </w:rPr>
        <w:tab/>
        <w:t xml:space="preserve">Consequently, new Rule 23(b), subtitled </w:t>
      </w:r>
      <w:r>
        <w:rPr>
          <w:i/>
          <w:sz w:val="28"/>
        </w:rPr>
        <w:t xml:space="preserve">Contents of Petition </w:t>
      </w:r>
      <w:r>
        <w:rPr>
          <w:sz w:val="28"/>
        </w:rPr>
        <w:t xml:space="preserve">says "In the petition, the plaintiff must: (1) allege each specific act of domestic violence </w:t>
      </w:r>
      <w:r>
        <w:rPr>
          <w:b/>
          <w:sz w:val="28"/>
        </w:rPr>
        <w:t>that will be relied on at hearing.</w:t>
      </w:r>
      <w:r>
        <w:rPr>
          <w:sz w:val="28"/>
        </w:rPr>
        <w:t>" (Emphasis mine.)</w:t>
      </w:r>
    </w:p>
    <w:p w:rsidR="0098049A" w:rsidRDefault="0098049A">
      <w:pPr>
        <w:spacing w:line="584" w:lineRule="exact"/>
      </w:pPr>
      <w:r>
        <w:rPr>
          <w:sz w:val="28"/>
        </w:rPr>
        <w:tab/>
        <w:t>That's fine as far as it goes. But the CIDVC did not go far enough.</w:t>
      </w:r>
    </w:p>
    <w:p w:rsidR="0098049A" w:rsidRDefault="0098049A">
      <w:pPr>
        <w:spacing w:line="584" w:lineRule="exact"/>
      </w:pPr>
      <w:r>
        <w:rPr>
          <w:sz w:val="28"/>
        </w:rPr>
        <w:tab/>
        <w:t>The CIDVC should have similarly amended the Rules governing petitions for (civil) Injunctions Against Harassment and Injunctions Against Workplace Harassment to similarly limit the scope of these hearings to the allegations in their respective petitions. The 14</w:t>
      </w:r>
      <w:r>
        <w:rPr>
          <w:sz w:val="28"/>
          <w:vertAlign w:val="superscript"/>
        </w:rPr>
        <w:t>th</w:t>
      </w:r>
      <w:r>
        <w:rPr>
          <w:sz w:val="28"/>
        </w:rPr>
        <w:t xml:space="preserve"> Amendment right to due process (per </w:t>
      </w:r>
      <w:r>
        <w:rPr>
          <w:i/>
          <w:sz w:val="28"/>
        </w:rPr>
        <w:t>Savord</w:t>
      </w:r>
      <w:r>
        <w:rPr>
          <w:sz w:val="28"/>
        </w:rPr>
        <w:t xml:space="preserve">) and a fair hearing (per me) is no less a right in these matters. And the "collateral legal and reputational consequences that last beyond an order's expiration" (quoting </w:t>
      </w:r>
      <w:r>
        <w:rPr>
          <w:i/>
          <w:sz w:val="28"/>
        </w:rPr>
        <w:t>Savord</w:t>
      </w:r>
      <w:r>
        <w:rPr>
          <w:sz w:val="28"/>
        </w:rPr>
        <w:t xml:space="preserve"> at </w:t>
      </w:r>
      <w:r>
        <w:rPr>
          <w:sz w:val="28"/>
        </w:rPr>
        <w:t>¶</w:t>
      </w:r>
      <w:r>
        <w:rPr>
          <w:sz w:val="28"/>
        </w:rPr>
        <w:t>11) are just as great in civil injunctions as they are with DV protective orders. (Especially as practiced under the Court's Rules of Procedure.)</w:t>
      </w:r>
    </w:p>
    <w:p w:rsidR="0098049A" w:rsidRDefault="0098049A">
      <w:pPr>
        <w:spacing w:line="584" w:lineRule="exact"/>
      </w:pPr>
      <w:r>
        <w:rPr>
          <w:sz w:val="28"/>
        </w:rPr>
        <w:tab/>
        <w:t xml:space="preserve">Since plaintiffs often sneak in new allegations at hearings for civil protective orders just as they do in criminal DV hearings, and since defendants have the same due process right not to be blindsided (to prepare a defense for these new </w:t>
      </w:r>
      <w:r>
        <w:rPr>
          <w:sz w:val="28"/>
        </w:rPr>
        <w:lastRenderedPageBreak/>
        <w:t>allegations), the same clarification should be codified in the Rules to protect defendants in civil injunctions.</w:t>
      </w:r>
    </w:p>
    <w:p w:rsidR="0098049A" w:rsidRDefault="0098049A">
      <w:pPr>
        <w:spacing w:line="584" w:lineRule="exact"/>
        <w:ind w:left="1440" w:hanging="1440"/>
      </w:pPr>
      <w:r>
        <w:rPr>
          <w:sz w:val="28"/>
        </w:rPr>
        <w:tab/>
      </w:r>
      <w:r>
        <w:rPr>
          <w:b/>
          <w:sz w:val="28"/>
        </w:rPr>
        <w:t>II.</w:t>
      </w:r>
      <w:r>
        <w:rPr>
          <w:b/>
          <w:sz w:val="28"/>
        </w:rPr>
        <w:tab/>
        <w:t>Proposed Text</w:t>
      </w:r>
      <w:r>
        <w:rPr>
          <w:sz w:val="28"/>
        </w:rPr>
        <w:tab/>
      </w:r>
    </w:p>
    <w:p w:rsidR="0098049A" w:rsidRDefault="0098049A">
      <w:pPr>
        <w:spacing w:line="584" w:lineRule="exact"/>
      </w:pPr>
      <w:r>
        <w:rPr>
          <w:sz w:val="28"/>
        </w:rPr>
        <w:tab/>
        <w:t xml:space="preserve">Therefore, I propose that Rule 25(b) be amended to insert a sentence immediately after the bold text </w:t>
      </w:r>
      <w:r>
        <w:rPr>
          <w:b/>
          <w:sz w:val="28"/>
        </w:rPr>
        <w:t>Contents of Petition</w:t>
      </w:r>
      <w:r>
        <w:rPr>
          <w:sz w:val="28"/>
        </w:rPr>
        <w:t xml:space="preserve"> saying "In the petition, the plaintiff must allege each specific act harassment that will be relied on at hearing."</w:t>
      </w:r>
    </w:p>
    <w:p w:rsidR="0098049A" w:rsidRDefault="0098049A">
      <w:pPr>
        <w:spacing w:line="584" w:lineRule="exact"/>
      </w:pPr>
      <w:r>
        <w:rPr>
          <w:sz w:val="28"/>
        </w:rPr>
        <w:tab/>
        <w:t>Similarly, I propose that Rule 26(b) be amended to insert a sentence immediately after the bold text</w:t>
      </w:r>
      <w:r>
        <w:rPr>
          <w:b/>
          <w:sz w:val="28"/>
        </w:rPr>
        <w:t xml:space="preserve"> Contents of Petition</w:t>
      </w:r>
      <w:r>
        <w:rPr>
          <w:sz w:val="28"/>
        </w:rPr>
        <w:t xml:space="preserve"> saying "In the petition, the plaintiff must allege specific acts harassment that will be relied on at hearing."</w:t>
      </w:r>
    </w:p>
    <w:p w:rsidR="0098049A" w:rsidRDefault="0098049A">
      <w:pPr>
        <w:spacing w:line="584" w:lineRule="exact"/>
        <w:rPr>
          <w:sz w:val="28"/>
        </w:rPr>
      </w:pPr>
    </w:p>
    <w:p w:rsidR="0098049A" w:rsidRDefault="0098049A">
      <w:pPr>
        <w:spacing w:line="584" w:lineRule="exact"/>
      </w:pPr>
      <w:r>
        <w:rPr>
          <w:sz w:val="28"/>
        </w:rPr>
        <w:tab/>
        <w:t>DATED this 28</w:t>
      </w:r>
      <w:r>
        <w:rPr>
          <w:sz w:val="28"/>
          <w:vertAlign w:val="superscript"/>
        </w:rPr>
        <w:t>th</w:t>
      </w:r>
      <w:r>
        <w:rPr>
          <w:sz w:val="28"/>
        </w:rPr>
        <w:t xml:space="preserve"> day of September,  2015</w:t>
      </w:r>
    </w:p>
    <w:p w:rsidR="0098049A" w:rsidRDefault="0098049A">
      <w:pPr>
        <w:spacing w:line="584" w:lineRule="exact"/>
        <w:rPr>
          <w:sz w:val="28"/>
        </w:rPr>
      </w:pPr>
    </w:p>
    <w:p w:rsidR="0098049A" w:rsidRDefault="0098049A">
      <w:pPr>
        <w:spacing w:line="292" w:lineRule="exact"/>
      </w:pPr>
      <w:r>
        <w:rPr>
          <w:sz w:val="28"/>
        </w:rPr>
        <w:tab/>
      </w:r>
      <w:r>
        <w:rPr>
          <w:sz w:val="28"/>
        </w:rPr>
        <w:tab/>
      </w:r>
      <w:r>
        <w:rPr>
          <w:sz w:val="28"/>
        </w:rPr>
        <w:tab/>
      </w:r>
      <w:r>
        <w:rPr>
          <w:sz w:val="28"/>
        </w:rPr>
        <w:tab/>
      </w:r>
      <w:r>
        <w:rPr>
          <w:sz w:val="28"/>
        </w:rPr>
        <w:tab/>
      </w:r>
      <w:r>
        <w:rPr>
          <w:sz w:val="28"/>
        </w:rPr>
        <w:tab/>
        <w:t>By /s</w:t>
      </w:r>
      <w:r>
        <w:rPr>
          <w:sz w:val="28"/>
          <w:u w:val="single"/>
        </w:rPr>
        <w:t xml:space="preserve">/ Mike Palmer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98049A" w:rsidRDefault="0098049A">
      <w:pPr>
        <w:spacing w:line="584" w:lineRule="exact"/>
      </w:pPr>
      <w:r>
        <w:tab/>
      </w:r>
      <w:r>
        <w:tab/>
      </w:r>
      <w:r>
        <w:tab/>
      </w:r>
      <w:r>
        <w:tab/>
      </w:r>
      <w:r>
        <w:tab/>
      </w:r>
      <w:r>
        <w:tab/>
      </w:r>
      <w:r>
        <w:tab/>
      </w:r>
    </w:p>
    <w:p w:rsidR="0098049A" w:rsidRDefault="0098049A">
      <w:pPr>
        <w:spacing w:line="584" w:lineRule="exact"/>
      </w:pPr>
    </w:p>
    <w:sectPr w:rsidR="0098049A">
      <w:type w:val="continuous"/>
      <w:pgSz w:w="12240" w:h="15840"/>
      <w:pgMar w:top="1440" w:right="1440" w:bottom="1440" w:left="1440" w:header="720" w:footer="720"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12F" w:rsidRDefault="001F412F">
      <w:r>
        <w:separator/>
      </w:r>
    </w:p>
  </w:endnote>
  <w:endnote w:type="continuationSeparator" w:id="0">
    <w:p w:rsidR="001F412F" w:rsidRDefault="001F4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49A" w:rsidRDefault="005A3C50">
    <w:r>
      <w:rPr>
        <w:noProof/>
        <w:lang w:eastAsia="en-US" w:bidi="ar-SA"/>
      </w:rPr>
      <mc:AlternateContent>
        <mc:Choice Requires="wps">
          <w:drawing>
            <wp:anchor distT="0" distB="0" distL="0" distR="0" simplePos="0" relativeHeight="251658240" behindDoc="0" locked="0" layoutInCell="0" allowOverlap="1">
              <wp:simplePos x="0" y="0"/>
              <wp:positionH relativeFrom="column">
                <wp:align>center</wp:align>
              </wp:positionH>
              <wp:positionV relativeFrom="paragraph">
                <wp:posOffset>0</wp:posOffset>
              </wp:positionV>
              <wp:extent cx="76835" cy="175260"/>
              <wp:effectExtent l="0" t="0"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solidFill>
                        <a:srgbClr val="FFFFFF"/>
                      </a:solidFill>
                      <a:ln w="9525">
                        <a:solidFill>
                          <a:srgbClr val="000000"/>
                        </a:solidFill>
                        <a:miter lim="800000"/>
                        <a:headEnd/>
                        <a:tailEnd/>
                      </a:ln>
                    </wps:spPr>
                    <wps:txbx>
                      <w:txbxContent>
                        <w:p w:rsidR="0098049A" w:rsidRDefault="0098049A">
                          <w:r>
                            <w:fldChar w:fldCharType="begin"/>
                          </w:r>
                          <w:r>
                            <w:instrText xml:space="preserve"> PAGE </w:instrText>
                          </w:r>
                          <w:r>
                            <w:fldChar w:fldCharType="separate"/>
                          </w:r>
                          <w:r w:rsidR="005A3C5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6.05pt;height:13.8pt;z-index:251658240;visibility:visible;mso-wrap-style:squar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" o:allowincell="f">
              <v:textbox inset="0,0,0,0">
                <w:txbxContent>
                  <w:p w:rsidR="0098049A" w:rsidRDefault="0098049A">
                    <w:r>
                      <w:fldChar w:fldCharType="begin"/>
                    </w:r>
                    <w:r>
                      <w:instrText xml:space="preserve"> PAGE </w:instrText>
                    </w:r>
                    <w:r>
                      <w:fldChar w:fldCharType="separate"/>
                    </w:r>
                    <w:r w:rsidR="005A3C50">
                      <w:rPr>
                        <w:noProof/>
                      </w:rPr>
                      <w:t>2</w:t>
                    </w:r>
                    <w:r>
                      <w:fldChar w:fldCharType="end"/>
                    </w:r>
                  </w:p>
                </w:txbxContent>
              </v:textbox>
              <w10:wrap type="topAndBottom"/>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12F" w:rsidRDefault="001F412F">
      <w:r>
        <w:rPr>
          <w:rFonts w:ascii="Liberation Serif" w:eastAsiaTheme="minorEastAsia"/>
          <w:kern w:val="0"/>
          <w:lang w:eastAsia="en-US" w:bidi="ar-SA"/>
        </w:rPr>
        <w:separator/>
      </w:r>
    </w:p>
  </w:footnote>
  <w:footnote w:type="continuationSeparator" w:id="0">
    <w:p w:rsidR="001F412F" w:rsidRDefault="001F41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045"/>
    <w:rsid w:val="001F412F"/>
    <w:rsid w:val="005A3C50"/>
    <w:rsid w:val="00605045"/>
    <w:rsid w:val="00980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11256A48-23FA-4AFB-9C2E-403B21EE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Times New Roman" w:eastAsia="Times New Roman" w:hAnsi="Liberation Serif"/>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inition">
    <w:name w:val="Definition"/>
    <w:uiPriority w:val="99"/>
    <w:rPr>
      <w:i/>
    </w:rPr>
  </w:style>
  <w:style w:type="character" w:customStyle="1" w:styleId="CITE">
    <w:name w:val="CITE"/>
    <w:uiPriority w:val="99"/>
    <w:rPr>
      <w:i/>
    </w:rPr>
  </w:style>
  <w:style w:type="character" w:customStyle="1" w:styleId="CODE">
    <w:name w:val="CODE"/>
    <w:uiPriority w:val="99"/>
    <w:rPr>
      <w:rFonts w:ascii="Courier New"/>
    </w:rPr>
  </w:style>
  <w:style w:type="character" w:styleId="Emphasis">
    <w:name w:val="Emphasis"/>
    <w:basedOn w:val="DefaultParagraphFont"/>
    <w:uiPriority w:val="99"/>
    <w:qFormat/>
    <w:rPr>
      <w:rFonts w:cs="Times New Roman"/>
      <w:i/>
      <w:iCs/>
    </w:rPr>
  </w:style>
  <w:style w:type="character" w:customStyle="1" w:styleId="InternetLink">
    <w:name w:val="Internet Link"/>
    <w:uiPriority w:val="99"/>
    <w:rPr>
      <w:color w:val="0000FF"/>
      <w:u w:val="single"/>
    </w:rPr>
  </w:style>
  <w:style w:type="character" w:customStyle="1" w:styleId="FollowedHype">
    <w:name w:val="FollowedHype"/>
    <w:uiPriority w:val="99"/>
    <w:rPr>
      <w:color w:val="800080"/>
      <w:u w:val="single"/>
    </w:rPr>
  </w:style>
  <w:style w:type="character" w:customStyle="1" w:styleId="Keyboard">
    <w:name w:val="Keyboard"/>
    <w:uiPriority w:val="99"/>
    <w:rPr>
      <w:rFonts w:ascii="Courier New"/>
      <w:b/>
    </w:rPr>
  </w:style>
  <w:style w:type="character" w:customStyle="1" w:styleId="Sample">
    <w:name w:val="Sample"/>
    <w:uiPriority w:val="99"/>
    <w:rPr>
      <w:rFonts w:ascii="Courier New"/>
    </w:rPr>
  </w:style>
  <w:style w:type="character" w:styleId="Strong">
    <w:name w:val="Strong"/>
    <w:basedOn w:val="DefaultParagraphFont"/>
    <w:uiPriority w:val="99"/>
    <w:qFormat/>
    <w:rPr>
      <w:rFonts w:cs="Times New Roman"/>
      <w:b/>
      <w:bCs/>
    </w:rPr>
  </w:style>
  <w:style w:type="character" w:customStyle="1" w:styleId="Typewriter">
    <w:name w:val="Typewriter"/>
    <w:uiPriority w:val="99"/>
    <w:rPr>
      <w:rFonts w:ascii="Courier New"/>
    </w:rPr>
  </w:style>
  <w:style w:type="character" w:customStyle="1" w:styleId="Variable">
    <w:name w:val="Variable"/>
    <w:uiPriority w:val="99"/>
    <w:rPr>
      <w:i/>
    </w:rPr>
  </w:style>
  <w:style w:type="character" w:customStyle="1" w:styleId="HTMLMarkup">
    <w:name w:val="HTML Markup"/>
    <w:uiPriority w:val="99"/>
    <w:rPr>
      <w:vanish/>
      <w:color w:val="FF0000"/>
    </w:rPr>
  </w:style>
  <w:style w:type="character" w:customStyle="1" w:styleId="Comment">
    <w:name w:val="Comment"/>
    <w:uiPriority w:val="99"/>
  </w:style>
  <w:style w:type="character" w:customStyle="1" w:styleId="EndnoteCharacters">
    <w:name w:val="Endnote Characters"/>
    <w:uiPriority w:val="99"/>
  </w:style>
  <w:style w:type="paragraph" w:customStyle="1" w:styleId="Heading">
    <w:name w:val="Heading"/>
    <w:basedOn w:val="Normal"/>
    <w:next w:val="TextBody"/>
    <w:uiPriority w:val="99"/>
    <w:pPr>
      <w:keepNext/>
      <w:spacing w:before="240" w:after="120"/>
    </w:pPr>
    <w:rPr>
      <w:rFonts w:ascii="Liberation Sans" w:cs="Liberation Sans"/>
      <w:kern w:val="0"/>
      <w:sz w:val="28"/>
      <w:szCs w:val="28"/>
      <w:lang w:eastAsia="en-US" w:bidi="ar-SA"/>
    </w:rPr>
  </w:style>
  <w:style w:type="paragraph" w:customStyle="1" w:styleId="TextBody">
    <w:name w:val="Text Body"/>
    <w:basedOn w:val="Normal"/>
    <w:uiPriority w:val="99"/>
    <w:pPr>
      <w:spacing w:after="140" w:line="288" w:lineRule="auto"/>
    </w:pPr>
    <w:rPr>
      <w:kern w:val="0"/>
      <w:lang w:eastAsia="en-US" w:bidi="ar-SA"/>
    </w:rPr>
  </w:style>
  <w:style w:type="paragraph" w:styleId="List">
    <w:name w:val="List"/>
    <w:basedOn w:val="TextBody"/>
    <w:uiPriority w:val="99"/>
  </w:style>
  <w:style w:type="paragraph" w:styleId="Caption">
    <w:name w:val="caption"/>
    <w:basedOn w:val="Normal"/>
    <w:uiPriority w:val="99"/>
    <w:qFormat/>
    <w:pPr>
      <w:suppressLineNumbers/>
      <w:spacing w:before="120" w:after="120"/>
    </w:pPr>
    <w:rPr>
      <w:i/>
      <w:iCs/>
      <w:kern w:val="0"/>
      <w:lang w:eastAsia="en-US" w:bidi="ar-SA"/>
    </w:rPr>
  </w:style>
  <w:style w:type="paragraph" w:customStyle="1" w:styleId="Index">
    <w:name w:val="Index"/>
    <w:basedOn w:val="Normal"/>
    <w:uiPriority w:val="99"/>
    <w:pPr>
      <w:suppressLineNumbers/>
    </w:pPr>
    <w:rPr>
      <w:kern w:val="0"/>
      <w:lang w:eastAsia="en-US" w:bidi="ar-SA"/>
    </w:rPr>
  </w:style>
  <w:style w:type="paragraph" w:customStyle="1" w:styleId="Level1">
    <w:name w:val="Level 1"/>
    <w:uiPriority w:val="99"/>
    <w:pPr>
      <w:autoSpaceDE w:val="0"/>
      <w:autoSpaceDN w:val="0"/>
      <w:adjustRightInd w:val="0"/>
      <w:spacing w:after="0" w:line="240" w:lineRule="auto"/>
      <w:ind w:left="1584"/>
      <w:jc w:val="both"/>
    </w:pPr>
    <w:rPr>
      <w:rFonts w:ascii="Times New Roman" w:eastAsia="Times New Roman" w:hAnsi="Liberation Serif"/>
      <w:kern w:val="1"/>
      <w:sz w:val="26"/>
      <w:szCs w:val="26"/>
      <w:lang w:eastAsia="zh-CN" w:bidi="hi-IN"/>
    </w:rPr>
  </w:style>
  <w:style w:type="paragraph" w:customStyle="1" w:styleId="Level2">
    <w:name w:val="Level 2"/>
    <w:uiPriority w:val="99"/>
    <w:pPr>
      <w:autoSpaceDE w:val="0"/>
      <w:autoSpaceDN w:val="0"/>
      <w:adjustRightInd w:val="0"/>
      <w:spacing w:after="0" w:line="240" w:lineRule="auto"/>
      <w:ind w:left="1440"/>
      <w:jc w:val="both"/>
    </w:pPr>
    <w:rPr>
      <w:rFonts w:ascii="Times New Roman" w:eastAsia="Times New Roman" w:hAnsi="Liberation Serif"/>
      <w:kern w:val="1"/>
      <w:sz w:val="24"/>
      <w:szCs w:val="24"/>
      <w:lang w:eastAsia="zh-CN" w:bidi="hi-IN"/>
    </w:rPr>
  </w:style>
  <w:style w:type="paragraph" w:customStyle="1" w:styleId="Level3">
    <w:name w:val="Level 3"/>
    <w:uiPriority w:val="99"/>
    <w:pPr>
      <w:autoSpaceDE w:val="0"/>
      <w:autoSpaceDN w:val="0"/>
      <w:adjustRightInd w:val="0"/>
      <w:spacing w:after="0" w:line="240" w:lineRule="auto"/>
      <w:ind w:left="-1440"/>
      <w:jc w:val="both"/>
    </w:pPr>
    <w:rPr>
      <w:rFonts w:ascii="Times New Roman" w:eastAsia="Times New Roman" w:hAnsi="Liberation Serif"/>
      <w:kern w:val="1"/>
      <w:sz w:val="24"/>
      <w:szCs w:val="24"/>
      <w:lang w:eastAsia="zh-CN" w:bidi="hi-IN"/>
    </w:rPr>
  </w:style>
  <w:style w:type="paragraph" w:customStyle="1" w:styleId="Level4">
    <w:name w:val="Level 4"/>
    <w:uiPriority w:val="99"/>
    <w:pPr>
      <w:autoSpaceDE w:val="0"/>
      <w:autoSpaceDN w:val="0"/>
      <w:adjustRightInd w:val="0"/>
      <w:spacing w:after="0" w:line="240" w:lineRule="auto"/>
      <w:ind w:left="-1440"/>
      <w:jc w:val="both"/>
    </w:pPr>
    <w:rPr>
      <w:rFonts w:ascii="Times New Roman" w:eastAsia="Times New Roman" w:hAnsi="Liberation Serif"/>
      <w:kern w:val="1"/>
      <w:sz w:val="24"/>
      <w:szCs w:val="24"/>
      <w:lang w:eastAsia="zh-CN" w:bidi="hi-IN"/>
    </w:rPr>
  </w:style>
  <w:style w:type="paragraph" w:customStyle="1" w:styleId="Level5">
    <w:name w:val="Level 5"/>
    <w:uiPriority w:val="99"/>
    <w:pPr>
      <w:autoSpaceDE w:val="0"/>
      <w:autoSpaceDN w:val="0"/>
      <w:adjustRightInd w:val="0"/>
      <w:spacing w:after="0" w:line="240" w:lineRule="auto"/>
      <w:ind w:left="-1440"/>
      <w:jc w:val="both"/>
    </w:pPr>
    <w:rPr>
      <w:rFonts w:ascii="Times New Roman" w:eastAsia="Times New Roman" w:hAnsi="Liberation Serif"/>
      <w:kern w:val="1"/>
      <w:sz w:val="24"/>
      <w:szCs w:val="24"/>
      <w:lang w:eastAsia="zh-CN" w:bidi="hi-IN"/>
    </w:rPr>
  </w:style>
  <w:style w:type="paragraph" w:customStyle="1" w:styleId="Level6">
    <w:name w:val="Level 6"/>
    <w:uiPriority w:val="99"/>
    <w:pPr>
      <w:autoSpaceDE w:val="0"/>
      <w:autoSpaceDN w:val="0"/>
      <w:adjustRightInd w:val="0"/>
      <w:spacing w:after="0" w:line="240" w:lineRule="auto"/>
      <w:ind w:left="-1440"/>
      <w:jc w:val="both"/>
    </w:pPr>
    <w:rPr>
      <w:rFonts w:ascii="Times New Roman" w:eastAsia="Times New Roman" w:hAnsi="Liberation Serif"/>
      <w:kern w:val="1"/>
      <w:sz w:val="24"/>
      <w:szCs w:val="24"/>
      <w:lang w:eastAsia="zh-CN" w:bidi="hi-IN"/>
    </w:rPr>
  </w:style>
  <w:style w:type="paragraph" w:customStyle="1" w:styleId="Level7">
    <w:name w:val="Level 7"/>
    <w:uiPriority w:val="99"/>
    <w:pPr>
      <w:autoSpaceDE w:val="0"/>
      <w:autoSpaceDN w:val="0"/>
      <w:adjustRightInd w:val="0"/>
      <w:spacing w:after="0" w:line="240" w:lineRule="auto"/>
      <w:ind w:left="-1440"/>
      <w:jc w:val="both"/>
    </w:pPr>
    <w:rPr>
      <w:rFonts w:ascii="Times New Roman" w:eastAsia="Times New Roman" w:hAnsi="Liberation Serif"/>
      <w:kern w:val="1"/>
      <w:sz w:val="24"/>
      <w:szCs w:val="24"/>
      <w:lang w:eastAsia="zh-CN" w:bidi="hi-IN"/>
    </w:rPr>
  </w:style>
  <w:style w:type="paragraph" w:customStyle="1" w:styleId="Level8">
    <w:name w:val="Level 8"/>
    <w:uiPriority w:val="99"/>
    <w:pPr>
      <w:autoSpaceDE w:val="0"/>
      <w:autoSpaceDN w:val="0"/>
      <w:adjustRightInd w:val="0"/>
      <w:spacing w:after="0" w:line="240" w:lineRule="auto"/>
      <w:ind w:left="-1440"/>
      <w:jc w:val="both"/>
    </w:pPr>
    <w:rPr>
      <w:rFonts w:ascii="Times New Roman" w:eastAsia="Times New Roman" w:hAnsi="Liberation Serif"/>
      <w:kern w:val="1"/>
      <w:sz w:val="24"/>
      <w:szCs w:val="24"/>
      <w:lang w:eastAsia="zh-CN" w:bidi="hi-IN"/>
    </w:rPr>
  </w:style>
  <w:style w:type="paragraph" w:customStyle="1" w:styleId="Level9">
    <w:name w:val="Level 9"/>
    <w:uiPriority w:val="99"/>
    <w:pPr>
      <w:autoSpaceDE w:val="0"/>
      <w:autoSpaceDN w:val="0"/>
      <w:adjustRightInd w:val="0"/>
      <w:spacing w:after="0" w:line="240" w:lineRule="auto"/>
      <w:ind w:left="-1440"/>
      <w:jc w:val="both"/>
    </w:pPr>
    <w:rPr>
      <w:rFonts w:ascii="Times New Roman" w:eastAsia="Times New Roman" w:hAnsi="Liberation Serif"/>
      <w:b/>
      <w:bCs/>
      <w:kern w:val="1"/>
      <w:sz w:val="24"/>
      <w:szCs w:val="24"/>
      <w:lang w:eastAsia="zh-CN" w:bidi="hi-IN"/>
    </w:rPr>
  </w:style>
  <w:style w:type="paragraph" w:customStyle="1" w:styleId="17">
    <w:name w:val="_17"/>
    <w:uiPriority w:val="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imes New Roman" w:hAnsi="Liberation Serif"/>
      <w:kern w:val="1"/>
      <w:sz w:val="24"/>
      <w:szCs w:val="24"/>
      <w:lang w:eastAsia="zh-CN" w:bidi="hi-IN"/>
    </w:rPr>
  </w:style>
  <w:style w:type="paragraph" w:customStyle="1" w:styleId="16">
    <w:name w:val="_16"/>
    <w:uiPriority w:val="99"/>
    <w:pPr>
      <w:tabs>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720"/>
      <w:jc w:val="both"/>
    </w:pPr>
    <w:rPr>
      <w:rFonts w:ascii="Times New Roman" w:eastAsia="Times New Roman" w:hAnsi="Liberation Serif"/>
      <w:kern w:val="1"/>
      <w:sz w:val="24"/>
      <w:szCs w:val="24"/>
      <w:lang w:eastAsia="zh-CN" w:bidi="hi-IN"/>
    </w:rPr>
  </w:style>
  <w:style w:type="paragraph" w:customStyle="1" w:styleId="15">
    <w:name w:val="_15"/>
    <w:uiPriority w:val="99"/>
    <w:pPr>
      <w:tabs>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ind w:left="2160"/>
      <w:jc w:val="both"/>
    </w:pPr>
    <w:rPr>
      <w:rFonts w:ascii="Times New Roman" w:eastAsia="Times New Roman" w:hAnsi="Liberation Serif"/>
      <w:kern w:val="1"/>
      <w:sz w:val="24"/>
      <w:szCs w:val="24"/>
      <w:lang w:eastAsia="zh-CN" w:bidi="hi-IN"/>
    </w:rPr>
  </w:style>
  <w:style w:type="paragraph" w:customStyle="1" w:styleId="14">
    <w:name w:val="_14"/>
    <w:uiPriority w:val="99"/>
    <w:pPr>
      <w:tabs>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2880"/>
      <w:jc w:val="both"/>
    </w:pPr>
    <w:rPr>
      <w:rFonts w:ascii="Times New Roman" w:eastAsia="Times New Roman" w:hAnsi="Liberation Serif"/>
      <w:kern w:val="1"/>
      <w:sz w:val="24"/>
      <w:szCs w:val="24"/>
      <w:lang w:eastAsia="zh-CN" w:bidi="hi-IN"/>
    </w:rPr>
  </w:style>
  <w:style w:type="paragraph" w:customStyle="1" w:styleId="13">
    <w:name w:val="_13"/>
    <w:uiPriority w:val="99"/>
    <w:pPr>
      <w:tabs>
        <w:tab w:val="left" w:pos="7200"/>
        <w:tab w:val="left" w:pos="7920"/>
        <w:tab w:val="left" w:pos="8640"/>
        <w:tab w:val="left" w:pos="9360"/>
        <w:tab w:val="left" w:pos="10080"/>
        <w:tab w:val="left" w:pos="10800"/>
        <w:tab w:val="left" w:pos="11520"/>
        <w:tab w:val="left" w:pos="12240"/>
      </w:tabs>
      <w:autoSpaceDE w:val="0"/>
      <w:autoSpaceDN w:val="0"/>
      <w:adjustRightInd w:val="0"/>
      <w:spacing w:after="0" w:line="240" w:lineRule="auto"/>
      <w:ind w:left="3600"/>
      <w:jc w:val="both"/>
    </w:pPr>
    <w:rPr>
      <w:rFonts w:ascii="Times New Roman" w:eastAsia="Times New Roman" w:hAnsi="Liberation Serif"/>
      <w:kern w:val="1"/>
      <w:sz w:val="24"/>
      <w:szCs w:val="24"/>
      <w:lang w:eastAsia="zh-CN" w:bidi="hi-IN"/>
    </w:rPr>
  </w:style>
  <w:style w:type="paragraph" w:customStyle="1" w:styleId="12">
    <w:name w:val="_12"/>
    <w:uiPriority w:val="99"/>
    <w:pPr>
      <w:tabs>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4320"/>
      <w:jc w:val="both"/>
    </w:pPr>
    <w:rPr>
      <w:rFonts w:ascii="Times New Roman" w:eastAsia="Times New Roman" w:hAnsi="Liberation Serif"/>
      <w:kern w:val="1"/>
      <w:sz w:val="24"/>
      <w:szCs w:val="24"/>
      <w:lang w:eastAsia="zh-CN" w:bidi="hi-IN"/>
    </w:rPr>
  </w:style>
  <w:style w:type="paragraph" w:customStyle="1" w:styleId="11">
    <w:name w:val="_11"/>
    <w:uiPriority w:val="99"/>
    <w:pPr>
      <w:tabs>
        <w:tab w:val="left" w:pos="10080"/>
        <w:tab w:val="left" w:pos="10800"/>
        <w:tab w:val="left" w:pos="11520"/>
        <w:tab w:val="left" w:pos="12240"/>
        <w:tab w:val="left" w:pos="12960"/>
        <w:tab w:val="left" w:pos="13680"/>
      </w:tabs>
      <w:autoSpaceDE w:val="0"/>
      <w:autoSpaceDN w:val="0"/>
      <w:adjustRightInd w:val="0"/>
      <w:spacing w:after="0" w:line="240" w:lineRule="auto"/>
      <w:ind w:left="5040"/>
      <w:jc w:val="both"/>
    </w:pPr>
    <w:rPr>
      <w:rFonts w:ascii="Times New Roman" w:eastAsia="Times New Roman" w:hAnsi="Liberation Serif"/>
      <w:kern w:val="1"/>
      <w:sz w:val="24"/>
      <w:szCs w:val="24"/>
      <w:lang w:eastAsia="zh-CN" w:bidi="hi-IN"/>
    </w:rPr>
  </w:style>
  <w:style w:type="paragraph" w:customStyle="1" w:styleId="10">
    <w:name w:val="_10"/>
    <w:uiPriority w:val="99"/>
    <w:pPr>
      <w:tabs>
        <w:tab w:val="left" w:pos="11520"/>
        <w:tab w:val="left" w:pos="12240"/>
        <w:tab w:val="left" w:pos="12960"/>
        <w:tab w:val="left" w:pos="13680"/>
        <w:tab w:val="left" w:pos="14400"/>
      </w:tabs>
      <w:autoSpaceDE w:val="0"/>
      <w:autoSpaceDN w:val="0"/>
      <w:adjustRightInd w:val="0"/>
      <w:spacing w:after="0" w:line="240" w:lineRule="auto"/>
      <w:ind w:left="5760"/>
      <w:jc w:val="both"/>
    </w:pPr>
    <w:rPr>
      <w:rFonts w:ascii="Times New Roman" w:eastAsia="Times New Roman" w:hAnsi="Liberation Serif"/>
      <w:kern w:val="1"/>
      <w:sz w:val="24"/>
      <w:szCs w:val="24"/>
      <w:lang w:eastAsia="zh-CN" w:bidi="hi-IN"/>
    </w:rPr>
  </w:style>
  <w:style w:type="paragraph" w:customStyle="1" w:styleId="0">
    <w:name w:val="0"/>
    <w:uiPriority w:val="99"/>
    <w:pPr>
      <w:autoSpaceDE w:val="0"/>
      <w:autoSpaceDN w:val="0"/>
      <w:adjustRightInd w:val="0"/>
      <w:spacing w:after="0" w:line="240" w:lineRule="auto"/>
    </w:pPr>
    <w:rPr>
      <w:rFonts w:ascii="Times New Roman" w:eastAsia="Times New Roman" w:hAnsi="Liberation Serif"/>
      <w:kern w:val="1"/>
      <w:sz w:val="24"/>
      <w:szCs w:val="24"/>
      <w:lang w:eastAsia="zh-CN" w:bidi="hi-IN"/>
    </w:rPr>
  </w:style>
  <w:style w:type="paragraph" w:customStyle="1" w:styleId="26">
    <w:name w:val="_26"/>
    <w:uiPriority w:val="99"/>
    <w:pPr>
      <w:autoSpaceDE w:val="0"/>
      <w:autoSpaceDN w:val="0"/>
      <w:adjustRightInd w:val="0"/>
      <w:spacing w:after="0" w:line="240" w:lineRule="auto"/>
      <w:jc w:val="both"/>
    </w:pPr>
    <w:rPr>
      <w:rFonts w:ascii="Times New Roman" w:eastAsia="Times New Roman" w:hAnsi="Liberation Serif"/>
      <w:kern w:val="1"/>
      <w:sz w:val="24"/>
      <w:szCs w:val="24"/>
      <w:lang w:eastAsia="zh-CN" w:bidi="hi-IN"/>
    </w:rPr>
  </w:style>
  <w:style w:type="paragraph" w:customStyle="1" w:styleId="25">
    <w:name w:val="_25"/>
    <w:uiPriority w:val="99"/>
    <w:pPr>
      <w:tabs>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720"/>
      <w:jc w:val="both"/>
    </w:pPr>
    <w:rPr>
      <w:rFonts w:ascii="Times New Roman" w:eastAsia="Times New Roman" w:hAnsi="Liberation Serif"/>
      <w:kern w:val="1"/>
      <w:sz w:val="24"/>
      <w:szCs w:val="24"/>
      <w:lang w:eastAsia="zh-CN" w:bidi="hi-IN"/>
    </w:rPr>
  </w:style>
  <w:style w:type="paragraph" w:customStyle="1" w:styleId="24">
    <w:name w:val="_24"/>
    <w:uiPriority w:val="99"/>
    <w:pPr>
      <w:tabs>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ind w:left="2160"/>
      <w:jc w:val="both"/>
    </w:pPr>
    <w:rPr>
      <w:rFonts w:ascii="Times New Roman" w:eastAsia="Times New Roman" w:hAnsi="Liberation Serif"/>
      <w:kern w:val="1"/>
      <w:sz w:val="24"/>
      <w:szCs w:val="24"/>
      <w:lang w:eastAsia="zh-CN" w:bidi="hi-IN"/>
    </w:rPr>
  </w:style>
  <w:style w:type="paragraph" w:customStyle="1" w:styleId="23">
    <w:name w:val="_23"/>
    <w:uiPriority w:val="99"/>
    <w:pPr>
      <w:tabs>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2880"/>
      <w:jc w:val="both"/>
    </w:pPr>
    <w:rPr>
      <w:rFonts w:ascii="Times New Roman" w:eastAsia="Times New Roman" w:hAnsi="Liberation Serif"/>
      <w:kern w:val="1"/>
      <w:sz w:val="24"/>
      <w:szCs w:val="24"/>
      <w:lang w:eastAsia="zh-CN" w:bidi="hi-IN"/>
    </w:rPr>
  </w:style>
  <w:style w:type="paragraph" w:customStyle="1" w:styleId="22">
    <w:name w:val="_22"/>
    <w:uiPriority w:val="99"/>
    <w:pPr>
      <w:tabs>
        <w:tab w:val="left" w:pos="7200"/>
        <w:tab w:val="left" w:pos="7920"/>
        <w:tab w:val="left" w:pos="8640"/>
        <w:tab w:val="left" w:pos="9360"/>
        <w:tab w:val="left" w:pos="10080"/>
        <w:tab w:val="left" w:pos="10800"/>
        <w:tab w:val="left" w:pos="11520"/>
        <w:tab w:val="left" w:pos="12240"/>
      </w:tabs>
      <w:autoSpaceDE w:val="0"/>
      <w:autoSpaceDN w:val="0"/>
      <w:adjustRightInd w:val="0"/>
      <w:spacing w:after="0" w:line="240" w:lineRule="auto"/>
      <w:ind w:left="3600"/>
      <w:jc w:val="both"/>
    </w:pPr>
    <w:rPr>
      <w:rFonts w:ascii="Times New Roman" w:eastAsia="Times New Roman" w:hAnsi="Liberation Serif"/>
      <w:kern w:val="1"/>
      <w:sz w:val="24"/>
      <w:szCs w:val="24"/>
      <w:lang w:eastAsia="zh-CN" w:bidi="hi-IN"/>
    </w:rPr>
  </w:style>
  <w:style w:type="paragraph" w:customStyle="1" w:styleId="21">
    <w:name w:val="_21"/>
    <w:uiPriority w:val="99"/>
    <w:pPr>
      <w:tabs>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4320"/>
      <w:jc w:val="both"/>
    </w:pPr>
    <w:rPr>
      <w:rFonts w:ascii="Times New Roman" w:eastAsia="Times New Roman" w:hAnsi="Liberation Serif"/>
      <w:kern w:val="1"/>
      <w:sz w:val="24"/>
      <w:szCs w:val="24"/>
      <w:lang w:eastAsia="zh-CN" w:bidi="hi-IN"/>
    </w:rPr>
  </w:style>
  <w:style w:type="paragraph" w:customStyle="1" w:styleId="20">
    <w:name w:val="_20"/>
    <w:uiPriority w:val="99"/>
    <w:pPr>
      <w:tabs>
        <w:tab w:val="left" w:pos="10080"/>
        <w:tab w:val="left" w:pos="10800"/>
        <w:tab w:val="left" w:pos="11520"/>
        <w:tab w:val="left" w:pos="12240"/>
        <w:tab w:val="left" w:pos="12960"/>
        <w:tab w:val="left" w:pos="13680"/>
      </w:tabs>
      <w:autoSpaceDE w:val="0"/>
      <w:autoSpaceDN w:val="0"/>
      <w:adjustRightInd w:val="0"/>
      <w:spacing w:after="0" w:line="240" w:lineRule="auto"/>
      <w:ind w:left="5040"/>
      <w:jc w:val="both"/>
    </w:pPr>
    <w:rPr>
      <w:rFonts w:ascii="Times New Roman" w:eastAsia="Times New Roman" w:hAnsi="Liberation Serif"/>
      <w:kern w:val="1"/>
      <w:sz w:val="24"/>
      <w:szCs w:val="24"/>
      <w:lang w:eastAsia="zh-CN" w:bidi="hi-IN"/>
    </w:rPr>
  </w:style>
  <w:style w:type="paragraph" w:customStyle="1" w:styleId="19">
    <w:name w:val="_19"/>
    <w:uiPriority w:val="99"/>
    <w:pPr>
      <w:tabs>
        <w:tab w:val="left" w:pos="11520"/>
        <w:tab w:val="left" w:pos="12240"/>
        <w:tab w:val="left" w:pos="12960"/>
        <w:tab w:val="left" w:pos="13680"/>
        <w:tab w:val="left" w:pos="14400"/>
      </w:tabs>
      <w:autoSpaceDE w:val="0"/>
      <w:autoSpaceDN w:val="0"/>
      <w:adjustRightInd w:val="0"/>
      <w:spacing w:after="0" w:line="240" w:lineRule="auto"/>
      <w:ind w:left="5760"/>
      <w:jc w:val="both"/>
    </w:pPr>
    <w:rPr>
      <w:rFonts w:ascii="Times New Roman" w:eastAsia="Times New Roman" w:hAnsi="Liberation Serif"/>
      <w:kern w:val="1"/>
      <w:sz w:val="24"/>
      <w:szCs w:val="24"/>
      <w:lang w:eastAsia="zh-CN" w:bidi="hi-IN"/>
    </w:rPr>
  </w:style>
  <w:style w:type="paragraph" w:customStyle="1" w:styleId="18">
    <w:name w:val="_18"/>
    <w:uiPriority w:val="99"/>
    <w:pPr>
      <w:tabs>
        <w:tab w:val="left" w:pos="12960"/>
        <w:tab w:val="left" w:pos="13680"/>
        <w:tab w:val="left" w:pos="14400"/>
        <w:tab w:val="left" w:pos="15120"/>
      </w:tabs>
      <w:autoSpaceDE w:val="0"/>
      <w:autoSpaceDN w:val="0"/>
      <w:adjustRightInd w:val="0"/>
      <w:spacing w:after="0" w:line="240" w:lineRule="auto"/>
      <w:ind w:left="6480"/>
      <w:jc w:val="both"/>
    </w:pPr>
    <w:rPr>
      <w:rFonts w:ascii="Times New Roman" w:eastAsia="Times New Roman" w:hAnsi="Liberation Serif"/>
      <w:kern w:val="1"/>
      <w:sz w:val="24"/>
      <w:szCs w:val="24"/>
      <w:lang w:eastAsia="zh-CN" w:bidi="hi-IN"/>
    </w:rPr>
  </w:style>
  <w:style w:type="paragraph" w:customStyle="1" w:styleId="9">
    <w:name w:val="_9"/>
    <w:uiPriority w:val="99"/>
    <w:pPr>
      <w:tabs>
        <w:tab w:val="left" w:pos="12960"/>
        <w:tab w:val="left" w:pos="13680"/>
        <w:tab w:val="left" w:pos="14400"/>
        <w:tab w:val="left" w:pos="15120"/>
      </w:tabs>
      <w:autoSpaceDE w:val="0"/>
      <w:autoSpaceDN w:val="0"/>
      <w:adjustRightInd w:val="0"/>
      <w:spacing w:after="0" w:line="240" w:lineRule="auto"/>
      <w:ind w:left="6480"/>
      <w:jc w:val="both"/>
    </w:pPr>
    <w:rPr>
      <w:rFonts w:ascii="Times New Roman" w:eastAsia="Times New Roman" w:hAnsi="Liberation Serif"/>
      <w:kern w:val="1"/>
      <w:sz w:val="24"/>
      <w:szCs w:val="24"/>
      <w:lang w:eastAsia="zh-CN" w:bidi="hi-IN"/>
    </w:rPr>
  </w:style>
  <w:style w:type="paragraph" w:customStyle="1" w:styleId="8">
    <w:name w:val="_8"/>
    <w:uiPriority w:val="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imes New Roman" w:hAnsi="Liberation Serif"/>
      <w:kern w:val="1"/>
      <w:sz w:val="24"/>
      <w:szCs w:val="24"/>
      <w:lang w:eastAsia="zh-CN" w:bidi="hi-IN"/>
    </w:rPr>
  </w:style>
  <w:style w:type="paragraph" w:customStyle="1" w:styleId="7">
    <w:name w:val="_7"/>
    <w:uiPriority w:val="99"/>
    <w:pPr>
      <w:tabs>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720"/>
      <w:jc w:val="both"/>
    </w:pPr>
    <w:rPr>
      <w:rFonts w:ascii="Times New Roman" w:eastAsia="Times New Roman" w:hAnsi="Liberation Serif"/>
      <w:kern w:val="1"/>
      <w:sz w:val="24"/>
      <w:szCs w:val="24"/>
      <w:lang w:eastAsia="zh-CN" w:bidi="hi-IN"/>
    </w:rPr>
  </w:style>
  <w:style w:type="paragraph" w:customStyle="1" w:styleId="6">
    <w:name w:val="_6"/>
    <w:uiPriority w:val="99"/>
    <w:pPr>
      <w:tabs>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ind w:left="2160"/>
      <w:jc w:val="both"/>
    </w:pPr>
    <w:rPr>
      <w:rFonts w:ascii="Times New Roman" w:eastAsia="Times New Roman" w:hAnsi="Liberation Serif"/>
      <w:kern w:val="1"/>
      <w:sz w:val="24"/>
      <w:szCs w:val="24"/>
      <w:lang w:eastAsia="zh-CN" w:bidi="hi-IN"/>
    </w:rPr>
  </w:style>
  <w:style w:type="paragraph" w:customStyle="1" w:styleId="5">
    <w:name w:val="_5"/>
    <w:uiPriority w:val="99"/>
    <w:pPr>
      <w:tabs>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2880"/>
      <w:jc w:val="both"/>
    </w:pPr>
    <w:rPr>
      <w:rFonts w:ascii="Times New Roman" w:eastAsia="Times New Roman" w:hAnsi="Liberation Serif"/>
      <w:kern w:val="1"/>
      <w:sz w:val="24"/>
      <w:szCs w:val="24"/>
      <w:lang w:eastAsia="zh-CN" w:bidi="hi-IN"/>
    </w:rPr>
  </w:style>
  <w:style w:type="paragraph" w:customStyle="1" w:styleId="4">
    <w:name w:val="_4"/>
    <w:uiPriority w:val="99"/>
    <w:pPr>
      <w:tabs>
        <w:tab w:val="left" w:pos="7200"/>
        <w:tab w:val="left" w:pos="7920"/>
        <w:tab w:val="left" w:pos="8640"/>
        <w:tab w:val="left" w:pos="9360"/>
        <w:tab w:val="left" w:pos="10080"/>
        <w:tab w:val="left" w:pos="10800"/>
        <w:tab w:val="left" w:pos="11520"/>
        <w:tab w:val="left" w:pos="12240"/>
      </w:tabs>
      <w:autoSpaceDE w:val="0"/>
      <w:autoSpaceDN w:val="0"/>
      <w:adjustRightInd w:val="0"/>
      <w:spacing w:after="0" w:line="240" w:lineRule="auto"/>
      <w:ind w:left="3600"/>
      <w:jc w:val="both"/>
    </w:pPr>
    <w:rPr>
      <w:rFonts w:ascii="Times New Roman" w:eastAsia="Times New Roman" w:hAnsi="Liberation Serif"/>
      <w:kern w:val="1"/>
      <w:sz w:val="24"/>
      <w:szCs w:val="24"/>
      <w:lang w:eastAsia="zh-CN" w:bidi="hi-IN"/>
    </w:rPr>
  </w:style>
  <w:style w:type="paragraph" w:customStyle="1" w:styleId="3">
    <w:name w:val="_3"/>
    <w:uiPriority w:val="99"/>
    <w:pPr>
      <w:tabs>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4320"/>
      <w:jc w:val="both"/>
    </w:pPr>
    <w:rPr>
      <w:rFonts w:ascii="Times New Roman" w:eastAsia="Times New Roman" w:hAnsi="Liberation Serif"/>
      <w:kern w:val="1"/>
      <w:sz w:val="24"/>
      <w:szCs w:val="24"/>
      <w:lang w:eastAsia="zh-CN" w:bidi="hi-IN"/>
    </w:rPr>
  </w:style>
  <w:style w:type="paragraph" w:customStyle="1" w:styleId="2">
    <w:name w:val="_2"/>
    <w:uiPriority w:val="99"/>
    <w:pPr>
      <w:tabs>
        <w:tab w:val="left" w:pos="10080"/>
        <w:tab w:val="left" w:pos="10800"/>
        <w:tab w:val="left" w:pos="11520"/>
        <w:tab w:val="left" w:pos="12240"/>
        <w:tab w:val="left" w:pos="12960"/>
        <w:tab w:val="left" w:pos="13680"/>
      </w:tabs>
      <w:autoSpaceDE w:val="0"/>
      <w:autoSpaceDN w:val="0"/>
      <w:adjustRightInd w:val="0"/>
      <w:spacing w:after="0" w:line="240" w:lineRule="auto"/>
      <w:ind w:left="5040"/>
      <w:jc w:val="both"/>
    </w:pPr>
    <w:rPr>
      <w:rFonts w:ascii="Times New Roman" w:eastAsia="Times New Roman" w:hAnsi="Liberation Serif"/>
      <w:kern w:val="1"/>
      <w:sz w:val="24"/>
      <w:szCs w:val="24"/>
      <w:lang w:eastAsia="zh-CN" w:bidi="hi-IN"/>
    </w:rPr>
  </w:style>
  <w:style w:type="paragraph" w:customStyle="1" w:styleId="1">
    <w:name w:val="_1"/>
    <w:uiPriority w:val="99"/>
    <w:pPr>
      <w:tabs>
        <w:tab w:val="left" w:pos="11520"/>
        <w:tab w:val="left" w:pos="12240"/>
        <w:tab w:val="left" w:pos="12960"/>
        <w:tab w:val="left" w:pos="13680"/>
        <w:tab w:val="left" w:pos="14400"/>
      </w:tabs>
      <w:autoSpaceDE w:val="0"/>
      <w:autoSpaceDN w:val="0"/>
      <w:adjustRightInd w:val="0"/>
      <w:spacing w:after="0" w:line="240" w:lineRule="auto"/>
      <w:ind w:left="5760"/>
      <w:jc w:val="both"/>
    </w:pPr>
    <w:rPr>
      <w:rFonts w:ascii="Times New Roman" w:eastAsia="Times New Roman" w:hAnsi="Liberation Serif"/>
      <w:kern w:val="1"/>
      <w:sz w:val="24"/>
      <w:szCs w:val="24"/>
      <w:lang w:eastAsia="zh-CN" w:bidi="hi-IN"/>
    </w:rPr>
  </w:style>
  <w:style w:type="paragraph" w:customStyle="1" w:styleId="a">
    <w:name w:val="_"/>
    <w:uiPriority w:val="99"/>
    <w:pPr>
      <w:tabs>
        <w:tab w:val="left" w:pos="12960"/>
        <w:tab w:val="left" w:pos="13680"/>
        <w:tab w:val="left" w:pos="14400"/>
        <w:tab w:val="left" w:pos="15120"/>
      </w:tabs>
      <w:autoSpaceDE w:val="0"/>
      <w:autoSpaceDN w:val="0"/>
      <w:adjustRightInd w:val="0"/>
      <w:spacing w:after="0" w:line="240" w:lineRule="auto"/>
      <w:ind w:left="6480"/>
      <w:jc w:val="both"/>
    </w:pPr>
    <w:rPr>
      <w:rFonts w:ascii="Times New Roman" w:eastAsia="Times New Roman" w:hAnsi="Liberation Serif"/>
      <w:kern w:val="1"/>
      <w:sz w:val="24"/>
      <w:szCs w:val="24"/>
      <w:lang w:eastAsia="zh-CN" w:bidi="hi-IN"/>
    </w:rPr>
  </w:style>
  <w:style w:type="paragraph" w:customStyle="1" w:styleId="DefinitionT">
    <w:name w:val="Definition T"/>
    <w:uiPriority w:val="99"/>
    <w:pPr>
      <w:autoSpaceDE w:val="0"/>
      <w:autoSpaceDN w:val="0"/>
      <w:adjustRightInd w:val="0"/>
      <w:spacing w:after="0" w:line="240" w:lineRule="auto"/>
    </w:pPr>
    <w:rPr>
      <w:rFonts w:ascii="Times New Roman" w:eastAsia="Times New Roman" w:hAnsi="Liberation Serif"/>
      <w:kern w:val="1"/>
      <w:sz w:val="24"/>
      <w:szCs w:val="24"/>
      <w:lang w:eastAsia="zh-CN" w:bidi="hi-IN"/>
    </w:rPr>
  </w:style>
  <w:style w:type="paragraph" w:customStyle="1" w:styleId="DefinitionL">
    <w:name w:val="Definition L"/>
    <w:uiPriority w:val="99"/>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line="240" w:lineRule="auto"/>
      <w:ind w:left="360"/>
      <w:jc w:val="both"/>
    </w:pPr>
    <w:rPr>
      <w:rFonts w:ascii="Times New Roman" w:eastAsia="Times New Roman" w:hAnsi="Liberation Serif"/>
      <w:kern w:val="1"/>
      <w:sz w:val="24"/>
      <w:szCs w:val="24"/>
      <w:lang w:eastAsia="zh-CN" w:bidi="hi-IN"/>
    </w:rPr>
  </w:style>
  <w:style w:type="paragraph" w:customStyle="1" w:styleId="H1">
    <w:name w:val="H1"/>
    <w:uiPriority w:val="99"/>
    <w:pPr>
      <w:autoSpaceDE w:val="0"/>
      <w:autoSpaceDN w:val="0"/>
      <w:adjustRightInd w:val="0"/>
      <w:spacing w:after="0" w:line="240" w:lineRule="auto"/>
    </w:pPr>
    <w:rPr>
      <w:rFonts w:ascii="Times New Roman" w:eastAsia="Times New Roman" w:hAnsi="Liberation Serif"/>
      <w:b/>
      <w:bCs/>
      <w:kern w:val="1"/>
      <w:sz w:val="48"/>
      <w:szCs w:val="48"/>
      <w:lang w:eastAsia="zh-CN" w:bidi="hi-IN"/>
    </w:rPr>
  </w:style>
  <w:style w:type="paragraph" w:customStyle="1" w:styleId="H2">
    <w:name w:val="H2"/>
    <w:uiPriority w:val="99"/>
    <w:pPr>
      <w:autoSpaceDE w:val="0"/>
      <w:autoSpaceDN w:val="0"/>
      <w:adjustRightInd w:val="0"/>
      <w:spacing w:after="0" w:line="240" w:lineRule="auto"/>
    </w:pPr>
    <w:rPr>
      <w:rFonts w:ascii="Times New Roman" w:eastAsia="Times New Roman" w:hAnsi="Liberation Serif"/>
      <w:b/>
      <w:bCs/>
      <w:kern w:val="1"/>
      <w:sz w:val="36"/>
      <w:szCs w:val="36"/>
      <w:lang w:eastAsia="zh-CN" w:bidi="hi-IN"/>
    </w:rPr>
  </w:style>
  <w:style w:type="paragraph" w:customStyle="1" w:styleId="H3">
    <w:name w:val="H3"/>
    <w:uiPriority w:val="99"/>
    <w:pPr>
      <w:autoSpaceDE w:val="0"/>
      <w:autoSpaceDN w:val="0"/>
      <w:adjustRightInd w:val="0"/>
      <w:spacing w:after="0" w:line="240" w:lineRule="auto"/>
    </w:pPr>
    <w:rPr>
      <w:rFonts w:ascii="Times New Roman" w:eastAsia="Times New Roman" w:hAnsi="Liberation Serif"/>
      <w:b/>
      <w:bCs/>
      <w:kern w:val="1"/>
      <w:sz w:val="28"/>
      <w:szCs w:val="28"/>
      <w:lang w:eastAsia="zh-CN" w:bidi="hi-IN"/>
    </w:rPr>
  </w:style>
  <w:style w:type="paragraph" w:customStyle="1" w:styleId="H4">
    <w:name w:val="H4"/>
    <w:uiPriority w:val="99"/>
    <w:pPr>
      <w:autoSpaceDE w:val="0"/>
      <w:autoSpaceDN w:val="0"/>
      <w:adjustRightInd w:val="0"/>
      <w:spacing w:after="0" w:line="240" w:lineRule="auto"/>
    </w:pPr>
    <w:rPr>
      <w:rFonts w:ascii="Times New Roman" w:eastAsia="Times New Roman" w:hAnsi="Liberation Serif"/>
      <w:b/>
      <w:bCs/>
      <w:kern w:val="1"/>
      <w:sz w:val="24"/>
      <w:szCs w:val="24"/>
      <w:lang w:eastAsia="zh-CN" w:bidi="hi-IN"/>
    </w:rPr>
  </w:style>
  <w:style w:type="paragraph" w:customStyle="1" w:styleId="H5">
    <w:name w:val="H5"/>
    <w:uiPriority w:val="99"/>
    <w:pPr>
      <w:autoSpaceDE w:val="0"/>
      <w:autoSpaceDN w:val="0"/>
      <w:adjustRightInd w:val="0"/>
      <w:spacing w:after="0" w:line="240" w:lineRule="auto"/>
    </w:pPr>
    <w:rPr>
      <w:rFonts w:ascii="Times New Roman" w:eastAsia="Times New Roman" w:hAnsi="Liberation Serif"/>
      <w:b/>
      <w:bCs/>
      <w:kern w:val="1"/>
      <w:sz w:val="24"/>
      <w:szCs w:val="24"/>
      <w:lang w:eastAsia="zh-CN" w:bidi="hi-IN"/>
    </w:rPr>
  </w:style>
  <w:style w:type="paragraph" w:customStyle="1" w:styleId="H6">
    <w:name w:val="H6"/>
    <w:uiPriority w:val="99"/>
    <w:pPr>
      <w:autoSpaceDE w:val="0"/>
      <w:autoSpaceDN w:val="0"/>
      <w:adjustRightInd w:val="0"/>
      <w:spacing w:after="0" w:line="240" w:lineRule="auto"/>
    </w:pPr>
    <w:rPr>
      <w:rFonts w:ascii="Times New Roman" w:eastAsia="Times New Roman" w:hAnsi="Liberation Serif"/>
      <w:b/>
      <w:bCs/>
      <w:kern w:val="1"/>
      <w:sz w:val="16"/>
      <w:szCs w:val="16"/>
      <w:lang w:eastAsia="zh-CN" w:bidi="hi-IN"/>
    </w:rPr>
  </w:style>
  <w:style w:type="paragraph" w:customStyle="1" w:styleId="Address">
    <w:name w:val="Address"/>
    <w:uiPriority w:val="99"/>
    <w:pPr>
      <w:autoSpaceDE w:val="0"/>
      <w:autoSpaceDN w:val="0"/>
      <w:adjustRightInd w:val="0"/>
      <w:spacing w:after="0" w:line="240" w:lineRule="auto"/>
    </w:pPr>
    <w:rPr>
      <w:rFonts w:ascii="Times New Roman" w:eastAsia="Times New Roman" w:hAnsi="Liberation Serif"/>
      <w:i/>
      <w:iCs/>
      <w:kern w:val="1"/>
      <w:sz w:val="24"/>
      <w:szCs w:val="24"/>
      <w:lang w:eastAsia="zh-CN" w:bidi="hi-IN"/>
    </w:rPr>
  </w:style>
  <w:style w:type="paragraph" w:customStyle="1" w:styleId="Blockquote">
    <w:name w:val="Blockquote"/>
    <w:uiPriority w:val="99"/>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line="240" w:lineRule="auto"/>
      <w:ind w:left="360" w:right="360"/>
      <w:jc w:val="both"/>
    </w:pPr>
    <w:rPr>
      <w:rFonts w:ascii="Times New Roman" w:eastAsia="Times New Roman" w:hAnsi="Liberation Serif"/>
      <w:kern w:val="1"/>
      <w:sz w:val="24"/>
      <w:szCs w:val="24"/>
      <w:lang w:eastAsia="zh-CN" w:bidi="hi-IN"/>
    </w:rPr>
  </w:style>
  <w:style w:type="paragraph" w:customStyle="1" w:styleId="Preformatted">
    <w:name w:val="Preformatted"/>
    <w:uiPriority w:val="99"/>
    <w:pPr>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eastAsia="Times New Roman" w:hAnsi="Liberation Serif" w:cs="Courier New"/>
      <w:kern w:val="1"/>
      <w:sz w:val="24"/>
      <w:szCs w:val="24"/>
      <w:lang w:eastAsia="zh-CN" w:bidi="hi-IN"/>
    </w:rPr>
  </w:style>
  <w:style w:type="paragraph" w:customStyle="1" w:styleId="zBottomof">
    <w:name w:val="zBottom of"/>
    <w:uiPriority w:val="99"/>
    <w:pPr>
      <w:pBdr>
        <w:top w:val="double" w:sz="8" w:space="0" w:color="000001"/>
      </w:pBdr>
      <w:autoSpaceDE w:val="0"/>
      <w:autoSpaceDN w:val="0"/>
      <w:adjustRightInd w:val="0"/>
      <w:spacing w:after="0" w:line="240" w:lineRule="auto"/>
      <w:jc w:val="center"/>
    </w:pPr>
    <w:rPr>
      <w:rFonts w:ascii="Arial" w:eastAsia="Times New Roman" w:hAnsi="Liberation Serif" w:cs="Arial"/>
      <w:kern w:val="1"/>
      <w:sz w:val="16"/>
      <w:szCs w:val="16"/>
      <w:lang w:eastAsia="zh-CN" w:bidi="hi-IN"/>
    </w:rPr>
  </w:style>
  <w:style w:type="paragraph" w:customStyle="1" w:styleId="zTopofFor">
    <w:name w:val="zTop of For"/>
    <w:uiPriority w:val="99"/>
    <w:pPr>
      <w:pBdr>
        <w:bottom w:val="double" w:sz="8" w:space="0" w:color="000001"/>
      </w:pBdr>
      <w:autoSpaceDE w:val="0"/>
      <w:autoSpaceDN w:val="0"/>
      <w:adjustRightInd w:val="0"/>
      <w:spacing w:after="0" w:line="240" w:lineRule="auto"/>
      <w:jc w:val="center"/>
    </w:pPr>
    <w:rPr>
      <w:rFonts w:ascii="Arial" w:eastAsia="Times New Roman" w:hAnsi="Liberation Serif" w:cs="Arial"/>
      <w:kern w:val="1"/>
      <w:sz w:val="16"/>
      <w:szCs w:val="16"/>
      <w:lang w:eastAsia="zh-CN" w:bidi="hi-IN"/>
    </w:rPr>
  </w:style>
  <w:style w:type="paragraph" w:styleId="Footer">
    <w:name w:val="footer"/>
    <w:basedOn w:val="Normal"/>
    <w:link w:val="FooterChar"/>
    <w:uiPriority w:val="99"/>
    <w:rPr>
      <w:kern w:val="0"/>
      <w:lang w:eastAsia="en-US" w:bidi="ar-SA"/>
    </w:rPr>
  </w:style>
  <w:style w:type="character" w:customStyle="1" w:styleId="FooterChar">
    <w:name w:val="Footer Char"/>
    <w:basedOn w:val="DefaultParagraphFont"/>
    <w:link w:val="Footer"/>
    <w:uiPriority w:val="99"/>
    <w:semiHidden/>
    <w:locked/>
    <w:rPr>
      <w:rFonts w:ascii="Times New Roman" w:eastAsia="Times New Roman" w:hAnsi="Liberation Serif" w:cs="Mangal"/>
      <w:kern w:val="1"/>
      <w:sz w:val="21"/>
      <w:szCs w:val="21"/>
      <w:lang w:val="x-none" w:eastAsia="zh-CN" w:bidi="hi-IN"/>
    </w:rPr>
  </w:style>
  <w:style w:type="paragraph" w:customStyle="1" w:styleId="FrameContents">
    <w:name w:val="Frame Contents"/>
    <w:basedOn w:val="Normal"/>
    <w:uiPriority w:val="99"/>
    <w:rPr>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Crowley, Ellen</dc:creator>
  <cp:keywords/>
  <dc:description/>
  <cp:lastModifiedBy>Crowley, Ellen</cp:lastModifiedBy>
  <cp:revision>2</cp:revision>
  <dcterms:created xsi:type="dcterms:W3CDTF">2015-09-30T18:27:00Z</dcterms:created>
  <dcterms:modified xsi:type="dcterms:W3CDTF">2015-09-30T18:27:00Z</dcterms:modified>
</cp:coreProperties>
</file>