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65CEC5" w14:textId="77777777" w:rsidR="009A171A" w:rsidRDefault="009A171A" w:rsidP="009E3903">
      <w:pPr>
        <w:spacing w:before="200"/>
        <w:rPr>
          <w:sz w:val="28"/>
          <w:szCs w:val="28"/>
        </w:rPr>
      </w:pPr>
      <w:bookmarkStart w:id="0" w:name="_GoBack"/>
      <w:bookmarkEnd w:id="0"/>
      <w:r>
        <w:rPr>
          <w:sz w:val="28"/>
          <w:szCs w:val="28"/>
        </w:rPr>
        <w:t>Mark I. Harrison</w:t>
      </w:r>
      <w:r w:rsidR="00B06A25">
        <w:rPr>
          <w:sz w:val="28"/>
          <w:szCs w:val="28"/>
        </w:rPr>
        <w:t>, No. 001226</w:t>
      </w:r>
    </w:p>
    <w:p w14:paraId="43BA1C4E" w14:textId="77777777" w:rsidR="00833448" w:rsidRPr="00904D66" w:rsidRDefault="00904D66" w:rsidP="00904D66">
      <w:pPr>
        <w:rPr>
          <w:smallCaps/>
          <w:sz w:val="28"/>
          <w:szCs w:val="28"/>
          <w:vertAlign w:val="superscript"/>
        </w:rPr>
      </w:pPr>
      <w:r w:rsidRPr="00904D66">
        <w:rPr>
          <w:smallCaps/>
          <w:sz w:val="28"/>
          <w:szCs w:val="28"/>
        </w:rPr>
        <w:t>Osborn Maledon</w:t>
      </w:r>
    </w:p>
    <w:p w14:paraId="55DCB3C7" w14:textId="77777777" w:rsidR="00904D66" w:rsidRPr="00904D66" w:rsidRDefault="00904D66" w:rsidP="00904D66">
      <w:pPr>
        <w:pStyle w:val="NormalWeb"/>
        <w:spacing w:before="0" w:beforeAutospacing="0" w:after="0" w:afterAutospacing="0"/>
        <w:rPr>
          <w:sz w:val="28"/>
          <w:szCs w:val="28"/>
        </w:rPr>
      </w:pPr>
      <w:r w:rsidRPr="00904D66">
        <w:rPr>
          <w:sz w:val="28"/>
          <w:szCs w:val="28"/>
        </w:rPr>
        <w:t>2929 North Central Avenue</w:t>
      </w:r>
      <w:r w:rsidRPr="00904D66">
        <w:rPr>
          <w:sz w:val="28"/>
          <w:szCs w:val="28"/>
        </w:rPr>
        <w:br/>
        <w:t>Twenty-First Floor</w:t>
      </w:r>
      <w:r w:rsidRPr="00904D66">
        <w:rPr>
          <w:sz w:val="28"/>
          <w:szCs w:val="28"/>
        </w:rPr>
        <w:br/>
        <w:t>Phoenix, AZ 85012-2793</w:t>
      </w:r>
    </w:p>
    <w:p w14:paraId="0EE9B229" w14:textId="77777777" w:rsidR="00904D66" w:rsidRPr="00904D66" w:rsidRDefault="00904D66" w:rsidP="00904D66">
      <w:pPr>
        <w:pStyle w:val="NormalWeb"/>
        <w:spacing w:before="0" w:beforeAutospacing="0" w:after="0" w:afterAutospacing="0"/>
        <w:rPr>
          <w:sz w:val="28"/>
          <w:szCs w:val="28"/>
        </w:rPr>
      </w:pPr>
      <w:r w:rsidRPr="00904D66">
        <w:rPr>
          <w:rStyle w:val="Strong"/>
          <w:b w:val="0"/>
          <w:sz w:val="28"/>
          <w:szCs w:val="28"/>
        </w:rPr>
        <w:t>Phone:</w:t>
      </w:r>
      <w:r w:rsidRPr="00904D66">
        <w:rPr>
          <w:b/>
          <w:sz w:val="28"/>
          <w:szCs w:val="28"/>
        </w:rPr>
        <w:t xml:space="preserve"> </w:t>
      </w:r>
      <w:r w:rsidRPr="00904D66">
        <w:rPr>
          <w:sz w:val="28"/>
          <w:szCs w:val="28"/>
        </w:rPr>
        <w:t>(602) 640-9324</w:t>
      </w:r>
      <w:r w:rsidRPr="00904D66">
        <w:rPr>
          <w:b/>
          <w:sz w:val="28"/>
          <w:szCs w:val="28"/>
        </w:rPr>
        <w:br/>
      </w:r>
      <w:r w:rsidRPr="00904D66">
        <w:rPr>
          <w:rStyle w:val="Strong"/>
          <w:b w:val="0"/>
          <w:sz w:val="28"/>
          <w:szCs w:val="28"/>
        </w:rPr>
        <w:t>Fax:</w:t>
      </w:r>
      <w:r w:rsidRPr="00904D66">
        <w:rPr>
          <w:sz w:val="28"/>
          <w:szCs w:val="28"/>
        </w:rPr>
        <w:t xml:space="preserve"> (602) 640-9050</w:t>
      </w:r>
      <w:r w:rsidRPr="00904D66">
        <w:rPr>
          <w:sz w:val="28"/>
          <w:szCs w:val="28"/>
        </w:rPr>
        <w:br/>
        <w:t>Email: mharrison@omlaw.com</w:t>
      </w:r>
    </w:p>
    <w:p w14:paraId="366492B5" w14:textId="77777777" w:rsidR="00904D66" w:rsidRPr="005B466E" w:rsidRDefault="00904D66" w:rsidP="00833448">
      <w:pPr>
        <w:rPr>
          <w:sz w:val="28"/>
          <w:szCs w:val="28"/>
        </w:rPr>
      </w:pPr>
    </w:p>
    <w:p w14:paraId="4B5CEBFD" w14:textId="77777777" w:rsidR="00755953" w:rsidRPr="005B466E" w:rsidRDefault="00755953">
      <w:pPr>
        <w:rPr>
          <w:sz w:val="28"/>
          <w:szCs w:val="28"/>
        </w:rPr>
      </w:pPr>
    </w:p>
    <w:p w14:paraId="46D638A1" w14:textId="77777777" w:rsidR="00755953" w:rsidRPr="007F5548" w:rsidRDefault="00755953" w:rsidP="007F5548">
      <w:pPr>
        <w:spacing w:line="480" w:lineRule="exact"/>
        <w:jc w:val="center"/>
        <w:rPr>
          <w:b/>
          <w:sz w:val="28"/>
          <w:szCs w:val="28"/>
        </w:rPr>
      </w:pPr>
      <w:r w:rsidRPr="007F5548">
        <w:rPr>
          <w:b/>
          <w:sz w:val="28"/>
          <w:szCs w:val="28"/>
        </w:rPr>
        <w:t xml:space="preserve">IN </w:t>
      </w:r>
      <w:r w:rsidR="004E654B" w:rsidRPr="007F5548">
        <w:rPr>
          <w:b/>
          <w:sz w:val="28"/>
          <w:szCs w:val="28"/>
        </w:rPr>
        <w:t>THE SUPREME COURT</w:t>
      </w:r>
    </w:p>
    <w:p w14:paraId="23474BA9" w14:textId="77777777" w:rsidR="00755953" w:rsidRPr="007F5548" w:rsidRDefault="004E654B" w:rsidP="007F5548">
      <w:pPr>
        <w:spacing w:line="480" w:lineRule="exact"/>
        <w:jc w:val="center"/>
        <w:rPr>
          <w:b/>
          <w:sz w:val="28"/>
          <w:szCs w:val="28"/>
        </w:rPr>
      </w:pPr>
      <w:r w:rsidRPr="007F5548">
        <w:rPr>
          <w:b/>
          <w:sz w:val="28"/>
          <w:szCs w:val="28"/>
        </w:rPr>
        <w:t xml:space="preserve">STATE </w:t>
      </w:r>
      <w:r w:rsidR="00755953" w:rsidRPr="007F5548">
        <w:rPr>
          <w:b/>
          <w:sz w:val="28"/>
          <w:szCs w:val="28"/>
        </w:rPr>
        <w:t>OF ARIZONA</w:t>
      </w:r>
    </w:p>
    <w:p w14:paraId="012E5DB4" w14:textId="77777777" w:rsidR="00755953" w:rsidRPr="005B466E" w:rsidRDefault="00755953">
      <w:pPr>
        <w:rPr>
          <w:sz w:val="28"/>
          <w:szCs w:val="28"/>
        </w:rPr>
      </w:pPr>
    </w:p>
    <w:tbl>
      <w:tblPr>
        <w:tblW w:w="0" w:type="auto"/>
        <w:tblLayout w:type="fixed"/>
        <w:tblLook w:val="0000" w:firstRow="0" w:lastRow="0" w:firstColumn="0" w:lastColumn="0" w:noHBand="0" w:noVBand="0"/>
      </w:tblPr>
      <w:tblGrid>
        <w:gridCol w:w="4788"/>
        <w:gridCol w:w="360"/>
        <w:gridCol w:w="4068"/>
      </w:tblGrid>
      <w:tr w:rsidR="00755953" w:rsidRPr="005B466E" w14:paraId="3EEE1870" w14:textId="77777777">
        <w:tc>
          <w:tcPr>
            <w:tcW w:w="4788" w:type="dxa"/>
            <w:tcBorders>
              <w:bottom w:val="single" w:sz="4" w:space="0" w:color="auto"/>
            </w:tcBorders>
          </w:tcPr>
          <w:p w14:paraId="6ACD648E" w14:textId="77777777" w:rsidR="00755953" w:rsidRPr="005B466E" w:rsidRDefault="004E654B">
            <w:pPr>
              <w:tabs>
                <w:tab w:val="left" w:pos="2160"/>
              </w:tabs>
              <w:rPr>
                <w:sz w:val="28"/>
                <w:szCs w:val="28"/>
              </w:rPr>
            </w:pPr>
            <w:r w:rsidRPr="005B466E">
              <w:rPr>
                <w:sz w:val="28"/>
                <w:szCs w:val="28"/>
              </w:rPr>
              <w:t>In the Matter of</w:t>
            </w:r>
            <w:r w:rsidR="00B06A25">
              <w:rPr>
                <w:sz w:val="28"/>
                <w:szCs w:val="28"/>
              </w:rPr>
              <w:t>:</w:t>
            </w:r>
          </w:p>
          <w:p w14:paraId="64979532" w14:textId="77777777" w:rsidR="00755953" w:rsidRPr="005B466E" w:rsidRDefault="00755953">
            <w:pPr>
              <w:tabs>
                <w:tab w:val="left" w:pos="2160"/>
              </w:tabs>
              <w:rPr>
                <w:sz w:val="28"/>
                <w:szCs w:val="28"/>
              </w:rPr>
            </w:pPr>
          </w:p>
          <w:p w14:paraId="26437D0D" w14:textId="77777777" w:rsidR="004E654B" w:rsidRPr="00714BEF" w:rsidRDefault="004E654B" w:rsidP="00714BEF">
            <w:pPr>
              <w:tabs>
                <w:tab w:val="left" w:pos="2160"/>
              </w:tabs>
              <w:rPr>
                <w:sz w:val="28"/>
                <w:szCs w:val="28"/>
              </w:rPr>
            </w:pPr>
            <w:r w:rsidRPr="005B466E">
              <w:rPr>
                <w:sz w:val="28"/>
                <w:szCs w:val="28"/>
              </w:rPr>
              <w:t>PETITION TO AMEND ER 3.8 OF THE ARIZONA RULES OF PROFESSIONAL CONDUCT (RULE 42 OF THE ARIZONA RULES OF SUPREME COURT)</w:t>
            </w:r>
          </w:p>
        </w:tc>
        <w:tc>
          <w:tcPr>
            <w:tcW w:w="360" w:type="dxa"/>
          </w:tcPr>
          <w:p w14:paraId="0621260E" w14:textId="77777777" w:rsidR="00755953" w:rsidRPr="005B466E" w:rsidRDefault="00755953">
            <w:pPr>
              <w:rPr>
                <w:sz w:val="28"/>
                <w:szCs w:val="28"/>
              </w:rPr>
            </w:pPr>
            <w:r w:rsidRPr="005B466E">
              <w:rPr>
                <w:sz w:val="28"/>
                <w:szCs w:val="28"/>
              </w:rPr>
              <w:t>)</w:t>
            </w:r>
          </w:p>
          <w:p w14:paraId="40BDA1C1" w14:textId="77777777" w:rsidR="00755953" w:rsidRPr="005B466E" w:rsidRDefault="00755953">
            <w:pPr>
              <w:rPr>
                <w:sz w:val="28"/>
                <w:szCs w:val="28"/>
              </w:rPr>
            </w:pPr>
            <w:r w:rsidRPr="005B466E">
              <w:rPr>
                <w:sz w:val="28"/>
                <w:szCs w:val="28"/>
              </w:rPr>
              <w:t>)</w:t>
            </w:r>
          </w:p>
          <w:p w14:paraId="45F34B92" w14:textId="77777777" w:rsidR="00755953" w:rsidRPr="005B466E" w:rsidRDefault="00755953">
            <w:pPr>
              <w:rPr>
                <w:sz w:val="28"/>
                <w:szCs w:val="28"/>
              </w:rPr>
            </w:pPr>
            <w:r w:rsidRPr="005B466E">
              <w:rPr>
                <w:sz w:val="28"/>
                <w:szCs w:val="28"/>
              </w:rPr>
              <w:t>)</w:t>
            </w:r>
          </w:p>
          <w:p w14:paraId="21A6ED71" w14:textId="77777777" w:rsidR="00755953" w:rsidRPr="005B466E" w:rsidRDefault="00755953">
            <w:pPr>
              <w:rPr>
                <w:sz w:val="28"/>
                <w:szCs w:val="28"/>
              </w:rPr>
            </w:pPr>
            <w:r w:rsidRPr="005B466E">
              <w:rPr>
                <w:sz w:val="28"/>
                <w:szCs w:val="28"/>
              </w:rPr>
              <w:t>)</w:t>
            </w:r>
          </w:p>
          <w:p w14:paraId="1BEFD3E1" w14:textId="77777777" w:rsidR="00755953" w:rsidRPr="005B466E" w:rsidRDefault="00755953">
            <w:pPr>
              <w:rPr>
                <w:sz w:val="28"/>
                <w:szCs w:val="28"/>
              </w:rPr>
            </w:pPr>
            <w:r w:rsidRPr="005B466E">
              <w:rPr>
                <w:sz w:val="28"/>
                <w:szCs w:val="28"/>
              </w:rPr>
              <w:t>)</w:t>
            </w:r>
          </w:p>
          <w:p w14:paraId="5AA031AF" w14:textId="77777777" w:rsidR="00755953" w:rsidRPr="005B466E" w:rsidRDefault="00755953">
            <w:pPr>
              <w:rPr>
                <w:sz w:val="28"/>
                <w:szCs w:val="28"/>
              </w:rPr>
            </w:pPr>
            <w:r w:rsidRPr="005B466E">
              <w:rPr>
                <w:sz w:val="28"/>
                <w:szCs w:val="28"/>
              </w:rPr>
              <w:t>)</w:t>
            </w:r>
          </w:p>
          <w:p w14:paraId="4E9EE356" w14:textId="77777777" w:rsidR="00755953" w:rsidRPr="005B466E" w:rsidRDefault="00755953">
            <w:pPr>
              <w:rPr>
                <w:sz w:val="28"/>
                <w:szCs w:val="28"/>
              </w:rPr>
            </w:pPr>
            <w:r w:rsidRPr="005B466E">
              <w:rPr>
                <w:sz w:val="28"/>
                <w:szCs w:val="28"/>
              </w:rPr>
              <w:t>)</w:t>
            </w:r>
          </w:p>
          <w:p w14:paraId="40842F23" w14:textId="77777777" w:rsidR="00755953" w:rsidRPr="005B466E" w:rsidRDefault="00755953">
            <w:pPr>
              <w:rPr>
                <w:sz w:val="28"/>
                <w:szCs w:val="28"/>
              </w:rPr>
            </w:pPr>
            <w:r w:rsidRPr="005B466E">
              <w:rPr>
                <w:sz w:val="28"/>
                <w:szCs w:val="28"/>
              </w:rPr>
              <w:t>)</w:t>
            </w:r>
          </w:p>
          <w:p w14:paraId="2A1123D7" w14:textId="77777777" w:rsidR="00755953" w:rsidRPr="005B466E" w:rsidRDefault="00755953">
            <w:pPr>
              <w:rPr>
                <w:sz w:val="28"/>
                <w:szCs w:val="28"/>
              </w:rPr>
            </w:pPr>
            <w:r w:rsidRPr="005B466E">
              <w:rPr>
                <w:sz w:val="28"/>
                <w:szCs w:val="28"/>
              </w:rPr>
              <w:t>)</w:t>
            </w:r>
          </w:p>
        </w:tc>
        <w:tc>
          <w:tcPr>
            <w:tcW w:w="4068" w:type="dxa"/>
          </w:tcPr>
          <w:p w14:paraId="6E98A593" w14:textId="77777777" w:rsidR="003133C2" w:rsidRPr="005B466E" w:rsidRDefault="00904D66" w:rsidP="00955A3A">
            <w:pPr>
              <w:rPr>
                <w:sz w:val="28"/>
                <w:szCs w:val="28"/>
              </w:rPr>
            </w:pPr>
            <w:r>
              <w:rPr>
                <w:sz w:val="28"/>
                <w:szCs w:val="28"/>
              </w:rPr>
              <w:t>Supreme Court No. R-11-0033</w:t>
            </w:r>
          </w:p>
          <w:p w14:paraId="7114FAA0" w14:textId="77777777" w:rsidR="00755953" w:rsidRDefault="00755953" w:rsidP="00904D66">
            <w:pPr>
              <w:jc w:val="center"/>
              <w:rPr>
                <w:b/>
                <w:sz w:val="28"/>
                <w:szCs w:val="28"/>
              </w:rPr>
            </w:pPr>
          </w:p>
          <w:p w14:paraId="4CDFC0A3" w14:textId="77777777" w:rsidR="00755953" w:rsidRPr="003133C2" w:rsidRDefault="003133C2" w:rsidP="00F8648E">
            <w:pPr>
              <w:rPr>
                <w:b/>
                <w:sz w:val="28"/>
                <w:szCs w:val="28"/>
              </w:rPr>
            </w:pPr>
            <w:r>
              <w:rPr>
                <w:b/>
                <w:sz w:val="28"/>
                <w:szCs w:val="28"/>
              </w:rPr>
              <w:t xml:space="preserve">COMMENT OF </w:t>
            </w:r>
            <w:r w:rsidR="00F34C24">
              <w:rPr>
                <w:b/>
                <w:sz w:val="28"/>
                <w:szCs w:val="28"/>
              </w:rPr>
              <w:t>LAWYERS IN</w:t>
            </w:r>
            <w:r>
              <w:rPr>
                <w:b/>
                <w:sz w:val="28"/>
                <w:szCs w:val="28"/>
              </w:rPr>
              <w:t xml:space="preserve"> SUPPORT OF </w:t>
            </w:r>
            <w:r w:rsidRPr="005B466E">
              <w:rPr>
                <w:b/>
                <w:sz w:val="28"/>
                <w:szCs w:val="28"/>
              </w:rPr>
              <w:t>PETITION TO AMEND ER 3.8 OF THE ARIZONA RULES OF PROFESSIONAL CONDUCT</w:t>
            </w:r>
          </w:p>
        </w:tc>
      </w:tr>
    </w:tbl>
    <w:bookmarkStart w:id="1" w:name="BeginTypingText"/>
    <w:bookmarkEnd w:id="1"/>
    <w:p w14:paraId="4F2C57C1" w14:textId="6EDD2E71" w:rsidR="006B053B" w:rsidRDefault="00F711D3" w:rsidP="009E3903">
      <w:pPr>
        <w:spacing w:before="140" w:line="480" w:lineRule="exact"/>
        <w:ind w:firstLine="720"/>
        <w:jc w:val="both"/>
        <w:rPr>
          <w:sz w:val="28"/>
          <w:szCs w:val="28"/>
        </w:rPr>
      </w:pPr>
      <w:r w:rsidRPr="005B466E">
        <w:rPr>
          <w:sz w:val="28"/>
          <w:szCs w:val="28"/>
          <w:lang w:val="en-CA"/>
        </w:rPr>
        <w:fldChar w:fldCharType="begin"/>
      </w:r>
      <w:r w:rsidRPr="005B466E">
        <w:rPr>
          <w:sz w:val="28"/>
          <w:szCs w:val="28"/>
          <w:lang w:val="en-CA"/>
        </w:rPr>
        <w:instrText xml:space="preserve"> SEQ CHAPTER \h \r 1</w:instrText>
      </w:r>
      <w:r w:rsidRPr="005B466E">
        <w:rPr>
          <w:sz w:val="28"/>
          <w:szCs w:val="28"/>
          <w:lang w:val="en-CA"/>
        </w:rPr>
        <w:fldChar w:fldCharType="end"/>
      </w:r>
      <w:r w:rsidR="000B5BD1" w:rsidRPr="005B466E">
        <w:rPr>
          <w:sz w:val="28"/>
          <w:szCs w:val="28"/>
        </w:rPr>
        <w:t>Pursuant to Rule 28 of the Arizona Rul</w:t>
      </w:r>
      <w:r w:rsidR="00904D66">
        <w:rPr>
          <w:sz w:val="28"/>
          <w:szCs w:val="28"/>
        </w:rPr>
        <w:t xml:space="preserve">es of Supreme Court, the </w:t>
      </w:r>
      <w:proofErr w:type="gramStart"/>
      <w:r w:rsidR="00904D66">
        <w:rPr>
          <w:sz w:val="28"/>
          <w:szCs w:val="28"/>
        </w:rPr>
        <w:t>undersigned</w:t>
      </w:r>
      <w:proofErr w:type="gramEnd"/>
      <w:r w:rsidR="00904D66">
        <w:rPr>
          <w:sz w:val="28"/>
          <w:szCs w:val="28"/>
        </w:rPr>
        <w:t xml:space="preserve"> attorneys </w:t>
      </w:r>
      <w:r w:rsidR="003133C2">
        <w:rPr>
          <w:sz w:val="28"/>
          <w:szCs w:val="28"/>
        </w:rPr>
        <w:t xml:space="preserve">hereby file this comment </w:t>
      </w:r>
      <w:r w:rsidR="00DF1CA0">
        <w:rPr>
          <w:sz w:val="28"/>
          <w:szCs w:val="28"/>
        </w:rPr>
        <w:t>in response to</w:t>
      </w:r>
      <w:r w:rsidR="00F34C24">
        <w:rPr>
          <w:sz w:val="28"/>
          <w:szCs w:val="28"/>
        </w:rPr>
        <w:t xml:space="preserve"> </w:t>
      </w:r>
      <w:r w:rsidR="00904D66">
        <w:rPr>
          <w:sz w:val="28"/>
          <w:szCs w:val="28"/>
        </w:rPr>
        <w:t>the Petition</w:t>
      </w:r>
      <w:r w:rsidR="000B5BD1" w:rsidRPr="005B466E">
        <w:rPr>
          <w:sz w:val="28"/>
          <w:szCs w:val="28"/>
        </w:rPr>
        <w:t xml:space="preserve"> </w:t>
      </w:r>
      <w:r w:rsidR="00904D66">
        <w:rPr>
          <w:sz w:val="28"/>
          <w:szCs w:val="28"/>
        </w:rPr>
        <w:t>to Amend</w:t>
      </w:r>
      <w:r w:rsidR="007377DA" w:rsidRPr="005B466E">
        <w:rPr>
          <w:sz w:val="28"/>
          <w:szCs w:val="28"/>
        </w:rPr>
        <w:t xml:space="preserve"> Ethical Rule (ER)</w:t>
      </w:r>
      <w:r w:rsidR="000B5BD1" w:rsidRPr="005B466E">
        <w:rPr>
          <w:sz w:val="28"/>
          <w:szCs w:val="28"/>
        </w:rPr>
        <w:t xml:space="preserve"> 3.8 of the Arizona</w:t>
      </w:r>
      <w:r w:rsidR="00714BEF">
        <w:rPr>
          <w:sz w:val="28"/>
          <w:szCs w:val="28"/>
        </w:rPr>
        <w:t xml:space="preserve"> Rules of Professional Conduct</w:t>
      </w:r>
      <w:r w:rsidR="006F33B8">
        <w:rPr>
          <w:sz w:val="28"/>
          <w:szCs w:val="28"/>
        </w:rPr>
        <w:t xml:space="preserve"> </w:t>
      </w:r>
      <w:r w:rsidR="00F615F3">
        <w:rPr>
          <w:sz w:val="28"/>
          <w:szCs w:val="28"/>
        </w:rPr>
        <w:t>and this Court’s staff draft (“proposed rule”), which is based on the petition</w:t>
      </w:r>
      <w:r w:rsidR="00CA276C">
        <w:rPr>
          <w:sz w:val="28"/>
          <w:szCs w:val="28"/>
        </w:rPr>
        <w:t xml:space="preserve">, </w:t>
      </w:r>
      <w:r w:rsidR="00F615F3">
        <w:rPr>
          <w:sz w:val="28"/>
          <w:szCs w:val="28"/>
        </w:rPr>
        <w:t>resulting comments</w:t>
      </w:r>
      <w:r w:rsidR="00CA276C">
        <w:rPr>
          <w:sz w:val="28"/>
          <w:szCs w:val="28"/>
        </w:rPr>
        <w:t xml:space="preserve">, and </w:t>
      </w:r>
      <w:r w:rsidR="00ED7CE8">
        <w:rPr>
          <w:sz w:val="28"/>
          <w:szCs w:val="28"/>
        </w:rPr>
        <w:t xml:space="preserve">the rules of </w:t>
      </w:r>
      <w:r w:rsidR="00CA276C">
        <w:rPr>
          <w:sz w:val="28"/>
          <w:szCs w:val="28"/>
        </w:rPr>
        <w:t>other states</w:t>
      </w:r>
      <w:r w:rsidR="00ED7CE8">
        <w:rPr>
          <w:sz w:val="28"/>
          <w:szCs w:val="28"/>
        </w:rPr>
        <w:t>.</w:t>
      </w:r>
      <w:r w:rsidR="003133C2">
        <w:rPr>
          <w:sz w:val="28"/>
          <w:szCs w:val="28"/>
        </w:rPr>
        <w:t xml:space="preserve">  For the reasons that follow, we support the </w:t>
      </w:r>
      <w:r w:rsidR="00F615F3">
        <w:rPr>
          <w:sz w:val="28"/>
          <w:szCs w:val="28"/>
        </w:rPr>
        <w:t xml:space="preserve">Court’s proposed rule </w:t>
      </w:r>
      <w:r w:rsidR="00ED7CE8">
        <w:rPr>
          <w:sz w:val="28"/>
          <w:szCs w:val="28"/>
        </w:rPr>
        <w:t>but</w:t>
      </w:r>
      <w:r w:rsidR="00F615F3">
        <w:rPr>
          <w:sz w:val="28"/>
          <w:szCs w:val="28"/>
        </w:rPr>
        <w:t xml:space="preserve"> suggest the </w:t>
      </w:r>
      <w:r w:rsidR="00D80A27">
        <w:rPr>
          <w:sz w:val="28"/>
          <w:szCs w:val="28"/>
        </w:rPr>
        <w:t xml:space="preserve">limited </w:t>
      </w:r>
      <w:r w:rsidR="00F615F3">
        <w:rPr>
          <w:sz w:val="28"/>
          <w:szCs w:val="28"/>
        </w:rPr>
        <w:t>modifications</w:t>
      </w:r>
      <w:r w:rsidR="00ED7CE8">
        <w:rPr>
          <w:sz w:val="28"/>
          <w:szCs w:val="28"/>
        </w:rPr>
        <w:t xml:space="preserve"> set forth and explained below</w:t>
      </w:r>
      <w:r w:rsidR="00F615F3">
        <w:rPr>
          <w:sz w:val="28"/>
          <w:szCs w:val="28"/>
        </w:rPr>
        <w:t xml:space="preserve">.  </w:t>
      </w:r>
    </w:p>
    <w:p w14:paraId="3B867E55" w14:textId="3B33E8BB" w:rsidR="00CA276C" w:rsidRDefault="00D80A27" w:rsidP="00012B24">
      <w:pPr>
        <w:spacing w:line="480" w:lineRule="exact"/>
        <w:ind w:firstLine="720"/>
        <w:jc w:val="both"/>
        <w:rPr>
          <w:sz w:val="28"/>
          <w:szCs w:val="28"/>
        </w:rPr>
      </w:pPr>
      <w:r>
        <w:rPr>
          <w:sz w:val="28"/>
          <w:szCs w:val="28"/>
        </w:rPr>
        <w:t xml:space="preserve">In response to </w:t>
      </w:r>
      <w:r w:rsidR="00693076">
        <w:rPr>
          <w:sz w:val="28"/>
          <w:szCs w:val="28"/>
        </w:rPr>
        <w:t xml:space="preserve">the </w:t>
      </w:r>
      <w:r w:rsidR="00EB4A66">
        <w:rPr>
          <w:sz w:val="28"/>
          <w:szCs w:val="28"/>
        </w:rPr>
        <w:t xml:space="preserve">300 (and counting) DNA exonerations and to the lack of guidance currently supplied by the Model Rules of Professional Conduct in likely cases of wrongful convictions, the Criminal Justice Section of the ABA, together with ten additional organizational co-sponsors, petitioned the ABA </w:t>
      </w:r>
    </w:p>
    <w:p w14:paraId="2E136AB6" w14:textId="1DA01BA8" w:rsidR="003F5758" w:rsidRDefault="00EB4A66" w:rsidP="00CA276C">
      <w:pPr>
        <w:spacing w:line="480" w:lineRule="exact"/>
        <w:jc w:val="both"/>
        <w:rPr>
          <w:sz w:val="28"/>
          <w:szCs w:val="28"/>
        </w:rPr>
      </w:pPr>
      <w:proofErr w:type="gramStart"/>
      <w:r>
        <w:rPr>
          <w:sz w:val="28"/>
          <w:szCs w:val="28"/>
        </w:rPr>
        <w:lastRenderedPageBreak/>
        <w:t>House of Delegates to amend Model Rule 3.8</w:t>
      </w:r>
      <w:r w:rsidR="000B69A1">
        <w:rPr>
          <w:sz w:val="28"/>
          <w:szCs w:val="28"/>
        </w:rPr>
        <w:t xml:space="preserve"> in 2008</w:t>
      </w:r>
      <w:r>
        <w:rPr>
          <w:sz w:val="28"/>
          <w:szCs w:val="28"/>
        </w:rPr>
        <w:t>.</w:t>
      </w:r>
      <w:proofErr w:type="gramEnd"/>
      <w:r>
        <w:rPr>
          <w:sz w:val="28"/>
          <w:szCs w:val="28"/>
        </w:rPr>
        <w:t xml:space="preserve">  The amendment</w:t>
      </w:r>
      <w:r w:rsidR="00012B24">
        <w:rPr>
          <w:sz w:val="28"/>
          <w:szCs w:val="28"/>
        </w:rPr>
        <w:t xml:space="preserve"> </w:t>
      </w:r>
      <w:r>
        <w:rPr>
          <w:sz w:val="28"/>
          <w:szCs w:val="28"/>
        </w:rPr>
        <w:t xml:space="preserve">overwhelmingly passed the House of Delegates </w:t>
      </w:r>
      <w:r w:rsidRPr="00F34C24">
        <w:rPr>
          <w:i/>
          <w:sz w:val="28"/>
          <w:szCs w:val="28"/>
        </w:rPr>
        <w:t>without any opposition o</w:t>
      </w:r>
      <w:r>
        <w:rPr>
          <w:i/>
          <w:sz w:val="28"/>
          <w:szCs w:val="28"/>
        </w:rPr>
        <w:t xml:space="preserve">r </w:t>
      </w:r>
      <w:r w:rsidRPr="00F34C24">
        <w:rPr>
          <w:i/>
          <w:sz w:val="28"/>
          <w:szCs w:val="28"/>
        </w:rPr>
        <w:t>debate.</w:t>
      </w:r>
      <w:r>
        <w:rPr>
          <w:sz w:val="28"/>
          <w:szCs w:val="28"/>
        </w:rPr>
        <w:t xml:space="preserve">  </w:t>
      </w:r>
      <w:r w:rsidR="003F5758">
        <w:rPr>
          <w:sz w:val="28"/>
          <w:szCs w:val="28"/>
        </w:rPr>
        <w:t xml:space="preserve">Moreover, although its suggested language differs in several respects, the Board of Governors for the State Bar of Arizona voted </w:t>
      </w:r>
      <w:r w:rsidR="003F5758" w:rsidRPr="003F5758">
        <w:rPr>
          <w:i/>
          <w:sz w:val="28"/>
          <w:szCs w:val="28"/>
        </w:rPr>
        <w:t>unanimously</w:t>
      </w:r>
      <w:r w:rsidR="003F5758">
        <w:rPr>
          <w:sz w:val="28"/>
          <w:szCs w:val="28"/>
        </w:rPr>
        <w:t xml:space="preserve"> last month to urge this Court to adopt a rule requiring prosecutors to disclose evidence of wrongful convictions and, in appropriate circumstances, to inquire into the conviction and seek to vacate it.  </w:t>
      </w:r>
    </w:p>
    <w:p w14:paraId="732F637F" w14:textId="26E6FF12" w:rsidR="00EB4A66" w:rsidRDefault="00EB4A66" w:rsidP="003F5758">
      <w:pPr>
        <w:spacing w:line="480" w:lineRule="exact"/>
        <w:ind w:firstLine="720"/>
        <w:jc w:val="both"/>
        <w:rPr>
          <w:sz w:val="28"/>
          <w:szCs w:val="28"/>
        </w:rPr>
      </w:pPr>
      <w:r>
        <w:rPr>
          <w:sz w:val="28"/>
          <w:szCs w:val="28"/>
        </w:rPr>
        <w:t xml:space="preserve">We </w:t>
      </w:r>
      <w:r w:rsidR="003F5758">
        <w:rPr>
          <w:sz w:val="28"/>
          <w:szCs w:val="28"/>
        </w:rPr>
        <w:t>comment</w:t>
      </w:r>
      <w:r w:rsidR="00BA5D90">
        <w:rPr>
          <w:sz w:val="28"/>
          <w:szCs w:val="28"/>
        </w:rPr>
        <w:t xml:space="preserve"> now</w:t>
      </w:r>
      <w:r w:rsidR="003F5758">
        <w:rPr>
          <w:sz w:val="28"/>
          <w:szCs w:val="28"/>
        </w:rPr>
        <w:t xml:space="preserve"> to </w:t>
      </w:r>
      <w:r>
        <w:rPr>
          <w:sz w:val="28"/>
          <w:szCs w:val="28"/>
        </w:rPr>
        <w:t xml:space="preserve">support the </w:t>
      </w:r>
      <w:r w:rsidR="00EF1D10">
        <w:rPr>
          <w:sz w:val="28"/>
          <w:szCs w:val="28"/>
        </w:rPr>
        <w:t xml:space="preserve">ABA’s amendment </w:t>
      </w:r>
      <w:r>
        <w:rPr>
          <w:sz w:val="28"/>
          <w:szCs w:val="28"/>
        </w:rPr>
        <w:t>and urge this Court to adopt</w:t>
      </w:r>
      <w:r w:rsidR="00EF1D10">
        <w:rPr>
          <w:sz w:val="28"/>
          <w:szCs w:val="28"/>
        </w:rPr>
        <w:t xml:space="preserve"> it</w:t>
      </w:r>
      <w:r>
        <w:rPr>
          <w:sz w:val="28"/>
          <w:szCs w:val="28"/>
        </w:rPr>
        <w:t>, as judiciously modified in the Petition.</w:t>
      </w:r>
      <w:r>
        <w:rPr>
          <w:rStyle w:val="FootnoteReference"/>
          <w:sz w:val="28"/>
          <w:szCs w:val="28"/>
        </w:rPr>
        <w:footnoteReference w:id="1"/>
      </w:r>
      <w:r w:rsidR="00062BBF">
        <w:rPr>
          <w:sz w:val="28"/>
          <w:szCs w:val="28"/>
        </w:rPr>
        <w:t xml:space="preserve">  Because </w:t>
      </w:r>
      <w:r>
        <w:rPr>
          <w:sz w:val="28"/>
          <w:szCs w:val="28"/>
        </w:rPr>
        <w:t xml:space="preserve">this Court’s </w:t>
      </w:r>
      <w:r w:rsidR="004E7E45">
        <w:rPr>
          <w:sz w:val="28"/>
          <w:szCs w:val="28"/>
        </w:rPr>
        <w:t xml:space="preserve">draft of the </w:t>
      </w:r>
      <w:r>
        <w:rPr>
          <w:sz w:val="28"/>
          <w:szCs w:val="28"/>
        </w:rPr>
        <w:t xml:space="preserve">proposed rule incorporates the </w:t>
      </w:r>
      <w:r w:rsidR="00062BBF">
        <w:rPr>
          <w:sz w:val="28"/>
          <w:szCs w:val="28"/>
        </w:rPr>
        <w:t xml:space="preserve">essence of the </w:t>
      </w:r>
      <w:r>
        <w:rPr>
          <w:sz w:val="28"/>
          <w:szCs w:val="28"/>
        </w:rPr>
        <w:t xml:space="preserve">ABA’s amendment, we likewise support this Court’s </w:t>
      </w:r>
      <w:r w:rsidR="00566298">
        <w:rPr>
          <w:sz w:val="28"/>
          <w:szCs w:val="28"/>
        </w:rPr>
        <w:t xml:space="preserve">proposed </w:t>
      </w:r>
      <w:r>
        <w:rPr>
          <w:sz w:val="28"/>
          <w:szCs w:val="28"/>
        </w:rPr>
        <w:t>rule</w:t>
      </w:r>
      <w:r w:rsidR="00566298">
        <w:rPr>
          <w:sz w:val="28"/>
          <w:szCs w:val="28"/>
        </w:rPr>
        <w:t xml:space="preserve"> and commend the Court for its attention to this issue</w:t>
      </w:r>
      <w:r>
        <w:rPr>
          <w:sz w:val="28"/>
          <w:szCs w:val="28"/>
        </w:rPr>
        <w:t xml:space="preserve">.  </w:t>
      </w:r>
    </w:p>
    <w:p w14:paraId="531F5D99" w14:textId="2EC24964" w:rsidR="00CA294A" w:rsidRDefault="00F615F3" w:rsidP="004E7E45">
      <w:pPr>
        <w:spacing w:line="480" w:lineRule="exact"/>
        <w:ind w:firstLine="720"/>
        <w:jc w:val="both"/>
        <w:rPr>
          <w:sz w:val="28"/>
          <w:szCs w:val="28"/>
        </w:rPr>
      </w:pPr>
      <w:r>
        <w:rPr>
          <w:sz w:val="28"/>
          <w:szCs w:val="28"/>
        </w:rPr>
        <w:t xml:space="preserve">Our </w:t>
      </w:r>
      <w:r w:rsidR="00525C7D">
        <w:rPr>
          <w:sz w:val="28"/>
          <w:szCs w:val="28"/>
        </w:rPr>
        <w:t>additional</w:t>
      </w:r>
      <w:r w:rsidR="00EB4A66">
        <w:rPr>
          <w:sz w:val="28"/>
          <w:szCs w:val="28"/>
        </w:rPr>
        <w:t xml:space="preserve"> </w:t>
      </w:r>
      <w:r>
        <w:rPr>
          <w:sz w:val="28"/>
          <w:szCs w:val="28"/>
        </w:rPr>
        <w:t>comment</w:t>
      </w:r>
      <w:r w:rsidR="005F09FD">
        <w:rPr>
          <w:sz w:val="28"/>
          <w:szCs w:val="28"/>
        </w:rPr>
        <w:t>s track</w:t>
      </w:r>
      <w:r>
        <w:rPr>
          <w:sz w:val="28"/>
          <w:szCs w:val="28"/>
        </w:rPr>
        <w:t xml:space="preserve"> the </w:t>
      </w:r>
      <w:r w:rsidR="00B12786">
        <w:rPr>
          <w:sz w:val="28"/>
          <w:szCs w:val="28"/>
        </w:rPr>
        <w:t xml:space="preserve">five </w:t>
      </w:r>
      <w:r>
        <w:rPr>
          <w:sz w:val="28"/>
          <w:szCs w:val="28"/>
        </w:rPr>
        <w:t xml:space="preserve">questions in this Court’s </w:t>
      </w:r>
      <w:r w:rsidR="00CA294A">
        <w:rPr>
          <w:sz w:val="28"/>
          <w:szCs w:val="28"/>
        </w:rPr>
        <w:t>order of August 30, 2012.</w:t>
      </w:r>
    </w:p>
    <w:p w14:paraId="755693A4" w14:textId="77777777" w:rsidR="00CA294A" w:rsidRDefault="00CA294A" w:rsidP="00CA276C">
      <w:pPr>
        <w:spacing w:line="480" w:lineRule="exact"/>
        <w:ind w:firstLine="720"/>
        <w:jc w:val="both"/>
        <w:rPr>
          <w:sz w:val="28"/>
          <w:szCs w:val="28"/>
        </w:rPr>
      </w:pPr>
    </w:p>
    <w:p w14:paraId="63176755" w14:textId="77777777" w:rsidR="00F615F3" w:rsidRDefault="00F615F3" w:rsidP="00B12786">
      <w:pPr>
        <w:widowControl w:val="0"/>
        <w:autoSpaceDE w:val="0"/>
        <w:autoSpaceDN w:val="0"/>
        <w:adjustRightInd w:val="0"/>
        <w:ind w:left="720"/>
        <w:jc w:val="both"/>
        <w:rPr>
          <w:b/>
          <w:color w:val="000000"/>
          <w:sz w:val="28"/>
          <w:szCs w:val="28"/>
        </w:rPr>
      </w:pPr>
      <w:r w:rsidRPr="00B12786">
        <w:rPr>
          <w:b/>
          <w:color w:val="000000"/>
          <w:sz w:val="28"/>
          <w:szCs w:val="28"/>
        </w:rPr>
        <w:t>(1) What criteria should trigger the prosecutor’s ethical duty to disclose exculpatory information after a conviction? Should it be “new, credi</w:t>
      </w:r>
      <w:r w:rsidR="00B12786">
        <w:rPr>
          <w:b/>
          <w:color w:val="000000"/>
          <w:sz w:val="28"/>
          <w:szCs w:val="28"/>
        </w:rPr>
        <w:t>ble and material information,” “</w:t>
      </w:r>
      <w:r w:rsidRPr="00B12786">
        <w:rPr>
          <w:b/>
          <w:color w:val="000000"/>
          <w:sz w:val="28"/>
          <w:szCs w:val="28"/>
        </w:rPr>
        <w:t>credible and material information,” or some alternative phrasing of the criteria?</w:t>
      </w:r>
    </w:p>
    <w:p w14:paraId="13E41C52" w14:textId="77777777" w:rsidR="005F09FD" w:rsidRPr="000A3F6C" w:rsidRDefault="005F09FD" w:rsidP="00B12786">
      <w:pPr>
        <w:widowControl w:val="0"/>
        <w:autoSpaceDE w:val="0"/>
        <w:autoSpaceDN w:val="0"/>
        <w:adjustRightInd w:val="0"/>
        <w:ind w:left="720"/>
        <w:jc w:val="both"/>
        <w:rPr>
          <w:b/>
          <w:color w:val="000000"/>
          <w:sz w:val="22"/>
          <w:szCs w:val="22"/>
        </w:rPr>
      </w:pPr>
    </w:p>
    <w:p w14:paraId="311F4178" w14:textId="6001DD83" w:rsidR="00B12786" w:rsidRPr="005F09FD" w:rsidRDefault="00D67EE4" w:rsidP="000B69A1">
      <w:pPr>
        <w:widowControl w:val="0"/>
        <w:autoSpaceDE w:val="0"/>
        <w:autoSpaceDN w:val="0"/>
        <w:adjustRightInd w:val="0"/>
        <w:spacing w:line="480" w:lineRule="exact"/>
        <w:ind w:firstLine="720"/>
        <w:jc w:val="both"/>
        <w:rPr>
          <w:color w:val="000000"/>
          <w:sz w:val="28"/>
          <w:szCs w:val="28"/>
        </w:rPr>
      </w:pPr>
      <w:r w:rsidRPr="005F09FD">
        <w:rPr>
          <w:color w:val="000000"/>
          <w:sz w:val="28"/>
          <w:szCs w:val="28"/>
        </w:rPr>
        <w:t>We support both the ABA’s language and this Court’s proposed language, which we believe to be substantively the same.</w:t>
      </w:r>
      <w:r w:rsidR="00583991">
        <w:rPr>
          <w:rStyle w:val="FootnoteReference"/>
          <w:color w:val="000000"/>
          <w:sz w:val="28"/>
          <w:szCs w:val="28"/>
        </w:rPr>
        <w:footnoteReference w:id="2"/>
      </w:r>
      <w:r w:rsidRPr="005F09FD">
        <w:rPr>
          <w:color w:val="000000"/>
          <w:sz w:val="28"/>
          <w:szCs w:val="28"/>
        </w:rPr>
        <w:t xml:space="preserve">  </w:t>
      </w:r>
    </w:p>
    <w:p w14:paraId="2956C1F3" w14:textId="77777777" w:rsidR="005F09FD" w:rsidRPr="00B12786" w:rsidRDefault="005F09FD" w:rsidP="000F05B1">
      <w:pPr>
        <w:widowControl w:val="0"/>
        <w:autoSpaceDE w:val="0"/>
        <w:autoSpaceDN w:val="0"/>
        <w:adjustRightInd w:val="0"/>
        <w:jc w:val="both"/>
        <w:rPr>
          <w:b/>
          <w:color w:val="000000"/>
          <w:sz w:val="28"/>
          <w:szCs w:val="28"/>
        </w:rPr>
      </w:pPr>
    </w:p>
    <w:p w14:paraId="4BCF1766" w14:textId="027AB312" w:rsidR="00D67EE4" w:rsidRPr="000A3F6C" w:rsidRDefault="00F615F3" w:rsidP="000A3F6C">
      <w:pPr>
        <w:widowControl w:val="0"/>
        <w:autoSpaceDE w:val="0"/>
        <w:autoSpaceDN w:val="0"/>
        <w:adjustRightInd w:val="0"/>
        <w:spacing w:after="60"/>
        <w:ind w:left="720"/>
        <w:jc w:val="both"/>
        <w:rPr>
          <w:b/>
          <w:color w:val="000000"/>
          <w:sz w:val="28"/>
          <w:szCs w:val="28"/>
        </w:rPr>
      </w:pPr>
      <w:r w:rsidRPr="00B12786">
        <w:rPr>
          <w:b/>
          <w:color w:val="000000"/>
          <w:sz w:val="28"/>
          <w:szCs w:val="28"/>
        </w:rPr>
        <w:t xml:space="preserve">(2) Should this Court retain or delete the prosecutor’s duty, upon receipt of exculpatory information after a conviction, to “undertake further investigation, or make reasonable efforts to cause an investigation, to determine whether the defendant was convicted of an offense that the defendant did not commit”? </w:t>
      </w:r>
    </w:p>
    <w:p w14:paraId="260C67A2" w14:textId="77777777" w:rsidR="00445691" w:rsidRDefault="00D67EE4" w:rsidP="00AF1BE7">
      <w:pPr>
        <w:widowControl w:val="0"/>
        <w:autoSpaceDE w:val="0"/>
        <w:autoSpaceDN w:val="0"/>
        <w:adjustRightInd w:val="0"/>
        <w:spacing w:line="480" w:lineRule="exact"/>
        <w:ind w:firstLine="720"/>
        <w:jc w:val="both"/>
        <w:rPr>
          <w:color w:val="000000"/>
          <w:sz w:val="28"/>
          <w:szCs w:val="28"/>
        </w:rPr>
      </w:pPr>
      <w:r w:rsidRPr="00566298">
        <w:rPr>
          <w:color w:val="000000"/>
          <w:sz w:val="28"/>
          <w:szCs w:val="28"/>
        </w:rPr>
        <w:t xml:space="preserve">If a prosecutor learns of “new, </w:t>
      </w:r>
      <w:proofErr w:type="gramStart"/>
      <w:r w:rsidRPr="00566298">
        <w:rPr>
          <w:color w:val="000000"/>
          <w:sz w:val="28"/>
          <w:szCs w:val="28"/>
        </w:rPr>
        <w:t>credible,</w:t>
      </w:r>
      <w:proofErr w:type="gramEnd"/>
      <w:r w:rsidRPr="00566298">
        <w:rPr>
          <w:color w:val="000000"/>
          <w:sz w:val="28"/>
          <w:szCs w:val="28"/>
        </w:rPr>
        <w:t xml:space="preserve"> and material evidence that the prosecutor knows creates a reasonable likelihood that a convicted defendant did not commit an offense of which the defendant was convicted,” of course the prosecutor should look into th</w:t>
      </w:r>
      <w:r w:rsidR="006F33B8">
        <w:rPr>
          <w:color w:val="000000"/>
          <w:sz w:val="28"/>
          <w:szCs w:val="28"/>
        </w:rPr>
        <w:t>e matter.  Thus,</w:t>
      </w:r>
      <w:r w:rsidRPr="00566298">
        <w:rPr>
          <w:color w:val="000000"/>
          <w:sz w:val="28"/>
          <w:szCs w:val="28"/>
        </w:rPr>
        <w:t xml:space="preserve"> </w:t>
      </w:r>
      <w:r w:rsidR="00445691">
        <w:rPr>
          <w:color w:val="000000"/>
          <w:sz w:val="28"/>
          <w:szCs w:val="28"/>
        </w:rPr>
        <w:t xml:space="preserve">the prosecutor whose office obtained the conviction should have a duty to investigate the matter further or to make reasonable efforts to cause a law enforcement agency to do so.  </w:t>
      </w:r>
      <w:r w:rsidR="00445691" w:rsidRPr="00B7011D">
        <w:rPr>
          <w:smallCaps/>
          <w:color w:val="000000"/>
          <w:sz w:val="28"/>
          <w:szCs w:val="28"/>
        </w:rPr>
        <w:t xml:space="preserve">Model Rules of </w:t>
      </w:r>
      <w:proofErr w:type="spellStart"/>
      <w:r w:rsidR="00445691" w:rsidRPr="00B7011D">
        <w:rPr>
          <w:smallCaps/>
          <w:color w:val="000000"/>
          <w:sz w:val="28"/>
          <w:szCs w:val="28"/>
        </w:rPr>
        <w:t>Prof’l</w:t>
      </w:r>
      <w:proofErr w:type="spellEnd"/>
      <w:r w:rsidR="00445691" w:rsidRPr="00B7011D">
        <w:rPr>
          <w:smallCaps/>
          <w:color w:val="000000"/>
          <w:sz w:val="28"/>
          <w:szCs w:val="28"/>
        </w:rPr>
        <w:t xml:space="preserve"> Conduct R.</w:t>
      </w:r>
      <w:r w:rsidR="00445691">
        <w:rPr>
          <w:color w:val="000000"/>
          <w:sz w:val="28"/>
          <w:szCs w:val="28"/>
        </w:rPr>
        <w:t xml:space="preserve"> 3.8(g).</w:t>
      </w:r>
      <w:r w:rsidRPr="00566298">
        <w:rPr>
          <w:color w:val="000000"/>
          <w:sz w:val="28"/>
          <w:szCs w:val="28"/>
        </w:rPr>
        <w:t xml:space="preserve"> </w:t>
      </w:r>
      <w:r w:rsidR="00986FFC">
        <w:rPr>
          <w:color w:val="000000"/>
          <w:sz w:val="28"/>
          <w:szCs w:val="28"/>
        </w:rPr>
        <w:t>Moreover, in response to this proposed rule, prosecutors have</w:t>
      </w:r>
      <w:r w:rsidR="005005E5">
        <w:rPr>
          <w:color w:val="000000"/>
          <w:sz w:val="28"/>
          <w:szCs w:val="28"/>
        </w:rPr>
        <w:t xml:space="preserve"> stated</w:t>
      </w:r>
      <w:r w:rsidR="00986FFC">
        <w:rPr>
          <w:color w:val="000000"/>
          <w:sz w:val="28"/>
          <w:szCs w:val="28"/>
        </w:rPr>
        <w:t xml:space="preserve"> that</w:t>
      </w:r>
      <w:r w:rsidR="005005E5">
        <w:rPr>
          <w:color w:val="000000"/>
          <w:sz w:val="28"/>
          <w:szCs w:val="28"/>
        </w:rPr>
        <w:t>, when faced with strong evidence that an innocent person may have been convicted, they would indeed review the matter to determine whether the person is, in fact, innocent</w:t>
      </w:r>
      <w:r w:rsidR="00986FFC">
        <w:rPr>
          <w:color w:val="000000"/>
          <w:sz w:val="28"/>
          <w:szCs w:val="28"/>
        </w:rPr>
        <w:t>.  Therefore, placing this obligation in the ethi</w:t>
      </w:r>
      <w:r w:rsidR="00445691">
        <w:rPr>
          <w:color w:val="000000"/>
          <w:sz w:val="28"/>
          <w:szCs w:val="28"/>
        </w:rPr>
        <w:t>cal rules should not cause problems</w:t>
      </w:r>
      <w:r w:rsidR="00986FFC">
        <w:rPr>
          <w:color w:val="000000"/>
          <w:sz w:val="28"/>
          <w:szCs w:val="28"/>
        </w:rPr>
        <w:t xml:space="preserve"> for prosecutors (who, by their own account, would </w:t>
      </w:r>
      <w:r w:rsidR="00AF1BE7">
        <w:rPr>
          <w:color w:val="000000"/>
          <w:sz w:val="28"/>
          <w:szCs w:val="28"/>
        </w:rPr>
        <w:t xml:space="preserve">already </w:t>
      </w:r>
      <w:r w:rsidR="00986FFC">
        <w:rPr>
          <w:color w:val="000000"/>
          <w:sz w:val="28"/>
          <w:szCs w:val="28"/>
        </w:rPr>
        <w:t xml:space="preserve">act accordingly).  </w:t>
      </w:r>
    </w:p>
    <w:p w14:paraId="559D5607" w14:textId="77777777" w:rsidR="00E46216" w:rsidRDefault="00E46216" w:rsidP="00AF1BE7">
      <w:pPr>
        <w:widowControl w:val="0"/>
        <w:autoSpaceDE w:val="0"/>
        <w:autoSpaceDN w:val="0"/>
        <w:adjustRightInd w:val="0"/>
        <w:spacing w:line="480" w:lineRule="exact"/>
        <w:ind w:firstLine="720"/>
        <w:jc w:val="both"/>
        <w:rPr>
          <w:color w:val="000000"/>
          <w:sz w:val="28"/>
          <w:szCs w:val="28"/>
        </w:rPr>
      </w:pPr>
    </w:p>
    <w:p w14:paraId="0FFA27C2" w14:textId="77777777" w:rsidR="00E46216" w:rsidRDefault="00E46216" w:rsidP="00AF1BE7">
      <w:pPr>
        <w:widowControl w:val="0"/>
        <w:autoSpaceDE w:val="0"/>
        <w:autoSpaceDN w:val="0"/>
        <w:adjustRightInd w:val="0"/>
        <w:spacing w:line="480" w:lineRule="exact"/>
        <w:ind w:firstLine="720"/>
        <w:jc w:val="both"/>
        <w:rPr>
          <w:color w:val="000000"/>
          <w:sz w:val="28"/>
          <w:szCs w:val="28"/>
        </w:rPr>
      </w:pPr>
    </w:p>
    <w:p w14:paraId="6B82ABDA" w14:textId="33BC788D" w:rsidR="00E46216" w:rsidRDefault="00E46216" w:rsidP="00E46216">
      <w:pPr>
        <w:widowControl w:val="0"/>
        <w:autoSpaceDE w:val="0"/>
        <w:autoSpaceDN w:val="0"/>
        <w:adjustRightInd w:val="0"/>
        <w:spacing w:line="480" w:lineRule="exact"/>
        <w:jc w:val="both"/>
        <w:rPr>
          <w:color w:val="000000"/>
          <w:sz w:val="28"/>
          <w:szCs w:val="28"/>
        </w:rPr>
      </w:pPr>
      <w:r>
        <w:rPr>
          <w:color w:val="000000"/>
          <w:sz w:val="28"/>
          <w:szCs w:val="28"/>
        </w:rPr>
        <w:t>. . .</w:t>
      </w:r>
    </w:p>
    <w:p w14:paraId="0F07A7C9" w14:textId="4C138BCE" w:rsidR="00E46216" w:rsidRDefault="00E46216" w:rsidP="00E46216">
      <w:pPr>
        <w:widowControl w:val="0"/>
        <w:autoSpaceDE w:val="0"/>
        <w:autoSpaceDN w:val="0"/>
        <w:adjustRightInd w:val="0"/>
        <w:spacing w:line="480" w:lineRule="exact"/>
        <w:jc w:val="both"/>
        <w:rPr>
          <w:color w:val="000000"/>
          <w:sz w:val="28"/>
          <w:szCs w:val="28"/>
        </w:rPr>
      </w:pPr>
      <w:r>
        <w:rPr>
          <w:color w:val="000000"/>
          <w:sz w:val="28"/>
          <w:szCs w:val="28"/>
        </w:rPr>
        <w:t>. . .</w:t>
      </w:r>
    </w:p>
    <w:p w14:paraId="60698B58" w14:textId="24E739B3" w:rsidR="00E46216" w:rsidRDefault="00E46216" w:rsidP="00E46216">
      <w:pPr>
        <w:widowControl w:val="0"/>
        <w:autoSpaceDE w:val="0"/>
        <w:autoSpaceDN w:val="0"/>
        <w:adjustRightInd w:val="0"/>
        <w:spacing w:line="480" w:lineRule="exact"/>
        <w:jc w:val="both"/>
        <w:rPr>
          <w:color w:val="000000"/>
          <w:sz w:val="28"/>
          <w:szCs w:val="28"/>
        </w:rPr>
      </w:pPr>
      <w:r>
        <w:rPr>
          <w:color w:val="000000"/>
          <w:sz w:val="28"/>
          <w:szCs w:val="28"/>
        </w:rPr>
        <w:t>. . .</w:t>
      </w:r>
    </w:p>
    <w:p w14:paraId="62C183BD" w14:textId="659937C2" w:rsidR="00D67EE4" w:rsidRPr="00566298" w:rsidRDefault="00445691" w:rsidP="00AF1BE7">
      <w:pPr>
        <w:widowControl w:val="0"/>
        <w:autoSpaceDE w:val="0"/>
        <w:autoSpaceDN w:val="0"/>
        <w:adjustRightInd w:val="0"/>
        <w:spacing w:line="480" w:lineRule="exact"/>
        <w:ind w:firstLine="720"/>
        <w:jc w:val="both"/>
        <w:rPr>
          <w:sz w:val="28"/>
          <w:szCs w:val="28"/>
        </w:rPr>
      </w:pPr>
      <w:r>
        <w:rPr>
          <w:color w:val="000000"/>
          <w:sz w:val="28"/>
          <w:szCs w:val="28"/>
        </w:rPr>
        <w:lastRenderedPageBreak/>
        <w:t xml:space="preserve">Thus, this Court should adopt the portion of the Model Rule that requires prosecutors to investigate the matter or request an investigation.  </w:t>
      </w:r>
      <w:r w:rsidR="00D67EE4" w:rsidRPr="00566298">
        <w:rPr>
          <w:color w:val="000000"/>
          <w:sz w:val="28"/>
          <w:szCs w:val="28"/>
        </w:rPr>
        <w:t xml:space="preserve">Because the word “investigate” has caused unnecessary controversy, however, we would support in the alternative the language in the Washington Rules of Professional Conduct: </w:t>
      </w:r>
      <w:r w:rsidR="00BF047D" w:rsidRPr="00566298">
        <w:rPr>
          <w:color w:val="000000"/>
          <w:sz w:val="28"/>
          <w:szCs w:val="28"/>
        </w:rPr>
        <w:t>When the prosecutor l</w:t>
      </w:r>
      <w:r w:rsidR="00317622">
        <w:rPr>
          <w:color w:val="000000"/>
          <w:sz w:val="28"/>
          <w:szCs w:val="28"/>
        </w:rPr>
        <w:t xml:space="preserve">earns </w:t>
      </w:r>
      <w:r>
        <w:rPr>
          <w:color w:val="000000"/>
          <w:sz w:val="28"/>
          <w:szCs w:val="28"/>
        </w:rPr>
        <w:t>of evidence creating a reasonable likelihood that an innocent person in the prosecutor’s jurisdiction has been wrongfully convicted</w:t>
      </w:r>
      <w:r w:rsidR="00BF047D" w:rsidRPr="00566298">
        <w:rPr>
          <w:color w:val="000000"/>
          <w:sz w:val="28"/>
          <w:szCs w:val="28"/>
        </w:rPr>
        <w:t>, the prosecutor shall “</w:t>
      </w:r>
      <w:r w:rsidR="00BF047D" w:rsidRPr="00566298">
        <w:rPr>
          <w:sz w:val="28"/>
          <w:szCs w:val="28"/>
          <w:u w:val="single"/>
        </w:rPr>
        <w:t>make reasonable efforts to inquire into the matter, or make reasonable efforts to cause the appropriate law enforcement agency to undertake an investigation into the matter.</w:t>
      </w:r>
      <w:r w:rsidR="00BF047D" w:rsidRPr="00566298">
        <w:rPr>
          <w:sz w:val="28"/>
          <w:szCs w:val="28"/>
        </w:rPr>
        <w:t>”</w:t>
      </w:r>
      <w:r w:rsidR="00BC428A">
        <w:rPr>
          <w:sz w:val="28"/>
          <w:szCs w:val="28"/>
        </w:rPr>
        <w:t xml:space="preserve">  </w:t>
      </w:r>
      <w:r w:rsidR="00BC428A" w:rsidRPr="00BC428A">
        <w:rPr>
          <w:smallCaps/>
          <w:sz w:val="28"/>
          <w:szCs w:val="28"/>
        </w:rPr>
        <w:t xml:space="preserve">Wash. R. </w:t>
      </w:r>
      <w:proofErr w:type="spellStart"/>
      <w:r w:rsidR="00BC428A" w:rsidRPr="00BC428A">
        <w:rPr>
          <w:smallCaps/>
          <w:sz w:val="28"/>
          <w:szCs w:val="28"/>
        </w:rPr>
        <w:t>Prof’l</w:t>
      </w:r>
      <w:proofErr w:type="spellEnd"/>
      <w:r w:rsidR="00BC428A" w:rsidRPr="00BC428A">
        <w:rPr>
          <w:smallCaps/>
          <w:sz w:val="28"/>
          <w:szCs w:val="28"/>
        </w:rPr>
        <w:t xml:space="preserve"> Conduct</w:t>
      </w:r>
      <w:r w:rsidR="00BC428A">
        <w:rPr>
          <w:sz w:val="28"/>
          <w:szCs w:val="28"/>
        </w:rPr>
        <w:t xml:space="preserve"> R. 3.8(g</w:t>
      </w:r>
      <w:proofErr w:type="gramStart"/>
      <w:r w:rsidR="00BC428A">
        <w:rPr>
          <w:sz w:val="28"/>
          <w:szCs w:val="28"/>
        </w:rPr>
        <w:t>)(</w:t>
      </w:r>
      <w:proofErr w:type="gramEnd"/>
      <w:r w:rsidR="00BC428A">
        <w:rPr>
          <w:sz w:val="28"/>
          <w:szCs w:val="28"/>
        </w:rPr>
        <w:t>2)(B).</w:t>
      </w:r>
      <w:r w:rsidR="000C7FB0">
        <w:rPr>
          <w:rStyle w:val="FootnoteReference"/>
          <w:sz w:val="28"/>
          <w:szCs w:val="28"/>
        </w:rPr>
        <w:footnoteReference w:id="3"/>
      </w:r>
    </w:p>
    <w:p w14:paraId="34E7D02A" w14:textId="77777777" w:rsidR="00F615F3" w:rsidRPr="00B12786" w:rsidRDefault="00F615F3" w:rsidP="00B12786">
      <w:pPr>
        <w:widowControl w:val="0"/>
        <w:autoSpaceDE w:val="0"/>
        <w:autoSpaceDN w:val="0"/>
        <w:adjustRightInd w:val="0"/>
        <w:ind w:left="720"/>
        <w:jc w:val="both"/>
        <w:rPr>
          <w:b/>
          <w:color w:val="000000"/>
          <w:sz w:val="28"/>
          <w:szCs w:val="28"/>
        </w:rPr>
      </w:pPr>
    </w:p>
    <w:p w14:paraId="3C29A151" w14:textId="77777777" w:rsidR="00F615F3" w:rsidRDefault="00F615F3" w:rsidP="00B12786">
      <w:pPr>
        <w:widowControl w:val="0"/>
        <w:autoSpaceDE w:val="0"/>
        <w:autoSpaceDN w:val="0"/>
        <w:adjustRightInd w:val="0"/>
        <w:ind w:left="720"/>
        <w:jc w:val="both"/>
        <w:rPr>
          <w:b/>
          <w:color w:val="000000"/>
          <w:sz w:val="28"/>
          <w:szCs w:val="28"/>
        </w:rPr>
      </w:pPr>
      <w:r w:rsidRPr="00B12786">
        <w:rPr>
          <w:b/>
          <w:color w:val="000000"/>
          <w:sz w:val="28"/>
          <w:szCs w:val="28"/>
        </w:rPr>
        <w:t xml:space="preserve">(3) Should the prosecutor’s duty be different depending on whether the conviction was obtained in the prosecutor’s jurisdiction or outside that jurisdiction? </w:t>
      </w:r>
    </w:p>
    <w:p w14:paraId="241E73E6" w14:textId="77777777" w:rsidR="00BF047D" w:rsidRPr="00670228" w:rsidRDefault="00BF047D" w:rsidP="00B12786">
      <w:pPr>
        <w:widowControl w:val="0"/>
        <w:autoSpaceDE w:val="0"/>
        <w:autoSpaceDN w:val="0"/>
        <w:adjustRightInd w:val="0"/>
        <w:ind w:left="720"/>
        <w:jc w:val="both"/>
        <w:rPr>
          <w:b/>
          <w:color w:val="000000"/>
          <w:sz w:val="20"/>
        </w:rPr>
      </w:pPr>
    </w:p>
    <w:p w14:paraId="3FC501B5" w14:textId="315C3569" w:rsidR="00AF1BE7" w:rsidRPr="00BC428A" w:rsidRDefault="00EB4A66" w:rsidP="000A3F6C">
      <w:pPr>
        <w:widowControl w:val="0"/>
        <w:autoSpaceDE w:val="0"/>
        <w:autoSpaceDN w:val="0"/>
        <w:adjustRightInd w:val="0"/>
        <w:spacing w:line="480" w:lineRule="exact"/>
        <w:ind w:firstLine="720"/>
        <w:jc w:val="both"/>
        <w:rPr>
          <w:color w:val="000000"/>
          <w:sz w:val="28"/>
          <w:szCs w:val="28"/>
        </w:rPr>
      </w:pPr>
      <w:r w:rsidRPr="00BC428A">
        <w:rPr>
          <w:color w:val="000000"/>
          <w:sz w:val="28"/>
          <w:szCs w:val="28"/>
        </w:rPr>
        <w:t>We support the distinction recognized in both the ABA’</w:t>
      </w:r>
      <w:r w:rsidR="00986FFC">
        <w:rPr>
          <w:color w:val="000000"/>
          <w:sz w:val="28"/>
          <w:szCs w:val="28"/>
        </w:rPr>
        <w:t>s amendment</w:t>
      </w:r>
      <w:r w:rsidR="00566298" w:rsidRPr="00BC428A">
        <w:rPr>
          <w:color w:val="000000"/>
          <w:sz w:val="28"/>
          <w:szCs w:val="28"/>
        </w:rPr>
        <w:t xml:space="preserve"> and the</w:t>
      </w:r>
      <w:r w:rsidRPr="00BC428A">
        <w:rPr>
          <w:color w:val="000000"/>
          <w:sz w:val="28"/>
          <w:szCs w:val="28"/>
        </w:rPr>
        <w:t xml:space="preserve"> Court’s proposed rule.  </w:t>
      </w:r>
      <w:r w:rsidR="00445691">
        <w:rPr>
          <w:color w:val="000000"/>
          <w:sz w:val="28"/>
          <w:szCs w:val="28"/>
        </w:rPr>
        <w:t>The prosecutor whose office obtained the conviction should be the one obligated to inquire into the likely wrongful conviction and, if warranted, to seek to vacate the conviction.</w:t>
      </w:r>
    </w:p>
    <w:p w14:paraId="2161978F" w14:textId="77777777" w:rsidR="00B12786" w:rsidRPr="00B12786" w:rsidRDefault="00B12786" w:rsidP="00B12786">
      <w:pPr>
        <w:widowControl w:val="0"/>
        <w:autoSpaceDE w:val="0"/>
        <w:autoSpaceDN w:val="0"/>
        <w:adjustRightInd w:val="0"/>
        <w:ind w:left="720"/>
        <w:jc w:val="both"/>
        <w:rPr>
          <w:b/>
          <w:color w:val="000000"/>
          <w:sz w:val="28"/>
          <w:szCs w:val="28"/>
        </w:rPr>
      </w:pPr>
    </w:p>
    <w:p w14:paraId="777FF9D9" w14:textId="3979D6AF" w:rsidR="00B12786" w:rsidRDefault="00F615F3" w:rsidP="000A3F6C">
      <w:pPr>
        <w:widowControl w:val="0"/>
        <w:autoSpaceDE w:val="0"/>
        <w:autoSpaceDN w:val="0"/>
        <w:adjustRightInd w:val="0"/>
        <w:ind w:left="720"/>
        <w:jc w:val="both"/>
        <w:rPr>
          <w:b/>
          <w:color w:val="000000"/>
          <w:sz w:val="28"/>
          <w:szCs w:val="28"/>
        </w:rPr>
      </w:pPr>
      <w:r w:rsidRPr="00B12786">
        <w:rPr>
          <w:b/>
          <w:color w:val="000000"/>
          <w:sz w:val="28"/>
          <w:szCs w:val="28"/>
        </w:rPr>
        <w:t xml:space="preserve">(4) Should the duty to disclose exculpatory information be extended to all lawyers, as proposed in at least one other U.S. jurisdiction? </w:t>
      </w:r>
    </w:p>
    <w:p w14:paraId="03A0DEEA" w14:textId="769E3D51" w:rsidR="00B12786" w:rsidRDefault="00B12786" w:rsidP="00BC428A">
      <w:pPr>
        <w:widowControl w:val="0"/>
        <w:autoSpaceDE w:val="0"/>
        <w:autoSpaceDN w:val="0"/>
        <w:adjustRightInd w:val="0"/>
        <w:spacing w:line="480" w:lineRule="exact"/>
        <w:ind w:firstLine="720"/>
        <w:jc w:val="both"/>
        <w:rPr>
          <w:b/>
          <w:color w:val="000000"/>
          <w:sz w:val="28"/>
          <w:szCs w:val="28"/>
        </w:rPr>
      </w:pPr>
      <w:r w:rsidRPr="00566298">
        <w:rPr>
          <w:color w:val="000000"/>
          <w:sz w:val="28"/>
          <w:szCs w:val="28"/>
        </w:rPr>
        <w:t>We support the proposed rule, which reflects the caref</w:t>
      </w:r>
      <w:r w:rsidR="00317622">
        <w:rPr>
          <w:color w:val="000000"/>
          <w:sz w:val="28"/>
          <w:szCs w:val="28"/>
        </w:rPr>
        <w:t>ul</w:t>
      </w:r>
      <w:r w:rsidR="00016200">
        <w:rPr>
          <w:color w:val="000000"/>
          <w:sz w:val="28"/>
          <w:szCs w:val="28"/>
        </w:rPr>
        <w:t xml:space="preserve"> drafting and placement of the ABA’s amendment</w:t>
      </w:r>
      <w:r w:rsidRPr="00566298">
        <w:rPr>
          <w:color w:val="000000"/>
          <w:sz w:val="28"/>
          <w:szCs w:val="28"/>
        </w:rPr>
        <w:t xml:space="preserve">.  </w:t>
      </w:r>
      <w:r w:rsidR="007760D7">
        <w:rPr>
          <w:color w:val="000000"/>
          <w:sz w:val="28"/>
          <w:szCs w:val="28"/>
        </w:rPr>
        <w:t>Prosecutors are ministers of justice whose responsibilities differ significantly from lawyers representing private clients, and p</w:t>
      </w:r>
      <w:r w:rsidR="00CB7F02">
        <w:rPr>
          <w:color w:val="000000"/>
          <w:sz w:val="28"/>
          <w:szCs w:val="28"/>
        </w:rPr>
        <w:t>rosecutors often receive</w:t>
      </w:r>
      <w:r w:rsidR="001A697E">
        <w:rPr>
          <w:color w:val="000000"/>
          <w:sz w:val="28"/>
          <w:szCs w:val="28"/>
        </w:rPr>
        <w:t>, or have access to, information</w:t>
      </w:r>
      <w:r w:rsidR="00CB7F02">
        <w:rPr>
          <w:color w:val="000000"/>
          <w:sz w:val="28"/>
          <w:szCs w:val="28"/>
        </w:rPr>
        <w:t xml:space="preserve"> to which other lawyers are not privy</w:t>
      </w:r>
      <w:r w:rsidR="001A697E">
        <w:rPr>
          <w:color w:val="000000"/>
          <w:sz w:val="28"/>
          <w:szCs w:val="28"/>
        </w:rPr>
        <w:t>.</w:t>
      </w:r>
      <w:r w:rsidR="00CB7F02">
        <w:rPr>
          <w:color w:val="000000"/>
          <w:sz w:val="28"/>
          <w:szCs w:val="28"/>
        </w:rPr>
        <w:t xml:space="preserve">  Prosecutors, moreover, play an influential role in </w:t>
      </w:r>
      <w:r w:rsidR="00CB7F02">
        <w:rPr>
          <w:color w:val="000000"/>
          <w:sz w:val="28"/>
          <w:szCs w:val="28"/>
        </w:rPr>
        <w:lastRenderedPageBreak/>
        <w:t>determining whether, when, and under what terms an innocent person is released from prison.</w:t>
      </w:r>
      <w:r w:rsidR="001A697E">
        <w:rPr>
          <w:color w:val="000000"/>
          <w:sz w:val="28"/>
          <w:szCs w:val="28"/>
        </w:rPr>
        <w:t xml:space="preserve">  </w:t>
      </w:r>
      <w:r w:rsidRPr="00566298">
        <w:rPr>
          <w:color w:val="000000"/>
          <w:sz w:val="28"/>
          <w:szCs w:val="28"/>
        </w:rPr>
        <w:t>We have no opposition to proposed ER 3.10, provided that ER 3.10 would be adopted in addition to the proposed rule</w:t>
      </w:r>
      <w:r w:rsidR="00CB7F02">
        <w:rPr>
          <w:color w:val="000000"/>
          <w:sz w:val="28"/>
          <w:szCs w:val="28"/>
        </w:rPr>
        <w:t xml:space="preserve"> governing prosecutors</w:t>
      </w:r>
      <w:r w:rsidRPr="00BC428A">
        <w:rPr>
          <w:color w:val="000000"/>
          <w:sz w:val="28"/>
          <w:szCs w:val="28"/>
        </w:rPr>
        <w:t>.</w:t>
      </w:r>
      <w:r>
        <w:rPr>
          <w:b/>
          <w:color w:val="000000"/>
          <w:sz w:val="28"/>
          <w:szCs w:val="28"/>
        </w:rPr>
        <w:t xml:space="preserve">  </w:t>
      </w:r>
    </w:p>
    <w:p w14:paraId="122DD3BD" w14:textId="77777777" w:rsidR="000A3F6C" w:rsidRDefault="000A3F6C" w:rsidP="00BC428A">
      <w:pPr>
        <w:widowControl w:val="0"/>
        <w:autoSpaceDE w:val="0"/>
        <w:autoSpaceDN w:val="0"/>
        <w:adjustRightInd w:val="0"/>
        <w:spacing w:line="480" w:lineRule="exact"/>
        <w:ind w:firstLine="720"/>
        <w:jc w:val="both"/>
        <w:rPr>
          <w:b/>
          <w:color w:val="000000"/>
          <w:sz w:val="28"/>
          <w:szCs w:val="28"/>
        </w:rPr>
      </w:pPr>
    </w:p>
    <w:p w14:paraId="4D946BD5" w14:textId="77777777" w:rsidR="00B12786" w:rsidRDefault="00B12786" w:rsidP="00B12786">
      <w:pPr>
        <w:widowControl w:val="0"/>
        <w:autoSpaceDE w:val="0"/>
        <w:autoSpaceDN w:val="0"/>
        <w:adjustRightInd w:val="0"/>
        <w:ind w:left="720"/>
        <w:jc w:val="both"/>
        <w:rPr>
          <w:b/>
          <w:color w:val="000000"/>
          <w:sz w:val="28"/>
          <w:szCs w:val="28"/>
        </w:rPr>
      </w:pPr>
    </w:p>
    <w:p w14:paraId="71712643" w14:textId="63D43275" w:rsidR="00F615F3" w:rsidRPr="000A3F6C" w:rsidRDefault="00F615F3" w:rsidP="000A3F6C">
      <w:pPr>
        <w:widowControl w:val="0"/>
        <w:autoSpaceDE w:val="0"/>
        <w:autoSpaceDN w:val="0"/>
        <w:adjustRightInd w:val="0"/>
        <w:spacing w:after="80"/>
        <w:ind w:left="720"/>
        <w:jc w:val="both"/>
        <w:rPr>
          <w:rFonts w:ascii="Tms Rmn" w:hAnsi="Tms Rmn"/>
          <w:sz w:val="24"/>
          <w:szCs w:val="24"/>
        </w:rPr>
      </w:pPr>
      <w:r w:rsidRPr="00B12786">
        <w:rPr>
          <w:b/>
          <w:color w:val="000000"/>
          <w:sz w:val="28"/>
          <w:szCs w:val="28"/>
        </w:rPr>
        <w:t xml:space="preserve">(5) Should the Court retain or eliminate the prosecutor’s duty, not only to disclose exculpatory information, but to take affirmative steps to “remedy the conviction”? </w:t>
      </w:r>
    </w:p>
    <w:p w14:paraId="7490697C" w14:textId="5F697016" w:rsidR="00DD4868" w:rsidRPr="00062BBF" w:rsidRDefault="00B12786" w:rsidP="000A3F6C">
      <w:pPr>
        <w:spacing w:before="220" w:line="480" w:lineRule="exact"/>
        <w:ind w:firstLine="720"/>
        <w:jc w:val="both"/>
        <w:rPr>
          <w:sz w:val="28"/>
          <w:szCs w:val="28"/>
        </w:rPr>
      </w:pPr>
      <w:r w:rsidRPr="00BC428A">
        <w:rPr>
          <w:color w:val="000000"/>
          <w:sz w:val="28"/>
          <w:szCs w:val="28"/>
        </w:rPr>
        <w:t>When a prosecutor knows of clear and convinci</w:t>
      </w:r>
      <w:r w:rsidR="00BC428A">
        <w:rPr>
          <w:color w:val="000000"/>
          <w:sz w:val="28"/>
          <w:szCs w:val="28"/>
        </w:rPr>
        <w:t>ng evidence that a person in the prosecutor’s</w:t>
      </w:r>
      <w:r w:rsidRPr="00BC428A">
        <w:rPr>
          <w:color w:val="000000"/>
          <w:sz w:val="28"/>
          <w:szCs w:val="28"/>
        </w:rPr>
        <w:t xml:space="preserve"> jurisdiction did not commit the crime of which that perso</w:t>
      </w:r>
      <w:r w:rsidR="00EB4A66" w:rsidRPr="00BC428A">
        <w:rPr>
          <w:color w:val="000000"/>
          <w:sz w:val="28"/>
          <w:szCs w:val="28"/>
        </w:rPr>
        <w:t>n was convicted, the prosecutor’s greatest duty</w:t>
      </w:r>
      <w:r w:rsidR="00016200">
        <w:rPr>
          <w:color w:val="000000"/>
          <w:sz w:val="28"/>
          <w:szCs w:val="28"/>
        </w:rPr>
        <w:t xml:space="preserve"> at that point is to correct this</w:t>
      </w:r>
      <w:r w:rsidRPr="00BC428A">
        <w:rPr>
          <w:color w:val="000000"/>
          <w:sz w:val="28"/>
          <w:szCs w:val="28"/>
        </w:rPr>
        <w:t xml:space="preserve"> injustice.  Removing </w:t>
      </w:r>
      <w:r w:rsidR="00EF1D10">
        <w:rPr>
          <w:color w:val="000000"/>
          <w:sz w:val="28"/>
          <w:szCs w:val="28"/>
        </w:rPr>
        <w:t xml:space="preserve">proposed </w:t>
      </w:r>
      <w:r w:rsidRPr="00BC428A">
        <w:rPr>
          <w:color w:val="000000"/>
          <w:sz w:val="28"/>
          <w:szCs w:val="28"/>
        </w:rPr>
        <w:t>ER 3.8(h), then, would run contrary to the prosecutor’s duty</w:t>
      </w:r>
      <w:r w:rsidR="00261389">
        <w:rPr>
          <w:color w:val="000000"/>
          <w:sz w:val="28"/>
          <w:szCs w:val="28"/>
        </w:rPr>
        <w:t xml:space="preserve">, </w:t>
      </w:r>
      <w:r w:rsidR="00D67EE4" w:rsidRPr="00BC428A">
        <w:rPr>
          <w:color w:val="000000"/>
          <w:sz w:val="28"/>
          <w:szCs w:val="28"/>
        </w:rPr>
        <w:t>send the wrong message to Arizona prosecutors</w:t>
      </w:r>
      <w:r w:rsidR="00261389">
        <w:rPr>
          <w:color w:val="000000"/>
          <w:sz w:val="28"/>
          <w:szCs w:val="28"/>
        </w:rPr>
        <w:t xml:space="preserve">, and create the </w:t>
      </w:r>
      <w:r w:rsidR="00ED7CE8">
        <w:rPr>
          <w:color w:val="000000"/>
          <w:sz w:val="28"/>
          <w:szCs w:val="28"/>
        </w:rPr>
        <w:t xml:space="preserve">risk that </w:t>
      </w:r>
      <w:r w:rsidR="00DD4868">
        <w:rPr>
          <w:color w:val="000000"/>
          <w:sz w:val="28"/>
          <w:szCs w:val="28"/>
        </w:rPr>
        <w:t xml:space="preserve">a wrongful conviction would not be </w:t>
      </w:r>
      <w:r w:rsidR="00062BBF">
        <w:rPr>
          <w:color w:val="000000"/>
          <w:sz w:val="28"/>
          <w:szCs w:val="28"/>
        </w:rPr>
        <w:t xml:space="preserve">promptly addressed or </w:t>
      </w:r>
      <w:r w:rsidR="00DD4868">
        <w:rPr>
          <w:color w:val="000000"/>
          <w:sz w:val="28"/>
          <w:szCs w:val="28"/>
        </w:rPr>
        <w:t>remedied despite the presence of evidence that the convicted person did not commit the crime</w:t>
      </w:r>
      <w:r w:rsidR="00016200">
        <w:rPr>
          <w:color w:val="000000"/>
          <w:sz w:val="28"/>
          <w:szCs w:val="28"/>
        </w:rPr>
        <w:t xml:space="preserve">.  </w:t>
      </w:r>
      <w:r w:rsidR="004E7E45">
        <w:rPr>
          <w:color w:val="000000"/>
          <w:sz w:val="28"/>
          <w:szCs w:val="28"/>
        </w:rPr>
        <w:t xml:space="preserve">The </w:t>
      </w:r>
      <w:r w:rsidR="000C7FB0">
        <w:rPr>
          <w:color w:val="000000"/>
          <w:sz w:val="28"/>
          <w:szCs w:val="28"/>
        </w:rPr>
        <w:t xml:space="preserve">Board of Governors supports this Court’s </w:t>
      </w:r>
      <w:r w:rsidR="004E7E45">
        <w:rPr>
          <w:color w:val="000000"/>
          <w:sz w:val="28"/>
          <w:szCs w:val="28"/>
        </w:rPr>
        <w:t xml:space="preserve">proposed </w:t>
      </w:r>
      <w:r w:rsidR="000C7FB0">
        <w:rPr>
          <w:color w:val="000000"/>
          <w:sz w:val="28"/>
          <w:szCs w:val="28"/>
        </w:rPr>
        <w:t xml:space="preserve">requirement to “set aside the conviction.”  </w:t>
      </w:r>
      <w:r w:rsidR="00016200">
        <w:rPr>
          <w:color w:val="000000"/>
          <w:sz w:val="28"/>
          <w:szCs w:val="28"/>
        </w:rPr>
        <w:t xml:space="preserve">We support </w:t>
      </w:r>
      <w:r w:rsidR="000E52F8">
        <w:rPr>
          <w:color w:val="000000"/>
          <w:sz w:val="28"/>
          <w:szCs w:val="28"/>
        </w:rPr>
        <w:t xml:space="preserve">the formulations </w:t>
      </w:r>
      <w:r w:rsidR="000E52F8" w:rsidRPr="00BC428A">
        <w:rPr>
          <w:color w:val="000000"/>
          <w:sz w:val="28"/>
          <w:szCs w:val="28"/>
        </w:rPr>
        <w:t>(i.e., “remedy the conviction” or “set aside the conviction,” respectively</w:t>
      </w:r>
      <w:r w:rsidR="000E52F8">
        <w:rPr>
          <w:color w:val="000000"/>
          <w:sz w:val="28"/>
          <w:szCs w:val="28"/>
        </w:rPr>
        <w:t xml:space="preserve">) of </w:t>
      </w:r>
      <w:r w:rsidR="00016200">
        <w:rPr>
          <w:color w:val="000000"/>
          <w:sz w:val="28"/>
          <w:szCs w:val="28"/>
        </w:rPr>
        <w:t xml:space="preserve">both </w:t>
      </w:r>
      <w:r w:rsidRPr="00BC428A">
        <w:rPr>
          <w:color w:val="000000"/>
          <w:sz w:val="28"/>
          <w:szCs w:val="28"/>
        </w:rPr>
        <w:t>the A</w:t>
      </w:r>
      <w:r w:rsidR="00016200">
        <w:rPr>
          <w:color w:val="000000"/>
          <w:sz w:val="28"/>
          <w:szCs w:val="28"/>
        </w:rPr>
        <w:t>BA and</w:t>
      </w:r>
      <w:r w:rsidR="000E52F8">
        <w:rPr>
          <w:color w:val="000000"/>
          <w:sz w:val="28"/>
          <w:szCs w:val="28"/>
        </w:rPr>
        <w:t xml:space="preserve"> this Court </w:t>
      </w:r>
      <w:r w:rsidR="00062BBF">
        <w:rPr>
          <w:color w:val="000000"/>
          <w:sz w:val="28"/>
          <w:szCs w:val="28"/>
        </w:rPr>
        <w:t>and urge the Court to adopt either formulation</w:t>
      </w:r>
      <w:r w:rsidR="00D67EE4" w:rsidRPr="00BC428A">
        <w:rPr>
          <w:color w:val="000000"/>
          <w:sz w:val="28"/>
          <w:szCs w:val="28"/>
        </w:rPr>
        <w:t xml:space="preserve">.  </w:t>
      </w:r>
    </w:p>
    <w:p w14:paraId="7A824E12" w14:textId="77777777" w:rsidR="00EF1D10" w:rsidRPr="005B466E" w:rsidRDefault="00EF1D10" w:rsidP="000A3F6C">
      <w:pPr>
        <w:spacing w:line="480" w:lineRule="exact"/>
        <w:jc w:val="center"/>
        <w:rPr>
          <w:b/>
          <w:smallCaps/>
          <w:sz w:val="28"/>
          <w:szCs w:val="28"/>
        </w:rPr>
      </w:pPr>
      <w:r w:rsidRPr="005B466E">
        <w:rPr>
          <w:b/>
          <w:smallCaps/>
          <w:sz w:val="28"/>
          <w:szCs w:val="28"/>
        </w:rPr>
        <w:t>Conclusion</w:t>
      </w:r>
    </w:p>
    <w:p w14:paraId="522646B9" w14:textId="5C0C6D7A" w:rsidR="00F615F3" w:rsidRDefault="00EF1D10" w:rsidP="000A3F6C">
      <w:pPr>
        <w:spacing w:line="480" w:lineRule="exact"/>
        <w:ind w:firstLine="720"/>
        <w:jc w:val="both"/>
        <w:rPr>
          <w:sz w:val="28"/>
          <w:szCs w:val="28"/>
        </w:rPr>
      </w:pPr>
      <w:r>
        <w:rPr>
          <w:sz w:val="28"/>
          <w:szCs w:val="28"/>
        </w:rPr>
        <w:t>The Court should adopt its proposed rule and reincorporate the “inquiry” requirement</w:t>
      </w:r>
      <w:r w:rsidRPr="005B466E">
        <w:rPr>
          <w:sz w:val="28"/>
          <w:szCs w:val="28"/>
        </w:rPr>
        <w:t xml:space="preserve">.  </w:t>
      </w:r>
      <w:r w:rsidR="00062BBF">
        <w:rPr>
          <w:sz w:val="28"/>
          <w:szCs w:val="28"/>
        </w:rPr>
        <w:t>W</w:t>
      </w:r>
      <w:r w:rsidRPr="005B466E">
        <w:rPr>
          <w:sz w:val="28"/>
          <w:szCs w:val="28"/>
        </w:rPr>
        <w:t xml:space="preserve">rongful convictions </w:t>
      </w:r>
      <w:r w:rsidR="00062BBF">
        <w:rPr>
          <w:sz w:val="28"/>
          <w:szCs w:val="28"/>
        </w:rPr>
        <w:t>regrettably</w:t>
      </w:r>
      <w:r>
        <w:rPr>
          <w:sz w:val="28"/>
          <w:szCs w:val="28"/>
        </w:rPr>
        <w:t xml:space="preserve"> occur</w:t>
      </w:r>
      <w:r w:rsidR="00062BBF">
        <w:rPr>
          <w:sz w:val="28"/>
          <w:szCs w:val="28"/>
        </w:rPr>
        <w:t xml:space="preserve"> in the criminal justice system,</w:t>
      </w:r>
      <w:r w:rsidRPr="005B466E">
        <w:rPr>
          <w:sz w:val="28"/>
          <w:szCs w:val="28"/>
        </w:rPr>
        <w:t xml:space="preserve"> </w:t>
      </w:r>
      <w:r w:rsidR="00062BBF">
        <w:rPr>
          <w:sz w:val="28"/>
          <w:szCs w:val="28"/>
        </w:rPr>
        <w:t xml:space="preserve">and </w:t>
      </w:r>
      <w:r w:rsidRPr="005B466E">
        <w:rPr>
          <w:sz w:val="28"/>
          <w:szCs w:val="28"/>
        </w:rPr>
        <w:t xml:space="preserve">Arizona’s ethics rules currently provide </w:t>
      </w:r>
      <w:r>
        <w:rPr>
          <w:sz w:val="28"/>
          <w:szCs w:val="28"/>
        </w:rPr>
        <w:t>very little</w:t>
      </w:r>
      <w:r w:rsidRPr="005B466E">
        <w:rPr>
          <w:sz w:val="28"/>
          <w:szCs w:val="28"/>
        </w:rPr>
        <w:t xml:space="preserve"> </w:t>
      </w:r>
      <w:r w:rsidR="00DD4868">
        <w:rPr>
          <w:sz w:val="28"/>
          <w:szCs w:val="28"/>
        </w:rPr>
        <w:t>post-conviction</w:t>
      </w:r>
      <w:r w:rsidR="00DD4868" w:rsidRPr="005B466E">
        <w:rPr>
          <w:sz w:val="28"/>
          <w:szCs w:val="28"/>
        </w:rPr>
        <w:t xml:space="preserve"> </w:t>
      </w:r>
      <w:r w:rsidRPr="005B466E">
        <w:rPr>
          <w:sz w:val="28"/>
          <w:szCs w:val="28"/>
        </w:rPr>
        <w:t>guidance to prosecutors</w:t>
      </w:r>
      <w:r w:rsidR="00DD4868">
        <w:rPr>
          <w:sz w:val="28"/>
          <w:szCs w:val="28"/>
        </w:rPr>
        <w:t>.</w:t>
      </w:r>
      <w:r w:rsidRPr="005B466E">
        <w:rPr>
          <w:sz w:val="28"/>
          <w:szCs w:val="28"/>
        </w:rPr>
        <w:t xml:space="preserve"> </w:t>
      </w:r>
      <w:r>
        <w:rPr>
          <w:sz w:val="28"/>
          <w:szCs w:val="28"/>
        </w:rPr>
        <w:t xml:space="preserve"> As noted in the Petition</w:t>
      </w:r>
      <w:r w:rsidRPr="005B466E">
        <w:rPr>
          <w:sz w:val="28"/>
          <w:szCs w:val="28"/>
        </w:rPr>
        <w:t xml:space="preserve">, these amendments pay </w:t>
      </w:r>
      <w:r w:rsidRPr="005B466E">
        <w:rPr>
          <w:sz w:val="28"/>
          <w:szCs w:val="28"/>
        </w:rPr>
        <w:lastRenderedPageBreak/>
        <w:t xml:space="preserve">overdue attention to the second half of the prosecutor’s “twofold aim”—“that guilt shall not escape </w:t>
      </w:r>
      <w:r w:rsidRPr="005B466E">
        <w:rPr>
          <w:i/>
          <w:sz w:val="28"/>
          <w:szCs w:val="28"/>
        </w:rPr>
        <w:t xml:space="preserve">or innocence </w:t>
      </w:r>
      <w:proofErr w:type="gramStart"/>
      <w:r w:rsidRPr="005B466E">
        <w:rPr>
          <w:i/>
          <w:sz w:val="28"/>
          <w:szCs w:val="28"/>
        </w:rPr>
        <w:t>suffer</w:t>
      </w:r>
      <w:proofErr w:type="gramEnd"/>
      <w:r w:rsidRPr="005B466E">
        <w:rPr>
          <w:sz w:val="28"/>
          <w:szCs w:val="28"/>
        </w:rPr>
        <w:t>.”</w:t>
      </w:r>
      <w:r w:rsidRPr="005B466E">
        <w:rPr>
          <w:rStyle w:val="FootnoteReference"/>
          <w:sz w:val="28"/>
          <w:szCs w:val="28"/>
        </w:rPr>
        <w:footnoteReference w:id="4"/>
      </w:r>
    </w:p>
    <w:p w14:paraId="2F0683AE" w14:textId="59A8E591" w:rsidR="00391BC4" w:rsidRPr="005B466E" w:rsidRDefault="00D40686" w:rsidP="009A6212">
      <w:pPr>
        <w:spacing w:before="120"/>
        <w:ind w:firstLine="720"/>
        <w:rPr>
          <w:sz w:val="28"/>
          <w:szCs w:val="28"/>
        </w:rPr>
      </w:pPr>
      <w:proofErr w:type="gramStart"/>
      <w:r w:rsidRPr="005B466E">
        <w:rPr>
          <w:b/>
          <w:sz w:val="28"/>
          <w:szCs w:val="28"/>
        </w:rPr>
        <w:t>RESPECTFULLY SUBMITTED</w:t>
      </w:r>
      <w:r w:rsidR="00062BBF">
        <w:rPr>
          <w:sz w:val="28"/>
          <w:szCs w:val="28"/>
        </w:rPr>
        <w:t xml:space="preserve"> this 20</w:t>
      </w:r>
      <w:r w:rsidR="00571503">
        <w:rPr>
          <w:sz w:val="28"/>
          <w:szCs w:val="28"/>
        </w:rPr>
        <w:t>th day of May</w:t>
      </w:r>
      <w:r w:rsidRPr="005B466E">
        <w:rPr>
          <w:sz w:val="28"/>
          <w:szCs w:val="28"/>
        </w:rPr>
        <w:t>,</w:t>
      </w:r>
      <w:r w:rsidR="00EF1D10">
        <w:rPr>
          <w:sz w:val="28"/>
          <w:szCs w:val="28"/>
        </w:rPr>
        <w:t xml:space="preserve"> 2013</w:t>
      </w:r>
      <w:r w:rsidRPr="005B466E">
        <w:rPr>
          <w:sz w:val="28"/>
          <w:szCs w:val="28"/>
        </w:rPr>
        <w:t>.</w:t>
      </w:r>
      <w:proofErr w:type="gramEnd"/>
    </w:p>
    <w:tbl>
      <w:tblPr>
        <w:tblW w:w="0" w:type="auto"/>
        <w:tblLayout w:type="fixed"/>
        <w:tblLook w:val="0000" w:firstRow="0" w:lastRow="0" w:firstColumn="0" w:lastColumn="0" w:noHBand="0" w:noVBand="0"/>
      </w:tblPr>
      <w:tblGrid>
        <w:gridCol w:w="2988"/>
        <w:gridCol w:w="450"/>
        <w:gridCol w:w="5238"/>
        <w:gridCol w:w="432"/>
      </w:tblGrid>
      <w:tr w:rsidR="00D40686" w:rsidRPr="005B466E" w14:paraId="18ADBB76" w14:textId="77777777" w:rsidTr="00A02C72">
        <w:tc>
          <w:tcPr>
            <w:tcW w:w="2988" w:type="dxa"/>
          </w:tcPr>
          <w:p w14:paraId="27F67969" w14:textId="77777777" w:rsidR="00D40686" w:rsidRPr="005B466E" w:rsidRDefault="00D40686" w:rsidP="00B536DD">
            <w:pPr>
              <w:rPr>
                <w:sz w:val="28"/>
                <w:szCs w:val="28"/>
              </w:rPr>
            </w:pPr>
          </w:p>
        </w:tc>
        <w:tc>
          <w:tcPr>
            <w:tcW w:w="6120" w:type="dxa"/>
            <w:gridSpan w:val="3"/>
          </w:tcPr>
          <w:p w14:paraId="359C8AC2" w14:textId="77777777" w:rsidR="00D40686" w:rsidRPr="001201EE" w:rsidRDefault="00D40686" w:rsidP="00B536DD">
            <w:pPr>
              <w:rPr>
                <w:sz w:val="28"/>
                <w:szCs w:val="28"/>
              </w:rPr>
            </w:pPr>
          </w:p>
          <w:p w14:paraId="5184179B" w14:textId="77777777" w:rsidR="00D40686" w:rsidRPr="001201EE" w:rsidRDefault="00D40686" w:rsidP="00B536DD">
            <w:pPr>
              <w:rPr>
                <w:sz w:val="28"/>
                <w:szCs w:val="28"/>
              </w:rPr>
            </w:pPr>
          </w:p>
          <w:p w14:paraId="538A7B0F" w14:textId="77777777" w:rsidR="00D40686" w:rsidRPr="001201EE" w:rsidRDefault="00D40686" w:rsidP="00B1515C">
            <w:pPr>
              <w:pStyle w:val="Pleading-Single-space"/>
              <w:ind w:left="52"/>
              <w:rPr>
                <w:sz w:val="28"/>
                <w:szCs w:val="28"/>
                <w:u w:val="single"/>
              </w:rPr>
            </w:pPr>
            <w:r w:rsidRPr="001201EE">
              <w:rPr>
                <w:sz w:val="28"/>
                <w:szCs w:val="28"/>
              </w:rPr>
              <w:t>By</w:t>
            </w:r>
            <w:r w:rsidRPr="001201EE">
              <w:rPr>
                <w:sz w:val="28"/>
                <w:szCs w:val="28"/>
              </w:rPr>
              <w:tab/>
            </w:r>
            <w:r w:rsidR="00762FE9" w:rsidRPr="001201EE">
              <w:rPr>
                <w:sz w:val="28"/>
                <w:szCs w:val="28"/>
                <w:u w:val="single"/>
              </w:rPr>
              <w:t xml:space="preserve">/s/ Mark I. Harrison                      </w:t>
            </w:r>
          </w:p>
          <w:p w14:paraId="029FE1EB" w14:textId="77777777" w:rsidR="008027DD" w:rsidRPr="00BC1009" w:rsidRDefault="008027DD" w:rsidP="008027DD">
            <w:pPr>
              <w:pStyle w:val="Pleading-Single-space"/>
              <w:ind w:left="52" w:firstLine="650"/>
              <w:rPr>
                <w:b/>
                <w:sz w:val="28"/>
                <w:szCs w:val="28"/>
              </w:rPr>
            </w:pPr>
            <w:r w:rsidRPr="00BC1009">
              <w:rPr>
                <w:b/>
                <w:sz w:val="28"/>
                <w:szCs w:val="28"/>
              </w:rPr>
              <w:t>Mark I. Harrison</w:t>
            </w:r>
            <w:r w:rsidR="00FB27CA">
              <w:rPr>
                <w:b/>
                <w:sz w:val="28"/>
                <w:szCs w:val="28"/>
              </w:rPr>
              <w:t>, Esq.</w:t>
            </w:r>
          </w:p>
          <w:p w14:paraId="4AAAA453" w14:textId="77777777" w:rsidR="008027DD" w:rsidRPr="001201EE" w:rsidRDefault="008027DD" w:rsidP="008027DD">
            <w:pPr>
              <w:ind w:left="702"/>
              <w:rPr>
                <w:smallCaps/>
                <w:sz w:val="28"/>
                <w:szCs w:val="28"/>
                <w:vertAlign w:val="superscript"/>
              </w:rPr>
            </w:pPr>
            <w:r w:rsidRPr="001201EE">
              <w:rPr>
                <w:smallCaps/>
                <w:sz w:val="28"/>
                <w:szCs w:val="28"/>
              </w:rPr>
              <w:t>Osborn Maledon</w:t>
            </w:r>
            <w:r w:rsidRPr="001201EE">
              <w:rPr>
                <w:rStyle w:val="FootnoteReference"/>
                <w:sz w:val="28"/>
                <w:szCs w:val="28"/>
              </w:rPr>
              <w:footnoteReference w:customMarkFollows="1" w:id="5"/>
              <w:t>*</w:t>
            </w:r>
          </w:p>
          <w:p w14:paraId="0F6EE796" w14:textId="77777777" w:rsidR="00CD39C2" w:rsidRPr="001201EE" w:rsidRDefault="00CD39C2" w:rsidP="004C49C0">
            <w:pPr>
              <w:ind w:firstLine="702"/>
              <w:rPr>
                <w:smallCaps/>
                <w:sz w:val="28"/>
                <w:szCs w:val="28"/>
              </w:rPr>
            </w:pPr>
          </w:p>
          <w:p w14:paraId="2CB73165" w14:textId="77777777" w:rsidR="00762FE9" w:rsidRPr="001201EE" w:rsidRDefault="00762FE9" w:rsidP="00762FE9">
            <w:pPr>
              <w:ind w:firstLine="702"/>
              <w:rPr>
                <w:sz w:val="28"/>
                <w:szCs w:val="28"/>
              </w:rPr>
            </w:pPr>
            <w:r w:rsidRPr="001201EE">
              <w:rPr>
                <w:sz w:val="28"/>
                <w:szCs w:val="28"/>
                <w:u w:val="single"/>
              </w:rPr>
              <w:t>/s/</w:t>
            </w:r>
            <w:r w:rsidR="00A74CA4">
              <w:rPr>
                <w:sz w:val="28"/>
                <w:szCs w:val="28"/>
                <w:u w:val="single"/>
              </w:rPr>
              <w:t xml:space="preserve"> </w:t>
            </w:r>
            <w:r w:rsidR="001201EE" w:rsidRPr="001201EE">
              <w:rPr>
                <w:sz w:val="28"/>
                <w:szCs w:val="28"/>
                <w:u w:val="single"/>
              </w:rPr>
              <w:t>Terry Goddard</w:t>
            </w:r>
            <w:r w:rsidRPr="001201EE">
              <w:rPr>
                <w:sz w:val="28"/>
                <w:szCs w:val="28"/>
                <w:u w:val="single"/>
              </w:rPr>
              <w:t xml:space="preserve">                                                   </w:t>
            </w:r>
          </w:p>
          <w:p w14:paraId="0AEEC99C" w14:textId="77777777" w:rsidR="00CD39C2" w:rsidRPr="00BC1009" w:rsidRDefault="00CD39C2" w:rsidP="00CD39C2">
            <w:pPr>
              <w:pStyle w:val="Pleading-Single-space"/>
              <w:ind w:firstLine="702"/>
              <w:rPr>
                <w:b/>
                <w:sz w:val="28"/>
                <w:szCs w:val="28"/>
              </w:rPr>
            </w:pPr>
            <w:r w:rsidRPr="00BC1009">
              <w:rPr>
                <w:b/>
                <w:sz w:val="28"/>
                <w:szCs w:val="28"/>
              </w:rPr>
              <w:t>Terry Goddard</w:t>
            </w:r>
            <w:r w:rsidR="00FB27CA">
              <w:rPr>
                <w:b/>
                <w:sz w:val="28"/>
                <w:szCs w:val="28"/>
              </w:rPr>
              <w:t>, Esq.</w:t>
            </w:r>
          </w:p>
          <w:p w14:paraId="05B917F4" w14:textId="77777777" w:rsidR="00CD39C2" w:rsidRPr="001201EE" w:rsidRDefault="00CD39C2" w:rsidP="00286EB8">
            <w:pPr>
              <w:pStyle w:val="Pleading-Single-space"/>
              <w:ind w:firstLine="702"/>
              <w:rPr>
                <w:smallCaps/>
                <w:sz w:val="28"/>
                <w:szCs w:val="28"/>
              </w:rPr>
            </w:pPr>
            <w:proofErr w:type="spellStart"/>
            <w:r w:rsidRPr="001201EE">
              <w:rPr>
                <w:smallCaps/>
                <w:sz w:val="28"/>
                <w:szCs w:val="28"/>
              </w:rPr>
              <w:t>SNR</w:t>
            </w:r>
            <w:proofErr w:type="spellEnd"/>
            <w:r w:rsidRPr="001201EE">
              <w:rPr>
                <w:smallCaps/>
                <w:sz w:val="28"/>
                <w:szCs w:val="28"/>
              </w:rPr>
              <w:t xml:space="preserve"> Denton</w:t>
            </w:r>
            <w:r w:rsidR="00C176E1" w:rsidRPr="001201EE">
              <w:rPr>
                <w:smallCaps/>
                <w:sz w:val="28"/>
                <w:szCs w:val="28"/>
              </w:rPr>
              <w:t>*</w:t>
            </w:r>
          </w:p>
          <w:p w14:paraId="28D89A8C" w14:textId="77777777" w:rsidR="00D40686" w:rsidRPr="001201EE" w:rsidRDefault="00D40686" w:rsidP="001201EE">
            <w:pPr>
              <w:ind w:firstLine="702"/>
              <w:rPr>
                <w:sz w:val="28"/>
                <w:szCs w:val="28"/>
                <w:u w:val="single"/>
              </w:rPr>
            </w:pPr>
          </w:p>
        </w:tc>
      </w:tr>
      <w:tr w:rsidR="00D40686" w:rsidRPr="005B466E" w14:paraId="6B64990D" w14:textId="77777777" w:rsidTr="00A02C72">
        <w:tc>
          <w:tcPr>
            <w:tcW w:w="2988" w:type="dxa"/>
          </w:tcPr>
          <w:p w14:paraId="5BFD6619" w14:textId="77777777" w:rsidR="00D40686" w:rsidRPr="00D07F7E" w:rsidRDefault="00D40686" w:rsidP="00B536DD">
            <w:pPr>
              <w:rPr>
                <w:sz w:val="28"/>
                <w:szCs w:val="28"/>
              </w:rPr>
            </w:pPr>
          </w:p>
        </w:tc>
        <w:tc>
          <w:tcPr>
            <w:tcW w:w="6120" w:type="dxa"/>
            <w:gridSpan w:val="3"/>
          </w:tcPr>
          <w:p w14:paraId="2342AAD2" w14:textId="77777777" w:rsidR="00762FE9" w:rsidRPr="00D07F7E" w:rsidRDefault="00762FE9" w:rsidP="00762FE9">
            <w:pPr>
              <w:ind w:firstLine="702"/>
              <w:rPr>
                <w:sz w:val="28"/>
                <w:szCs w:val="28"/>
              </w:rPr>
            </w:pPr>
            <w:r w:rsidRPr="00D07F7E">
              <w:rPr>
                <w:sz w:val="28"/>
                <w:szCs w:val="28"/>
                <w:u w:val="single"/>
              </w:rPr>
              <w:t>/s/</w:t>
            </w:r>
            <w:r w:rsidR="00A74CA4">
              <w:rPr>
                <w:sz w:val="28"/>
                <w:szCs w:val="28"/>
                <w:u w:val="single"/>
              </w:rPr>
              <w:t xml:space="preserve"> </w:t>
            </w:r>
            <w:r w:rsidR="001201EE" w:rsidRPr="00D07F7E">
              <w:rPr>
                <w:sz w:val="28"/>
                <w:szCs w:val="28"/>
                <w:u w:val="single"/>
              </w:rPr>
              <w:t>Grant Woods</w:t>
            </w:r>
            <w:r w:rsidRPr="00D07F7E">
              <w:rPr>
                <w:sz w:val="28"/>
                <w:szCs w:val="28"/>
                <w:u w:val="single"/>
              </w:rPr>
              <w:t xml:space="preserve">                                                   </w:t>
            </w:r>
          </w:p>
          <w:p w14:paraId="4F9FF6AE" w14:textId="77777777" w:rsidR="00CD39C2" w:rsidRPr="00D07F7E" w:rsidRDefault="00CD39C2" w:rsidP="00CD39C2">
            <w:pPr>
              <w:ind w:firstLine="702"/>
              <w:rPr>
                <w:b/>
                <w:sz w:val="28"/>
                <w:szCs w:val="28"/>
              </w:rPr>
            </w:pPr>
            <w:r w:rsidRPr="00D07F7E">
              <w:rPr>
                <w:b/>
                <w:sz w:val="28"/>
                <w:szCs w:val="28"/>
              </w:rPr>
              <w:t>Grant Woods</w:t>
            </w:r>
            <w:r w:rsidR="00FB27CA" w:rsidRPr="00D07F7E">
              <w:rPr>
                <w:b/>
                <w:sz w:val="28"/>
                <w:szCs w:val="28"/>
              </w:rPr>
              <w:t>, Esq.</w:t>
            </w:r>
          </w:p>
          <w:p w14:paraId="46C75A7C" w14:textId="77777777" w:rsidR="00CD39C2" w:rsidRPr="00D07F7E" w:rsidRDefault="00CD39C2" w:rsidP="00CD39C2">
            <w:pPr>
              <w:ind w:firstLine="702"/>
              <w:rPr>
                <w:smallCaps/>
                <w:sz w:val="28"/>
                <w:szCs w:val="28"/>
              </w:rPr>
            </w:pPr>
            <w:r w:rsidRPr="00D07F7E">
              <w:rPr>
                <w:smallCaps/>
                <w:sz w:val="28"/>
                <w:szCs w:val="28"/>
              </w:rPr>
              <w:t>Grant Woods Law</w:t>
            </w:r>
            <w:r w:rsidR="00C176E1" w:rsidRPr="00D07F7E">
              <w:rPr>
                <w:smallCaps/>
                <w:sz w:val="28"/>
                <w:szCs w:val="28"/>
              </w:rPr>
              <w:t>*</w:t>
            </w:r>
          </w:p>
          <w:p w14:paraId="68E728C0" w14:textId="77777777" w:rsidR="001201EE" w:rsidRPr="00D07F7E" w:rsidRDefault="001201EE" w:rsidP="00CD39C2">
            <w:pPr>
              <w:ind w:firstLine="702"/>
              <w:rPr>
                <w:smallCaps/>
                <w:sz w:val="28"/>
                <w:szCs w:val="28"/>
              </w:rPr>
            </w:pPr>
          </w:p>
          <w:p w14:paraId="07134890" w14:textId="77777777" w:rsidR="001201EE" w:rsidRPr="00D07F7E" w:rsidRDefault="001201EE" w:rsidP="00CD39C2">
            <w:pPr>
              <w:ind w:firstLine="702"/>
              <w:rPr>
                <w:sz w:val="28"/>
                <w:szCs w:val="28"/>
                <w:u w:val="single"/>
              </w:rPr>
            </w:pPr>
            <w:r w:rsidRPr="00D07F7E">
              <w:rPr>
                <w:sz w:val="28"/>
                <w:szCs w:val="28"/>
                <w:u w:val="single"/>
              </w:rPr>
              <w:t>/s/</w:t>
            </w:r>
            <w:r w:rsidR="00A74CA4">
              <w:rPr>
                <w:sz w:val="28"/>
                <w:szCs w:val="28"/>
                <w:u w:val="single"/>
              </w:rPr>
              <w:t xml:space="preserve"> </w:t>
            </w:r>
            <w:r w:rsidRPr="00D07F7E">
              <w:rPr>
                <w:sz w:val="28"/>
                <w:szCs w:val="28"/>
                <w:u w:val="single"/>
              </w:rPr>
              <w:t>Stanley G. Feldman</w:t>
            </w:r>
          </w:p>
          <w:p w14:paraId="09D364A1" w14:textId="77777777" w:rsidR="001201EE" w:rsidRPr="00D07F7E" w:rsidRDefault="008247DB" w:rsidP="00CD39C2">
            <w:pPr>
              <w:ind w:firstLine="702"/>
              <w:rPr>
                <w:b/>
                <w:sz w:val="28"/>
                <w:szCs w:val="28"/>
              </w:rPr>
            </w:pPr>
            <w:r w:rsidRPr="00D07F7E">
              <w:rPr>
                <w:b/>
                <w:sz w:val="28"/>
                <w:szCs w:val="28"/>
              </w:rPr>
              <w:t xml:space="preserve">Chief Justice </w:t>
            </w:r>
            <w:r w:rsidR="001201EE" w:rsidRPr="00D07F7E">
              <w:rPr>
                <w:b/>
                <w:sz w:val="28"/>
                <w:szCs w:val="28"/>
              </w:rPr>
              <w:t xml:space="preserve">Stanley </w:t>
            </w:r>
            <w:r w:rsidR="00571503" w:rsidRPr="00D07F7E">
              <w:rPr>
                <w:b/>
                <w:sz w:val="28"/>
                <w:szCs w:val="28"/>
              </w:rPr>
              <w:t xml:space="preserve">G. </w:t>
            </w:r>
            <w:r w:rsidR="001201EE" w:rsidRPr="00D07F7E">
              <w:rPr>
                <w:b/>
                <w:sz w:val="28"/>
                <w:szCs w:val="28"/>
              </w:rPr>
              <w:t>Feldman</w:t>
            </w:r>
            <w:r w:rsidRPr="00D07F7E">
              <w:rPr>
                <w:b/>
                <w:sz w:val="28"/>
                <w:szCs w:val="28"/>
              </w:rPr>
              <w:t xml:space="preserve"> (ret.)</w:t>
            </w:r>
          </w:p>
          <w:p w14:paraId="0DC81D54" w14:textId="77777777" w:rsidR="001201EE" w:rsidRPr="00D07F7E" w:rsidRDefault="00571503" w:rsidP="00571503">
            <w:pPr>
              <w:ind w:left="702"/>
              <w:rPr>
                <w:smallCaps/>
                <w:sz w:val="28"/>
                <w:szCs w:val="28"/>
              </w:rPr>
            </w:pPr>
            <w:r w:rsidRPr="00D07F7E">
              <w:rPr>
                <w:smallCaps/>
                <w:sz w:val="28"/>
                <w:szCs w:val="28"/>
              </w:rPr>
              <w:t>Haral</w:t>
            </w:r>
            <w:r w:rsidR="001201EE" w:rsidRPr="00D07F7E">
              <w:rPr>
                <w:smallCaps/>
                <w:sz w:val="28"/>
                <w:szCs w:val="28"/>
              </w:rPr>
              <w:t xml:space="preserve">son Miller Pitt Feldman &amp; </w:t>
            </w:r>
            <w:proofErr w:type="spellStart"/>
            <w:r w:rsidRPr="00D07F7E">
              <w:rPr>
                <w:smallCaps/>
                <w:sz w:val="28"/>
                <w:szCs w:val="28"/>
              </w:rPr>
              <w:t>McAnally</w:t>
            </w:r>
            <w:proofErr w:type="spellEnd"/>
            <w:r w:rsidRPr="00D07F7E">
              <w:rPr>
                <w:smallCaps/>
                <w:sz w:val="28"/>
                <w:szCs w:val="28"/>
              </w:rPr>
              <w:t xml:space="preserve"> PLC*</w:t>
            </w:r>
          </w:p>
          <w:p w14:paraId="5119D2C4" w14:textId="77777777" w:rsidR="00BC1009" w:rsidRPr="00D07F7E" w:rsidRDefault="00BC1009" w:rsidP="00571503">
            <w:pPr>
              <w:ind w:left="702"/>
              <w:rPr>
                <w:smallCaps/>
                <w:sz w:val="28"/>
                <w:szCs w:val="28"/>
              </w:rPr>
            </w:pPr>
          </w:p>
          <w:p w14:paraId="66B78C55" w14:textId="77777777" w:rsidR="00BC1009" w:rsidRPr="00D07F7E" w:rsidRDefault="00BC1009" w:rsidP="00BC1009">
            <w:pPr>
              <w:ind w:firstLine="702"/>
              <w:rPr>
                <w:sz w:val="28"/>
                <w:szCs w:val="28"/>
                <w:u w:val="single"/>
              </w:rPr>
            </w:pPr>
            <w:r w:rsidRPr="00D07F7E">
              <w:rPr>
                <w:sz w:val="28"/>
                <w:szCs w:val="28"/>
                <w:u w:val="single"/>
              </w:rPr>
              <w:t>/s/</w:t>
            </w:r>
            <w:r w:rsidR="00A74CA4">
              <w:rPr>
                <w:sz w:val="28"/>
                <w:szCs w:val="28"/>
                <w:u w:val="single"/>
              </w:rPr>
              <w:t xml:space="preserve"> </w:t>
            </w:r>
            <w:r w:rsidRPr="00D07F7E">
              <w:rPr>
                <w:sz w:val="28"/>
                <w:szCs w:val="28"/>
                <w:u w:val="single"/>
              </w:rPr>
              <w:t>Charles E. Jones</w:t>
            </w:r>
          </w:p>
          <w:p w14:paraId="2A8F7EA2" w14:textId="77777777" w:rsidR="00BC1009" w:rsidRPr="00D07F7E" w:rsidRDefault="008247DB" w:rsidP="00BC1009">
            <w:pPr>
              <w:ind w:firstLine="702"/>
              <w:rPr>
                <w:b/>
                <w:sz w:val="28"/>
                <w:szCs w:val="28"/>
              </w:rPr>
            </w:pPr>
            <w:r w:rsidRPr="00D07F7E">
              <w:rPr>
                <w:b/>
                <w:sz w:val="28"/>
                <w:szCs w:val="28"/>
              </w:rPr>
              <w:t xml:space="preserve">Chief Justice </w:t>
            </w:r>
            <w:r w:rsidR="00BC1009" w:rsidRPr="00D07F7E">
              <w:rPr>
                <w:b/>
                <w:sz w:val="28"/>
                <w:szCs w:val="28"/>
              </w:rPr>
              <w:t>Charles E. “Bud” Jones</w:t>
            </w:r>
            <w:r w:rsidRPr="00D07F7E">
              <w:rPr>
                <w:b/>
                <w:sz w:val="28"/>
                <w:szCs w:val="28"/>
              </w:rPr>
              <w:t xml:space="preserve"> (ret.)</w:t>
            </w:r>
          </w:p>
          <w:p w14:paraId="5DF9D9F4" w14:textId="77777777" w:rsidR="001201EE" w:rsidRPr="00D07F7E" w:rsidRDefault="001201EE" w:rsidP="00CD39C2">
            <w:pPr>
              <w:ind w:firstLine="702"/>
              <w:rPr>
                <w:smallCaps/>
                <w:sz w:val="28"/>
                <w:szCs w:val="28"/>
              </w:rPr>
            </w:pPr>
          </w:p>
          <w:p w14:paraId="552B3BF5" w14:textId="77777777" w:rsidR="001201EE" w:rsidRPr="00D07F7E" w:rsidRDefault="001201EE" w:rsidP="00CD39C2">
            <w:pPr>
              <w:ind w:firstLine="702"/>
              <w:rPr>
                <w:sz w:val="28"/>
                <w:szCs w:val="28"/>
                <w:u w:val="single"/>
              </w:rPr>
            </w:pPr>
            <w:r w:rsidRPr="00D07F7E">
              <w:rPr>
                <w:sz w:val="28"/>
                <w:szCs w:val="28"/>
                <w:u w:val="single"/>
              </w:rPr>
              <w:t>/s/</w:t>
            </w:r>
            <w:r w:rsidR="00A74CA4">
              <w:rPr>
                <w:sz w:val="28"/>
                <w:szCs w:val="28"/>
                <w:u w:val="single"/>
              </w:rPr>
              <w:t xml:space="preserve"> </w:t>
            </w:r>
            <w:r w:rsidRPr="00D07F7E">
              <w:rPr>
                <w:sz w:val="28"/>
                <w:szCs w:val="28"/>
                <w:u w:val="single"/>
              </w:rPr>
              <w:t>Robert D. Myers</w:t>
            </w:r>
          </w:p>
          <w:p w14:paraId="76A8096E" w14:textId="77777777" w:rsidR="001201EE" w:rsidRPr="00D07F7E" w:rsidRDefault="008247DB" w:rsidP="00CD39C2">
            <w:pPr>
              <w:ind w:firstLine="702"/>
              <w:rPr>
                <w:b/>
                <w:sz w:val="28"/>
                <w:szCs w:val="28"/>
              </w:rPr>
            </w:pPr>
            <w:r w:rsidRPr="00D07F7E">
              <w:rPr>
                <w:b/>
                <w:sz w:val="28"/>
                <w:szCs w:val="28"/>
              </w:rPr>
              <w:t xml:space="preserve">Hon. </w:t>
            </w:r>
            <w:r w:rsidR="001201EE" w:rsidRPr="00D07F7E">
              <w:rPr>
                <w:b/>
                <w:sz w:val="28"/>
                <w:szCs w:val="28"/>
              </w:rPr>
              <w:t>Robert D. Myers</w:t>
            </w:r>
            <w:r w:rsidRPr="00D07F7E">
              <w:rPr>
                <w:b/>
                <w:sz w:val="28"/>
                <w:szCs w:val="28"/>
              </w:rPr>
              <w:t xml:space="preserve"> (ret.)</w:t>
            </w:r>
          </w:p>
          <w:p w14:paraId="277EC297" w14:textId="77777777" w:rsidR="001201EE" w:rsidRPr="00D07F7E" w:rsidRDefault="001201EE" w:rsidP="00CD39C2">
            <w:pPr>
              <w:ind w:firstLine="702"/>
              <w:rPr>
                <w:smallCaps/>
                <w:sz w:val="28"/>
                <w:szCs w:val="28"/>
              </w:rPr>
            </w:pPr>
          </w:p>
          <w:p w14:paraId="44FBD79F" w14:textId="77777777" w:rsidR="001201EE" w:rsidRPr="00D07F7E" w:rsidRDefault="001201EE" w:rsidP="00CD39C2">
            <w:pPr>
              <w:ind w:firstLine="702"/>
              <w:rPr>
                <w:sz w:val="28"/>
                <w:szCs w:val="28"/>
                <w:u w:val="single"/>
              </w:rPr>
            </w:pPr>
            <w:r w:rsidRPr="00D07F7E">
              <w:rPr>
                <w:sz w:val="28"/>
                <w:szCs w:val="28"/>
                <w:u w:val="single"/>
              </w:rPr>
              <w:t>/s/</w:t>
            </w:r>
            <w:r w:rsidR="00A74CA4">
              <w:rPr>
                <w:sz w:val="28"/>
                <w:szCs w:val="28"/>
                <w:u w:val="single"/>
              </w:rPr>
              <w:t xml:space="preserve"> </w:t>
            </w:r>
            <w:r w:rsidRPr="00D07F7E">
              <w:rPr>
                <w:sz w:val="28"/>
                <w:szCs w:val="28"/>
                <w:u w:val="single"/>
              </w:rPr>
              <w:t xml:space="preserve">Thomas A. </w:t>
            </w:r>
            <w:proofErr w:type="spellStart"/>
            <w:r w:rsidRPr="00D07F7E">
              <w:rPr>
                <w:sz w:val="28"/>
                <w:szCs w:val="28"/>
                <w:u w:val="single"/>
              </w:rPr>
              <w:t>Zlaket</w:t>
            </w:r>
            <w:proofErr w:type="spellEnd"/>
          </w:p>
          <w:p w14:paraId="0C8BD485" w14:textId="77777777" w:rsidR="001201EE" w:rsidRPr="00D07F7E" w:rsidRDefault="00C36647" w:rsidP="00CD39C2">
            <w:pPr>
              <w:ind w:firstLine="702"/>
              <w:rPr>
                <w:b/>
                <w:smallCaps/>
                <w:sz w:val="28"/>
                <w:szCs w:val="28"/>
              </w:rPr>
            </w:pPr>
            <w:r w:rsidRPr="00D07F7E">
              <w:rPr>
                <w:b/>
                <w:sz w:val="28"/>
                <w:szCs w:val="28"/>
              </w:rPr>
              <w:t xml:space="preserve">Chief </w:t>
            </w:r>
            <w:r w:rsidR="008247DB" w:rsidRPr="00D07F7E">
              <w:rPr>
                <w:b/>
                <w:sz w:val="28"/>
                <w:szCs w:val="28"/>
              </w:rPr>
              <w:t xml:space="preserve">Justice </w:t>
            </w:r>
            <w:r w:rsidR="001201EE" w:rsidRPr="00D07F7E">
              <w:rPr>
                <w:b/>
                <w:sz w:val="28"/>
                <w:szCs w:val="28"/>
              </w:rPr>
              <w:t xml:space="preserve">Thomas A. </w:t>
            </w:r>
            <w:proofErr w:type="spellStart"/>
            <w:r w:rsidR="001201EE" w:rsidRPr="00D07F7E">
              <w:rPr>
                <w:b/>
                <w:sz w:val="28"/>
                <w:szCs w:val="28"/>
              </w:rPr>
              <w:t>Zlaket</w:t>
            </w:r>
            <w:proofErr w:type="spellEnd"/>
            <w:r w:rsidR="008247DB" w:rsidRPr="00D07F7E">
              <w:rPr>
                <w:b/>
                <w:sz w:val="28"/>
                <w:szCs w:val="28"/>
              </w:rPr>
              <w:t xml:space="preserve"> (ret.)</w:t>
            </w:r>
          </w:p>
        </w:tc>
      </w:tr>
      <w:tr w:rsidR="004C49C0" w:rsidRPr="005B466E" w14:paraId="0A4ECE19" w14:textId="77777777" w:rsidTr="00A02C72">
        <w:trPr>
          <w:gridAfter w:val="1"/>
          <w:wAfter w:w="432" w:type="dxa"/>
        </w:trPr>
        <w:tc>
          <w:tcPr>
            <w:tcW w:w="3438" w:type="dxa"/>
            <w:gridSpan w:val="2"/>
          </w:tcPr>
          <w:p w14:paraId="0D508468" w14:textId="77777777" w:rsidR="004C49C0" w:rsidRPr="005B466E" w:rsidRDefault="004C49C0" w:rsidP="00B536DD">
            <w:pPr>
              <w:rPr>
                <w:sz w:val="28"/>
                <w:szCs w:val="28"/>
              </w:rPr>
            </w:pPr>
          </w:p>
        </w:tc>
        <w:tc>
          <w:tcPr>
            <w:tcW w:w="5238" w:type="dxa"/>
          </w:tcPr>
          <w:p w14:paraId="64F446D9" w14:textId="77777777" w:rsidR="004C49C0" w:rsidRPr="005B466E" w:rsidRDefault="004C49C0" w:rsidP="00B536DD">
            <w:pPr>
              <w:rPr>
                <w:sz w:val="28"/>
                <w:szCs w:val="28"/>
              </w:rPr>
            </w:pPr>
          </w:p>
        </w:tc>
      </w:tr>
    </w:tbl>
    <w:p w14:paraId="1A0B8ED1" w14:textId="77777777" w:rsidR="007377DA" w:rsidRPr="005B466E" w:rsidRDefault="007377DA" w:rsidP="00954628">
      <w:pPr>
        <w:pStyle w:val="PleadingSignature"/>
        <w:spacing w:line="240" w:lineRule="auto"/>
        <w:rPr>
          <w:sz w:val="28"/>
          <w:szCs w:val="28"/>
        </w:rPr>
      </w:pPr>
      <w:r w:rsidRPr="005B466E">
        <w:rPr>
          <w:sz w:val="28"/>
          <w:szCs w:val="28"/>
        </w:rPr>
        <w:lastRenderedPageBreak/>
        <w:t xml:space="preserve">Electronic copy filed with the Clerk </w:t>
      </w:r>
    </w:p>
    <w:p w14:paraId="48729721" w14:textId="77777777" w:rsidR="007377DA" w:rsidRPr="005B466E" w:rsidRDefault="00167393" w:rsidP="007377DA">
      <w:pPr>
        <w:pStyle w:val="PleadingSignature"/>
        <w:spacing w:line="240" w:lineRule="auto"/>
        <w:ind w:left="5069" w:hanging="5069"/>
        <w:rPr>
          <w:sz w:val="28"/>
          <w:szCs w:val="28"/>
        </w:rPr>
      </w:pPr>
      <w:proofErr w:type="gramStart"/>
      <w:r>
        <w:rPr>
          <w:sz w:val="28"/>
          <w:szCs w:val="28"/>
        </w:rPr>
        <w:t>of</w:t>
      </w:r>
      <w:proofErr w:type="gramEnd"/>
      <w:r>
        <w:rPr>
          <w:sz w:val="28"/>
          <w:szCs w:val="28"/>
        </w:rPr>
        <w:t xml:space="preserve"> the Supreme Court of </w:t>
      </w:r>
      <w:r w:rsidR="007377DA" w:rsidRPr="005B466E">
        <w:rPr>
          <w:sz w:val="28"/>
          <w:szCs w:val="28"/>
        </w:rPr>
        <w:t xml:space="preserve">Arizona </w:t>
      </w:r>
    </w:p>
    <w:p w14:paraId="6F1CB775" w14:textId="0A43EB68" w:rsidR="00241104" w:rsidRDefault="007377DA" w:rsidP="00F8648E">
      <w:pPr>
        <w:pStyle w:val="PleadingSignature"/>
        <w:keepNext w:val="0"/>
        <w:keepLines w:val="0"/>
        <w:spacing w:after="180" w:line="240" w:lineRule="auto"/>
        <w:ind w:left="5069" w:hanging="5069"/>
        <w:rPr>
          <w:sz w:val="28"/>
          <w:szCs w:val="28"/>
        </w:rPr>
      </w:pPr>
      <w:proofErr w:type="gramStart"/>
      <w:r w:rsidRPr="005B466E">
        <w:rPr>
          <w:sz w:val="28"/>
          <w:szCs w:val="28"/>
        </w:rPr>
        <w:t>this</w:t>
      </w:r>
      <w:proofErr w:type="gramEnd"/>
      <w:r w:rsidRPr="005B466E">
        <w:rPr>
          <w:sz w:val="28"/>
          <w:szCs w:val="28"/>
        </w:rPr>
        <w:t xml:space="preserve"> </w:t>
      </w:r>
      <w:r w:rsidR="00062BBF">
        <w:rPr>
          <w:sz w:val="28"/>
          <w:szCs w:val="28"/>
        </w:rPr>
        <w:t>20</w:t>
      </w:r>
      <w:r w:rsidR="00571503">
        <w:rPr>
          <w:sz w:val="28"/>
          <w:szCs w:val="28"/>
        </w:rPr>
        <w:t>th day of May</w:t>
      </w:r>
      <w:r w:rsidR="00EF1D10">
        <w:rPr>
          <w:sz w:val="28"/>
          <w:szCs w:val="28"/>
        </w:rPr>
        <w:t>, 2013</w:t>
      </w:r>
      <w:r w:rsidRPr="005B466E">
        <w:rPr>
          <w:sz w:val="28"/>
          <w:szCs w:val="28"/>
        </w:rPr>
        <w:t>.</w:t>
      </w:r>
    </w:p>
    <w:p w14:paraId="689AE029" w14:textId="77777777" w:rsidR="00954628" w:rsidRDefault="00954628" w:rsidP="000A3F6C">
      <w:pPr>
        <w:pStyle w:val="PleadingSignature"/>
        <w:keepNext w:val="0"/>
        <w:keepLines w:val="0"/>
        <w:spacing w:line="240" w:lineRule="auto"/>
        <w:rPr>
          <w:sz w:val="28"/>
          <w:szCs w:val="28"/>
        </w:rPr>
      </w:pPr>
    </w:p>
    <w:p w14:paraId="01DB0906" w14:textId="77777777" w:rsidR="00241104" w:rsidRDefault="00241104" w:rsidP="000A3F6C">
      <w:pPr>
        <w:pStyle w:val="PleadingSignature"/>
        <w:keepNext w:val="0"/>
        <w:keepLines w:val="0"/>
        <w:spacing w:line="240" w:lineRule="auto"/>
        <w:rPr>
          <w:sz w:val="28"/>
          <w:szCs w:val="28"/>
        </w:rPr>
      </w:pPr>
      <w:r>
        <w:rPr>
          <w:sz w:val="28"/>
          <w:szCs w:val="28"/>
        </w:rPr>
        <w:t xml:space="preserve">Copies of this Comment mailed </w:t>
      </w:r>
    </w:p>
    <w:p w14:paraId="4AF5DE21" w14:textId="2DE955F7" w:rsidR="00241104" w:rsidRDefault="00241104" w:rsidP="00241104">
      <w:pPr>
        <w:pStyle w:val="PleadingSignature"/>
        <w:spacing w:line="240" w:lineRule="auto"/>
        <w:ind w:left="5069" w:hanging="5069"/>
        <w:rPr>
          <w:sz w:val="28"/>
          <w:szCs w:val="28"/>
        </w:rPr>
      </w:pPr>
      <w:proofErr w:type="gramStart"/>
      <w:r>
        <w:rPr>
          <w:sz w:val="28"/>
          <w:szCs w:val="28"/>
        </w:rPr>
        <w:t>this</w:t>
      </w:r>
      <w:proofErr w:type="gramEnd"/>
      <w:r>
        <w:rPr>
          <w:sz w:val="28"/>
          <w:szCs w:val="28"/>
        </w:rPr>
        <w:t xml:space="preserve"> </w:t>
      </w:r>
      <w:r w:rsidR="00062BBF">
        <w:rPr>
          <w:sz w:val="28"/>
          <w:szCs w:val="28"/>
        </w:rPr>
        <w:t>20</w:t>
      </w:r>
      <w:r w:rsidR="00571503">
        <w:rPr>
          <w:sz w:val="28"/>
          <w:szCs w:val="28"/>
        </w:rPr>
        <w:t>th</w:t>
      </w:r>
      <w:r>
        <w:rPr>
          <w:sz w:val="28"/>
          <w:szCs w:val="28"/>
        </w:rPr>
        <w:t xml:space="preserve"> day</w:t>
      </w:r>
      <w:r w:rsidR="00571503">
        <w:rPr>
          <w:sz w:val="28"/>
          <w:szCs w:val="28"/>
        </w:rPr>
        <w:t xml:space="preserve"> of May,</w:t>
      </w:r>
      <w:r w:rsidR="00EF1D10">
        <w:rPr>
          <w:sz w:val="28"/>
          <w:szCs w:val="28"/>
        </w:rPr>
        <w:t xml:space="preserve"> 2013</w:t>
      </w:r>
      <w:r>
        <w:rPr>
          <w:sz w:val="28"/>
          <w:szCs w:val="28"/>
        </w:rPr>
        <w:t>, to:</w:t>
      </w:r>
    </w:p>
    <w:p w14:paraId="5557859C" w14:textId="77777777" w:rsidR="00241104" w:rsidRDefault="00241104" w:rsidP="00241104">
      <w:pPr>
        <w:pStyle w:val="PleadingSignature"/>
        <w:spacing w:line="240" w:lineRule="auto"/>
        <w:ind w:left="5069" w:hanging="5069"/>
        <w:rPr>
          <w:sz w:val="28"/>
          <w:szCs w:val="28"/>
        </w:rPr>
      </w:pPr>
    </w:p>
    <w:p w14:paraId="19AD988D" w14:textId="77777777" w:rsidR="00241104" w:rsidRPr="005B466E" w:rsidRDefault="00241104" w:rsidP="00241104">
      <w:pPr>
        <w:rPr>
          <w:sz w:val="28"/>
          <w:szCs w:val="28"/>
        </w:rPr>
      </w:pPr>
      <w:r w:rsidRPr="005B466E">
        <w:rPr>
          <w:sz w:val="28"/>
          <w:szCs w:val="28"/>
        </w:rPr>
        <w:t>Larry Hammond</w:t>
      </w:r>
    </w:p>
    <w:p w14:paraId="33C21BC3" w14:textId="77777777" w:rsidR="00241104" w:rsidRPr="005B466E" w:rsidRDefault="00241104" w:rsidP="00241104">
      <w:pPr>
        <w:rPr>
          <w:smallCaps/>
          <w:sz w:val="28"/>
          <w:szCs w:val="28"/>
        </w:rPr>
      </w:pPr>
      <w:r w:rsidRPr="005B466E">
        <w:rPr>
          <w:smallCaps/>
          <w:sz w:val="28"/>
          <w:szCs w:val="28"/>
        </w:rPr>
        <w:t>Arizona Justice Project</w:t>
      </w:r>
    </w:p>
    <w:p w14:paraId="38AFC6B5" w14:textId="77777777" w:rsidR="00241104" w:rsidRPr="005B466E" w:rsidRDefault="00241104" w:rsidP="00241104">
      <w:pPr>
        <w:rPr>
          <w:sz w:val="28"/>
          <w:szCs w:val="28"/>
        </w:rPr>
      </w:pPr>
      <w:proofErr w:type="gramStart"/>
      <w:r w:rsidRPr="005B466E">
        <w:rPr>
          <w:sz w:val="28"/>
          <w:szCs w:val="28"/>
        </w:rPr>
        <w:t>c/o</w:t>
      </w:r>
      <w:proofErr w:type="gramEnd"/>
      <w:r w:rsidRPr="005B466E">
        <w:rPr>
          <w:sz w:val="28"/>
          <w:szCs w:val="28"/>
        </w:rPr>
        <w:t xml:space="preserve"> Sandra Day O’Connor College of Law</w:t>
      </w:r>
    </w:p>
    <w:p w14:paraId="4A66D071" w14:textId="77777777" w:rsidR="00241104" w:rsidRPr="005B466E" w:rsidRDefault="00241104" w:rsidP="00241104">
      <w:pPr>
        <w:rPr>
          <w:sz w:val="28"/>
          <w:szCs w:val="28"/>
        </w:rPr>
      </w:pPr>
      <w:r w:rsidRPr="005B466E">
        <w:rPr>
          <w:sz w:val="28"/>
          <w:szCs w:val="28"/>
        </w:rPr>
        <w:t>PO Box 875920</w:t>
      </w:r>
    </w:p>
    <w:p w14:paraId="65574BDA" w14:textId="77777777" w:rsidR="00241104" w:rsidRPr="005B466E" w:rsidRDefault="00241104" w:rsidP="00241104">
      <w:pPr>
        <w:rPr>
          <w:sz w:val="28"/>
          <w:szCs w:val="28"/>
        </w:rPr>
      </w:pPr>
      <w:r>
        <w:rPr>
          <w:sz w:val="28"/>
          <w:szCs w:val="28"/>
        </w:rPr>
        <w:t>Tempe, Arizona</w:t>
      </w:r>
      <w:r w:rsidRPr="005B466E">
        <w:rPr>
          <w:sz w:val="28"/>
          <w:szCs w:val="28"/>
        </w:rPr>
        <w:t xml:space="preserve"> </w:t>
      </w:r>
      <w:r w:rsidR="00762FE9">
        <w:rPr>
          <w:sz w:val="28"/>
          <w:szCs w:val="28"/>
        </w:rPr>
        <w:t xml:space="preserve"> </w:t>
      </w:r>
      <w:r w:rsidRPr="005B466E">
        <w:rPr>
          <w:sz w:val="28"/>
          <w:szCs w:val="28"/>
        </w:rPr>
        <w:t>85287-5920</w:t>
      </w:r>
    </w:p>
    <w:p w14:paraId="6105CB00" w14:textId="77777777" w:rsidR="00241104" w:rsidRPr="005B466E" w:rsidRDefault="00241104" w:rsidP="00241104">
      <w:pPr>
        <w:rPr>
          <w:sz w:val="28"/>
          <w:szCs w:val="28"/>
        </w:rPr>
      </w:pPr>
      <w:r w:rsidRPr="005B466E">
        <w:rPr>
          <w:sz w:val="28"/>
          <w:szCs w:val="28"/>
        </w:rPr>
        <w:t xml:space="preserve">Email: </w:t>
      </w:r>
      <w:proofErr w:type="spellStart"/>
      <w:r w:rsidRPr="005B466E">
        <w:rPr>
          <w:sz w:val="28"/>
          <w:szCs w:val="28"/>
        </w:rPr>
        <w:t>lhammond@omlaw.com</w:t>
      </w:r>
      <w:proofErr w:type="spellEnd"/>
    </w:p>
    <w:p w14:paraId="3649B2EA" w14:textId="77777777" w:rsidR="00571503" w:rsidRDefault="00571503" w:rsidP="00241104">
      <w:pPr>
        <w:rPr>
          <w:sz w:val="28"/>
          <w:szCs w:val="28"/>
        </w:rPr>
      </w:pPr>
    </w:p>
    <w:p w14:paraId="446194C6" w14:textId="77777777" w:rsidR="00241104" w:rsidRPr="005B466E" w:rsidRDefault="00241104" w:rsidP="00241104">
      <w:pPr>
        <w:rPr>
          <w:sz w:val="28"/>
          <w:szCs w:val="28"/>
        </w:rPr>
      </w:pPr>
      <w:r w:rsidRPr="005B466E">
        <w:rPr>
          <w:sz w:val="28"/>
          <w:szCs w:val="28"/>
        </w:rPr>
        <w:fldChar w:fldCharType="begin"/>
      </w:r>
      <w:r w:rsidRPr="005B466E">
        <w:rPr>
          <w:sz w:val="28"/>
          <w:szCs w:val="28"/>
        </w:rPr>
        <w:instrText xml:space="preserve"> SET "FirstAttorney" \* MERGEFORMAT </w:instrText>
      </w:r>
      <w:r w:rsidRPr="005B466E">
        <w:rPr>
          <w:sz w:val="28"/>
          <w:szCs w:val="28"/>
        </w:rPr>
        <w:fldChar w:fldCharType="begin"/>
      </w:r>
      <w:r w:rsidRPr="005B466E">
        <w:rPr>
          <w:sz w:val="28"/>
          <w:szCs w:val="28"/>
        </w:rPr>
        <w:instrText xml:space="preserve"> FILLIN "Type First Attorney's Name – CLICK OK" \* MERGEFORMAT </w:instrText>
      </w:r>
      <w:r w:rsidRPr="005B466E">
        <w:rPr>
          <w:sz w:val="28"/>
          <w:szCs w:val="28"/>
        </w:rPr>
        <w:fldChar w:fldCharType="separate"/>
      </w:r>
      <w:r w:rsidRPr="005B466E">
        <w:rPr>
          <w:sz w:val="28"/>
          <w:szCs w:val="28"/>
        </w:rPr>
        <w:instrText>Robert Bartels</w:instrText>
      </w:r>
      <w:r w:rsidRPr="005B466E">
        <w:rPr>
          <w:sz w:val="28"/>
          <w:szCs w:val="28"/>
        </w:rPr>
        <w:fldChar w:fldCharType="end"/>
      </w:r>
      <w:r w:rsidRPr="005B466E">
        <w:rPr>
          <w:sz w:val="28"/>
          <w:szCs w:val="28"/>
        </w:rPr>
        <w:fldChar w:fldCharType="separate"/>
      </w:r>
      <w:r w:rsidRPr="005B466E">
        <w:rPr>
          <w:noProof/>
          <w:sz w:val="28"/>
          <w:szCs w:val="28"/>
        </w:rPr>
        <w:t>Robert Bartels</w:t>
      </w:r>
      <w:r w:rsidRPr="005B466E">
        <w:rPr>
          <w:sz w:val="28"/>
          <w:szCs w:val="28"/>
        </w:rPr>
        <w:fldChar w:fldCharType="end"/>
      </w:r>
      <w:r w:rsidRPr="005B466E">
        <w:rPr>
          <w:sz w:val="28"/>
          <w:szCs w:val="28"/>
        </w:rPr>
        <w:fldChar w:fldCharType="begin"/>
      </w:r>
      <w:r w:rsidRPr="005B466E">
        <w:rPr>
          <w:sz w:val="28"/>
          <w:szCs w:val="28"/>
        </w:rPr>
        <w:instrText xml:space="preserve"> FILLIN "Attorney's Bar Number – CLICK OK" \* MERGEFORMAT </w:instrText>
      </w:r>
      <w:r w:rsidRPr="005B466E">
        <w:rPr>
          <w:sz w:val="28"/>
          <w:szCs w:val="28"/>
        </w:rPr>
        <w:fldChar w:fldCharType="end"/>
      </w:r>
      <w:r w:rsidRPr="005B466E">
        <w:rPr>
          <w:sz w:val="28"/>
          <w:szCs w:val="28"/>
        </w:rPr>
        <w:fldChar w:fldCharType="begin"/>
      </w:r>
      <w:r w:rsidRPr="005B466E">
        <w:rPr>
          <w:sz w:val="28"/>
          <w:szCs w:val="28"/>
        </w:rPr>
        <w:instrText xml:space="preserve"> SET "SecondAttorney" \* MERGEFORMAT </w:instrText>
      </w:r>
      <w:r w:rsidRPr="005B466E">
        <w:rPr>
          <w:sz w:val="28"/>
          <w:szCs w:val="28"/>
        </w:rPr>
        <w:fldChar w:fldCharType="begin"/>
      </w:r>
      <w:r w:rsidRPr="005B466E">
        <w:rPr>
          <w:sz w:val="28"/>
          <w:szCs w:val="28"/>
        </w:rPr>
        <w:instrText xml:space="preserve"> FILLIN "Type Second Attorney's Name – CLICK OK" \* MERGEFORMAT </w:instrText>
      </w:r>
      <w:r w:rsidRPr="005B466E">
        <w:rPr>
          <w:sz w:val="28"/>
          <w:szCs w:val="28"/>
        </w:rPr>
        <w:fldChar w:fldCharType="separate"/>
      </w:r>
      <w:r w:rsidRPr="005B466E">
        <w:rPr>
          <w:sz w:val="28"/>
          <w:szCs w:val="28"/>
        </w:rPr>
        <w:instrText>Keith A. Swisher</w:instrText>
      </w:r>
      <w:r w:rsidRPr="005B466E">
        <w:rPr>
          <w:sz w:val="28"/>
          <w:szCs w:val="28"/>
        </w:rPr>
        <w:fldChar w:fldCharType="end"/>
      </w:r>
      <w:r w:rsidRPr="005B466E">
        <w:rPr>
          <w:sz w:val="28"/>
          <w:szCs w:val="28"/>
        </w:rPr>
        <w:fldChar w:fldCharType="separate"/>
      </w:r>
      <w:r w:rsidRPr="005B466E">
        <w:rPr>
          <w:noProof/>
          <w:sz w:val="28"/>
          <w:szCs w:val="28"/>
        </w:rPr>
        <w:t>Keith A. Swisher</w:t>
      </w:r>
      <w:r w:rsidRPr="005B466E">
        <w:rPr>
          <w:sz w:val="28"/>
          <w:szCs w:val="28"/>
        </w:rPr>
        <w:fldChar w:fldCharType="end"/>
      </w:r>
      <w:r w:rsidRPr="005B466E">
        <w:rPr>
          <w:sz w:val="28"/>
          <w:szCs w:val="28"/>
        </w:rPr>
        <w:t>Keith Swisher</w:t>
      </w:r>
      <w:r w:rsidRPr="005B466E">
        <w:rPr>
          <w:sz w:val="28"/>
          <w:szCs w:val="28"/>
        </w:rPr>
        <w:fldChar w:fldCharType="begin"/>
      </w:r>
      <w:r w:rsidRPr="005B466E">
        <w:rPr>
          <w:sz w:val="28"/>
          <w:szCs w:val="28"/>
        </w:rPr>
        <w:instrText xml:space="preserve"> FILLIN "Attorney's Bar Number – CLICK OK" \* MERGEFORMAT </w:instrText>
      </w:r>
      <w:r w:rsidRPr="005B466E">
        <w:rPr>
          <w:sz w:val="28"/>
          <w:szCs w:val="28"/>
        </w:rPr>
        <w:fldChar w:fldCharType="end"/>
      </w:r>
    </w:p>
    <w:p w14:paraId="6E953AA1" w14:textId="77777777" w:rsidR="00362AE8" w:rsidRDefault="00241104" w:rsidP="00241104">
      <w:pPr>
        <w:rPr>
          <w:smallCaps/>
          <w:sz w:val="28"/>
          <w:szCs w:val="28"/>
        </w:rPr>
      </w:pPr>
      <w:r w:rsidRPr="005B466E">
        <w:rPr>
          <w:smallCaps/>
          <w:sz w:val="28"/>
          <w:szCs w:val="28"/>
        </w:rPr>
        <w:t>Phoenix School of Law</w:t>
      </w:r>
      <w:r w:rsidR="00571503">
        <w:rPr>
          <w:smallCaps/>
          <w:sz w:val="28"/>
          <w:szCs w:val="28"/>
        </w:rPr>
        <w:t>*</w:t>
      </w:r>
    </w:p>
    <w:p w14:paraId="6DF7365C" w14:textId="77777777" w:rsidR="00241104" w:rsidRPr="005B466E" w:rsidRDefault="00571503" w:rsidP="00241104">
      <w:pPr>
        <w:rPr>
          <w:sz w:val="28"/>
          <w:szCs w:val="28"/>
        </w:rPr>
      </w:pPr>
      <w:r>
        <w:rPr>
          <w:sz w:val="28"/>
          <w:szCs w:val="28"/>
        </w:rPr>
        <w:t>One</w:t>
      </w:r>
      <w:r w:rsidR="00241104" w:rsidRPr="005B466E">
        <w:rPr>
          <w:sz w:val="28"/>
          <w:szCs w:val="28"/>
        </w:rPr>
        <w:t xml:space="preserve"> North Central Avenue</w:t>
      </w:r>
    </w:p>
    <w:p w14:paraId="3FED5BA3" w14:textId="77777777" w:rsidR="00241104" w:rsidRPr="005B466E" w:rsidRDefault="00BC1009" w:rsidP="00241104">
      <w:pPr>
        <w:rPr>
          <w:sz w:val="28"/>
          <w:szCs w:val="28"/>
        </w:rPr>
      </w:pPr>
      <w:r>
        <w:rPr>
          <w:sz w:val="28"/>
          <w:szCs w:val="28"/>
        </w:rPr>
        <w:t>Phoenix, Arizona 85</w:t>
      </w:r>
      <w:r w:rsidR="00571503">
        <w:rPr>
          <w:sz w:val="28"/>
          <w:szCs w:val="28"/>
        </w:rPr>
        <w:t>004</w:t>
      </w:r>
    </w:p>
    <w:p w14:paraId="0FE14B91" w14:textId="77777777" w:rsidR="00241104" w:rsidRDefault="00241104" w:rsidP="00241104">
      <w:pPr>
        <w:spacing w:after="60"/>
        <w:rPr>
          <w:sz w:val="28"/>
          <w:szCs w:val="28"/>
        </w:rPr>
      </w:pPr>
      <w:r w:rsidRPr="005B466E">
        <w:rPr>
          <w:sz w:val="28"/>
          <w:szCs w:val="28"/>
        </w:rPr>
        <w:t>Emai</w:t>
      </w:r>
      <w:r w:rsidRPr="001B0C4D">
        <w:rPr>
          <w:sz w:val="28"/>
          <w:szCs w:val="28"/>
        </w:rPr>
        <w:t xml:space="preserve">l: </w:t>
      </w:r>
      <w:hyperlink r:id="rId8" w:history="1">
        <w:proofErr w:type="spellStart"/>
        <w:r w:rsidRPr="001B0C4D">
          <w:rPr>
            <w:rStyle w:val="Hyperlink"/>
            <w:color w:val="auto"/>
            <w:sz w:val="28"/>
            <w:szCs w:val="28"/>
            <w:u w:val="none"/>
          </w:rPr>
          <w:t>kswisher@phoenixlaw.edu</w:t>
        </w:r>
        <w:proofErr w:type="spellEnd"/>
      </w:hyperlink>
    </w:p>
    <w:p w14:paraId="511CBADD" w14:textId="77777777" w:rsidR="00241104" w:rsidRDefault="00241104" w:rsidP="00241104">
      <w:pPr>
        <w:spacing w:after="60"/>
        <w:rPr>
          <w:sz w:val="28"/>
          <w:szCs w:val="28"/>
        </w:rPr>
      </w:pPr>
    </w:p>
    <w:p w14:paraId="56398B2C" w14:textId="77777777" w:rsidR="00241104" w:rsidRDefault="00241104" w:rsidP="00241104">
      <w:pPr>
        <w:rPr>
          <w:sz w:val="28"/>
          <w:szCs w:val="28"/>
        </w:rPr>
      </w:pPr>
      <w:r>
        <w:rPr>
          <w:sz w:val="28"/>
          <w:szCs w:val="28"/>
        </w:rPr>
        <w:t>Karen Wilkinson</w:t>
      </w:r>
    </w:p>
    <w:p w14:paraId="789CFD7C" w14:textId="77777777" w:rsidR="00762FE9" w:rsidRDefault="00241104" w:rsidP="00241104">
      <w:pPr>
        <w:rPr>
          <w:smallCaps/>
          <w:sz w:val="28"/>
          <w:szCs w:val="28"/>
        </w:rPr>
      </w:pPr>
      <w:r w:rsidRPr="001B0C4D">
        <w:rPr>
          <w:smallCaps/>
          <w:sz w:val="28"/>
          <w:szCs w:val="28"/>
        </w:rPr>
        <w:t>Office of the Federal Public Defender</w:t>
      </w:r>
      <w:r w:rsidR="00571503">
        <w:rPr>
          <w:smallCaps/>
          <w:sz w:val="28"/>
          <w:szCs w:val="28"/>
        </w:rPr>
        <w:t>*</w:t>
      </w:r>
    </w:p>
    <w:p w14:paraId="39B56A78" w14:textId="77777777" w:rsidR="00241104" w:rsidRDefault="00241104" w:rsidP="00241104">
      <w:pPr>
        <w:rPr>
          <w:sz w:val="28"/>
          <w:szCs w:val="28"/>
        </w:rPr>
      </w:pPr>
      <w:r>
        <w:rPr>
          <w:sz w:val="28"/>
          <w:szCs w:val="28"/>
        </w:rPr>
        <w:t>850 West Adams Street</w:t>
      </w:r>
    </w:p>
    <w:p w14:paraId="7FC25123" w14:textId="77777777" w:rsidR="00241104" w:rsidRDefault="00241104" w:rsidP="00241104">
      <w:pPr>
        <w:rPr>
          <w:sz w:val="28"/>
          <w:szCs w:val="28"/>
        </w:rPr>
      </w:pPr>
      <w:r>
        <w:rPr>
          <w:sz w:val="28"/>
          <w:szCs w:val="28"/>
        </w:rPr>
        <w:t>Phoenix, Arizona 85007-2730</w:t>
      </w:r>
    </w:p>
    <w:p w14:paraId="5CAF99DC" w14:textId="77777777" w:rsidR="00241104" w:rsidRPr="00241104" w:rsidRDefault="00241104" w:rsidP="00241104">
      <w:pPr>
        <w:pStyle w:val="PleadingSignature"/>
        <w:spacing w:after="180" w:line="240" w:lineRule="auto"/>
        <w:ind w:left="5069" w:hanging="5069"/>
        <w:rPr>
          <w:sz w:val="28"/>
          <w:szCs w:val="28"/>
        </w:rPr>
      </w:pPr>
      <w:r>
        <w:rPr>
          <w:sz w:val="28"/>
          <w:szCs w:val="28"/>
        </w:rPr>
        <w:t xml:space="preserve">Email: </w:t>
      </w:r>
      <w:hyperlink r:id="rId9" w:history="1">
        <w:proofErr w:type="spellStart"/>
        <w:r w:rsidR="00B178E0" w:rsidRPr="00502A6A">
          <w:rPr>
            <w:rStyle w:val="Hyperlink"/>
            <w:color w:val="auto"/>
            <w:sz w:val="28"/>
            <w:szCs w:val="28"/>
            <w:u w:val="none"/>
          </w:rPr>
          <w:t>Karen_Wilkinson@fd.org</w:t>
        </w:r>
        <w:proofErr w:type="spellEnd"/>
      </w:hyperlink>
    </w:p>
    <w:p w14:paraId="76CC950A" w14:textId="217E899C" w:rsidR="002057F8" w:rsidRPr="002057F8" w:rsidRDefault="00241104" w:rsidP="002057F8">
      <w:pPr>
        <w:pStyle w:val="PleadingSignature"/>
        <w:spacing w:after="220" w:line="240" w:lineRule="auto"/>
        <w:ind w:left="5069" w:hanging="5069"/>
        <w:rPr>
          <w:i/>
          <w:sz w:val="28"/>
          <w:szCs w:val="28"/>
        </w:rPr>
      </w:pPr>
      <w:r w:rsidRPr="00241104">
        <w:rPr>
          <w:i/>
          <w:sz w:val="28"/>
          <w:szCs w:val="28"/>
        </w:rPr>
        <w:t>Petitioners</w:t>
      </w:r>
    </w:p>
    <w:p w14:paraId="5C51821A" w14:textId="77777777" w:rsidR="00762FE9" w:rsidRPr="00D01DC8" w:rsidRDefault="00762FE9" w:rsidP="00762FE9">
      <w:pPr>
        <w:pStyle w:val="Pleading-Single-space"/>
        <w:rPr>
          <w:szCs w:val="26"/>
          <w:u w:val="single"/>
        </w:rPr>
      </w:pPr>
      <w:r>
        <w:rPr>
          <w:szCs w:val="26"/>
          <w:u w:val="single"/>
        </w:rPr>
        <w:t>/s/ Joni J. Jarrett-Mason</w:t>
      </w:r>
      <w:r>
        <w:rPr>
          <w:szCs w:val="26"/>
          <w:u w:val="single"/>
        </w:rPr>
        <w:tab/>
      </w:r>
      <w:r w:rsidRPr="00D01DC8">
        <w:rPr>
          <w:szCs w:val="26"/>
          <w:u w:val="single"/>
        </w:rPr>
        <w:tab/>
      </w:r>
    </w:p>
    <w:p w14:paraId="3DF91708" w14:textId="6E747062" w:rsidR="00D40686" w:rsidRPr="009A6212" w:rsidRDefault="009A6212" w:rsidP="00762FE9">
      <w:pPr>
        <w:tabs>
          <w:tab w:val="right" w:pos="4140"/>
        </w:tabs>
        <w:rPr>
          <w:sz w:val="16"/>
          <w:szCs w:val="16"/>
        </w:rPr>
      </w:pPr>
      <w:r w:rsidRPr="009A6212">
        <w:rPr>
          <w:sz w:val="16"/>
          <w:szCs w:val="16"/>
        </w:rPr>
        <w:t>4884709</w:t>
      </w:r>
    </w:p>
    <w:sectPr w:rsidR="00D40686" w:rsidRPr="009A6212" w:rsidSect="00012B24">
      <w:headerReference w:type="even" r:id="rId10"/>
      <w:headerReference w:type="default" r:id="rId11"/>
      <w:footerReference w:type="even" r:id="rId12"/>
      <w:footerReference w:type="default" r:id="rId13"/>
      <w:headerReference w:type="first" r:id="rId14"/>
      <w:pgSz w:w="12240" w:h="15840" w:code="1"/>
      <w:pgMar w:top="1440" w:right="1080" w:bottom="1080" w:left="2160" w:header="720" w:footer="720" w:gutter="0"/>
      <w:paperSrc w:first="15" w:other="15"/>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201B71" w14:textId="77777777" w:rsidR="000A3F6C" w:rsidRDefault="000A3F6C">
      <w:r>
        <w:separator/>
      </w:r>
    </w:p>
  </w:endnote>
  <w:endnote w:type="continuationSeparator" w:id="0">
    <w:p w14:paraId="011951DF" w14:textId="77777777" w:rsidR="000A3F6C" w:rsidRDefault="000A3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mdITC BkCn BT">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0BD3BB" w14:textId="77777777" w:rsidR="000A3F6C" w:rsidRDefault="000A3F6C" w:rsidP="00AC01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6C67EC1" w14:textId="77777777" w:rsidR="000A3F6C" w:rsidRDefault="000A3F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04A09" w14:textId="77777777" w:rsidR="000A3F6C" w:rsidRDefault="000A3F6C">
    <w:pPr>
      <w:pStyle w:val="Footer"/>
      <w:jc w:val="center"/>
    </w:pPr>
    <w:r>
      <w:fldChar w:fldCharType="begin"/>
    </w:r>
    <w:r>
      <w:instrText xml:space="preserve"> PAGE   \* MERGEFORMAT </w:instrText>
    </w:r>
    <w:r>
      <w:fldChar w:fldCharType="separate"/>
    </w:r>
    <w:r w:rsidR="00FD78FA">
      <w:rPr>
        <w:noProof/>
      </w:rPr>
      <w:t>1</w:t>
    </w:r>
    <w:r>
      <w:fldChar w:fldCharType="end"/>
    </w:r>
  </w:p>
  <w:p w14:paraId="4DA507C5" w14:textId="77777777" w:rsidR="000A3F6C" w:rsidRDefault="000A3F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F563DA" w14:textId="77777777" w:rsidR="000A3F6C" w:rsidRDefault="000A3F6C">
      <w:r>
        <w:separator/>
      </w:r>
    </w:p>
  </w:footnote>
  <w:footnote w:type="continuationSeparator" w:id="0">
    <w:p w14:paraId="0F4E8287" w14:textId="77777777" w:rsidR="000A3F6C" w:rsidRDefault="000A3F6C">
      <w:r>
        <w:continuationSeparator/>
      </w:r>
    </w:p>
  </w:footnote>
  <w:footnote w:id="1">
    <w:p w14:paraId="090C31D2" w14:textId="33210EF1" w:rsidR="000A3F6C" w:rsidRDefault="000A3F6C" w:rsidP="006F33B8">
      <w:pPr>
        <w:pStyle w:val="FootnoteText"/>
        <w:jc w:val="both"/>
        <w:rPr>
          <w:sz w:val="28"/>
          <w:szCs w:val="28"/>
        </w:rPr>
      </w:pPr>
      <w:r w:rsidRPr="006F33B8">
        <w:rPr>
          <w:rStyle w:val="FootnoteReference"/>
          <w:sz w:val="28"/>
          <w:szCs w:val="28"/>
        </w:rPr>
        <w:footnoteRef/>
      </w:r>
      <w:r w:rsidRPr="006F33B8">
        <w:rPr>
          <w:sz w:val="28"/>
          <w:szCs w:val="28"/>
        </w:rPr>
        <w:t xml:space="preserve"> </w:t>
      </w:r>
      <w:r w:rsidRPr="006F33B8">
        <w:rPr>
          <w:sz w:val="28"/>
          <w:szCs w:val="28"/>
        </w:rPr>
        <w:tab/>
        <w:t>The modifications in the Petition were borrowed largely from the amendment to the rule adopted in Colorado and are limited to helpful clarifications of certain words and terms us</w:t>
      </w:r>
      <w:r>
        <w:rPr>
          <w:sz w:val="28"/>
          <w:szCs w:val="28"/>
        </w:rPr>
        <w:t>ed in the ABA’s amendment</w:t>
      </w:r>
      <w:r w:rsidRPr="006F33B8">
        <w:rPr>
          <w:sz w:val="28"/>
          <w:szCs w:val="28"/>
        </w:rPr>
        <w:t>.</w:t>
      </w:r>
    </w:p>
    <w:p w14:paraId="1647072C" w14:textId="77777777" w:rsidR="000A3F6C" w:rsidRPr="006F33B8" w:rsidRDefault="000A3F6C" w:rsidP="006F33B8">
      <w:pPr>
        <w:pStyle w:val="FootnoteText"/>
        <w:jc w:val="both"/>
        <w:rPr>
          <w:sz w:val="28"/>
          <w:szCs w:val="28"/>
        </w:rPr>
      </w:pPr>
    </w:p>
  </w:footnote>
  <w:footnote w:id="2">
    <w:p w14:paraId="47BADF8C" w14:textId="1BBE384D" w:rsidR="000A3F6C" w:rsidRPr="006F33B8" w:rsidRDefault="000A3F6C" w:rsidP="00E46216">
      <w:pPr>
        <w:spacing w:after="240"/>
        <w:jc w:val="both"/>
        <w:rPr>
          <w:sz w:val="28"/>
          <w:szCs w:val="28"/>
        </w:rPr>
      </w:pPr>
      <w:r w:rsidRPr="006F33B8">
        <w:rPr>
          <w:rStyle w:val="FootnoteReference"/>
          <w:sz w:val="28"/>
          <w:szCs w:val="28"/>
        </w:rPr>
        <w:footnoteRef/>
      </w:r>
      <w:r w:rsidRPr="006F33B8">
        <w:rPr>
          <w:sz w:val="28"/>
          <w:szCs w:val="28"/>
        </w:rPr>
        <w:t xml:space="preserve"> </w:t>
      </w:r>
      <w:r w:rsidRPr="006F33B8">
        <w:rPr>
          <w:sz w:val="28"/>
          <w:szCs w:val="28"/>
        </w:rPr>
        <w:tab/>
        <w:t xml:space="preserve">In this regard, we note that Arizona prosecutors have operated for three decades under ER 3.8(d)—which requires broader disclosure of mitigating evidence pre-sentencing—and the undersigned attorneys know of no instance in which that ethical rule has been unreasonably enforced against prosecutors or has otherwise hampered the administration of justice.  Nor are we aware of any enforcement issues in the eight states that have already adopted the ABA’s amendment in whole or part, and all eight states use a disclosure standard similar to the ABA’s amendment.  </w:t>
      </w:r>
      <w:r>
        <w:rPr>
          <w:sz w:val="28"/>
          <w:szCs w:val="28"/>
        </w:rPr>
        <w:t xml:space="preserve">Finally, we note that the Board of Governors unanimously supports a broader disclosure standard, which would require prosecutors to disclose any “information that a convicted defendant did not commit an offense of which the defendant was convicted.”  </w:t>
      </w:r>
    </w:p>
  </w:footnote>
  <w:footnote w:id="3">
    <w:p w14:paraId="41FCEA9D" w14:textId="7827780D" w:rsidR="000A3F6C" w:rsidRPr="004E7E45" w:rsidRDefault="000A3F6C" w:rsidP="004E7E45">
      <w:pPr>
        <w:pStyle w:val="FootnoteText"/>
        <w:jc w:val="both"/>
        <w:rPr>
          <w:sz w:val="28"/>
          <w:szCs w:val="28"/>
        </w:rPr>
      </w:pPr>
      <w:r w:rsidRPr="004E7E45">
        <w:rPr>
          <w:rStyle w:val="FootnoteReference"/>
          <w:sz w:val="28"/>
          <w:szCs w:val="28"/>
        </w:rPr>
        <w:footnoteRef/>
      </w:r>
      <w:r>
        <w:rPr>
          <w:sz w:val="28"/>
          <w:szCs w:val="28"/>
        </w:rPr>
        <w:t xml:space="preserve"> </w:t>
      </w:r>
      <w:r>
        <w:rPr>
          <w:sz w:val="28"/>
          <w:szCs w:val="28"/>
        </w:rPr>
        <w:tab/>
        <w:t>We note that the</w:t>
      </w:r>
      <w:r w:rsidRPr="004E7E45">
        <w:rPr>
          <w:sz w:val="28"/>
          <w:szCs w:val="28"/>
        </w:rPr>
        <w:t xml:space="preserve"> Board of Governors similarly supports this language, although it suggest</w:t>
      </w:r>
      <w:r>
        <w:rPr>
          <w:sz w:val="28"/>
          <w:szCs w:val="28"/>
        </w:rPr>
        <w:t>s that the language be placed in the official comment</w:t>
      </w:r>
      <w:r w:rsidRPr="004E7E45">
        <w:rPr>
          <w:sz w:val="28"/>
          <w:szCs w:val="28"/>
        </w:rPr>
        <w:t xml:space="preserve"> to the rule.  </w:t>
      </w:r>
    </w:p>
  </w:footnote>
  <w:footnote w:id="4">
    <w:p w14:paraId="5A8A2EA1" w14:textId="77777777" w:rsidR="000A3F6C" w:rsidRPr="006F33B8" w:rsidRDefault="000A3F6C" w:rsidP="006F33B8">
      <w:pPr>
        <w:pStyle w:val="FootnoteText"/>
        <w:jc w:val="both"/>
        <w:rPr>
          <w:iCs/>
          <w:sz w:val="28"/>
          <w:szCs w:val="28"/>
        </w:rPr>
      </w:pPr>
      <w:r w:rsidRPr="006F33B8">
        <w:rPr>
          <w:rStyle w:val="FootnoteReference"/>
          <w:sz w:val="28"/>
          <w:szCs w:val="28"/>
        </w:rPr>
        <w:footnoteRef/>
      </w:r>
      <w:r w:rsidRPr="006F33B8">
        <w:rPr>
          <w:sz w:val="28"/>
          <w:szCs w:val="28"/>
        </w:rPr>
        <w:t xml:space="preserve"> </w:t>
      </w:r>
      <w:r w:rsidRPr="006F33B8">
        <w:rPr>
          <w:sz w:val="28"/>
          <w:szCs w:val="28"/>
        </w:rPr>
        <w:tab/>
      </w:r>
      <w:r w:rsidRPr="006F33B8">
        <w:rPr>
          <w:i/>
          <w:sz w:val="28"/>
          <w:szCs w:val="28"/>
        </w:rPr>
        <w:t>Berger v. United States</w:t>
      </w:r>
      <w:r w:rsidRPr="006F33B8">
        <w:rPr>
          <w:sz w:val="28"/>
          <w:szCs w:val="28"/>
        </w:rPr>
        <w:t xml:space="preserve">, 295 U.S. 78, 88 (1935) (emphasis added).  As this Court has noted, </w:t>
      </w:r>
      <w:r w:rsidRPr="006F33B8">
        <w:rPr>
          <w:iCs/>
          <w:sz w:val="28"/>
          <w:szCs w:val="28"/>
        </w:rPr>
        <w:t>the</w:t>
      </w:r>
      <w:r w:rsidRPr="006F33B8">
        <w:rPr>
          <w:sz w:val="28"/>
          <w:szCs w:val="28"/>
        </w:rPr>
        <w:t xml:space="preserve"> “prosecutor’s interest in a criminal prosecution is not that it shall win a case, but that justice shall be done.”  </w:t>
      </w:r>
      <w:proofErr w:type="gramStart"/>
      <w:r w:rsidRPr="006F33B8">
        <w:rPr>
          <w:i/>
          <w:iCs/>
          <w:sz w:val="28"/>
          <w:szCs w:val="28"/>
        </w:rPr>
        <w:t xml:space="preserve">In re </w:t>
      </w:r>
      <w:proofErr w:type="spellStart"/>
      <w:r w:rsidRPr="006F33B8">
        <w:rPr>
          <w:i/>
          <w:iCs/>
          <w:sz w:val="28"/>
          <w:szCs w:val="28"/>
        </w:rPr>
        <w:t>Peasley</w:t>
      </w:r>
      <w:proofErr w:type="spellEnd"/>
      <w:r w:rsidRPr="006F33B8">
        <w:rPr>
          <w:iCs/>
          <w:sz w:val="28"/>
          <w:szCs w:val="28"/>
        </w:rPr>
        <w:t xml:space="preserve">, 90 </w:t>
      </w:r>
      <w:proofErr w:type="spellStart"/>
      <w:r w:rsidRPr="006F33B8">
        <w:rPr>
          <w:iCs/>
          <w:sz w:val="28"/>
          <w:szCs w:val="28"/>
        </w:rPr>
        <w:t>P.3d</w:t>
      </w:r>
      <w:proofErr w:type="spellEnd"/>
      <w:r w:rsidRPr="006F33B8">
        <w:rPr>
          <w:iCs/>
          <w:sz w:val="28"/>
          <w:szCs w:val="28"/>
        </w:rPr>
        <w:t xml:space="preserve"> 764, 772–73 (Ariz. 2004) (internal quotation omitted).</w:t>
      </w:r>
      <w:proofErr w:type="gramEnd"/>
      <w:r w:rsidRPr="006F33B8">
        <w:rPr>
          <w:iCs/>
          <w:sz w:val="28"/>
          <w:szCs w:val="28"/>
        </w:rPr>
        <w:t xml:space="preserve"> </w:t>
      </w:r>
    </w:p>
    <w:p w14:paraId="022BCC81" w14:textId="77777777" w:rsidR="000A3F6C" w:rsidRPr="0011248B" w:rsidRDefault="000A3F6C" w:rsidP="00EF1D10">
      <w:pPr>
        <w:pStyle w:val="FootnoteText"/>
        <w:jc w:val="both"/>
        <w:rPr>
          <w:sz w:val="28"/>
          <w:szCs w:val="28"/>
        </w:rPr>
      </w:pPr>
    </w:p>
  </w:footnote>
  <w:footnote w:id="5">
    <w:p w14:paraId="25D5E833" w14:textId="77777777" w:rsidR="000A3F6C" w:rsidRPr="005B466E" w:rsidRDefault="000A3F6C" w:rsidP="00762FE9">
      <w:pPr>
        <w:pStyle w:val="FootnoteText"/>
        <w:spacing w:after="120"/>
        <w:jc w:val="both"/>
        <w:rPr>
          <w:sz w:val="28"/>
          <w:szCs w:val="28"/>
        </w:rPr>
      </w:pPr>
      <w:r w:rsidRPr="0011248B">
        <w:rPr>
          <w:rStyle w:val="FootnoteReference"/>
          <w:sz w:val="28"/>
          <w:szCs w:val="28"/>
        </w:rPr>
        <w:t>*</w:t>
      </w:r>
      <w:r w:rsidRPr="0011248B">
        <w:rPr>
          <w:sz w:val="28"/>
          <w:szCs w:val="28"/>
        </w:rPr>
        <w:t xml:space="preserve"> </w:t>
      </w:r>
      <w:r w:rsidRPr="0011248B">
        <w:rPr>
          <w:sz w:val="28"/>
          <w:szCs w:val="28"/>
        </w:rPr>
        <w:tab/>
        <w:t>Institutional designations are for identification purposes only.</w:t>
      </w:r>
      <w:r w:rsidRPr="005B466E">
        <w:rPr>
          <w:sz w:val="28"/>
          <w:szCs w:val="2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6B218B" w14:textId="77777777" w:rsidR="000A3F6C" w:rsidRDefault="000A3F6C">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5AE7AF" w14:textId="77777777" w:rsidR="000A3F6C" w:rsidRDefault="000A3F6C">
    <w:pPr>
      <w:pStyle w:val="Header"/>
    </w:pPr>
    <w:r>
      <w:rPr>
        <w:noProof/>
      </w:rPr>
      <mc:AlternateContent>
        <mc:Choice Requires="wps">
          <w:drawing>
            <wp:anchor distT="0" distB="0" distL="114300" distR="114300" simplePos="0" relativeHeight="251654144" behindDoc="1" locked="0" layoutInCell="1" allowOverlap="1" wp14:anchorId="189E8A95" wp14:editId="5DA46D45">
              <wp:simplePos x="0" y="0"/>
              <wp:positionH relativeFrom="margin">
                <wp:posOffset>-495300</wp:posOffset>
              </wp:positionH>
              <wp:positionV relativeFrom="margin">
                <wp:posOffset>0</wp:posOffset>
              </wp:positionV>
              <wp:extent cx="381000" cy="889762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8897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5C373E" w14:textId="77777777" w:rsidR="000A3F6C" w:rsidRPr="000A3F6C" w:rsidRDefault="000A3F6C" w:rsidP="00AE0520">
                          <w:pPr>
                            <w:spacing w:line="480" w:lineRule="exact"/>
                            <w:jc w:val="right"/>
                            <w:rPr>
                              <w:sz w:val="28"/>
                              <w:szCs w:val="28"/>
                            </w:rPr>
                          </w:pPr>
                          <w:r w:rsidRPr="000A3F6C">
                            <w:rPr>
                              <w:sz w:val="28"/>
                              <w:szCs w:val="28"/>
                            </w:rPr>
                            <w:t>1</w:t>
                          </w:r>
                        </w:p>
                        <w:p w14:paraId="2DC025E2" w14:textId="77777777" w:rsidR="000A3F6C" w:rsidRPr="000A3F6C" w:rsidRDefault="000A3F6C" w:rsidP="00AE0520">
                          <w:pPr>
                            <w:spacing w:line="480" w:lineRule="exact"/>
                            <w:jc w:val="right"/>
                            <w:rPr>
                              <w:sz w:val="28"/>
                              <w:szCs w:val="28"/>
                            </w:rPr>
                          </w:pPr>
                          <w:r w:rsidRPr="000A3F6C">
                            <w:rPr>
                              <w:sz w:val="28"/>
                              <w:szCs w:val="28"/>
                            </w:rPr>
                            <w:t>2</w:t>
                          </w:r>
                        </w:p>
                        <w:p w14:paraId="3F7A1935" w14:textId="77777777" w:rsidR="000A3F6C" w:rsidRPr="000A3F6C" w:rsidRDefault="000A3F6C" w:rsidP="00AE0520">
                          <w:pPr>
                            <w:spacing w:line="480" w:lineRule="exact"/>
                            <w:jc w:val="right"/>
                            <w:rPr>
                              <w:sz w:val="28"/>
                              <w:szCs w:val="28"/>
                            </w:rPr>
                          </w:pPr>
                          <w:r w:rsidRPr="000A3F6C">
                            <w:rPr>
                              <w:sz w:val="28"/>
                              <w:szCs w:val="28"/>
                            </w:rPr>
                            <w:t>3</w:t>
                          </w:r>
                        </w:p>
                        <w:p w14:paraId="4A25D261" w14:textId="77777777" w:rsidR="000A3F6C" w:rsidRPr="000A3F6C" w:rsidRDefault="000A3F6C" w:rsidP="00AE0520">
                          <w:pPr>
                            <w:spacing w:line="480" w:lineRule="exact"/>
                            <w:jc w:val="right"/>
                            <w:rPr>
                              <w:sz w:val="28"/>
                              <w:szCs w:val="28"/>
                            </w:rPr>
                          </w:pPr>
                          <w:r w:rsidRPr="000A3F6C">
                            <w:rPr>
                              <w:sz w:val="28"/>
                              <w:szCs w:val="28"/>
                            </w:rPr>
                            <w:t>4</w:t>
                          </w:r>
                        </w:p>
                        <w:p w14:paraId="2804C20F" w14:textId="77777777" w:rsidR="000A3F6C" w:rsidRPr="000A3F6C" w:rsidRDefault="000A3F6C" w:rsidP="00AE0520">
                          <w:pPr>
                            <w:spacing w:line="480" w:lineRule="exact"/>
                            <w:jc w:val="right"/>
                            <w:rPr>
                              <w:sz w:val="28"/>
                              <w:szCs w:val="28"/>
                            </w:rPr>
                          </w:pPr>
                          <w:r w:rsidRPr="000A3F6C">
                            <w:rPr>
                              <w:sz w:val="28"/>
                              <w:szCs w:val="28"/>
                            </w:rPr>
                            <w:t>5</w:t>
                          </w:r>
                        </w:p>
                        <w:p w14:paraId="599585BA" w14:textId="77777777" w:rsidR="000A3F6C" w:rsidRPr="000A3F6C" w:rsidRDefault="000A3F6C" w:rsidP="00AE0520">
                          <w:pPr>
                            <w:spacing w:line="480" w:lineRule="exact"/>
                            <w:jc w:val="right"/>
                            <w:rPr>
                              <w:sz w:val="28"/>
                              <w:szCs w:val="28"/>
                            </w:rPr>
                          </w:pPr>
                          <w:r w:rsidRPr="000A3F6C">
                            <w:rPr>
                              <w:sz w:val="28"/>
                              <w:szCs w:val="28"/>
                            </w:rPr>
                            <w:t>6</w:t>
                          </w:r>
                        </w:p>
                        <w:p w14:paraId="583806F6" w14:textId="77777777" w:rsidR="000A3F6C" w:rsidRPr="000A3F6C" w:rsidRDefault="000A3F6C" w:rsidP="00AE0520">
                          <w:pPr>
                            <w:spacing w:line="480" w:lineRule="exact"/>
                            <w:jc w:val="right"/>
                            <w:rPr>
                              <w:sz w:val="28"/>
                              <w:szCs w:val="28"/>
                            </w:rPr>
                          </w:pPr>
                          <w:r w:rsidRPr="000A3F6C">
                            <w:rPr>
                              <w:sz w:val="28"/>
                              <w:szCs w:val="28"/>
                            </w:rPr>
                            <w:t>7</w:t>
                          </w:r>
                        </w:p>
                        <w:p w14:paraId="786FF5C3" w14:textId="77777777" w:rsidR="000A3F6C" w:rsidRPr="000A3F6C" w:rsidRDefault="000A3F6C" w:rsidP="00AE0520">
                          <w:pPr>
                            <w:spacing w:line="480" w:lineRule="exact"/>
                            <w:jc w:val="right"/>
                            <w:rPr>
                              <w:sz w:val="28"/>
                              <w:szCs w:val="28"/>
                            </w:rPr>
                          </w:pPr>
                          <w:r w:rsidRPr="000A3F6C">
                            <w:rPr>
                              <w:sz w:val="28"/>
                              <w:szCs w:val="28"/>
                            </w:rPr>
                            <w:t>8</w:t>
                          </w:r>
                        </w:p>
                        <w:p w14:paraId="7A343757" w14:textId="77777777" w:rsidR="000A3F6C" w:rsidRPr="000A3F6C" w:rsidRDefault="000A3F6C" w:rsidP="00AE0520">
                          <w:pPr>
                            <w:spacing w:line="480" w:lineRule="exact"/>
                            <w:jc w:val="right"/>
                            <w:rPr>
                              <w:sz w:val="28"/>
                              <w:szCs w:val="28"/>
                            </w:rPr>
                          </w:pPr>
                          <w:r w:rsidRPr="000A3F6C">
                            <w:rPr>
                              <w:sz w:val="28"/>
                              <w:szCs w:val="28"/>
                            </w:rPr>
                            <w:t>9</w:t>
                          </w:r>
                        </w:p>
                        <w:p w14:paraId="403C0E66" w14:textId="77777777" w:rsidR="000A3F6C" w:rsidRPr="000A3F6C" w:rsidRDefault="000A3F6C" w:rsidP="00AE0520">
                          <w:pPr>
                            <w:spacing w:line="480" w:lineRule="exact"/>
                            <w:jc w:val="right"/>
                            <w:rPr>
                              <w:sz w:val="28"/>
                              <w:szCs w:val="28"/>
                            </w:rPr>
                          </w:pPr>
                          <w:r w:rsidRPr="000A3F6C">
                            <w:rPr>
                              <w:sz w:val="28"/>
                              <w:szCs w:val="28"/>
                            </w:rPr>
                            <w:t>10</w:t>
                          </w:r>
                        </w:p>
                        <w:p w14:paraId="5B013A64" w14:textId="77777777" w:rsidR="000A3F6C" w:rsidRPr="000A3F6C" w:rsidRDefault="000A3F6C" w:rsidP="00AE0520">
                          <w:pPr>
                            <w:spacing w:line="480" w:lineRule="exact"/>
                            <w:jc w:val="right"/>
                            <w:rPr>
                              <w:sz w:val="28"/>
                              <w:szCs w:val="28"/>
                            </w:rPr>
                          </w:pPr>
                          <w:r w:rsidRPr="000A3F6C">
                            <w:rPr>
                              <w:sz w:val="28"/>
                              <w:szCs w:val="28"/>
                            </w:rPr>
                            <w:t>11</w:t>
                          </w:r>
                        </w:p>
                        <w:p w14:paraId="5929F847" w14:textId="77777777" w:rsidR="000A3F6C" w:rsidRPr="000A3F6C" w:rsidRDefault="000A3F6C" w:rsidP="00AE0520">
                          <w:pPr>
                            <w:spacing w:line="480" w:lineRule="exact"/>
                            <w:jc w:val="right"/>
                            <w:rPr>
                              <w:sz w:val="28"/>
                              <w:szCs w:val="28"/>
                            </w:rPr>
                          </w:pPr>
                          <w:r w:rsidRPr="000A3F6C">
                            <w:rPr>
                              <w:sz w:val="28"/>
                              <w:szCs w:val="28"/>
                            </w:rPr>
                            <w:t>12</w:t>
                          </w:r>
                        </w:p>
                        <w:p w14:paraId="3A268F7D" w14:textId="77777777" w:rsidR="000A3F6C" w:rsidRPr="000A3F6C" w:rsidRDefault="000A3F6C" w:rsidP="00AE0520">
                          <w:pPr>
                            <w:spacing w:line="480" w:lineRule="exact"/>
                            <w:jc w:val="right"/>
                            <w:rPr>
                              <w:sz w:val="28"/>
                              <w:szCs w:val="28"/>
                            </w:rPr>
                          </w:pPr>
                          <w:r w:rsidRPr="000A3F6C">
                            <w:rPr>
                              <w:sz w:val="28"/>
                              <w:szCs w:val="28"/>
                            </w:rPr>
                            <w:t>13</w:t>
                          </w:r>
                        </w:p>
                        <w:p w14:paraId="745B8420" w14:textId="77777777" w:rsidR="000A3F6C" w:rsidRPr="000A3F6C" w:rsidRDefault="000A3F6C" w:rsidP="00AE0520">
                          <w:pPr>
                            <w:spacing w:line="480" w:lineRule="exact"/>
                            <w:jc w:val="right"/>
                            <w:rPr>
                              <w:sz w:val="28"/>
                              <w:szCs w:val="28"/>
                            </w:rPr>
                          </w:pPr>
                          <w:r w:rsidRPr="000A3F6C">
                            <w:rPr>
                              <w:sz w:val="28"/>
                              <w:szCs w:val="28"/>
                            </w:rPr>
                            <w:t>14</w:t>
                          </w:r>
                        </w:p>
                        <w:p w14:paraId="75E8B808" w14:textId="77777777" w:rsidR="000A3F6C" w:rsidRPr="000A3F6C" w:rsidRDefault="000A3F6C" w:rsidP="00AE0520">
                          <w:pPr>
                            <w:spacing w:line="480" w:lineRule="exact"/>
                            <w:jc w:val="right"/>
                            <w:rPr>
                              <w:sz w:val="28"/>
                              <w:szCs w:val="28"/>
                            </w:rPr>
                          </w:pPr>
                          <w:r w:rsidRPr="000A3F6C">
                            <w:rPr>
                              <w:sz w:val="28"/>
                              <w:szCs w:val="28"/>
                            </w:rPr>
                            <w:t>15</w:t>
                          </w:r>
                        </w:p>
                        <w:p w14:paraId="7BE90735" w14:textId="77777777" w:rsidR="000A3F6C" w:rsidRPr="000A3F6C" w:rsidRDefault="000A3F6C" w:rsidP="00AE0520">
                          <w:pPr>
                            <w:spacing w:line="480" w:lineRule="exact"/>
                            <w:jc w:val="right"/>
                            <w:rPr>
                              <w:sz w:val="28"/>
                              <w:szCs w:val="28"/>
                            </w:rPr>
                          </w:pPr>
                          <w:r w:rsidRPr="000A3F6C">
                            <w:rPr>
                              <w:sz w:val="28"/>
                              <w:szCs w:val="28"/>
                            </w:rPr>
                            <w:t>16</w:t>
                          </w:r>
                        </w:p>
                        <w:p w14:paraId="35C689A5" w14:textId="77777777" w:rsidR="000A3F6C" w:rsidRPr="000A3F6C" w:rsidRDefault="000A3F6C" w:rsidP="00AE0520">
                          <w:pPr>
                            <w:spacing w:line="480" w:lineRule="exact"/>
                            <w:jc w:val="right"/>
                            <w:rPr>
                              <w:sz w:val="28"/>
                              <w:szCs w:val="28"/>
                            </w:rPr>
                          </w:pPr>
                          <w:r w:rsidRPr="000A3F6C">
                            <w:rPr>
                              <w:sz w:val="28"/>
                              <w:szCs w:val="28"/>
                            </w:rPr>
                            <w:t>17</w:t>
                          </w:r>
                        </w:p>
                        <w:p w14:paraId="1C9B4F7E" w14:textId="77777777" w:rsidR="000A3F6C" w:rsidRPr="000A3F6C" w:rsidRDefault="000A3F6C" w:rsidP="00AE0520">
                          <w:pPr>
                            <w:spacing w:line="480" w:lineRule="exact"/>
                            <w:jc w:val="right"/>
                            <w:rPr>
                              <w:sz w:val="28"/>
                              <w:szCs w:val="28"/>
                            </w:rPr>
                          </w:pPr>
                          <w:r w:rsidRPr="000A3F6C">
                            <w:rPr>
                              <w:sz w:val="28"/>
                              <w:szCs w:val="28"/>
                            </w:rPr>
                            <w:t>18</w:t>
                          </w:r>
                        </w:p>
                        <w:p w14:paraId="0D45525E" w14:textId="77777777" w:rsidR="000A3F6C" w:rsidRPr="000A3F6C" w:rsidRDefault="000A3F6C" w:rsidP="00AE0520">
                          <w:pPr>
                            <w:spacing w:line="480" w:lineRule="exact"/>
                            <w:jc w:val="right"/>
                            <w:rPr>
                              <w:sz w:val="28"/>
                              <w:szCs w:val="28"/>
                            </w:rPr>
                          </w:pPr>
                          <w:r w:rsidRPr="000A3F6C">
                            <w:rPr>
                              <w:sz w:val="28"/>
                              <w:szCs w:val="28"/>
                            </w:rPr>
                            <w:t>19</w:t>
                          </w:r>
                        </w:p>
                        <w:p w14:paraId="37759F77" w14:textId="77777777" w:rsidR="000A3F6C" w:rsidRPr="000A3F6C" w:rsidRDefault="000A3F6C" w:rsidP="00AE0520">
                          <w:pPr>
                            <w:spacing w:line="480" w:lineRule="exact"/>
                            <w:jc w:val="right"/>
                            <w:rPr>
                              <w:sz w:val="28"/>
                              <w:szCs w:val="28"/>
                            </w:rPr>
                          </w:pPr>
                          <w:r w:rsidRPr="000A3F6C">
                            <w:rPr>
                              <w:sz w:val="28"/>
                              <w:szCs w:val="28"/>
                            </w:rPr>
                            <w:t>20</w:t>
                          </w:r>
                        </w:p>
                        <w:p w14:paraId="36735E5D" w14:textId="77777777" w:rsidR="000A3F6C" w:rsidRPr="000A3F6C" w:rsidRDefault="000A3F6C" w:rsidP="00AE0520">
                          <w:pPr>
                            <w:spacing w:line="480" w:lineRule="exact"/>
                            <w:jc w:val="right"/>
                            <w:rPr>
                              <w:sz w:val="28"/>
                              <w:szCs w:val="28"/>
                            </w:rPr>
                          </w:pPr>
                          <w:r w:rsidRPr="000A3F6C">
                            <w:rPr>
                              <w:sz w:val="28"/>
                              <w:szCs w:val="28"/>
                            </w:rPr>
                            <w:t>21</w:t>
                          </w:r>
                        </w:p>
                        <w:p w14:paraId="02F7F03A" w14:textId="77777777" w:rsidR="000A3F6C" w:rsidRPr="000A3F6C" w:rsidRDefault="000A3F6C" w:rsidP="00AE0520">
                          <w:pPr>
                            <w:spacing w:line="480" w:lineRule="exact"/>
                            <w:jc w:val="right"/>
                            <w:rPr>
                              <w:sz w:val="28"/>
                              <w:szCs w:val="28"/>
                            </w:rPr>
                          </w:pPr>
                          <w:r w:rsidRPr="000A3F6C">
                            <w:rPr>
                              <w:sz w:val="28"/>
                              <w:szCs w:val="28"/>
                            </w:rPr>
                            <w:t>22</w:t>
                          </w:r>
                        </w:p>
                        <w:p w14:paraId="7CC79DC2" w14:textId="77777777" w:rsidR="000A3F6C" w:rsidRPr="000A3F6C" w:rsidRDefault="000A3F6C" w:rsidP="00AE0520">
                          <w:pPr>
                            <w:spacing w:line="480" w:lineRule="exact"/>
                            <w:jc w:val="right"/>
                            <w:rPr>
                              <w:sz w:val="28"/>
                              <w:szCs w:val="28"/>
                            </w:rPr>
                          </w:pPr>
                          <w:r w:rsidRPr="000A3F6C">
                            <w:rPr>
                              <w:sz w:val="28"/>
                              <w:szCs w:val="28"/>
                            </w:rPr>
                            <w:t>23</w:t>
                          </w:r>
                        </w:p>
                        <w:p w14:paraId="10FC20A1" w14:textId="77777777" w:rsidR="000A3F6C" w:rsidRPr="000A3F6C" w:rsidRDefault="000A3F6C" w:rsidP="00AE0520">
                          <w:pPr>
                            <w:spacing w:line="480" w:lineRule="exact"/>
                            <w:jc w:val="right"/>
                            <w:rPr>
                              <w:sz w:val="28"/>
                              <w:szCs w:val="28"/>
                            </w:rPr>
                          </w:pPr>
                          <w:r w:rsidRPr="000A3F6C">
                            <w:rPr>
                              <w:sz w:val="28"/>
                              <w:szCs w:val="28"/>
                            </w:rPr>
                            <w:t>24</w:t>
                          </w:r>
                        </w:p>
                        <w:p w14:paraId="337C825A" w14:textId="77777777" w:rsidR="000A3F6C" w:rsidRPr="000A3F6C" w:rsidRDefault="000A3F6C" w:rsidP="00AE0520">
                          <w:pPr>
                            <w:spacing w:line="480" w:lineRule="exact"/>
                            <w:jc w:val="right"/>
                            <w:rPr>
                              <w:sz w:val="28"/>
                              <w:szCs w:val="28"/>
                            </w:rPr>
                          </w:pPr>
                          <w:r w:rsidRPr="000A3F6C">
                            <w:rPr>
                              <w:sz w:val="28"/>
                              <w:szCs w:val="28"/>
                            </w:rPr>
                            <w:t>25</w:t>
                          </w:r>
                        </w:p>
                        <w:p w14:paraId="4AA18392" w14:textId="77777777" w:rsidR="000A3F6C" w:rsidRPr="000A3F6C" w:rsidRDefault="000A3F6C" w:rsidP="00AE0520">
                          <w:pPr>
                            <w:spacing w:line="480" w:lineRule="exact"/>
                            <w:jc w:val="right"/>
                            <w:rPr>
                              <w:sz w:val="28"/>
                              <w:szCs w:val="28"/>
                            </w:rPr>
                          </w:pPr>
                          <w:r w:rsidRPr="000A3F6C">
                            <w:rPr>
                              <w:sz w:val="28"/>
                              <w:szCs w:val="28"/>
                            </w:rPr>
                            <w:t>26</w:t>
                          </w:r>
                        </w:p>
                        <w:p w14:paraId="31415FD1" w14:textId="77777777" w:rsidR="000A3F6C" w:rsidRPr="000A3F6C" w:rsidRDefault="000A3F6C" w:rsidP="00AE0520">
                          <w:pPr>
                            <w:spacing w:line="480" w:lineRule="exact"/>
                            <w:jc w:val="right"/>
                            <w:rPr>
                              <w:sz w:val="28"/>
                              <w:szCs w:val="28"/>
                            </w:rPr>
                          </w:pPr>
                          <w:r w:rsidRPr="000A3F6C">
                            <w:rPr>
                              <w:sz w:val="28"/>
                              <w:szCs w:val="28"/>
                            </w:rPr>
                            <w:t>27</w:t>
                          </w:r>
                        </w:p>
                        <w:p w14:paraId="34059E5B" w14:textId="77777777" w:rsidR="000A3F6C" w:rsidRPr="000A3F6C" w:rsidRDefault="000A3F6C" w:rsidP="00AE0520">
                          <w:pPr>
                            <w:spacing w:line="480" w:lineRule="exact"/>
                            <w:jc w:val="right"/>
                            <w:rPr>
                              <w:sz w:val="28"/>
                              <w:szCs w:val="28"/>
                            </w:rPr>
                          </w:pPr>
                          <w:r w:rsidRPr="000A3F6C">
                            <w:rPr>
                              <w:sz w:val="28"/>
                              <w:szCs w:val="28"/>
                            </w:rPr>
                            <w:t>28</w:t>
                          </w:r>
                        </w:p>
                        <w:p w14:paraId="5698E332" w14:textId="77777777" w:rsidR="000A3F6C" w:rsidRPr="000A3F6C" w:rsidRDefault="000A3F6C" w:rsidP="00AE0520">
                          <w:pPr>
                            <w:spacing w:line="480" w:lineRule="exact"/>
                            <w:jc w:val="right"/>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id="_x0000_t202" coordsize="21600,21600" o:spt="202" path="m0,0l0,21600,21600,21600,21600,0xe">
              <v:stroke joinstyle="miter"/>
              <v:path gradientshapeok="t" o:connecttype="rect"/>
            </v:shapetype>
            <v:shape id="Text Box 1" o:spid="_x0000_s1026" type="#_x0000_t202" style="position:absolute;margin-left:-38.95pt;margin-top:0;width:30pt;height:700.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" stroked="f">
              <v:textbox>
                <w:txbxContent>
                  <w:p w14:paraId="355C373E" w14:textId="77777777" w:rsidR="000A3F6C" w:rsidRPr="000A3F6C" w:rsidRDefault="000A3F6C" w:rsidP="00AE0520">
                    <w:pPr>
                      <w:spacing w:line="480" w:lineRule="exact"/>
                      <w:jc w:val="right"/>
                      <w:rPr>
                        <w:sz w:val="28"/>
                        <w:szCs w:val="28"/>
                      </w:rPr>
                    </w:pPr>
                    <w:r w:rsidRPr="000A3F6C">
                      <w:rPr>
                        <w:sz w:val="28"/>
                        <w:szCs w:val="28"/>
                      </w:rPr>
                      <w:t>1</w:t>
                    </w:r>
                  </w:p>
                  <w:p w14:paraId="2DC025E2" w14:textId="77777777" w:rsidR="000A3F6C" w:rsidRPr="000A3F6C" w:rsidRDefault="000A3F6C" w:rsidP="00AE0520">
                    <w:pPr>
                      <w:spacing w:line="480" w:lineRule="exact"/>
                      <w:jc w:val="right"/>
                      <w:rPr>
                        <w:sz w:val="28"/>
                        <w:szCs w:val="28"/>
                      </w:rPr>
                    </w:pPr>
                    <w:r w:rsidRPr="000A3F6C">
                      <w:rPr>
                        <w:sz w:val="28"/>
                        <w:szCs w:val="28"/>
                      </w:rPr>
                      <w:t>2</w:t>
                    </w:r>
                  </w:p>
                  <w:p w14:paraId="3F7A1935" w14:textId="77777777" w:rsidR="000A3F6C" w:rsidRPr="000A3F6C" w:rsidRDefault="000A3F6C" w:rsidP="00AE0520">
                    <w:pPr>
                      <w:spacing w:line="480" w:lineRule="exact"/>
                      <w:jc w:val="right"/>
                      <w:rPr>
                        <w:sz w:val="28"/>
                        <w:szCs w:val="28"/>
                      </w:rPr>
                    </w:pPr>
                    <w:r w:rsidRPr="000A3F6C">
                      <w:rPr>
                        <w:sz w:val="28"/>
                        <w:szCs w:val="28"/>
                      </w:rPr>
                      <w:t>3</w:t>
                    </w:r>
                  </w:p>
                  <w:p w14:paraId="4A25D261" w14:textId="77777777" w:rsidR="000A3F6C" w:rsidRPr="000A3F6C" w:rsidRDefault="000A3F6C" w:rsidP="00AE0520">
                    <w:pPr>
                      <w:spacing w:line="480" w:lineRule="exact"/>
                      <w:jc w:val="right"/>
                      <w:rPr>
                        <w:sz w:val="28"/>
                        <w:szCs w:val="28"/>
                      </w:rPr>
                    </w:pPr>
                    <w:r w:rsidRPr="000A3F6C">
                      <w:rPr>
                        <w:sz w:val="28"/>
                        <w:szCs w:val="28"/>
                      </w:rPr>
                      <w:t>4</w:t>
                    </w:r>
                  </w:p>
                  <w:p w14:paraId="2804C20F" w14:textId="77777777" w:rsidR="000A3F6C" w:rsidRPr="000A3F6C" w:rsidRDefault="000A3F6C" w:rsidP="00AE0520">
                    <w:pPr>
                      <w:spacing w:line="480" w:lineRule="exact"/>
                      <w:jc w:val="right"/>
                      <w:rPr>
                        <w:sz w:val="28"/>
                        <w:szCs w:val="28"/>
                      </w:rPr>
                    </w:pPr>
                    <w:r w:rsidRPr="000A3F6C">
                      <w:rPr>
                        <w:sz w:val="28"/>
                        <w:szCs w:val="28"/>
                      </w:rPr>
                      <w:t>5</w:t>
                    </w:r>
                  </w:p>
                  <w:p w14:paraId="599585BA" w14:textId="77777777" w:rsidR="000A3F6C" w:rsidRPr="000A3F6C" w:rsidRDefault="000A3F6C" w:rsidP="00AE0520">
                    <w:pPr>
                      <w:spacing w:line="480" w:lineRule="exact"/>
                      <w:jc w:val="right"/>
                      <w:rPr>
                        <w:sz w:val="28"/>
                        <w:szCs w:val="28"/>
                      </w:rPr>
                    </w:pPr>
                    <w:r w:rsidRPr="000A3F6C">
                      <w:rPr>
                        <w:sz w:val="28"/>
                        <w:szCs w:val="28"/>
                      </w:rPr>
                      <w:t>6</w:t>
                    </w:r>
                  </w:p>
                  <w:p w14:paraId="583806F6" w14:textId="77777777" w:rsidR="000A3F6C" w:rsidRPr="000A3F6C" w:rsidRDefault="000A3F6C" w:rsidP="00AE0520">
                    <w:pPr>
                      <w:spacing w:line="480" w:lineRule="exact"/>
                      <w:jc w:val="right"/>
                      <w:rPr>
                        <w:sz w:val="28"/>
                        <w:szCs w:val="28"/>
                      </w:rPr>
                    </w:pPr>
                    <w:r w:rsidRPr="000A3F6C">
                      <w:rPr>
                        <w:sz w:val="28"/>
                        <w:szCs w:val="28"/>
                      </w:rPr>
                      <w:t>7</w:t>
                    </w:r>
                  </w:p>
                  <w:p w14:paraId="786FF5C3" w14:textId="77777777" w:rsidR="000A3F6C" w:rsidRPr="000A3F6C" w:rsidRDefault="000A3F6C" w:rsidP="00AE0520">
                    <w:pPr>
                      <w:spacing w:line="480" w:lineRule="exact"/>
                      <w:jc w:val="right"/>
                      <w:rPr>
                        <w:sz w:val="28"/>
                        <w:szCs w:val="28"/>
                      </w:rPr>
                    </w:pPr>
                    <w:r w:rsidRPr="000A3F6C">
                      <w:rPr>
                        <w:sz w:val="28"/>
                        <w:szCs w:val="28"/>
                      </w:rPr>
                      <w:t>8</w:t>
                    </w:r>
                  </w:p>
                  <w:p w14:paraId="7A343757" w14:textId="77777777" w:rsidR="000A3F6C" w:rsidRPr="000A3F6C" w:rsidRDefault="000A3F6C" w:rsidP="00AE0520">
                    <w:pPr>
                      <w:spacing w:line="480" w:lineRule="exact"/>
                      <w:jc w:val="right"/>
                      <w:rPr>
                        <w:sz w:val="28"/>
                        <w:szCs w:val="28"/>
                      </w:rPr>
                    </w:pPr>
                    <w:r w:rsidRPr="000A3F6C">
                      <w:rPr>
                        <w:sz w:val="28"/>
                        <w:szCs w:val="28"/>
                      </w:rPr>
                      <w:t>9</w:t>
                    </w:r>
                  </w:p>
                  <w:p w14:paraId="403C0E66" w14:textId="77777777" w:rsidR="000A3F6C" w:rsidRPr="000A3F6C" w:rsidRDefault="000A3F6C" w:rsidP="00AE0520">
                    <w:pPr>
                      <w:spacing w:line="480" w:lineRule="exact"/>
                      <w:jc w:val="right"/>
                      <w:rPr>
                        <w:sz w:val="28"/>
                        <w:szCs w:val="28"/>
                      </w:rPr>
                    </w:pPr>
                    <w:r w:rsidRPr="000A3F6C">
                      <w:rPr>
                        <w:sz w:val="28"/>
                        <w:szCs w:val="28"/>
                      </w:rPr>
                      <w:t>10</w:t>
                    </w:r>
                  </w:p>
                  <w:p w14:paraId="5B013A64" w14:textId="77777777" w:rsidR="000A3F6C" w:rsidRPr="000A3F6C" w:rsidRDefault="000A3F6C" w:rsidP="00AE0520">
                    <w:pPr>
                      <w:spacing w:line="480" w:lineRule="exact"/>
                      <w:jc w:val="right"/>
                      <w:rPr>
                        <w:sz w:val="28"/>
                        <w:szCs w:val="28"/>
                      </w:rPr>
                    </w:pPr>
                    <w:r w:rsidRPr="000A3F6C">
                      <w:rPr>
                        <w:sz w:val="28"/>
                        <w:szCs w:val="28"/>
                      </w:rPr>
                      <w:t>11</w:t>
                    </w:r>
                  </w:p>
                  <w:p w14:paraId="5929F847" w14:textId="77777777" w:rsidR="000A3F6C" w:rsidRPr="000A3F6C" w:rsidRDefault="000A3F6C" w:rsidP="00AE0520">
                    <w:pPr>
                      <w:spacing w:line="480" w:lineRule="exact"/>
                      <w:jc w:val="right"/>
                      <w:rPr>
                        <w:sz w:val="28"/>
                        <w:szCs w:val="28"/>
                      </w:rPr>
                    </w:pPr>
                    <w:r w:rsidRPr="000A3F6C">
                      <w:rPr>
                        <w:sz w:val="28"/>
                        <w:szCs w:val="28"/>
                      </w:rPr>
                      <w:t>12</w:t>
                    </w:r>
                  </w:p>
                  <w:p w14:paraId="3A268F7D" w14:textId="77777777" w:rsidR="000A3F6C" w:rsidRPr="000A3F6C" w:rsidRDefault="000A3F6C" w:rsidP="00AE0520">
                    <w:pPr>
                      <w:spacing w:line="480" w:lineRule="exact"/>
                      <w:jc w:val="right"/>
                      <w:rPr>
                        <w:sz w:val="28"/>
                        <w:szCs w:val="28"/>
                      </w:rPr>
                    </w:pPr>
                    <w:r w:rsidRPr="000A3F6C">
                      <w:rPr>
                        <w:sz w:val="28"/>
                        <w:szCs w:val="28"/>
                      </w:rPr>
                      <w:t>13</w:t>
                    </w:r>
                  </w:p>
                  <w:p w14:paraId="745B8420" w14:textId="77777777" w:rsidR="000A3F6C" w:rsidRPr="000A3F6C" w:rsidRDefault="000A3F6C" w:rsidP="00AE0520">
                    <w:pPr>
                      <w:spacing w:line="480" w:lineRule="exact"/>
                      <w:jc w:val="right"/>
                      <w:rPr>
                        <w:sz w:val="28"/>
                        <w:szCs w:val="28"/>
                      </w:rPr>
                    </w:pPr>
                    <w:r w:rsidRPr="000A3F6C">
                      <w:rPr>
                        <w:sz w:val="28"/>
                        <w:szCs w:val="28"/>
                      </w:rPr>
                      <w:t>14</w:t>
                    </w:r>
                  </w:p>
                  <w:p w14:paraId="75E8B808" w14:textId="77777777" w:rsidR="000A3F6C" w:rsidRPr="000A3F6C" w:rsidRDefault="000A3F6C" w:rsidP="00AE0520">
                    <w:pPr>
                      <w:spacing w:line="480" w:lineRule="exact"/>
                      <w:jc w:val="right"/>
                      <w:rPr>
                        <w:sz w:val="28"/>
                        <w:szCs w:val="28"/>
                      </w:rPr>
                    </w:pPr>
                    <w:r w:rsidRPr="000A3F6C">
                      <w:rPr>
                        <w:sz w:val="28"/>
                        <w:szCs w:val="28"/>
                      </w:rPr>
                      <w:t>15</w:t>
                    </w:r>
                  </w:p>
                  <w:p w14:paraId="7BE90735" w14:textId="77777777" w:rsidR="000A3F6C" w:rsidRPr="000A3F6C" w:rsidRDefault="000A3F6C" w:rsidP="00AE0520">
                    <w:pPr>
                      <w:spacing w:line="480" w:lineRule="exact"/>
                      <w:jc w:val="right"/>
                      <w:rPr>
                        <w:sz w:val="28"/>
                        <w:szCs w:val="28"/>
                      </w:rPr>
                    </w:pPr>
                    <w:r w:rsidRPr="000A3F6C">
                      <w:rPr>
                        <w:sz w:val="28"/>
                        <w:szCs w:val="28"/>
                      </w:rPr>
                      <w:t>16</w:t>
                    </w:r>
                  </w:p>
                  <w:p w14:paraId="35C689A5" w14:textId="77777777" w:rsidR="000A3F6C" w:rsidRPr="000A3F6C" w:rsidRDefault="000A3F6C" w:rsidP="00AE0520">
                    <w:pPr>
                      <w:spacing w:line="480" w:lineRule="exact"/>
                      <w:jc w:val="right"/>
                      <w:rPr>
                        <w:sz w:val="28"/>
                        <w:szCs w:val="28"/>
                      </w:rPr>
                    </w:pPr>
                    <w:r w:rsidRPr="000A3F6C">
                      <w:rPr>
                        <w:sz w:val="28"/>
                        <w:szCs w:val="28"/>
                      </w:rPr>
                      <w:t>17</w:t>
                    </w:r>
                  </w:p>
                  <w:p w14:paraId="1C9B4F7E" w14:textId="77777777" w:rsidR="000A3F6C" w:rsidRPr="000A3F6C" w:rsidRDefault="000A3F6C" w:rsidP="00AE0520">
                    <w:pPr>
                      <w:spacing w:line="480" w:lineRule="exact"/>
                      <w:jc w:val="right"/>
                      <w:rPr>
                        <w:sz w:val="28"/>
                        <w:szCs w:val="28"/>
                      </w:rPr>
                    </w:pPr>
                    <w:r w:rsidRPr="000A3F6C">
                      <w:rPr>
                        <w:sz w:val="28"/>
                        <w:szCs w:val="28"/>
                      </w:rPr>
                      <w:t>18</w:t>
                    </w:r>
                  </w:p>
                  <w:p w14:paraId="0D45525E" w14:textId="77777777" w:rsidR="000A3F6C" w:rsidRPr="000A3F6C" w:rsidRDefault="000A3F6C" w:rsidP="00AE0520">
                    <w:pPr>
                      <w:spacing w:line="480" w:lineRule="exact"/>
                      <w:jc w:val="right"/>
                      <w:rPr>
                        <w:sz w:val="28"/>
                        <w:szCs w:val="28"/>
                      </w:rPr>
                    </w:pPr>
                    <w:r w:rsidRPr="000A3F6C">
                      <w:rPr>
                        <w:sz w:val="28"/>
                        <w:szCs w:val="28"/>
                      </w:rPr>
                      <w:t>19</w:t>
                    </w:r>
                  </w:p>
                  <w:p w14:paraId="37759F77" w14:textId="77777777" w:rsidR="000A3F6C" w:rsidRPr="000A3F6C" w:rsidRDefault="000A3F6C" w:rsidP="00AE0520">
                    <w:pPr>
                      <w:spacing w:line="480" w:lineRule="exact"/>
                      <w:jc w:val="right"/>
                      <w:rPr>
                        <w:sz w:val="28"/>
                        <w:szCs w:val="28"/>
                      </w:rPr>
                    </w:pPr>
                    <w:r w:rsidRPr="000A3F6C">
                      <w:rPr>
                        <w:sz w:val="28"/>
                        <w:szCs w:val="28"/>
                      </w:rPr>
                      <w:t>20</w:t>
                    </w:r>
                  </w:p>
                  <w:p w14:paraId="36735E5D" w14:textId="77777777" w:rsidR="000A3F6C" w:rsidRPr="000A3F6C" w:rsidRDefault="000A3F6C" w:rsidP="00AE0520">
                    <w:pPr>
                      <w:spacing w:line="480" w:lineRule="exact"/>
                      <w:jc w:val="right"/>
                      <w:rPr>
                        <w:sz w:val="28"/>
                        <w:szCs w:val="28"/>
                      </w:rPr>
                    </w:pPr>
                    <w:r w:rsidRPr="000A3F6C">
                      <w:rPr>
                        <w:sz w:val="28"/>
                        <w:szCs w:val="28"/>
                      </w:rPr>
                      <w:t>21</w:t>
                    </w:r>
                  </w:p>
                  <w:p w14:paraId="02F7F03A" w14:textId="77777777" w:rsidR="000A3F6C" w:rsidRPr="000A3F6C" w:rsidRDefault="000A3F6C" w:rsidP="00AE0520">
                    <w:pPr>
                      <w:spacing w:line="480" w:lineRule="exact"/>
                      <w:jc w:val="right"/>
                      <w:rPr>
                        <w:sz w:val="28"/>
                        <w:szCs w:val="28"/>
                      </w:rPr>
                    </w:pPr>
                    <w:r w:rsidRPr="000A3F6C">
                      <w:rPr>
                        <w:sz w:val="28"/>
                        <w:szCs w:val="28"/>
                      </w:rPr>
                      <w:t>22</w:t>
                    </w:r>
                  </w:p>
                  <w:p w14:paraId="7CC79DC2" w14:textId="77777777" w:rsidR="000A3F6C" w:rsidRPr="000A3F6C" w:rsidRDefault="000A3F6C" w:rsidP="00AE0520">
                    <w:pPr>
                      <w:spacing w:line="480" w:lineRule="exact"/>
                      <w:jc w:val="right"/>
                      <w:rPr>
                        <w:sz w:val="28"/>
                        <w:szCs w:val="28"/>
                      </w:rPr>
                    </w:pPr>
                    <w:r w:rsidRPr="000A3F6C">
                      <w:rPr>
                        <w:sz w:val="28"/>
                        <w:szCs w:val="28"/>
                      </w:rPr>
                      <w:t>23</w:t>
                    </w:r>
                  </w:p>
                  <w:p w14:paraId="10FC20A1" w14:textId="77777777" w:rsidR="000A3F6C" w:rsidRPr="000A3F6C" w:rsidRDefault="000A3F6C" w:rsidP="00AE0520">
                    <w:pPr>
                      <w:spacing w:line="480" w:lineRule="exact"/>
                      <w:jc w:val="right"/>
                      <w:rPr>
                        <w:sz w:val="28"/>
                        <w:szCs w:val="28"/>
                      </w:rPr>
                    </w:pPr>
                    <w:r w:rsidRPr="000A3F6C">
                      <w:rPr>
                        <w:sz w:val="28"/>
                        <w:szCs w:val="28"/>
                      </w:rPr>
                      <w:t>24</w:t>
                    </w:r>
                  </w:p>
                  <w:p w14:paraId="337C825A" w14:textId="77777777" w:rsidR="000A3F6C" w:rsidRPr="000A3F6C" w:rsidRDefault="000A3F6C" w:rsidP="00AE0520">
                    <w:pPr>
                      <w:spacing w:line="480" w:lineRule="exact"/>
                      <w:jc w:val="right"/>
                      <w:rPr>
                        <w:sz w:val="28"/>
                        <w:szCs w:val="28"/>
                      </w:rPr>
                    </w:pPr>
                    <w:r w:rsidRPr="000A3F6C">
                      <w:rPr>
                        <w:sz w:val="28"/>
                        <w:szCs w:val="28"/>
                      </w:rPr>
                      <w:t>25</w:t>
                    </w:r>
                  </w:p>
                  <w:p w14:paraId="4AA18392" w14:textId="77777777" w:rsidR="000A3F6C" w:rsidRPr="000A3F6C" w:rsidRDefault="000A3F6C" w:rsidP="00AE0520">
                    <w:pPr>
                      <w:spacing w:line="480" w:lineRule="exact"/>
                      <w:jc w:val="right"/>
                      <w:rPr>
                        <w:sz w:val="28"/>
                        <w:szCs w:val="28"/>
                      </w:rPr>
                    </w:pPr>
                    <w:r w:rsidRPr="000A3F6C">
                      <w:rPr>
                        <w:sz w:val="28"/>
                        <w:szCs w:val="28"/>
                      </w:rPr>
                      <w:t>26</w:t>
                    </w:r>
                  </w:p>
                  <w:p w14:paraId="31415FD1" w14:textId="77777777" w:rsidR="000A3F6C" w:rsidRPr="000A3F6C" w:rsidRDefault="000A3F6C" w:rsidP="00AE0520">
                    <w:pPr>
                      <w:spacing w:line="480" w:lineRule="exact"/>
                      <w:jc w:val="right"/>
                      <w:rPr>
                        <w:sz w:val="28"/>
                        <w:szCs w:val="28"/>
                      </w:rPr>
                    </w:pPr>
                    <w:r w:rsidRPr="000A3F6C">
                      <w:rPr>
                        <w:sz w:val="28"/>
                        <w:szCs w:val="28"/>
                      </w:rPr>
                      <w:t>27</w:t>
                    </w:r>
                  </w:p>
                  <w:p w14:paraId="34059E5B" w14:textId="77777777" w:rsidR="000A3F6C" w:rsidRPr="000A3F6C" w:rsidRDefault="000A3F6C" w:rsidP="00AE0520">
                    <w:pPr>
                      <w:spacing w:line="480" w:lineRule="exact"/>
                      <w:jc w:val="right"/>
                      <w:rPr>
                        <w:sz w:val="28"/>
                        <w:szCs w:val="28"/>
                      </w:rPr>
                    </w:pPr>
                    <w:r w:rsidRPr="000A3F6C">
                      <w:rPr>
                        <w:sz w:val="28"/>
                        <w:szCs w:val="28"/>
                      </w:rPr>
                      <w:t>28</w:t>
                    </w:r>
                  </w:p>
                  <w:p w14:paraId="5698E332" w14:textId="77777777" w:rsidR="000A3F6C" w:rsidRPr="000A3F6C" w:rsidRDefault="000A3F6C" w:rsidP="00AE0520">
                    <w:pPr>
                      <w:spacing w:line="480" w:lineRule="exact"/>
                      <w:jc w:val="right"/>
                      <w:rPr>
                        <w:sz w:val="28"/>
                        <w:szCs w:val="28"/>
                      </w:rPr>
                    </w:pPr>
                  </w:p>
                </w:txbxContent>
              </v:textbox>
              <w10:wrap anchorx="margin" anchory="margin"/>
            </v:shape>
          </w:pict>
        </mc:Fallback>
      </mc:AlternateContent>
    </w:r>
    <w:r>
      <w:rPr>
        <w:noProof/>
      </w:rPr>
      <mc:AlternateContent>
        <mc:Choice Requires="wps">
          <w:drawing>
            <wp:anchor distT="0" distB="0" distL="114300" distR="114300" simplePos="0" relativeHeight="251657216" behindDoc="0" locked="0" layoutInCell="1" allowOverlap="1" wp14:anchorId="03185065" wp14:editId="56D0E305">
              <wp:simplePos x="0" y="0"/>
              <wp:positionH relativeFrom="margin">
                <wp:posOffset>5943600</wp:posOffset>
              </wp:positionH>
              <wp:positionV relativeFrom="margin">
                <wp:posOffset>-1097280</wp:posOffset>
              </wp:positionV>
              <wp:extent cx="0" cy="10058400"/>
              <wp:effectExtent l="12700" t="7620" r="25400" b="30480"/>
              <wp:wrapNone/>
              <wp:docPr id="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468pt,-86.35pt" to="468pt,705.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">
              <w10:wrap anchorx="margin" anchory="margin"/>
            </v:line>
          </w:pict>
        </mc:Fallback>
      </mc:AlternateContent>
    </w:r>
    <w:r>
      <w:rPr>
        <w:noProof/>
      </w:rPr>
      <mc:AlternateContent>
        <mc:Choice Requires="wps">
          <w:drawing>
            <wp:anchor distT="0" distB="0" distL="114300" distR="114300" simplePos="0" relativeHeight="251656192" behindDoc="0" locked="0" layoutInCell="1" allowOverlap="1" wp14:anchorId="26A216BB" wp14:editId="334EBB3B">
              <wp:simplePos x="0" y="0"/>
              <wp:positionH relativeFrom="margin">
                <wp:posOffset>-45720</wp:posOffset>
              </wp:positionH>
              <wp:positionV relativeFrom="margin">
                <wp:posOffset>-1097280</wp:posOffset>
              </wp:positionV>
              <wp:extent cx="0" cy="10058400"/>
              <wp:effectExtent l="17780" t="7620" r="20320" b="30480"/>
              <wp:wrapNone/>
              <wp:docPr id="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3" o:spid="_x0000_s1026" style="position:absolute;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3.55pt,-86.35pt" to="-3.55pt,705.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">
              <w10:wrap anchorx="margin" anchory="margin"/>
            </v:line>
          </w:pict>
        </mc:Fallback>
      </mc:AlternateContent>
    </w:r>
    <w:r>
      <w:rPr>
        <w:noProof/>
      </w:rPr>
      <mc:AlternateContent>
        <mc:Choice Requires="wps">
          <w:drawing>
            <wp:anchor distT="0" distB="0" distL="114300" distR="114300" simplePos="0" relativeHeight="251655168" behindDoc="0" locked="0" layoutInCell="1" allowOverlap="1" wp14:anchorId="6E71A238" wp14:editId="18692BBE">
              <wp:simplePos x="0" y="0"/>
              <wp:positionH relativeFrom="margin">
                <wp:posOffset>-91440</wp:posOffset>
              </wp:positionH>
              <wp:positionV relativeFrom="margin">
                <wp:posOffset>-1097280</wp:posOffset>
              </wp:positionV>
              <wp:extent cx="0" cy="10058400"/>
              <wp:effectExtent l="10160" t="7620" r="27940" b="3048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2" o:spid="_x0000_s1026" style="position:absolute;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7.15pt,-86.35pt" to="-7.15pt,705.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">
              <w10:wrap anchorx="margin" anchory="marg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F62B52" w14:textId="77777777" w:rsidR="000A3F6C" w:rsidRDefault="000A3F6C">
    <w:pPr>
      <w:pStyle w:val="Header"/>
    </w:pPr>
    <w:r>
      <w:rPr>
        <w:noProof/>
      </w:rPr>
      <mc:AlternateContent>
        <mc:Choice Requires="wps">
          <w:drawing>
            <wp:anchor distT="0" distB="0" distL="114300" distR="114300" simplePos="0" relativeHeight="251661312" behindDoc="0" locked="0" layoutInCell="1" allowOverlap="1" wp14:anchorId="15BFD2FF" wp14:editId="7B0E323C">
              <wp:simplePos x="0" y="0"/>
              <wp:positionH relativeFrom="margin">
                <wp:posOffset>5943600</wp:posOffset>
              </wp:positionH>
              <wp:positionV relativeFrom="margin">
                <wp:posOffset>-1097280</wp:posOffset>
              </wp:positionV>
              <wp:extent cx="0" cy="10058400"/>
              <wp:effectExtent l="12700" t="7620" r="25400" b="30480"/>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8"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468pt,-86.35pt" to="468pt,705.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">
              <w10:wrap anchorx="margin" anchory="margin"/>
            </v:line>
          </w:pict>
        </mc:Fallback>
      </mc:AlternateContent>
    </w:r>
    <w:r>
      <w:rPr>
        <w:noProof/>
      </w:rPr>
      <mc:AlternateContent>
        <mc:Choice Requires="wps">
          <w:drawing>
            <wp:anchor distT="0" distB="0" distL="114300" distR="114300" simplePos="0" relativeHeight="251660288" behindDoc="0" locked="0" layoutInCell="1" allowOverlap="1" wp14:anchorId="6AAA3170" wp14:editId="1E378974">
              <wp:simplePos x="0" y="0"/>
              <wp:positionH relativeFrom="margin">
                <wp:posOffset>-45720</wp:posOffset>
              </wp:positionH>
              <wp:positionV relativeFrom="margin">
                <wp:posOffset>-1097280</wp:posOffset>
              </wp:positionV>
              <wp:extent cx="0" cy="10058400"/>
              <wp:effectExtent l="17780" t="7620" r="20320" b="3048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7"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3.55pt,-86.35pt" to="-3.55pt,705.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">
              <w10:wrap anchorx="margin" anchory="margin"/>
            </v:line>
          </w:pict>
        </mc:Fallback>
      </mc:AlternateContent>
    </w:r>
    <w:r>
      <w:rPr>
        <w:noProof/>
      </w:rPr>
      <mc:AlternateContent>
        <mc:Choice Requires="wps">
          <w:drawing>
            <wp:anchor distT="0" distB="0" distL="114300" distR="114300" simplePos="0" relativeHeight="251659264" behindDoc="0" locked="0" layoutInCell="1" allowOverlap="1" wp14:anchorId="53A0F2F8" wp14:editId="6095E70A">
              <wp:simplePos x="0" y="0"/>
              <wp:positionH relativeFrom="margin">
                <wp:posOffset>-91440</wp:posOffset>
              </wp:positionH>
              <wp:positionV relativeFrom="margin">
                <wp:posOffset>-1097280</wp:posOffset>
              </wp:positionV>
              <wp:extent cx="0" cy="10058400"/>
              <wp:effectExtent l="10160" t="7620" r="27940" b="3048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7.15pt,-86.35pt" to="-7.15pt,705.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">
              <w10:wrap anchorx="margin" anchory="margin"/>
            </v:line>
          </w:pict>
        </mc:Fallback>
      </mc:AlternateContent>
    </w:r>
    <w:r>
      <w:rPr>
        <w:noProof/>
      </w:rPr>
      <mc:AlternateContent>
        <mc:Choice Requires="wps">
          <w:drawing>
            <wp:anchor distT="0" distB="0" distL="114300" distR="114300" simplePos="0" relativeHeight="251658240" behindDoc="1" locked="0" layoutInCell="1" allowOverlap="1" wp14:anchorId="71CD4764" wp14:editId="6B38C295">
              <wp:simplePos x="0" y="0"/>
              <wp:positionH relativeFrom="margin">
                <wp:posOffset>-502920</wp:posOffset>
              </wp:positionH>
              <wp:positionV relativeFrom="margin">
                <wp:posOffset>-182880</wp:posOffset>
              </wp:positionV>
              <wp:extent cx="381000" cy="8897620"/>
              <wp:effectExtent l="508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8897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162906" w14:textId="77777777" w:rsidR="000A3F6C" w:rsidRPr="00AE0520" w:rsidRDefault="000A3F6C" w:rsidP="00AE0520">
                          <w:pPr>
                            <w:spacing w:line="480" w:lineRule="exact"/>
                            <w:jc w:val="right"/>
                          </w:pPr>
                          <w:r w:rsidRPr="00AE0520">
                            <w:t>1</w:t>
                          </w:r>
                        </w:p>
                        <w:p w14:paraId="51309AE7" w14:textId="77777777" w:rsidR="000A3F6C" w:rsidRPr="00AE0520" w:rsidRDefault="000A3F6C" w:rsidP="00AE0520">
                          <w:pPr>
                            <w:spacing w:line="480" w:lineRule="exact"/>
                            <w:jc w:val="right"/>
                          </w:pPr>
                          <w:r w:rsidRPr="00AE0520">
                            <w:t>2</w:t>
                          </w:r>
                        </w:p>
                        <w:p w14:paraId="50B373F2" w14:textId="77777777" w:rsidR="000A3F6C" w:rsidRPr="00AE0520" w:rsidRDefault="000A3F6C" w:rsidP="00AE0520">
                          <w:pPr>
                            <w:spacing w:line="480" w:lineRule="exact"/>
                            <w:jc w:val="right"/>
                          </w:pPr>
                          <w:r w:rsidRPr="00AE0520">
                            <w:t>3</w:t>
                          </w:r>
                        </w:p>
                        <w:p w14:paraId="0F73F790" w14:textId="77777777" w:rsidR="000A3F6C" w:rsidRPr="00AE0520" w:rsidRDefault="000A3F6C" w:rsidP="00AE0520">
                          <w:pPr>
                            <w:spacing w:line="480" w:lineRule="exact"/>
                            <w:jc w:val="right"/>
                          </w:pPr>
                          <w:r w:rsidRPr="00AE0520">
                            <w:t>4</w:t>
                          </w:r>
                        </w:p>
                        <w:p w14:paraId="6EED1152" w14:textId="77777777" w:rsidR="000A3F6C" w:rsidRPr="00AE0520" w:rsidRDefault="000A3F6C" w:rsidP="00AE0520">
                          <w:pPr>
                            <w:spacing w:line="480" w:lineRule="exact"/>
                            <w:jc w:val="right"/>
                          </w:pPr>
                          <w:r w:rsidRPr="00AE0520">
                            <w:t>5</w:t>
                          </w:r>
                        </w:p>
                        <w:p w14:paraId="17BE77F8" w14:textId="77777777" w:rsidR="000A3F6C" w:rsidRPr="00AE0520" w:rsidRDefault="000A3F6C" w:rsidP="00AE0520">
                          <w:pPr>
                            <w:spacing w:line="480" w:lineRule="exact"/>
                            <w:jc w:val="right"/>
                          </w:pPr>
                          <w:r w:rsidRPr="00AE0520">
                            <w:t>6</w:t>
                          </w:r>
                        </w:p>
                        <w:p w14:paraId="010D1E45" w14:textId="77777777" w:rsidR="000A3F6C" w:rsidRPr="00AE0520" w:rsidRDefault="000A3F6C" w:rsidP="00AE0520">
                          <w:pPr>
                            <w:spacing w:line="480" w:lineRule="exact"/>
                            <w:jc w:val="right"/>
                          </w:pPr>
                          <w:r w:rsidRPr="00AE0520">
                            <w:t>7</w:t>
                          </w:r>
                        </w:p>
                        <w:p w14:paraId="6F4EE0E1" w14:textId="77777777" w:rsidR="000A3F6C" w:rsidRPr="00AE0520" w:rsidRDefault="000A3F6C" w:rsidP="00AE0520">
                          <w:pPr>
                            <w:spacing w:line="480" w:lineRule="exact"/>
                            <w:jc w:val="right"/>
                          </w:pPr>
                          <w:r w:rsidRPr="00AE0520">
                            <w:t>8</w:t>
                          </w:r>
                        </w:p>
                        <w:p w14:paraId="40161133" w14:textId="77777777" w:rsidR="000A3F6C" w:rsidRPr="00AE0520" w:rsidRDefault="000A3F6C" w:rsidP="00AE0520">
                          <w:pPr>
                            <w:spacing w:line="480" w:lineRule="exact"/>
                            <w:jc w:val="right"/>
                          </w:pPr>
                          <w:r w:rsidRPr="00AE0520">
                            <w:t>9</w:t>
                          </w:r>
                        </w:p>
                        <w:p w14:paraId="299EA17A" w14:textId="77777777" w:rsidR="000A3F6C" w:rsidRPr="00AE0520" w:rsidRDefault="000A3F6C" w:rsidP="00AE0520">
                          <w:pPr>
                            <w:spacing w:line="480" w:lineRule="exact"/>
                            <w:jc w:val="right"/>
                          </w:pPr>
                          <w:r w:rsidRPr="00AE0520">
                            <w:t>10</w:t>
                          </w:r>
                        </w:p>
                        <w:p w14:paraId="45A597E4" w14:textId="77777777" w:rsidR="000A3F6C" w:rsidRPr="00AE0520" w:rsidRDefault="000A3F6C" w:rsidP="00AE0520">
                          <w:pPr>
                            <w:spacing w:line="480" w:lineRule="exact"/>
                            <w:jc w:val="right"/>
                          </w:pPr>
                          <w:r w:rsidRPr="00AE0520">
                            <w:t>11</w:t>
                          </w:r>
                        </w:p>
                        <w:p w14:paraId="7CC0E61C" w14:textId="77777777" w:rsidR="000A3F6C" w:rsidRPr="00AE0520" w:rsidRDefault="000A3F6C" w:rsidP="00AE0520">
                          <w:pPr>
                            <w:spacing w:line="480" w:lineRule="exact"/>
                            <w:jc w:val="right"/>
                          </w:pPr>
                          <w:r w:rsidRPr="00AE0520">
                            <w:t>12</w:t>
                          </w:r>
                        </w:p>
                        <w:p w14:paraId="0F48A9AD" w14:textId="77777777" w:rsidR="000A3F6C" w:rsidRPr="00AE0520" w:rsidRDefault="000A3F6C" w:rsidP="00AE0520">
                          <w:pPr>
                            <w:spacing w:line="480" w:lineRule="exact"/>
                            <w:jc w:val="right"/>
                          </w:pPr>
                          <w:r w:rsidRPr="00AE0520">
                            <w:t>13</w:t>
                          </w:r>
                        </w:p>
                        <w:p w14:paraId="71A1FBBB" w14:textId="77777777" w:rsidR="000A3F6C" w:rsidRPr="00AE0520" w:rsidRDefault="000A3F6C" w:rsidP="00AE0520">
                          <w:pPr>
                            <w:spacing w:line="480" w:lineRule="exact"/>
                            <w:jc w:val="right"/>
                          </w:pPr>
                          <w:r w:rsidRPr="00AE0520">
                            <w:t>14</w:t>
                          </w:r>
                        </w:p>
                        <w:p w14:paraId="6E432360" w14:textId="77777777" w:rsidR="000A3F6C" w:rsidRPr="00AE0520" w:rsidRDefault="000A3F6C" w:rsidP="00AE0520">
                          <w:pPr>
                            <w:spacing w:line="480" w:lineRule="exact"/>
                            <w:jc w:val="right"/>
                          </w:pPr>
                          <w:r w:rsidRPr="00AE0520">
                            <w:t>15</w:t>
                          </w:r>
                        </w:p>
                        <w:p w14:paraId="20B11030" w14:textId="77777777" w:rsidR="000A3F6C" w:rsidRPr="00AE0520" w:rsidRDefault="000A3F6C" w:rsidP="00AE0520">
                          <w:pPr>
                            <w:spacing w:line="480" w:lineRule="exact"/>
                            <w:jc w:val="right"/>
                          </w:pPr>
                          <w:r w:rsidRPr="00AE0520">
                            <w:t>16</w:t>
                          </w:r>
                        </w:p>
                        <w:p w14:paraId="43C6D415" w14:textId="77777777" w:rsidR="000A3F6C" w:rsidRPr="00AE0520" w:rsidRDefault="000A3F6C" w:rsidP="00AE0520">
                          <w:pPr>
                            <w:spacing w:line="480" w:lineRule="exact"/>
                            <w:jc w:val="right"/>
                          </w:pPr>
                          <w:r w:rsidRPr="00AE0520">
                            <w:t>17</w:t>
                          </w:r>
                        </w:p>
                        <w:p w14:paraId="3DC310E1" w14:textId="77777777" w:rsidR="000A3F6C" w:rsidRPr="00AE0520" w:rsidRDefault="000A3F6C" w:rsidP="00AE0520">
                          <w:pPr>
                            <w:spacing w:line="480" w:lineRule="exact"/>
                            <w:jc w:val="right"/>
                          </w:pPr>
                          <w:r w:rsidRPr="00AE0520">
                            <w:t>18</w:t>
                          </w:r>
                        </w:p>
                        <w:p w14:paraId="7F6B6D1D" w14:textId="77777777" w:rsidR="000A3F6C" w:rsidRPr="00AE0520" w:rsidRDefault="000A3F6C" w:rsidP="00AE0520">
                          <w:pPr>
                            <w:spacing w:line="480" w:lineRule="exact"/>
                            <w:jc w:val="right"/>
                          </w:pPr>
                          <w:r w:rsidRPr="00AE0520">
                            <w:t>19</w:t>
                          </w:r>
                        </w:p>
                        <w:p w14:paraId="5745E885" w14:textId="77777777" w:rsidR="000A3F6C" w:rsidRPr="00AE0520" w:rsidRDefault="000A3F6C" w:rsidP="00AE0520">
                          <w:pPr>
                            <w:spacing w:line="480" w:lineRule="exact"/>
                            <w:jc w:val="right"/>
                          </w:pPr>
                          <w:r w:rsidRPr="00AE0520">
                            <w:t>20</w:t>
                          </w:r>
                        </w:p>
                        <w:p w14:paraId="2FF6213E" w14:textId="77777777" w:rsidR="000A3F6C" w:rsidRPr="00AE0520" w:rsidRDefault="000A3F6C" w:rsidP="00AE0520">
                          <w:pPr>
                            <w:spacing w:line="480" w:lineRule="exact"/>
                            <w:jc w:val="right"/>
                          </w:pPr>
                          <w:r w:rsidRPr="00AE0520">
                            <w:t>21</w:t>
                          </w:r>
                        </w:p>
                        <w:p w14:paraId="106602B8" w14:textId="77777777" w:rsidR="000A3F6C" w:rsidRPr="00AE0520" w:rsidRDefault="000A3F6C" w:rsidP="00AE0520">
                          <w:pPr>
                            <w:spacing w:line="480" w:lineRule="exact"/>
                            <w:jc w:val="right"/>
                          </w:pPr>
                          <w:r w:rsidRPr="00AE0520">
                            <w:t>22</w:t>
                          </w:r>
                        </w:p>
                        <w:p w14:paraId="3483135A" w14:textId="77777777" w:rsidR="000A3F6C" w:rsidRPr="00AE0520" w:rsidRDefault="000A3F6C" w:rsidP="00AE0520">
                          <w:pPr>
                            <w:spacing w:line="480" w:lineRule="exact"/>
                            <w:jc w:val="right"/>
                          </w:pPr>
                          <w:r w:rsidRPr="00AE0520">
                            <w:t>23</w:t>
                          </w:r>
                        </w:p>
                        <w:p w14:paraId="238A3A9D" w14:textId="77777777" w:rsidR="000A3F6C" w:rsidRPr="00AE0520" w:rsidRDefault="000A3F6C" w:rsidP="00AE0520">
                          <w:pPr>
                            <w:spacing w:line="480" w:lineRule="exact"/>
                            <w:jc w:val="right"/>
                          </w:pPr>
                          <w:r w:rsidRPr="00AE0520">
                            <w:t>24</w:t>
                          </w:r>
                        </w:p>
                        <w:p w14:paraId="08F7677D" w14:textId="77777777" w:rsidR="000A3F6C" w:rsidRPr="00AE0520" w:rsidRDefault="000A3F6C" w:rsidP="00AE0520">
                          <w:pPr>
                            <w:spacing w:line="480" w:lineRule="exact"/>
                            <w:jc w:val="right"/>
                          </w:pPr>
                          <w:r w:rsidRPr="00AE0520">
                            <w:t>25</w:t>
                          </w:r>
                        </w:p>
                        <w:p w14:paraId="1649E0B5" w14:textId="77777777" w:rsidR="000A3F6C" w:rsidRPr="00AE0520" w:rsidRDefault="000A3F6C" w:rsidP="00AE0520">
                          <w:pPr>
                            <w:spacing w:line="480" w:lineRule="exact"/>
                            <w:jc w:val="right"/>
                          </w:pPr>
                          <w:r w:rsidRPr="00AE0520">
                            <w:t>26</w:t>
                          </w:r>
                        </w:p>
                        <w:p w14:paraId="2B3E3F5F" w14:textId="77777777" w:rsidR="000A3F6C" w:rsidRPr="00AE0520" w:rsidRDefault="000A3F6C" w:rsidP="00AE0520">
                          <w:pPr>
                            <w:spacing w:line="480" w:lineRule="exact"/>
                            <w:jc w:val="right"/>
                          </w:pPr>
                          <w:r w:rsidRPr="00AE0520">
                            <w:t>27</w:t>
                          </w:r>
                        </w:p>
                        <w:p w14:paraId="0E11DB28" w14:textId="77777777" w:rsidR="000A3F6C" w:rsidRPr="00AE0520" w:rsidRDefault="000A3F6C" w:rsidP="00AE0520">
                          <w:pPr>
                            <w:spacing w:line="480" w:lineRule="exact"/>
                            <w:jc w:val="right"/>
                          </w:pPr>
                          <w:r w:rsidRPr="00AE0520">
                            <w:t>28</w:t>
                          </w:r>
                        </w:p>
                        <w:p w14:paraId="5E11577C" w14:textId="77777777" w:rsidR="000A3F6C" w:rsidRPr="00AE0520" w:rsidRDefault="000A3F6C" w:rsidP="00AE0520">
                          <w:pPr>
                            <w:spacing w:line="480" w:lineRule="exact"/>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id="_x0000_t202" coordsize="21600,21600" o:spt="202" path="m0,0l0,21600,21600,21600,21600,0xe">
              <v:stroke joinstyle="miter"/>
              <v:path gradientshapeok="t" o:connecttype="rect"/>
            </v:shapetype>
            <v:shape id="Text Box 5" o:spid="_x0000_s1027" type="#_x0000_t202" style="position:absolute;margin-left:-39.55pt;margin-top:-14.35pt;width:30pt;height:700.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" stroked="f">
              <v:textbox>
                <w:txbxContent>
                  <w:p w14:paraId="34162906" w14:textId="77777777" w:rsidR="000C7FB0" w:rsidRPr="00AE0520" w:rsidRDefault="000C7FB0" w:rsidP="00AE0520">
                    <w:pPr>
                      <w:spacing w:line="480" w:lineRule="exact"/>
                      <w:jc w:val="right"/>
                    </w:pPr>
                    <w:r w:rsidRPr="00AE0520">
                      <w:t>1</w:t>
                    </w:r>
                  </w:p>
                  <w:p w14:paraId="51309AE7" w14:textId="77777777" w:rsidR="000C7FB0" w:rsidRPr="00AE0520" w:rsidRDefault="000C7FB0" w:rsidP="00AE0520">
                    <w:pPr>
                      <w:spacing w:line="480" w:lineRule="exact"/>
                      <w:jc w:val="right"/>
                    </w:pPr>
                    <w:r w:rsidRPr="00AE0520">
                      <w:t>2</w:t>
                    </w:r>
                  </w:p>
                  <w:p w14:paraId="50B373F2" w14:textId="77777777" w:rsidR="000C7FB0" w:rsidRPr="00AE0520" w:rsidRDefault="000C7FB0" w:rsidP="00AE0520">
                    <w:pPr>
                      <w:spacing w:line="480" w:lineRule="exact"/>
                      <w:jc w:val="right"/>
                    </w:pPr>
                    <w:r w:rsidRPr="00AE0520">
                      <w:t>3</w:t>
                    </w:r>
                  </w:p>
                  <w:p w14:paraId="0F73F790" w14:textId="77777777" w:rsidR="000C7FB0" w:rsidRPr="00AE0520" w:rsidRDefault="000C7FB0" w:rsidP="00AE0520">
                    <w:pPr>
                      <w:spacing w:line="480" w:lineRule="exact"/>
                      <w:jc w:val="right"/>
                    </w:pPr>
                    <w:r w:rsidRPr="00AE0520">
                      <w:t>4</w:t>
                    </w:r>
                  </w:p>
                  <w:p w14:paraId="6EED1152" w14:textId="77777777" w:rsidR="000C7FB0" w:rsidRPr="00AE0520" w:rsidRDefault="000C7FB0" w:rsidP="00AE0520">
                    <w:pPr>
                      <w:spacing w:line="480" w:lineRule="exact"/>
                      <w:jc w:val="right"/>
                    </w:pPr>
                    <w:r w:rsidRPr="00AE0520">
                      <w:t>5</w:t>
                    </w:r>
                  </w:p>
                  <w:p w14:paraId="17BE77F8" w14:textId="77777777" w:rsidR="000C7FB0" w:rsidRPr="00AE0520" w:rsidRDefault="000C7FB0" w:rsidP="00AE0520">
                    <w:pPr>
                      <w:spacing w:line="480" w:lineRule="exact"/>
                      <w:jc w:val="right"/>
                    </w:pPr>
                    <w:r w:rsidRPr="00AE0520">
                      <w:t>6</w:t>
                    </w:r>
                  </w:p>
                  <w:p w14:paraId="010D1E45" w14:textId="77777777" w:rsidR="000C7FB0" w:rsidRPr="00AE0520" w:rsidRDefault="000C7FB0" w:rsidP="00AE0520">
                    <w:pPr>
                      <w:spacing w:line="480" w:lineRule="exact"/>
                      <w:jc w:val="right"/>
                    </w:pPr>
                    <w:r w:rsidRPr="00AE0520">
                      <w:t>7</w:t>
                    </w:r>
                  </w:p>
                  <w:p w14:paraId="6F4EE0E1" w14:textId="77777777" w:rsidR="000C7FB0" w:rsidRPr="00AE0520" w:rsidRDefault="000C7FB0" w:rsidP="00AE0520">
                    <w:pPr>
                      <w:spacing w:line="480" w:lineRule="exact"/>
                      <w:jc w:val="right"/>
                    </w:pPr>
                    <w:r w:rsidRPr="00AE0520">
                      <w:t>8</w:t>
                    </w:r>
                  </w:p>
                  <w:p w14:paraId="40161133" w14:textId="77777777" w:rsidR="000C7FB0" w:rsidRPr="00AE0520" w:rsidRDefault="000C7FB0" w:rsidP="00AE0520">
                    <w:pPr>
                      <w:spacing w:line="480" w:lineRule="exact"/>
                      <w:jc w:val="right"/>
                    </w:pPr>
                    <w:r w:rsidRPr="00AE0520">
                      <w:t>9</w:t>
                    </w:r>
                  </w:p>
                  <w:p w14:paraId="299EA17A" w14:textId="77777777" w:rsidR="000C7FB0" w:rsidRPr="00AE0520" w:rsidRDefault="000C7FB0" w:rsidP="00AE0520">
                    <w:pPr>
                      <w:spacing w:line="480" w:lineRule="exact"/>
                      <w:jc w:val="right"/>
                    </w:pPr>
                    <w:r w:rsidRPr="00AE0520">
                      <w:t>10</w:t>
                    </w:r>
                  </w:p>
                  <w:p w14:paraId="45A597E4" w14:textId="77777777" w:rsidR="000C7FB0" w:rsidRPr="00AE0520" w:rsidRDefault="000C7FB0" w:rsidP="00AE0520">
                    <w:pPr>
                      <w:spacing w:line="480" w:lineRule="exact"/>
                      <w:jc w:val="right"/>
                    </w:pPr>
                    <w:r w:rsidRPr="00AE0520">
                      <w:t>11</w:t>
                    </w:r>
                  </w:p>
                  <w:p w14:paraId="7CC0E61C" w14:textId="77777777" w:rsidR="000C7FB0" w:rsidRPr="00AE0520" w:rsidRDefault="000C7FB0" w:rsidP="00AE0520">
                    <w:pPr>
                      <w:spacing w:line="480" w:lineRule="exact"/>
                      <w:jc w:val="right"/>
                    </w:pPr>
                    <w:r w:rsidRPr="00AE0520">
                      <w:t>12</w:t>
                    </w:r>
                  </w:p>
                  <w:p w14:paraId="0F48A9AD" w14:textId="77777777" w:rsidR="000C7FB0" w:rsidRPr="00AE0520" w:rsidRDefault="000C7FB0" w:rsidP="00AE0520">
                    <w:pPr>
                      <w:spacing w:line="480" w:lineRule="exact"/>
                      <w:jc w:val="right"/>
                    </w:pPr>
                    <w:r w:rsidRPr="00AE0520">
                      <w:t>13</w:t>
                    </w:r>
                  </w:p>
                  <w:p w14:paraId="71A1FBBB" w14:textId="77777777" w:rsidR="000C7FB0" w:rsidRPr="00AE0520" w:rsidRDefault="000C7FB0" w:rsidP="00AE0520">
                    <w:pPr>
                      <w:spacing w:line="480" w:lineRule="exact"/>
                      <w:jc w:val="right"/>
                    </w:pPr>
                    <w:r w:rsidRPr="00AE0520">
                      <w:t>14</w:t>
                    </w:r>
                  </w:p>
                  <w:p w14:paraId="6E432360" w14:textId="77777777" w:rsidR="000C7FB0" w:rsidRPr="00AE0520" w:rsidRDefault="000C7FB0" w:rsidP="00AE0520">
                    <w:pPr>
                      <w:spacing w:line="480" w:lineRule="exact"/>
                      <w:jc w:val="right"/>
                    </w:pPr>
                    <w:r w:rsidRPr="00AE0520">
                      <w:t>15</w:t>
                    </w:r>
                  </w:p>
                  <w:p w14:paraId="20B11030" w14:textId="77777777" w:rsidR="000C7FB0" w:rsidRPr="00AE0520" w:rsidRDefault="000C7FB0" w:rsidP="00AE0520">
                    <w:pPr>
                      <w:spacing w:line="480" w:lineRule="exact"/>
                      <w:jc w:val="right"/>
                    </w:pPr>
                    <w:r w:rsidRPr="00AE0520">
                      <w:t>16</w:t>
                    </w:r>
                  </w:p>
                  <w:p w14:paraId="43C6D415" w14:textId="77777777" w:rsidR="000C7FB0" w:rsidRPr="00AE0520" w:rsidRDefault="000C7FB0" w:rsidP="00AE0520">
                    <w:pPr>
                      <w:spacing w:line="480" w:lineRule="exact"/>
                      <w:jc w:val="right"/>
                    </w:pPr>
                    <w:r w:rsidRPr="00AE0520">
                      <w:t>17</w:t>
                    </w:r>
                  </w:p>
                  <w:p w14:paraId="3DC310E1" w14:textId="77777777" w:rsidR="000C7FB0" w:rsidRPr="00AE0520" w:rsidRDefault="000C7FB0" w:rsidP="00AE0520">
                    <w:pPr>
                      <w:spacing w:line="480" w:lineRule="exact"/>
                      <w:jc w:val="right"/>
                    </w:pPr>
                    <w:r w:rsidRPr="00AE0520">
                      <w:t>18</w:t>
                    </w:r>
                  </w:p>
                  <w:p w14:paraId="7F6B6D1D" w14:textId="77777777" w:rsidR="000C7FB0" w:rsidRPr="00AE0520" w:rsidRDefault="000C7FB0" w:rsidP="00AE0520">
                    <w:pPr>
                      <w:spacing w:line="480" w:lineRule="exact"/>
                      <w:jc w:val="right"/>
                    </w:pPr>
                    <w:r w:rsidRPr="00AE0520">
                      <w:t>19</w:t>
                    </w:r>
                  </w:p>
                  <w:p w14:paraId="5745E885" w14:textId="77777777" w:rsidR="000C7FB0" w:rsidRPr="00AE0520" w:rsidRDefault="000C7FB0" w:rsidP="00AE0520">
                    <w:pPr>
                      <w:spacing w:line="480" w:lineRule="exact"/>
                      <w:jc w:val="right"/>
                    </w:pPr>
                    <w:r w:rsidRPr="00AE0520">
                      <w:t>20</w:t>
                    </w:r>
                  </w:p>
                  <w:p w14:paraId="2FF6213E" w14:textId="77777777" w:rsidR="000C7FB0" w:rsidRPr="00AE0520" w:rsidRDefault="000C7FB0" w:rsidP="00AE0520">
                    <w:pPr>
                      <w:spacing w:line="480" w:lineRule="exact"/>
                      <w:jc w:val="right"/>
                    </w:pPr>
                    <w:r w:rsidRPr="00AE0520">
                      <w:t>21</w:t>
                    </w:r>
                  </w:p>
                  <w:p w14:paraId="106602B8" w14:textId="77777777" w:rsidR="000C7FB0" w:rsidRPr="00AE0520" w:rsidRDefault="000C7FB0" w:rsidP="00AE0520">
                    <w:pPr>
                      <w:spacing w:line="480" w:lineRule="exact"/>
                      <w:jc w:val="right"/>
                    </w:pPr>
                    <w:r w:rsidRPr="00AE0520">
                      <w:t>22</w:t>
                    </w:r>
                  </w:p>
                  <w:p w14:paraId="3483135A" w14:textId="77777777" w:rsidR="000C7FB0" w:rsidRPr="00AE0520" w:rsidRDefault="000C7FB0" w:rsidP="00AE0520">
                    <w:pPr>
                      <w:spacing w:line="480" w:lineRule="exact"/>
                      <w:jc w:val="right"/>
                    </w:pPr>
                    <w:r w:rsidRPr="00AE0520">
                      <w:t>23</w:t>
                    </w:r>
                  </w:p>
                  <w:p w14:paraId="238A3A9D" w14:textId="77777777" w:rsidR="000C7FB0" w:rsidRPr="00AE0520" w:rsidRDefault="000C7FB0" w:rsidP="00AE0520">
                    <w:pPr>
                      <w:spacing w:line="480" w:lineRule="exact"/>
                      <w:jc w:val="right"/>
                    </w:pPr>
                    <w:r w:rsidRPr="00AE0520">
                      <w:t>24</w:t>
                    </w:r>
                  </w:p>
                  <w:p w14:paraId="08F7677D" w14:textId="77777777" w:rsidR="000C7FB0" w:rsidRPr="00AE0520" w:rsidRDefault="000C7FB0" w:rsidP="00AE0520">
                    <w:pPr>
                      <w:spacing w:line="480" w:lineRule="exact"/>
                      <w:jc w:val="right"/>
                    </w:pPr>
                    <w:r w:rsidRPr="00AE0520">
                      <w:t>25</w:t>
                    </w:r>
                  </w:p>
                  <w:p w14:paraId="1649E0B5" w14:textId="77777777" w:rsidR="000C7FB0" w:rsidRPr="00AE0520" w:rsidRDefault="000C7FB0" w:rsidP="00AE0520">
                    <w:pPr>
                      <w:spacing w:line="480" w:lineRule="exact"/>
                      <w:jc w:val="right"/>
                    </w:pPr>
                    <w:r w:rsidRPr="00AE0520">
                      <w:t>26</w:t>
                    </w:r>
                  </w:p>
                  <w:p w14:paraId="2B3E3F5F" w14:textId="77777777" w:rsidR="000C7FB0" w:rsidRPr="00AE0520" w:rsidRDefault="000C7FB0" w:rsidP="00AE0520">
                    <w:pPr>
                      <w:spacing w:line="480" w:lineRule="exact"/>
                      <w:jc w:val="right"/>
                    </w:pPr>
                    <w:r w:rsidRPr="00AE0520">
                      <w:t>27</w:t>
                    </w:r>
                  </w:p>
                  <w:p w14:paraId="0E11DB28" w14:textId="77777777" w:rsidR="000C7FB0" w:rsidRPr="00AE0520" w:rsidRDefault="000C7FB0" w:rsidP="00AE0520">
                    <w:pPr>
                      <w:spacing w:line="480" w:lineRule="exact"/>
                      <w:jc w:val="right"/>
                    </w:pPr>
                    <w:r w:rsidRPr="00AE0520">
                      <w:t>28</w:t>
                    </w:r>
                  </w:p>
                  <w:p w14:paraId="5E11577C" w14:textId="77777777" w:rsidR="000C7FB0" w:rsidRPr="00AE0520" w:rsidRDefault="000C7FB0" w:rsidP="00AE0520">
                    <w:pPr>
                      <w:spacing w:line="480" w:lineRule="exact"/>
                      <w:jc w:val="right"/>
                    </w:pP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2C672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singleLevel"/>
    <w:tmpl w:val="00000001"/>
    <w:name w:val="WW8Num1"/>
    <w:lvl w:ilvl="0">
      <w:start w:val="1"/>
      <w:numFmt w:val="bullet"/>
      <w:lvlText w:val="·"/>
      <w:lvlJc w:val="left"/>
      <w:pPr>
        <w:tabs>
          <w:tab w:val="num" w:pos="1440"/>
        </w:tabs>
        <w:ind w:left="1440" w:hanging="360"/>
      </w:pPr>
      <w:rPr>
        <w:rFonts w:ascii="Symbol" w:hAnsi="Symbol"/>
      </w:rPr>
    </w:lvl>
  </w:abstractNum>
  <w:abstractNum w:abstractNumId="2">
    <w:nsid w:val="28161428"/>
    <w:multiLevelType w:val="hybridMultilevel"/>
    <w:tmpl w:val="A6B01DE6"/>
    <w:lvl w:ilvl="0" w:tplc="66789B0E">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7F153D"/>
    <w:multiLevelType w:val="hybridMultilevel"/>
    <w:tmpl w:val="D5604592"/>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781AA0"/>
    <w:multiLevelType w:val="hybridMultilevel"/>
    <w:tmpl w:val="F1E6977A"/>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isplayHorizontalDrawingGridEvery w:val="0"/>
  <w:displayVerticalDrawingGridEvery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E77"/>
    <w:rsid w:val="0000372C"/>
    <w:rsid w:val="00003A56"/>
    <w:rsid w:val="0001048E"/>
    <w:rsid w:val="00010ABE"/>
    <w:rsid w:val="00012B24"/>
    <w:rsid w:val="00016200"/>
    <w:rsid w:val="00016AAB"/>
    <w:rsid w:val="000268E4"/>
    <w:rsid w:val="00035B8D"/>
    <w:rsid w:val="00060D86"/>
    <w:rsid w:val="00062BBF"/>
    <w:rsid w:val="00092CCF"/>
    <w:rsid w:val="000974DC"/>
    <w:rsid w:val="000A028D"/>
    <w:rsid w:val="000A3F6C"/>
    <w:rsid w:val="000A4573"/>
    <w:rsid w:val="000B5BD1"/>
    <w:rsid w:val="000B69A1"/>
    <w:rsid w:val="000C3140"/>
    <w:rsid w:val="000C6C5E"/>
    <w:rsid w:val="000C7FB0"/>
    <w:rsid w:val="000E52F8"/>
    <w:rsid w:val="000F05B1"/>
    <w:rsid w:val="000F2CB8"/>
    <w:rsid w:val="000F4B37"/>
    <w:rsid w:val="00106F56"/>
    <w:rsid w:val="0011248B"/>
    <w:rsid w:val="001163A3"/>
    <w:rsid w:val="00116A63"/>
    <w:rsid w:val="001201EE"/>
    <w:rsid w:val="00143A13"/>
    <w:rsid w:val="001463D1"/>
    <w:rsid w:val="00153A06"/>
    <w:rsid w:val="001561B9"/>
    <w:rsid w:val="00157A89"/>
    <w:rsid w:val="001632FD"/>
    <w:rsid w:val="00167393"/>
    <w:rsid w:val="0016776E"/>
    <w:rsid w:val="00187101"/>
    <w:rsid w:val="0019030D"/>
    <w:rsid w:val="001A21DA"/>
    <w:rsid w:val="001A697E"/>
    <w:rsid w:val="001A797C"/>
    <w:rsid w:val="001B0C4D"/>
    <w:rsid w:val="001B668E"/>
    <w:rsid w:val="001E3F4A"/>
    <w:rsid w:val="001F0EB3"/>
    <w:rsid w:val="002057F8"/>
    <w:rsid w:val="0021319E"/>
    <w:rsid w:val="00227636"/>
    <w:rsid w:val="00241104"/>
    <w:rsid w:val="0024322E"/>
    <w:rsid w:val="00250672"/>
    <w:rsid w:val="0025555C"/>
    <w:rsid w:val="00255EA7"/>
    <w:rsid w:val="00261389"/>
    <w:rsid w:val="00286EB8"/>
    <w:rsid w:val="00287193"/>
    <w:rsid w:val="00290EDB"/>
    <w:rsid w:val="00295AAD"/>
    <w:rsid w:val="002962E4"/>
    <w:rsid w:val="00296DDA"/>
    <w:rsid w:val="002A094D"/>
    <w:rsid w:val="002A7F98"/>
    <w:rsid w:val="002B1228"/>
    <w:rsid w:val="002C2999"/>
    <w:rsid w:val="002D071B"/>
    <w:rsid w:val="002D7BD1"/>
    <w:rsid w:val="002E1796"/>
    <w:rsid w:val="002E7A19"/>
    <w:rsid w:val="002F1AE4"/>
    <w:rsid w:val="00300B93"/>
    <w:rsid w:val="003133C2"/>
    <w:rsid w:val="00317622"/>
    <w:rsid w:val="003332E3"/>
    <w:rsid w:val="00337469"/>
    <w:rsid w:val="003437B5"/>
    <w:rsid w:val="003453F1"/>
    <w:rsid w:val="0036108F"/>
    <w:rsid w:val="00362AE8"/>
    <w:rsid w:val="003640B0"/>
    <w:rsid w:val="00391BC4"/>
    <w:rsid w:val="003A630F"/>
    <w:rsid w:val="003B0DF5"/>
    <w:rsid w:val="003B559D"/>
    <w:rsid w:val="003D2B59"/>
    <w:rsid w:val="003E546B"/>
    <w:rsid w:val="003F5758"/>
    <w:rsid w:val="0040009A"/>
    <w:rsid w:val="004013F3"/>
    <w:rsid w:val="00422443"/>
    <w:rsid w:val="00445691"/>
    <w:rsid w:val="00450AF4"/>
    <w:rsid w:val="00466496"/>
    <w:rsid w:val="00467AB3"/>
    <w:rsid w:val="00474ADB"/>
    <w:rsid w:val="00475FB5"/>
    <w:rsid w:val="00497803"/>
    <w:rsid w:val="004A1119"/>
    <w:rsid w:val="004A29BA"/>
    <w:rsid w:val="004A6E53"/>
    <w:rsid w:val="004B1D59"/>
    <w:rsid w:val="004C4722"/>
    <w:rsid w:val="004C49C0"/>
    <w:rsid w:val="004E1A97"/>
    <w:rsid w:val="004E48C3"/>
    <w:rsid w:val="004E544E"/>
    <w:rsid w:val="004E654B"/>
    <w:rsid w:val="004E7E45"/>
    <w:rsid w:val="004F539F"/>
    <w:rsid w:val="004F5ECE"/>
    <w:rsid w:val="005005E5"/>
    <w:rsid w:val="005012EF"/>
    <w:rsid w:val="0050254A"/>
    <w:rsid w:val="00502A6A"/>
    <w:rsid w:val="00503456"/>
    <w:rsid w:val="005172AD"/>
    <w:rsid w:val="00517983"/>
    <w:rsid w:val="00523370"/>
    <w:rsid w:val="00525C7D"/>
    <w:rsid w:val="00551528"/>
    <w:rsid w:val="00561331"/>
    <w:rsid w:val="0056312F"/>
    <w:rsid w:val="00566298"/>
    <w:rsid w:val="00571503"/>
    <w:rsid w:val="005733A8"/>
    <w:rsid w:val="00577696"/>
    <w:rsid w:val="00577DAC"/>
    <w:rsid w:val="00583991"/>
    <w:rsid w:val="00586F04"/>
    <w:rsid w:val="005A43C1"/>
    <w:rsid w:val="005B466E"/>
    <w:rsid w:val="005C19D2"/>
    <w:rsid w:val="005D3141"/>
    <w:rsid w:val="005E224A"/>
    <w:rsid w:val="005E53A5"/>
    <w:rsid w:val="005E7715"/>
    <w:rsid w:val="005F09FD"/>
    <w:rsid w:val="00607C92"/>
    <w:rsid w:val="006204BE"/>
    <w:rsid w:val="00626E77"/>
    <w:rsid w:val="00627C16"/>
    <w:rsid w:val="006531D9"/>
    <w:rsid w:val="00670228"/>
    <w:rsid w:val="00677F8D"/>
    <w:rsid w:val="006815DF"/>
    <w:rsid w:val="00693076"/>
    <w:rsid w:val="00696E54"/>
    <w:rsid w:val="006A3D7B"/>
    <w:rsid w:val="006A3FDF"/>
    <w:rsid w:val="006B053B"/>
    <w:rsid w:val="006B33BA"/>
    <w:rsid w:val="006C04D9"/>
    <w:rsid w:val="006C4442"/>
    <w:rsid w:val="006C505B"/>
    <w:rsid w:val="006C6BC0"/>
    <w:rsid w:val="006D1A01"/>
    <w:rsid w:val="006D4946"/>
    <w:rsid w:val="006E6244"/>
    <w:rsid w:val="006F33B8"/>
    <w:rsid w:val="006F4824"/>
    <w:rsid w:val="007009AD"/>
    <w:rsid w:val="00714BEF"/>
    <w:rsid w:val="00717BB2"/>
    <w:rsid w:val="0072300F"/>
    <w:rsid w:val="007377DA"/>
    <w:rsid w:val="00737FA1"/>
    <w:rsid w:val="00743CBB"/>
    <w:rsid w:val="00755953"/>
    <w:rsid w:val="0075630D"/>
    <w:rsid w:val="00762FE9"/>
    <w:rsid w:val="0077156D"/>
    <w:rsid w:val="00771BA1"/>
    <w:rsid w:val="00772CB6"/>
    <w:rsid w:val="007739F2"/>
    <w:rsid w:val="007760D7"/>
    <w:rsid w:val="00776A39"/>
    <w:rsid w:val="00783897"/>
    <w:rsid w:val="00787307"/>
    <w:rsid w:val="007A3DC4"/>
    <w:rsid w:val="007A7865"/>
    <w:rsid w:val="007B0621"/>
    <w:rsid w:val="007B54FA"/>
    <w:rsid w:val="007C165E"/>
    <w:rsid w:val="007C768D"/>
    <w:rsid w:val="007F5548"/>
    <w:rsid w:val="008027DD"/>
    <w:rsid w:val="008247DB"/>
    <w:rsid w:val="00826983"/>
    <w:rsid w:val="00833355"/>
    <w:rsid w:val="00833448"/>
    <w:rsid w:val="00851936"/>
    <w:rsid w:val="008767F8"/>
    <w:rsid w:val="00883606"/>
    <w:rsid w:val="008B688F"/>
    <w:rsid w:val="008C1C33"/>
    <w:rsid w:val="008C2AE7"/>
    <w:rsid w:val="008C6B56"/>
    <w:rsid w:val="008C6CEC"/>
    <w:rsid w:val="008C7E44"/>
    <w:rsid w:val="008D2BF2"/>
    <w:rsid w:val="008E11A0"/>
    <w:rsid w:val="008F6BA8"/>
    <w:rsid w:val="008F7150"/>
    <w:rsid w:val="00904D66"/>
    <w:rsid w:val="009078C6"/>
    <w:rsid w:val="00911653"/>
    <w:rsid w:val="00914B93"/>
    <w:rsid w:val="0092044E"/>
    <w:rsid w:val="00930066"/>
    <w:rsid w:val="00954628"/>
    <w:rsid w:val="00955A3A"/>
    <w:rsid w:val="009766BC"/>
    <w:rsid w:val="009816BB"/>
    <w:rsid w:val="0098508A"/>
    <w:rsid w:val="0098531B"/>
    <w:rsid w:val="009868DD"/>
    <w:rsid w:val="00986FFC"/>
    <w:rsid w:val="00990396"/>
    <w:rsid w:val="009924EA"/>
    <w:rsid w:val="00993B76"/>
    <w:rsid w:val="009A0B94"/>
    <w:rsid w:val="009A0F48"/>
    <w:rsid w:val="009A171A"/>
    <w:rsid w:val="009A2CC9"/>
    <w:rsid w:val="009A6212"/>
    <w:rsid w:val="009B2621"/>
    <w:rsid w:val="009B4654"/>
    <w:rsid w:val="009B7CAD"/>
    <w:rsid w:val="009E3903"/>
    <w:rsid w:val="009E45B2"/>
    <w:rsid w:val="009E4778"/>
    <w:rsid w:val="009F1E97"/>
    <w:rsid w:val="009F5C94"/>
    <w:rsid w:val="00A00898"/>
    <w:rsid w:val="00A02C72"/>
    <w:rsid w:val="00A247A6"/>
    <w:rsid w:val="00A25015"/>
    <w:rsid w:val="00A32DB6"/>
    <w:rsid w:val="00A40F3A"/>
    <w:rsid w:val="00A41059"/>
    <w:rsid w:val="00A4221F"/>
    <w:rsid w:val="00A4761C"/>
    <w:rsid w:val="00A554DA"/>
    <w:rsid w:val="00A579C2"/>
    <w:rsid w:val="00A66515"/>
    <w:rsid w:val="00A74CA4"/>
    <w:rsid w:val="00A932B1"/>
    <w:rsid w:val="00A96728"/>
    <w:rsid w:val="00AA6186"/>
    <w:rsid w:val="00AC0113"/>
    <w:rsid w:val="00AC2369"/>
    <w:rsid w:val="00AE0520"/>
    <w:rsid w:val="00AE6622"/>
    <w:rsid w:val="00AF1BE7"/>
    <w:rsid w:val="00B06A25"/>
    <w:rsid w:val="00B07DCE"/>
    <w:rsid w:val="00B1203B"/>
    <w:rsid w:val="00B12786"/>
    <w:rsid w:val="00B1515C"/>
    <w:rsid w:val="00B170A4"/>
    <w:rsid w:val="00B178E0"/>
    <w:rsid w:val="00B241CC"/>
    <w:rsid w:val="00B30EC4"/>
    <w:rsid w:val="00B40A98"/>
    <w:rsid w:val="00B52D12"/>
    <w:rsid w:val="00B536DD"/>
    <w:rsid w:val="00B70559"/>
    <w:rsid w:val="00B81FC9"/>
    <w:rsid w:val="00BA5D90"/>
    <w:rsid w:val="00BC1009"/>
    <w:rsid w:val="00BC1172"/>
    <w:rsid w:val="00BC428A"/>
    <w:rsid w:val="00BD5E19"/>
    <w:rsid w:val="00BD6AE3"/>
    <w:rsid w:val="00BE0972"/>
    <w:rsid w:val="00BE15C4"/>
    <w:rsid w:val="00BF047D"/>
    <w:rsid w:val="00BF13DA"/>
    <w:rsid w:val="00BF1D98"/>
    <w:rsid w:val="00BF3988"/>
    <w:rsid w:val="00BF53D8"/>
    <w:rsid w:val="00C02511"/>
    <w:rsid w:val="00C12CCF"/>
    <w:rsid w:val="00C176E1"/>
    <w:rsid w:val="00C36647"/>
    <w:rsid w:val="00C40307"/>
    <w:rsid w:val="00C57F61"/>
    <w:rsid w:val="00C60BDD"/>
    <w:rsid w:val="00C61A7F"/>
    <w:rsid w:val="00C761B7"/>
    <w:rsid w:val="00C87A24"/>
    <w:rsid w:val="00C92990"/>
    <w:rsid w:val="00C92AF4"/>
    <w:rsid w:val="00CA276C"/>
    <w:rsid w:val="00CA294A"/>
    <w:rsid w:val="00CA54AC"/>
    <w:rsid w:val="00CA559D"/>
    <w:rsid w:val="00CA633D"/>
    <w:rsid w:val="00CA6523"/>
    <w:rsid w:val="00CB0DE7"/>
    <w:rsid w:val="00CB6C1A"/>
    <w:rsid w:val="00CB7F02"/>
    <w:rsid w:val="00CC2AE6"/>
    <w:rsid w:val="00CD0587"/>
    <w:rsid w:val="00CD39C2"/>
    <w:rsid w:val="00CE3C6A"/>
    <w:rsid w:val="00D07F7E"/>
    <w:rsid w:val="00D40686"/>
    <w:rsid w:val="00D406E5"/>
    <w:rsid w:val="00D44D16"/>
    <w:rsid w:val="00D67EE4"/>
    <w:rsid w:val="00D80A27"/>
    <w:rsid w:val="00D93BDD"/>
    <w:rsid w:val="00D94173"/>
    <w:rsid w:val="00D9420C"/>
    <w:rsid w:val="00DB48E9"/>
    <w:rsid w:val="00DD4868"/>
    <w:rsid w:val="00DD710E"/>
    <w:rsid w:val="00DE573C"/>
    <w:rsid w:val="00DF1CA0"/>
    <w:rsid w:val="00DF75E7"/>
    <w:rsid w:val="00E12D99"/>
    <w:rsid w:val="00E26528"/>
    <w:rsid w:val="00E3198F"/>
    <w:rsid w:val="00E416EC"/>
    <w:rsid w:val="00E46216"/>
    <w:rsid w:val="00E8026C"/>
    <w:rsid w:val="00E9054D"/>
    <w:rsid w:val="00EA17B7"/>
    <w:rsid w:val="00EB4A66"/>
    <w:rsid w:val="00EB4C8C"/>
    <w:rsid w:val="00EC6B03"/>
    <w:rsid w:val="00ED7CE8"/>
    <w:rsid w:val="00EF1D10"/>
    <w:rsid w:val="00EF7692"/>
    <w:rsid w:val="00F0491B"/>
    <w:rsid w:val="00F1238F"/>
    <w:rsid w:val="00F1436D"/>
    <w:rsid w:val="00F16A2B"/>
    <w:rsid w:val="00F213B6"/>
    <w:rsid w:val="00F27118"/>
    <w:rsid w:val="00F30DE1"/>
    <w:rsid w:val="00F32E0A"/>
    <w:rsid w:val="00F34C24"/>
    <w:rsid w:val="00F4378A"/>
    <w:rsid w:val="00F44520"/>
    <w:rsid w:val="00F525D8"/>
    <w:rsid w:val="00F5685D"/>
    <w:rsid w:val="00F615F3"/>
    <w:rsid w:val="00F67514"/>
    <w:rsid w:val="00F711D3"/>
    <w:rsid w:val="00F8351C"/>
    <w:rsid w:val="00F8648E"/>
    <w:rsid w:val="00F92605"/>
    <w:rsid w:val="00F94F27"/>
    <w:rsid w:val="00FA126C"/>
    <w:rsid w:val="00FA5236"/>
    <w:rsid w:val="00FB27CA"/>
    <w:rsid w:val="00FB7896"/>
    <w:rsid w:val="00FC05B0"/>
    <w:rsid w:val="00FC51F8"/>
    <w:rsid w:val="00FC7FB4"/>
    <w:rsid w:val="00FD78FA"/>
    <w:rsid w:val="00FE0D57"/>
    <w:rsid w:val="00FE67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34E9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6"/>
    </w:rPr>
  </w:style>
  <w:style w:type="paragraph" w:styleId="Heading1">
    <w:name w:val="heading 1"/>
    <w:basedOn w:val="Normal"/>
    <w:next w:val="Normal"/>
    <w:qFormat/>
    <w:pPr>
      <w:keepNext/>
      <w:spacing w:line="480" w:lineRule="auto"/>
      <w:jc w:val="center"/>
      <w:outlineLvl w:val="0"/>
    </w:pPr>
    <w:rPr>
      <w:sz w:val="24"/>
    </w:rPr>
  </w:style>
  <w:style w:type="paragraph" w:styleId="Heading2">
    <w:name w:val="heading 2"/>
    <w:basedOn w:val="Normal"/>
    <w:next w:val="Normal"/>
    <w:qFormat/>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leading-Single-space">
    <w:name w:val="Pleading-Single-space"/>
    <w:basedOn w:val="Normal"/>
    <w:rsid w:val="009E4778"/>
    <w:pPr>
      <w:suppressAutoHyphens/>
      <w:spacing w:line="240" w:lineRule="exact"/>
    </w:pPr>
  </w:style>
  <w:style w:type="character" w:styleId="Hyperlink">
    <w:name w:val="Hyperlink"/>
    <w:rsid w:val="003640B0"/>
    <w:rPr>
      <w:color w:val="0000FF"/>
      <w:u w:val="single"/>
    </w:rPr>
  </w:style>
  <w:style w:type="paragraph" w:styleId="Header">
    <w:name w:val="header"/>
    <w:basedOn w:val="Normal"/>
    <w:rsid w:val="00AE0520"/>
    <w:pPr>
      <w:tabs>
        <w:tab w:val="center" w:pos="4320"/>
        <w:tab w:val="right" w:pos="8640"/>
      </w:tabs>
    </w:pPr>
  </w:style>
  <w:style w:type="paragraph" w:styleId="Footer">
    <w:name w:val="footer"/>
    <w:basedOn w:val="Normal"/>
    <w:link w:val="FooterChar"/>
    <w:uiPriority w:val="99"/>
    <w:rsid w:val="00AE0520"/>
    <w:pPr>
      <w:tabs>
        <w:tab w:val="center" w:pos="4320"/>
        <w:tab w:val="right" w:pos="8640"/>
      </w:tabs>
    </w:pPr>
    <w:rPr>
      <w:lang w:val="x-none" w:eastAsia="x-none"/>
    </w:rPr>
  </w:style>
  <w:style w:type="paragraph" w:styleId="FootnoteText">
    <w:name w:val="footnote text"/>
    <w:basedOn w:val="Normal"/>
    <w:link w:val="FootnoteTextChar"/>
    <w:semiHidden/>
    <w:rsid w:val="00607C92"/>
    <w:rPr>
      <w:sz w:val="20"/>
    </w:rPr>
  </w:style>
  <w:style w:type="character" w:styleId="FootnoteReference">
    <w:name w:val="footnote reference"/>
    <w:semiHidden/>
    <w:rsid w:val="00607C92"/>
    <w:rPr>
      <w:vertAlign w:val="superscript"/>
    </w:rPr>
  </w:style>
  <w:style w:type="paragraph" w:styleId="BalloonText">
    <w:name w:val="Balloon Text"/>
    <w:basedOn w:val="Normal"/>
    <w:semiHidden/>
    <w:rsid w:val="00A554DA"/>
    <w:rPr>
      <w:rFonts w:ascii="Tahoma" w:hAnsi="Tahoma" w:cs="Tahoma"/>
      <w:sz w:val="16"/>
      <w:szCs w:val="16"/>
    </w:rPr>
  </w:style>
  <w:style w:type="character" w:styleId="PageNumber">
    <w:name w:val="page number"/>
    <w:basedOn w:val="DefaultParagraphFont"/>
    <w:rsid w:val="00A554DA"/>
  </w:style>
  <w:style w:type="character" w:customStyle="1" w:styleId="italic">
    <w:name w:val="italic"/>
    <w:basedOn w:val="DefaultParagraphFont"/>
    <w:rsid w:val="00523370"/>
  </w:style>
  <w:style w:type="character" w:customStyle="1" w:styleId="FootnoteTextChar">
    <w:name w:val="Footnote Text Char"/>
    <w:basedOn w:val="DefaultParagraphFont"/>
    <w:link w:val="FootnoteText"/>
    <w:semiHidden/>
    <w:rsid w:val="00DD710E"/>
  </w:style>
  <w:style w:type="paragraph" w:customStyle="1" w:styleId="Default">
    <w:name w:val="Default"/>
    <w:rsid w:val="00DD710E"/>
    <w:pPr>
      <w:autoSpaceDE w:val="0"/>
      <w:autoSpaceDN w:val="0"/>
      <w:adjustRightInd w:val="0"/>
    </w:pPr>
    <w:rPr>
      <w:rFonts w:ascii="GarmdITC BkCn BT" w:eastAsia="Calibri" w:hAnsi="GarmdITC BkCn BT" w:cs="GarmdITC BkCn BT"/>
      <w:color w:val="000000"/>
      <w:sz w:val="24"/>
      <w:szCs w:val="24"/>
    </w:rPr>
  </w:style>
  <w:style w:type="paragraph" w:customStyle="1" w:styleId="HeaderNumbers">
    <w:name w:val="HeaderNumbers"/>
    <w:basedOn w:val="Normal"/>
    <w:rsid w:val="007377DA"/>
    <w:pPr>
      <w:widowControl w:val="0"/>
      <w:spacing w:before="720" w:line="480" w:lineRule="exact"/>
      <w:ind w:right="144"/>
      <w:jc w:val="right"/>
    </w:pPr>
  </w:style>
  <w:style w:type="paragraph" w:customStyle="1" w:styleId="PleadingSignature">
    <w:name w:val="Pleading Signature"/>
    <w:basedOn w:val="Normal"/>
    <w:rsid w:val="007377DA"/>
    <w:pPr>
      <w:keepNext/>
      <w:keepLines/>
      <w:widowControl w:val="0"/>
      <w:spacing w:line="240" w:lineRule="exact"/>
    </w:pPr>
  </w:style>
  <w:style w:type="paragraph" w:customStyle="1" w:styleId="FooterDocumentTitle">
    <w:name w:val="Footer Document Title"/>
    <w:basedOn w:val="Normal"/>
    <w:rsid w:val="007377DA"/>
    <w:rPr>
      <w:caps/>
      <w:sz w:val="20"/>
    </w:rPr>
  </w:style>
  <w:style w:type="paragraph" w:styleId="NormalWeb">
    <w:name w:val="Normal (Web)"/>
    <w:basedOn w:val="Normal"/>
    <w:uiPriority w:val="99"/>
    <w:unhideWhenUsed/>
    <w:rsid w:val="00904D66"/>
    <w:pPr>
      <w:spacing w:before="100" w:beforeAutospacing="1" w:after="100" w:afterAutospacing="1"/>
    </w:pPr>
    <w:rPr>
      <w:sz w:val="24"/>
      <w:szCs w:val="24"/>
    </w:rPr>
  </w:style>
  <w:style w:type="character" w:styleId="Strong">
    <w:name w:val="Strong"/>
    <w:uiPriority w:val="22"/>
    <w:qFormat/>
    <w:rsid w:val="00904D66"/>
    <w:rPr>
      <w:b/>
      <w:bCs/>
    </w:rPr>
  </w:style>
  <w:style w:type="paragraph" w:styleId="ListParagraph">
    <w:name w:val="List Paragraph"/>
    <w:basedOn w:val="Normal"/>
    <w:uiPriority w:val="34"/>
    <w:qFormat/>
    <w:rsid w:val="00CD39C2"/>
    <w:pPr>
      <w:ind w:left="720"/>
    </w:pPr>
  </w:style>
  <w:style w:type="character" w:customStyle="1" w:styleId="FooterChar">
    <w:name w:val="Footer Char"/>
    <w:link w:val="Footer"/>
    <w:uiPriority w:val="99"/>
    <w:rsid w:val="00FC51F8"/>
    <w:rPr>
      <w:sz w:val="26"/>
    </w:rPr>
  </w:style>
  <w:style w:type="character" w:styleId="CommentReference">
    <w:name w:val="annotation reference"/>
    <w:rsid w:val="00F34C24"/>
    <w:rPr>
      <w:sz w:val="16"/>
      <w:szCs w:val="16"/>
    </w:rPr>
  </w:style>
  <w:style w:type="paragraph" w:styleId="CommentText">
    <w:name w:val="annotation text"/>
    <w:basedOn w:val="Normal"/>
    <w:link w:val="CommentTextChar"/>
    <w:rsid w:val="00F34C24"/>
    <w:rPr>
      <w:sz w:val="20"/>
    </w:rPr>
  </w:style>
  <w:style w:type="character" w:customStyle="1" w:styleId="CommentTextChar">
    <w:name w:val="Comment Text Char"/>
    <w:basedOn w:val="DefaultParagraphFont"/>
    <w:link w:val="CommentText"/>
    <w:rsid w:val="00F34C24"/>
  </w:style>
  <w:style w:type="paragraph" w:styleId="CommentSubject">
    <w:name w:val="annotation subject"/>
    <w:basedOn w:val="CommentText"/>
    <w:next w:val="CommentText"/>
    <w:link w:val="CommentSubjectChar"/>
    <w:rsid w:val="00F34C24"/>
    <w:rPr>
      <w:b/>
      <w:bCs/>
      <w:lang w:val="x-none" w:eastAsia="x-none"/>
    </w:rPr>
  </w:style>
  <w:style w:type="character" w:customStyle="1" w:styleId="CommentSubjectChar">
    <w:name w:val="Comment Subject Char"/>
    <w:link w:val="CommentSubject"/>
    <w:rsid w:val="00F34C24"/>
    <w:rPr>
      <w:b/>
      <w:bCs/>
    </w:rPr>
  </w:style>
  <w:style w:type="paragraph" w:styleId="Revision">
    <w:name w:val="Revision"/>
    <w:hidden/>
    <w:uiPriority w:val="99"/>
    <w:semiHidden/>
    <w:rsid w:val="009A171A"/>
    <w:rPr>
      <w:sz w:val="26"/>
    </w:rPr>
  </w:style>
  <w:style w:type="character" w:styleId="Emphasis">
    <w:name w:val="Emphasis"/>
    <w:uiPriority w:val="20"/>
    <w:qFormat/>
    <w:rsid w:val="00583991"/>
    <w:rPr>
      <w:i/>
      <w:iCs/>
    </w:rPr>
  </w:style>
  <w:style w:type="character" w:styleId="FollowedHyperlink">
    <w:name w:val="FollowedHyperlink"/>
    <w:basedOn w:val="DefaultParagraphFont"/>
    <w:rsid w:val="000162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6"/>
    </w:rPr>
  </w:style>
  <w:style w:type="paragraph" w:styleId="Heading1">
    <w:name w:val="heading 1"/>
    <w:basedOn w:val="Normal"/>
    <w:next w:val="Normal"/>
    <w:qFormat/>
    <w:pPr>
      <w:keepNext/>
      <w:spacing w:line="480" w:lineRule="auto"/>
      <w:jc w:val="center"/>
      <w:outlineLvl w:val="0"/>
    </w:pPr>
    <w:rPr>
      <w:sz w:val="24"/>
    </w:rPr>
  </w:style>
  <w:style w:type="paragraph" w:styleId="Heading2">
    <w:name w:val="heading 2"/>
    <w:basedOn w:val="Normal"/>
    <w:next w:val="Normal"/>
    <w:qFormat/>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leading-Single-space">
    <w:name w:val="Pleading-Single-space"/>
    <w:basedOn w:val="Normal"/>
    <w:rsid w:val="009E4778"/>
    <w:pPr>
      <w:suppressAutoHyphens/>
      <w:spacing w:line="240" w:lineRule="exact"/>
    </w:pPr>
  </w:style>
  <w:style w:type="character" w:styleId="Hyperlink">
    <w:name w:val="Hyperlink"/>
    <w:rsid w:val="003640B0"/>
    <w:rPr>
      <w:color w:val="0000FF"/>
      <w:u w:val="single"/>
    </w:rPr>
  </w:style>
  <w:style w:type="paragraph" w:styleId="Header">
    <w:name w:val="header"/>
    <w:basedOn w:val="Normal"/>
    <w:rsid w:val="00AE0520"/>
    <w:pPr>
      <w:tabs>
        <w:tab w:val="center" w:pos="4320"/>
        <w:tab w:val="right" w:pos="8640"/>
      </w:tabs>
    </w:pPr>
  </w:style>
  <w:style w:type="paragraph" w:styleId="Footer">
    <w:name w:val="footer"/>
    <w:basedOn w:val="Normal"/>
    <w:link w:val="FooterChar"/>
    <w:uiPriority w:val="99"/>
    <w:rsid w:val="00AE0520"/>
    <w:pPr>
      <w:tabs>
        <w:tab w:val="center" w:pos="4320"/>
        <w:tab w:val="right" w:pos="8640"/>
      </w:tabs>
    </w:pPr>
    <w:rPr>
      <w:lang w:val="x-none" w:eastAsia="x-none"/>
    </w:rPr>
  </w:style>
  <w:style w:type="paragraph" w:styleId="FootnoteText">
    <w:name w:val="footnote text"/>
    <w:basedOn w:val="Normal"/>
    <w:link w:val="FootnoteTextChar"/>
    <w:semiHidden/>
    <w:rsid w:val="00607C92"/>
    <w:rPr>
      <w:sz w:val="20"/>
    </w:rPr>
  </w:style>
  <w:style w:type="character" w:styleId="FootnoteReference">
    <w:name w:val="footnote reference"/>
    <w:semiHidden/>
    <w:rsid w:val="00607C92"/>
    <w:rPr>
      <w:vertAlign w:val="superscript"/>
    </w:rPr>
  </w:style>
  <w:style w:type="paragraph" w:styleId="BalloonText">
    <w:name w:val="Balloon Text"/>
    <w:basedOn w:val="Normal"/>
    <w:semiHidden/>
    <w:rsid w:val="00A554DA"/>
    <w:rPr>
      <w:rFonts w:ascii="Tahoma" w:hAnsi="Tahoma" w:cs="Tahoma"/>
      <w:sz w:val="16"/>
      <w:szCs w:val="16"/>
    </w:rPr>
  </w:style>
  <w:style w:type="character" w:styleId="PageNumber">
    <w:name w:val="page number"/>
    <w:basedOn w:val="DefaultParagraphFont"/>
    <w:rsid w:val="00A554DA"/>
  </w:style>
  <w:style w:type="character" w:customStyle="1" w:styleId="italic">
    <w:name w:val="italic"/>
    <w:basedOn w:val="DefaultParagraphFont"/>
    <w:rsid w:val="00523370"/>
  </w:style>
  <w:style w:type="character" w:customStyle="1" w:styleId="FootnoteTextChar">
    <w:name w:val="Footnote Text Char"/>
    <w:basedOn w:val="DefaultParagraphFont"/>
    <w:link w:val="FootnoteText"/>
    <w:semiHidden/>
    <w:rsid w:val="00DD710E"/>
  </w:style>
  <w:style w:type="paragraph" w:customStyle="1" w:styleId="Default">
    <w:name w:val="Default"/>
    <w:rsid w:val="00DD710E"/>
    <w:pPr>
      <w:autoSpaceDE w:val="0"/>
      <w:autoSpaceDN w:val="0"/>
      <w:adjustRightInd w:val="0"/>
    </w:pPr>
    <w:rPr>
      <w:rFonts w:ascii="GarmdITC BkCn BT" w:eastAsia="Calibri" w:hAnsi="GarmdITC BkCn BT" w:cs="GarmdITC BkCn BT"/>
      <w:color w:val="000000"/>
      <w:sz w:val="24"/>
      <w:szCs w:val="24"/>
    </w:rPr>
  </w:style>
  <w:style w:type="paragraph" w:customStyle="1" w:styleId="HeaderNumbers">
    <w:name w:val="HeaderNumbers"/>
    <w:basedOn w:val="Normal"/>
    <w:rsid w:val="007377DA"/>
    <w:pPr>
      <w:widowControl w:val="0"/>
      <w:spacing w:before="720" w:line="480" w:lineRule="exact"/>
      <w:ind w:right="144"/>
      <w:jc w:val="right"/>
    </w:pPr>
  </w:style>
  <w:style w:type="paragraph" w:customStyle="1" w:styleId="PleadingSignature">
    <w:name w:val="Pleading Signature"/>
    <w:basedOn w:val="Normal"/>
    <w:rsid w:val="007377DA"/>
    <w:pPr>
      <w:keepNext/>
      <w:keepLines/>
      <w:widowControl w:val="0"/>
      <w:spacing w:line="240" w:lineRule="exact"/>
    </w:pPr>
  </w:style>
  <w:style w:type="paragraph" w:customStyle="1" w:styleId="FooterDocumentTitle">
    <w:name w:val="Footer Document Title"/>
    <w:basedOn w:val="Normal"/>
    <w:rsid w:val="007377DA"/>
    <w:rPr>
      <w:caps/>
      <w:sz w:val="20"/>
    </w:rPr>
  </w:style>
  <w:style w:type="paragraph" w:styleId="NormalWeb">
    <w:name w:val="Normal (Web)"/>
    <w:basedOn w:val="Normal"/>
    <w:uiPriority w:val="99"/>
    <w:unhideWhenUsed/>
    <w:rsid w:val="00904D66"/>
    <w:pPr>
      <w:spacing w:before="100" w:beforeAutospacing="1" w:after="100" w:afterAutospacing="1"/>
    </w:pPr>
    <w:rPr>
      <w:sz w:val="24"/>
      <w:szCs w:val="24"/>
    </w:rPr>
  </w:style>
  <w:style w:type="character" w:styleId="Strong">
    <w:name w:val="Strong"/>
    <w:uiPriority w:val="22"/>
    <w:qFormat/>
    <w:rsid w:val="00904D66"/>
    <w:rPr>
      <w:b/>
      <w:bCs/>
    </w:rPr>
  </w:style>
  <w:style w:type="paragraph" w:styleId="ListParagraph">
    <w:name w:val="List Paragraph"/>
    <w:basedOn w:val="Normal"/>
    <w:uiPriority w:val="34"/>
    <w:qFormat/>
    <w:rsid w:val="00CD39C2"/>
    <w:pPr>
      <w:ind w:left="720"/>
    </w:pPr>
  </w:style>
  <w:style w:type="character" w:customStyle="1" w:styleId="FooterChar">
    <w:name w:val="Footer Char"/>
    <w:link w:val="Footer"/>
    <w:uiPriority w:val="99"/>
    <w:rsid w:val="00FC51F8"/>
    <w:rPr>
      <w:sz w:val="26"/>
    </w:rPr>
  </w:style>
  <w:style w:type="character" w:styleId="CommentReference">
    <w:name w:val="annotation reference"/>
    <w:rsid w:val="00F34C24"/>
    <w:rPr>
      <w:sz w:val="16"/>
      <w:szCs w:val="16"/>
    </w:rPr>
  </w:style>
  <w:style w:type="paragraph" w:styleId="CommentText">
    <w:name w:val="annotation text"/>
    <w:basedOn w:val="Normal"/>
    <w:link w:val="CommentTextChar"/>
    <w:rsid w:val="00F34C24"/>
    <w:rPr>
      <w:sz w:val="20"/>
    </w:rPr>
  </w:style>
  <w:style w:type="character" w:customStyle="1" w:styleId="CommentTextChar">
    <w:name w:val="Comment Text Char"/>
    <w:basedOn w:val="DefaultParagraphFont"/>
    <w:link w:val="CommentText"/>
    <w:rsid w:val="00F34C24"/>
  </w:style>
  <w:style w:type="paragraph" w:styleId="CommentSubject">
    <w:name w:val="annotation subject"/>
    <w:basedOn w:val="CommentText"/>
    <w:next w:val="CommentText"/>
    <w:link w:val="CommentSubjectChar"/>
    <w:rsid w:val="00F34C24"/>
    <w:rPr>
      <w:b/>
      <w:bCs/>
      <w:lang w:val="x-none" w:eastAsia="x-none"/>
    </w:rPr>
  </w:style>
  <w:style w:type="character" w:customStyle="1" w:styleId="CommentSubjectChar">
    <w:name w:val="Comment Subject Char"/>
    <w:link w:val="CommentSubject"/>
    <w:rsid w:val="00F34C24"/>
    <w:rPr>
      <w:b/>
      <w:bCs/>
    </w:rPr>
  </w:style>
  <w:style w:type="paragraph" w:styleId="Revision">
    <w:name w:val="Revision"/>
    <w:hidden/>
    <w:uiPriority w:val="99"/>
    <w:semiHidden/>
    <w:rsid w:val="009A171A"/>
    <w:rPr>
      <w:sz w:val="26"/>
    </w:rPr>
  </w:style>
  <w:style w:type="character" w:styleId="Emphasis">
    <w:name w:val="Emphasis"/>
    <w:uiPriority w:val="20"/>
    <w:qFormat/>
    <w:rsid w:val="00583991"/>
    <w:rPr>
      <w:i/>
      <w:iCs/>
    </w:rPr>
  </w:style>
  <w:style w:type="character" w:styleId="FollowedHyperlink">
    <w:name w:val="FollowedHyperlink"/>
    <w:basedOn w:val="DefaultParagraphFont"/>
    <w:rsid w:val="000162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930887">
      <w:bodyDiv w:val="1"/>
      <w:marLeft w:val="0"/>
      <w:marRight w:val="0"/>
      <w:marTop w:val="0"/>
      <w:marBottom w:val="0"/>
      <w:divBdr>
        <w:top w:val="none" w:sz="0" w:space="0" w:color="auto"/>
        <w:left w:val="none" w:sz="0" w:space="0" w:color="auto"/>
        <w:bottom w:val="none" w:sz="0" w:space="0" w:color="auto"/>
        <w:right w:val="none" w:sz="0" w:space="0" w:color="auto"/>
      </w:divBdr>
      <w:divsChild>
        <w:div w:id="1966694410">
          <w:marLeft w:val="0"/>
          <w:marRight w:val="0"/>
          <w:marTop w:val="0"/>
          <w:marBottom w:val="0"/>
          <w:divBdr>
            <w:top w:val="none" w:sz="0" w:space="0" w:color="auto"/>
            <w:left w:val="none" w:sz="0" w:space="0" w:color="auto"/>
            <w:bottom w:val="none" w:sz="0" w:space="0" w:color="auto"/>
            <w:right w:val="none" w:sz="0" w:space="0" w:color="auto"/>
          </w:divBdr>
          <w:divsChild>
            <w:div w:id="8546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806822">
      <w:bodyDiv w:val="1"/>
      <w:marLeft w:val="0"/>
      <w:marRight w:val="0"/>
      <w:marTop w:val="0"/>
      <w:marBottom w:val="0"/>
      <w:divBdr>
        <w:top w:val="none" w:sz="0" w:space="0" w:color="auto"/>
        <w:left w:val="none" w:sz="0" w:space="0" w:color="auto"/>
        <w:bottom w:val="none" w:sz="0" w:space="0" w:color="auto"/>
        <w:right w:val="none" w:sz="0" w:space="0" w:color="auto"/>
      </w:divBdr>
      <w:divsChild>
        <w:div w:id="320349919">
          <w:marLeft w:val="0"/>
          <w:marRight w:val="0"/>
          <w:marTop w:val="0"/>
          <w:marBottom w:val="0"/>
          <w:divBdr>
            <w:top w:val="none" w:sz="0" w:space="0" w:color="auto"/>
            <w:left w:val="none" w:sz="0" w:space="0" w:color="auto"/>
            <w:bottom w:val="none" w:sz="0" w:space="0" w:color="auto"/>
            <w:right w:val="none" w:sz="0" w:space="0" w:color="auto"/>
          </w:divBdr>
          <w:divsChild>
            <w:div w:id="192198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swisher@phoenixlaw.ed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aren_Wilkinson@fd.org"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1273</Words>
  <Characters>7643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8899</CharactersWithSpaces>
  <SharedDoc>false</SharedDoc>
  <HLinks>
    <vt:vector size="18" baseType="variant">
      <vt:variant>
        <vt:i4>4194393</vt:i4>
      </vt:variant>
      <vt:variant>
        <vt:i4>21</vt:i4>
      </vt:variant>
      <vt:variant>
        <vt:i4>0</vt:i4>
      </vt:variant>
      <vt:variant>
        <vt:i4>5</vt:i4>
      </vt:variant>
      <vt:variant>
        <vt:lpwstr>mailto:Karen_Wilkinson@fd.org</vt:lpwstr>
      </vt:variant>
      <vt:variant>
        <vt:lpwstr/>
      </vt:variant>
      <vt:variant>
        <vt:i4>4653160</vt:i4>
      </vt:variant>
      <vt:variant>
        <vt:i4>18</vt:i4>
      </vt:variant>
      <vt:variant>
        <vt:i4>0</vt:i4>
      </vt:variant>
      <vt:variant>
        <vt:i4>5</vt:i4>
      </vt:variant>
      <vt:variant>
        <vt:lpwstr>mailto:kswisher@phoenixlaw.edu</vt:lpwstr>
      </vt:variant>
      <vt:variant>
        <vt:lpwstr/>
      </vt:variant>
      <vt:variant>
        <vt:i4>7471166</vt:i4>
      </vt:variant>
      <vt:variant>
        <vt:i4>0</vt:i4>
      </vt:variant>
      <vt:variant>
        <vt:i4>0</vt:i4>
      </vt:variant>
      <vt:variant>
        <vt:i4>5</vt:i4>
      </vt:variant>
      <vt:variant>
        <vt:lpwstr>http://www.ndcourts.gov/court/notices/20110132/Rule3.8final.htm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2013-05-20T18:25:00Z</dcterms:created>
  <dcterms:modified xsi:type="dcterms:W3CDTF">2013-05-20T18:25:00Z</dcterms:modified>
</cp:coreProperties>
</file>