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B11A" w14:textId="653867C4" w:rsidR="00CA210C" w:rsidRPr="0069680F" w:rsidRDefault="00C001CF" w:rsidP="00FF2866">
      <w:pPr>
        <w:spacing w:after="0" w:line="240" w:lineRule="auto"/>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Andrew M. Jacobs</w:t>
      </w:r>
    </w:p>
    <w:p w14:paraId="2503810D" w14:textId="1C453E5C" w:rsidR="00FF2866" w:rsidRPr="0069680F" w:rsidRDefault="00C001CF" w:rsidP="00FF2866">
      <w:pPr>
        <w:spacing w:after="0" w:line="240" w:lineRule="auto"/>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Arizona Court of Appeals, Division One</w:t>
      </w:r>
    </w:p>
    <w:p w14:paraId="558A123C" w14:textId="12D3A24B" w:rsidR="00CA210C" w:rsidRPr="0069680F" w:rsidRDefault="00C001CF" w:rsidP="00FF2866">
      <w:pPr>
        <w:spacing w:after="0" w:line="240" w:lineRule="auto"/>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1501 West Washington Street</w:t>
      </w:r>
    </w:p>
    <w:p w14:paraId="672D56A2" w14:textId="067DF5E3" w:rsidR="00C001CF" w:rsidRPr="0069680F" w:rsidRDefault="00C001CF" w:rsidP="00FF2866">
      <w:pPr>
        <w:spacing w:after="0" w:line="240" w:lineRule="auto"/>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Phoenix, Arizona 85007</w:t>
      </w:r>
    </w:p>
    <w:p w14:paraId="59F49B47" w14:textId="0072A37D" w:rsidR="00CA210C" w:rsidRPr="0069680F" w:rsidRDefault="00CA210C" w:rsidP="00FF2866">
      <w:pPr>
        <w:spacing w:after="0" w:line="240" w:lineRule="auto"/>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w:t>
      </w:r>
      <w:r w:rsidR="00C001CF" w:rsidRPr="0069680F">
        <w:rPr>
          <w:rFonts w:ascii="Garamond" w:hAnsi="Garamond" w:cs="Times New Roman"/>
          <w:color w:val="000000" w:themeColor="text1"/>
          <w:sz w:val="28"/>
          <w:szCs w:val="28"/>
        </w:rPr>
        <w:t>602) 452-6780</w:t>
      </w:r>
    </w:p>
    <w:p w14:paraId="3A205DB2" w14:textId="66E28CED" w:rsidR="00CA210C" w:rsidRPr="0069680F" w:rsidRDefault="00FF2866" w:rsidP="00FF2866">
      <w:pPr>
        <w:spacing w:after="0" w:line="240" w:lineRule="auto"/>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A</w:t>
      </w:r>
      <w:r w:rsidR="00FC6293" w:rsidRPr="0069680F">
        <w:rPr>
          <w:rFonts w:ascii="Garamond" w:hAnsi="Garamond" w:cs="Times New Roman"/>
          <w:color w:val="000000" w:themeColor="text1"/>
          <w:sz w:val="28"/>
          <w:szCs w:val="28"/>
        </w:rPr>
        <w:t>rizona</w:t>
      </w:r>
      <w:r w:rsidRPr="0069680F">
        <w:rPr>
          <w:rFonts w:ascii="Garamond" w:hAnsi="Garamond" w:cs="Times New Roman"/>
          <w:color w:val="000000" w:themeColor="text1"/>
          <w:sz w:val="28"/>
          <w:szCs w:val="28"/>
        </w:rPr>
        <w:t xml:space="preserve"> Bar No.</w:t>
      </w:r>
      <w:r w:rsidR="00FC6293" w:rsidRPr="0069680F">
        <w:rPr>
          <w:rFonts w:ascii="Garamond" w:hAnsi="Garamond" w:cs="Times New Roman"/>
          <w:color w:val="000000" w:themeColor="text1"/>
          <w:sz w:val="28"/>
          <w:szCs w:val="28"/>
        </w:rPr>
        <w:t xml:space="preserve"> 021446</w:t>
      </w:r>
    </w:p>
    <w:p w14:paraId="1C6A94D5" w14:textId="66A9E51C" w:rsidR="00FF2866" w:rsidRPr="0069680F" w:rsidRDefault="00D74CBB" w:rsidP="00FF2866">
      <w:pPr>
        <w:spacing w:after="0" w:line="240" w:lineRule="auto"/>
        <w:rPr>
          <w:rFonts w:ascii="Garamond" w:hAnsi="Garamond" w:cs="Times New Roman"/>
          <w:color w:val="000000" w:themeColor="text1"/>
          <w:sz w:val="28"/>
          <w:szCs w:val="28"/>
        </w:rPr>
      </w:pPr>
      <w:hyperlink r:id="rId8" w:history="1">
        <w:r w:rsidRPr="0069680F">
          <w:rPr>
            <w:rStyle w:val="Hyperlink"/>
            <w:rFonts w:ascii="Garamond" w:hAnsi="Garamond" w:cs="Times New Roman"/>
            <w:color w:val="000000" w:themeColor="text1"/>
            <w:sz w:val="28"/>
            <w:szCs w:val="28"/>
          </w:rPr>
          <w:t>ajacobs@appeals.az.gov</w:t>
        </w:r>
      </w:hyperlink>
    </w:p>
    <w:p w14:paraId="72D81EEB" w14:textId="77777777" w:rsidR="00D74CBB" w:rsidRPr="0069680F" w:rsidRDefault="00D74CBB" w:rsidP="00FF2866">
      <w:pPr>
        <w:spacing w:after="0" w:line="240" w:lineRule="auto"/>
        <w:rPr>
          <w:rFonts w:ascii="Garamond" w:hAnsi="Garamond" w:cs="Times New Roman"/>
          <w:color w:val="000000" w:themeColor="text1"/>
          <w:sz w:val="28"/>
          <w:szCs w:val="28"/>
        </w:rPr>
      </w:pPr>
    </w:p>
    <w:p w14:paraId="6960C068" w14:textId="19F66BC7" w:rsidR="00FF2866" w:rsidRPr="0069680F" w:rsidRDefault="00FF2866" w:rsidP="00957BA3">
      <w:pPr>
        <w:spacing w:line="240" w:lineRule="auto"/>
        <w:jc w:val="center"/>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IN THE SUPREME COURT</w:t>
      </w:r>
    </w:p>
    <w:p w14:paraId="708ACA08" w14:textId="270D9FBD" w:rsidR="00FF2866" w:rsidRPr="0069680F" w:rsidRDefault="00FF2866" w:rsidP="00FF2866">
      <w:pPr>
        <w:spacing w:after="0" w:line="480" w:lineRule="auto"/>
        <w:jc w:val="center"/>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STATE OF ARIZONA</w:t>
      </w:r>
    </w:p>
    <w:tbl>
      <w:tblPr>
        <w:tblStyle w:val="TableGrid"/>
        <w:tblW w:w="9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77"/>
      </w:tblGrid>
      <w:tr w:rsidR="00FF2866" w:rsidRPr="0069680F" w14:paraId="688F58B5" w14:textId="77777777" w:rsidTr="00367F8F">
        <w:trPr>
          <w:trHeight w:val="213"/>
        </w:trPr>
        <w:tc>
          <w:tcPr>
            <w:tcW w:w="4777" w:type="dxa"/>
            <w:tcBorders>
              <w:right w:val="single" w:sz="4" w:space="0" w:color="auto"/>
            </w:tcBorders>
          </w:tcPr>
          <w:p w14:paraId="1B1A9AA8" w14:textId="4402CFD2" w:rsidR="00FF2866" w:rsidRPr="0069680F" w:rsidRDefault="00FF2866" w:rsidP="00B67A87">
            <w:pPr>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In the Matter of</w:t>
            </w:r>
          </w:p>
        </w:tc>
        <w:tc>
          <w:tcPr>
            <w:tcW w:w="4777" w:type="dxa"/>
            <w:tcBorders>
              <w:left w:val="single" w:sz="4" w:space="0" w:color="auto"/>
            </w:tcBorders>
          </w:tcPr>
          <w:p w14:paraId="66ABD175" w14:textId="77777777" w:rsidR="00FF2866" w:rsidRPr="0069680F" w:rsidRDefault="00FF2866" w:rsidP="00B67A87">
            <w:pPr>
              <w:rPr>
                <w:rFonts w:ascii="Garamond" w:hAnsi="Garamond" w:cs="Times New Roman"/>
                <w:color w:val="000000" w:themeColor="text1"/>
                <w:sz w:val="28"/>
                <w:szCs w:val="28"/>
              </w:rPr>
            </w:pPr>
          </w:p>
        </w:tc>
      </w:tr>
      <w:tr w:rsidR="00FF2866" w:rsidRPr="0069680F" w14:paraId="78C1B1A9" w14:textId="77777777" w:rsidTr="00367F8F">
        <w:trPr>
          <w:trHeight w:val="213"/>
        </w:trPr>
        <w:tc>
          <w:tcPr>
            <w:tcW w:w="4777" w:type="dxa"/>
            <w:tcBorders>
              <w:right w:val="single" w:sz="4" w:space="0" w:color="auto"/>
            </w:tcBorders>
          </w:tcPr>
          <w:p w14:paraId="5E4B0479" w14:textId="77777777" w:rsidR="00FF2866" w:rsidRPr="0069680F" w:rsidRDefault="00FF2866" w:rsidP="00B67A87">
            <w:pPr>
              <w:rPr>
                <w:rFonts w:ascii="Garamond" w:hAnsi="Garamond" w:cs="Times New Roman"/>
                <w:color w:val="000000" w:themeColor="text1"/>
                <w:sz w:val="28"/>
                <w:szCs w:val="28"/>
              </w:rPr>
            </w:pPr>
          </w:p>
        </w:tc>
        <w:tc>
          <w:tcPr>
            <w:tcW w:w="4777" w:type="dxa"/>
            <w:tcBorders>
              <w:left w:val="single" w:sz="4" w:space="0" w:color="auto"/>
            </w:tcBorders>
          </w:tcPr>
          <w:p w14:paraId="7EF7854C" w14:textId="42DF8AB1" w:rsidR="00FF2866" w:rsidRPr="0069680F" w:rsidRDefault="00957BA3" w:rsidP="00B67A87">
            <w:pPr>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Supreme Court No. R</w:t>
            </w:r>
            <w:r w:rsidR="00A94276" w:rsidRPr="0069680F">
              <w:rPr>
                <w:rFonts w:ascii="Garamond" w:hAnsi="Garamond" w:cs="Times New Roman"/>
                <w:color w:val="000000" w:themeColor="text1"/>
                <w:sz w:val="28"/>
                <w:szCs w:val="28"/>
              </w:rPr>
              <w:t>-26-0020</w:t>
            </w:r>
          </w:p>
        </w:tc>
      </w:tr>
      <w:tr w:rsidR="00FF2866" w:rsidRPr="0069680F" w14:paraId="326C64E9" w14:textId="77777777" w:rsidTr="00367F8F">
        <w:trPr>
          <w:trHeight w:val="213"/>
        </w:trPr>
        <w:tc>
          <w:tcPr>
            <w:tcW w:w="4777" w:type="dxa"/>
            <w:tcBorders>
              <w:right w:val="single" w:sz="4" w:space="0" w:color="auto"/>
            </w:tcBorders>
          </w:tcPr>
          <w:p w14:paraId="39C9A6BE" w14:textId="60B7F530" w:rsidR="00FF2866" w:rsidRPr="0069680F" w:rsidRDefault="00FF2866" w:rsidP="00B67A87">
            <w:pPr>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 xml:space="preserve">PETITION TO </w:t>
            </w:r>
            <w:r w:rsidR="00146991" w:rsidRPr="0069680F">
              <w:rPr>
                <w:rFonts w:ascii="Garamond" w:hAnsi="Garamond" w:cs="Times New Roman"/>
                <w:color w:val="000000" w:themeColor="text1"/>
                <w:sz w:val="28"/>
                <w:szCs w:val="28"/>
              </w:rPr>
              <w:t>ADOPT RULE</w:t>
            </w:r>
            <w:r w:rsidR="002425CF" w:rsidRPr="0069680F">
              <w:rPr>
                <w:rFonts w:ascii="Garamond" w:hAnsi="Garamond" w:cs="Times New Roman"/>
                <w:color w:val="000000" w:themeColor="text1"/>
                <w:sz w:val="28"/>
                <w:szCs w:val="28"/>
              </w:rPr>
              <w:t xml:space="preserve"> 135</w:t>
            </w:r>
          </w:p>
        </w:tc>
        <w:tc>
          <w:tcPr>
            <w:tcW w:w="4777" w:type="dxa"/>
            <w:tcBorders>
              <w:left w:val="single" w:sz="4" w:space="0" w:color="auto"/>
            </w:tcBorders>
          </w:tcPr>
          <w:p w14:paraId="080E94BA" w14:textId="77777777" w:rsidR="00FF2866" w:rsidRPr="0069680F" w:rsidRDefault="00FF2866" w:rsidP="00B67A87">
            <w:pPr>
              <w:rPr>
                <w:rFonts w:ascii="Garamond" w:hAnsi="Garamond" w:cs="Times New Roman"/>
                <w:color w:val="000000" w:themeColor="text1"/>
                <w:sz w:val="28"/>
                <w:szCs w:val="28"/>
              </w:rPr>
            </w:pPr>
          </w:p>
        </w:tc>
      </w:tr>
      <w:tr w:rsidR="00FF2866" w:rsidRPr="0069680F" w14:paraId="27564459" w14:textId="77777777" w:rsidTr="00367F8F">
        <w:trPr>
          <w:trHeight w:val="213"/>
        </w:trPr>
        <w:tc>
          <w:tcPr>
            <w:tcW w:w="4777" w:type="dxa"/>
            <w:tcBorders>
              <w:right w:val="single" w:sz="4" w:space="0" w:color="auto"/>
            </w:tcBorders>
          </w:tcPr>
          <w:p w14:paraId="0368011C" w14:textId="3AE27B54" w:rsidR="00FF2866" w:rsidRPr="0069680F" w:rsidRDefault="00957BA3" w:rsidP="00B67A87">
            <w:pPr>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RULES OF THE SUPREME COURT</w:t>
            </w:r>
          </w:p>
        </w:tc>
        <w:tc>
          <w:tcPr>
            <w:tcW w:w="4777" w:type="dxa"/>
            <w:tcBorders>
              <w:left w:val="single" w:sz="4" w:space="0" w:color="auto"/>
            </w:tcBorders>
          </w:tcPr>
          <w:p w14:paraId="47FF4711" w14:textId="37DDB605" w:rsidR="00FF2866" w:rsidRPr="0069680F" w:rsidRDefault="00204104" w:rsidP="00B67A87">
            <w:pPr>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 xml:space="preserve">Reply in Support of </w:t>
            </w:r>
            <w:r w:rsidR="00957BA3" w:rsidRPr="0069680F">
              <w:rPr>
                <w:rFonts w:ascii="Garamond" w:hAnsi="Garamond" w:cs="Times New Roman"/>
                <w:b/>
                <w:bCs/>
                <w:color w:val="000000" w:themeColor="text1"/>
                <w:sz w:val="28"/>
                <w:szCs w:val="28"/>
              </w:rPr>
              <w:t xml:space="preserve">Petition to </w:t>
            </w:r>
            <w:r w:rsidR="00146991" w:rsidRPr="0069680F">
              <w:rPr>
                <w:rFonts w:ascii="Garamond" w:hAnsi="Garamond" w:cs="Times New Roman"/>
                <w:b/>
                <w:bCs/>
                <w:color w:val="000000" w:themeColor="text1"/>
                <w:sz w:val="28"/>
                <w:szCs w:val="28"/>
              </w:rPr>
              <w:t>Adopt</w:t>
            </w:r>
            <w:r w:rsidR="00957BA3" w:rsidRPr="0069680F">
              <w:rPr>
                <w:rFonts w:ascii="Garamond" w:hAnsi="Garamond" w:cs="Times New Roman"/>
                <w:b/>
                <w:bCs/>
                <w:color w:val="000000" w:themeColor="text1"/>
                <w:sz w:val="28"/>
                <w:szCs w:val="28"/>
              </w:rPr>
              <w:t xml:space="preserve"> Rule</w:t>
            </w:r>
            <w:r w:rsidR="002425CF" w:rsidRPr="0069680F">
              <w:rPr>
                <w:rFonts w:ascii="Garamond" w:hAnsi="Garamond" w:cs="Times New Roman"/>
                <w:b/>
                <w:bCs/>
                <w:color w:val="000000" w:themeColor="text1"/>
                <w:sz w:val="28"/>
                <w:szCs w:val="28"/>
              </w:rPr>
              <w:t xml:space="preserve"> 135,</w:t>
            </w:r>
            <w:r w:rsidRPr="0069680F">
              <w:rPr>
                <w:rFonts w:ascii="Garamond" w:hAnsi="Garamond" w:cs="Times New Roman"/>
                <w:b/>
                <w:bCs/>
                <w:color w:val="000000" w:themeColor="text1"/>
                <w:sz w:val="28"/>
                <w:szCs w:val="28"/>
              </w:rPr>
              <w:t xml:space="preserve"> Rules of the Supreme Court</w:t>
            </w:r>
          </w:p>
        </w:tc>
      </w:tr>
      <w:tr w:rsidR="00BF2F89" w:rsidRPr="0069680F" w14:paraId="75FEB65B" w14:textId="77777777" w:rsidTr="00642E8A">
        <w:trPr>
          <w:trHeight w:val="68"/>
        </w:trPr>
        <w:tc>
          <w:tcPr>
            <w:tcW w:w="4777" w:type="dxa"/>
            <w:tcBorders>
              <w:bottom w:val="single" w:sz="4" w:space="0" w:color="auto"/>
              <w:right w:val="single" w:sz="4" w:space="0" w:color="auto"/>
            </w:tcBorders>
          </w:tcPr>
          <w:p w14:paraId="78EEB4E4" w14:textId="77777777" w:rsidR="00BF2F89" w:rsidRPr="0069680F" w:rsidRDefault="00BF2F89" w:rsidP="00B67A87">
            <w:pPr>
              <w:rPr>
                <w:rFonts w:ascii="Garamond" w:hAnsi="Garamond" w:cs="Times New Roman"/>
                <w:color w:val="000000" w:themeColor="text1"/>
                <w:sz w:val="28"/>
                <w:szCs w:val="28"/>
              </w:rPr>
            </w:pPr>
          </w:p>
        </w:tc>
        <w:tc>
          <w:tcPr>
            <w:tcW w:w="4777" w:type="dxa"/>
            <w:tcBorders>
              <w:left w:val="single" w:sz="4" w:space="0" w:color="auto"/>
            </w:tcBorders>
          </w:tcPr>
          <w:p w14:paraId="789E8FC7" w14:textId="77777777" w:rsidR="00BF2F89" w:rsidRPr="0069680F" w:rsidRDefault="00BF2F89" w:rsidP="00B67A87">
            <w:pPr>
              <w:rPr>
                <w:rFonts w:ascii="Garamond" w:hAnsi="Garamond" w:cs="Times New Roman"/>
                <w:color w:val="000000" w:themeColor="text1"/>
                <w:sz w:val="28"/>
                <w:szCs w:val="28"/>
              </w:rPr>
            </w:pPr>
          </w:p>
        </w:tc>
      </w:tr>
    </w:tbl>
    <w:p w14:paraId="7D39438C" w14:textId="77777777" w:rsidR="00CA210C" w:rsidRPr="0069680F" w:rsidRDefault="00CA210C" w:rsidP="00B67A87">
      <w:pPr>
        <w:spacing w:after="0" w:line="240" w:lineRule="auto"/>
        <w:rPr>
          <w:rFonts w:ascii="Garamond" w:hAnsi="Garamond" w:cs="Times New Roman"/>
          <w:color w:val="000000" w:themeColor="text1"/>
          <w:sz w:val="28"/>
          <w:szCs w:val="28"/>
        </w:rPr>
      </w:pPr>
    </w:p>
    <w:p w14:paraId="31E935A6" w14:textId="7C0748AA" w:rsidR="00C54B51" w:rsidRPr="0069680F" w:rsidRDefault="00C54B51" w:rsidP="000631C2">
      <w:pPr>
        <w:spacing w:after="0" w:line="480" w:lineRule="auto"/>
        <w:ind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 xml:space="preserve">Comments on </w:t>
      </w:r>
      <w:r w:rsidR="00367F8F" w:rsidRPr="0069680F">
        <w:rPr>
          <w:rFonts w:ascii="Garamond" w:hAnsi="Garamond" w:cs="Times New Roman"/>
          <w:color w:val="000000" w:themeColor="text1"/>
          <w:sz w:val="28"/>
          <w:szCs w:val="28"/>
        </w:rPr>
        <w:t xml:space="preserve">the Petition confirm the urgent need for the Supreme Court to enact Rule 135, to protect </w:t>
      </w:r>
      <w:r w:rsidR="003C36C0" w:rsidRPr="0069680F">
        <w:rPr>
          <w:rFonts w:ascii="Garamond" w:hAnsi="Garamond" w:cs="Times New Roman"/>
          <w:color w:val="000000" w:themeColor="text1"/>
          <w:sz w:val="28"/>
          <w:szCs w:val="28"/>
        </w:rPr>
        <w:t>Arizonans</w:t>
      </w:r>
      <w:r w:rsidR="00367F8F" w:rsidRPr="0069680F">
        <w:rPr>
          <w:rFonts w:ascii="Garamond" w:hAnsi="Garamond" w:cs="Times New Roman"/>
          <w:color w:val="000000" w:themeColor="text1"/>
          <w:sz w:val="28"/>
          <w:szCs w:val="28"/>
        </w:rPr>
        <w:t xml:space="preserve"> and t</w:t>
      </w:r>
      <w:r w:rsidR="003C36C0" w:rsidRPr="0069680F">
        <w:rPr>
          <w:rFonts w:ascii="Garamond" w:hAnsi="Garamond" w:cs="Times New Roman"/>
          <w:color w:val="000000" w:themeColor="text1"/>
          <w:sz w:val="28"/>
          <w:szCs w:val="28"/>
        </w:rPr>
        <w:t xml:space="preserve">o preserve the </w:t>
      </w:r>
      <w:r w:rsidR="00367F8F" w:rsidRPr="0069680F">
        <w:rPr>
          <w:rFonts w:ascii="Garamond" w:hAnsi="Garamond" w:cs="Times New Roman"/>
          <w:color w:val="000000" w:themeColor="text1"/>
          <w:sz w:val="28"/>
          <w:szCs w:val="28"/>
        </w:rPr>
        <w:t xml:space="preserve">judiciary’s credibility with </w:t>
      </w:r>
      <w:r w:rsidR="003C36C0" w:rsidRPr="0069680F">
        <w:rPr>
          <w:rFonts w:ascii="Garamond" w:hAnsi="Garamond" w:cs="Times New Roman"/>
          <w:color w:val="000000" w:themeColor="text1"/>
          <w:sz w:val="28"/>
          <w:szCs w:val="28"/>
        </w:rPr>
        <w:t>them</w:t>
      </w:r>
      <w:r w:rsidR="00367F8F" w:rsidRPr="0069680F">
        <w:rPr>
          <w:rFonts w:ascii="Garamond" w:hAnsi="Garamond" w:cs="Times New Roman"/>
          <w:color w:val="000000" w:themeColor="text1"/>
          <w:sz w:val="28"/>
          <w:szCs w:val="28"/>
        </w:rPr>
        <w:t>.</w:t>
      </w:r>
      <w:r w:rsidR="003C36C0" w:rsidRPr="0069680F">
        <w:rPr>
          <w:rFonts w:ascii="Garamond" w:hAnsi="Garamond" w:cs="Times New Roman"/>
          <w:color w:val="000000" w:themeColor="text1"/>
          <w:sz w:val="28"/>
          <w:szCs w:val="28"/>
        </w:rPr>
        <w:t xml:space="preserve">  </w:t>
      </w:r>
      <w:r w:rsidR="003C36C0" w:rsidRPr="0069680F">
        <w:rPr>
          <w:rFonts w:ascii="Garamond" w:hAnsi="Garamond" w:cs="Times New Roman"/>
          <w:color w:val="000000" w:themeColor="text1"/>
          <w:sz w:val="28"/>
          <w:szCs w:val="28"/>
          <w:u w:val="single"/>
        </w:rPr>
        <w:t>First</w:t>
      </w:r>
      <w:r w:rsidR="003C36C0" w:rsidRPr="0069680F">
        <w:rPr>
          <w:rFonts w:ascii="Garamond" w:hAnsi="Garamond" w:cs="Times New Roman"/>
          <w:color w:val="000000" w:themeColor="text1"/>
          <w:sz w:val="28"/>
          <w:szCs w:val="28"/>
        </w:rPr>
        <w:t xml:space="preserve">, everyone agrees that the public expects humans to resolve their disputes and distrusts generative AI (“GenAI”), so letting it write orders or decisions, even in draft, violates the public trust and threatens Arizonans’ respect for the courts.  </w:t>
      </w:r>
      <w:r w:rsidRPr="0069680F">
        <w:rPr>
          <w:rFonts w:ascii="Garamond" w:hAnsi="Garamond" w:cs="Times New Roman"/>
          <w:color w:val="000000" w:themeColor="text1"/>
          <w:sz w:val="28"/>
          <w:szCs w:val="28"/>
        </w:rPr>
        <w:t>(</w:t>
      </w:r>
      <w:r w:rsidRPr="0069680F">
        <w:rPr>
          <w:rFonts w:ascii="Garamond" w:hAnsi="Garamond" w:cs="Times New Roman"/>
          <w:i/>
          <w:iCs/>
          <w:color w:val="000000" w:themeColor="text1"/>
          <w:sz w:val="28"/>
          <w:szCs w:val="28"/>
        </w:rPr>
        <w:t>See</w:t>
      </w:r>
      <w:r w:rsidRPr="0069680F">
        <w:rPr>
          <w:rFonts w:ascii="Garamond" w:hAnsi="Garamond" w:cs="Times New Roman"/>
          <w:color w:val="000000" w:themeColor="text1"/>
          <w:sz w:val="28"/>
          <w:szCs w:val="28"/>
        </w:rPr>
        <w:t xml:space="preserve"> </w:t>
      </w:r>
      <w:r w:rsidR="000631C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I., </w:t>
      </w:r>
      <w:r w:rsidRPr="0069680F">
        <w:rPr>
          <w:rFonts w:ascii="Garamond" w:hAnsi="Garamond" w:cs="Times New Roman"/>
          <w:i/>
          <w:iCs/>
          <w:color w:val="000000" w:themeColor="text1"/>
          <w:sz w:val="28"/>
          <w:szCs w:val="28"/>
        </w:rPr>
        <w:t>infra</w:t>
      </w:r>
      <w:r w:rsidRPr="0069680F">
        <w:rPr>
          <w:rFonts w:ascii="Garamond" w:hAnsi="Garamond" w:cs="Times New Roman"/>
          <w:color w:val="000000" w:themeColor="text1"/>
          <w:sz w:val="28"/>
          <w:szCs w:val="28"/>
        </w:rPr>
        <w:t xml:space="preserve">, </w:t>
      </w:r>
      <w:r w:rsidR="002817FB" w:rsidRPr="0069680F">
        <w:rPr>
          <w:rFonts w:ascii="Garamond" w:hAnsi="Garamond" w:cs="Times New Roman"/>
          <w:color w:val="000000" w:themeColor="text1"/>
          <w:sz w:val="28"/>
          <w:szCs w:val="28"/>
        </w:rPr>
        <w:t>3</w:t>
      </w:r>
      <w:r w:rsidRPr="0069680F">
        <w:rPr>
          <w:rFonts w:ascii="Garamond" w:hAnsi="Garamond" w:cs="Times New Roman"/>
          <w:color w:val="000000" w:themeColor="text1"/>
          <w:sz w:val="28"/>
          <w:szCs w:val="28"/>
        </w:rPr>
        <w:t xml:space="preserve">-4)  </w:t>
      </w:r>
      <w:r w:rsidR="003C36C0" w:rsidRPr="0069680F">
        <w:rPr>
          <w:rFonts w:ascii="Garamond" w:hAnsi="Garamond" w:cs="Times New Roman"/>
          <w:color w:val="000000" w:themeColor="text1"/>
          <w:sz w:val="28"/>
          <w:szCs w:val="28"/>
          <w:u w:val="single"/>
        </w:rPr>
        <w:t>Second</w:t>
      </w:r>
      <w:r w:rsidR="003C36C0" w:rsidRPr="0069680F">
        <w:rPr>
          <w:rFonts w:ascii="Garamond" w:hAnsi="Garamond" w:cs="Times New Roman"/>
          <w:color w:val="000000" w:themeColor="text1"/>
          <w:sz w:val="28"/>
          <w:szCs w:val="28"/>
        </w:rPr>
        <w:t xml:space="preserve">, many comments on the Petition properly call for disclosure of AI use on the face of decisions that employed it – as Connecticut’s policy already requires – so this Reply amends the </w:t>
      </w:r>
      <w:r w:rsidR="00363EEE" w:rsidRPr="0069680F">
        <w:rPr>
          <w:rFonts w:ascii="Garamond" w:hAnsi="Garamond" w:cs="Times New Roman"/>
          <w:color w:val="000000" w:themeColor="text1"/>
          <w:sz w:val="28"/>
          <w:szCs w:val="28"/>
        </w:rPr>
        <w:t>draft Rule 135</w:t>
      </w:r>
      <w:r w:rsidR="003C36C0" w:rsidRPr="0069680F">
        <w:rPr>
          <w:rFonts w:ascii="Garamond" w:hAnsi="Garamond" w:cs="Times New Roman"/>
          <w:color w:val="000000" w:themeColor="text1"/>
          <w:sz w:val="28"/>
          <w:szCs w:val="28"/>
        </w:rPr>
        <w:t xml:space="preserve"> to require such disclosure.  The silence of opponents of the Petition on </w:t>
      </w:r>
      <w:r w:rsidR="00585A23" w:rsidRPr="0069680F">
        <w:rPr>
          <w:rFonts w:ascii="Garamond" w:hAnsi="Garamond" w:cs="Times New Roman"/>
          <w:color w:val="000000" w:themeColor="text1"/>
          <w:sz w:val="28"/>
          <w:szCs w:val="28"/>
        </w:rPr>
        <w:t xml:space="preserve">the important issue of </w:t>
      </w:r>
      <w:r w:rsidR="003C36C0" w:rsidRPr="0069680F">
        <w:rPr>
          <w:rFonts w:ascii="Garamond" w:hAnsi="Garamond" w:cs="Times New Roman"/>
          <w:color w:val="000000" w:themeColor="text1"/>
          <w:sz w:val="28"/>
          <w:szCs w:val="28"/>
        </w:rPr>
        <w:t>disclosure should persuade the Court to adopt the Petition.</w:t>
      </w:r>
      <w:r w:rsidRPr="0069680F">
        <w:rPr>
          <w:rFonts w:ascii="Garamond" w:hAnsi="Garamond" w:cs="Times New Roman"/>
          <w:color w:val="000000" w:themeColor="text1"/>
          <w:sz w:val="28"/>
          <w:szCs w:val="28"/>
        </w:rPr>
        <w:t xml:space="preserve">  (</w:t>
      </w:r>
      <w:r w:rsidRPr="0069680F">
        <w:rPr>
          <w:rFonts w:ascii="Garamond" w:hAnsi="Garamond" w:cs="Times New Roman"/>
          <w:i/>
          <w:iCs/>
          <w:color w:val="000000" w:themeColor="text1"/>
          <w:sz w:val="28"/>
          <w:szCs w:val="28"/>
        </w:rPr>
        <w:t>See</w:t>
      </w:r>
      <w:r w:rsidRPr="0069680F">
        <w:rPr>
          <w:rFonts w:ascii="Garamond" w:hAnsi="Garamond" w:cs="Times New Roman"/>
          <w:color w:val="000000" w:themeColor="text1"/>
          <w:sz w:val="28"/>
          <w:szCs w:val="28"/>
        </w:rPr>
        <w:t xml:space="preserve"> </w:t>
      </w:r>
      <w:r w:rsidR="000631C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II., </w:t>
      </w:r>
      <w:r w:rsidRPr="0069680F">
        <w:rPr>
          <w:rFonts w:ascii="Garamond" w:hAnsi="Garamond" w:cs="Times New Roman"/>
          <w:i/>
          <w:iCs/>
          <w:color w:val="000000" w:themeColor="text1"/>
          <w:sz w:val="28"/>
          <w:szCs w:val="28"/>
        </w:rPr>
        <w:t>infra</w:t>
      </w:r>
      <w:r w:rsidRPr="0069680F">
        <w:rPr>
          <w:rFonts w:ascii="Garamond" w:hAnsi="Garamond" w:cs="Times New Roman"/>
          <w:color w:val="000000" w:themeColor="text1"/>
          <w:sz w:val="28"/>
          <w:szCs w:val="28"/>
        </w:rPr>
        <w:t xml:space="preserve">, at </w:t>
      </w:r>
      <w:r w:rsidR="002817FB" w:rsidRPr="0069680F">
        <w:rPr>
          <w:rFonts w:ascii="Garamond" w:hAnsi="Garamond" w:cs="Times New Roman"/>
          <w:color w:val="000000" w:themeColor="text1"/>
          <w:sz w:val="28"/>
          <w:szCs w:val="28"/>
        </w:rPr>
        <w:t>4-7</w:t>
      </w:r>
      <w:r w:rsidRPr="0069680F">
        <w:rPr>
          <w:rFonts w:ascii="Garamond" w:hAnsi="Garamond" w:cs="Times New Roman"/>
          <w:color w:val="000000" w:themeColor="text1"/>
          <w:sz w:val="28"/>
          <w:szCs w:val="28"/>
        </w:rPr>
        <w:t>)</w:t>
      </w:r>
      <w:r w:rsidR="003C36C0" w:rsidRPr="0069680F">
        <w:rPr>
          <w:rFonts w:ascii="Garamond" w:hAnsi="Garamond" w:cs="Times New Roman"/>
          <w:color w:val="000000" w:themeColor="text1"/>
          <w:sz w:val="28"/>
          <w:szCs w:val="28"/>
        </w:rPr>
        <w:t xml:space="preserve">  </w:t>
      </w:r>
      <w:r w:rsidR="003C36C0" w:rsidRPr="0069680F">
        <w:rPr>
          <w:rFonts w:ascii="Garamond" w:hAnsi="Garamond" w:cs="Times New Roman"/>
          <w:color w:val="000000" w:themeColor="text1"/>
          <w:sz w:val="28"/>
          <w:szCs w:val="28"/>
          <w:u w:val="single"/>
        </w:rPr>
        <w:t>Third</w:t>
      </w:r>
      <w:r w:rsidR="003C36C0" w:rsidRPr="0069680F">
        <w:rPr>
          <w:rFonts w:ascii="Garamond" w:hAnsi="Garamond" w:cs="Times New Roman"/>
          <w:color w:val="000000" w:themeColor="text1"/>
          <w:sz w:val="28"/>
          <w:szCs w:val="28"/>
        </w:rPr>
        <w:t>, AI inevitably de-skill</w:t>
      </w:r>
      <w:r w:rsidRPr="0069680F">
        <w:rPr>
          <w:rFonts w:ascii="Garamond" w:hAnsi="Garamond" w:cs="Times New Roman"/>
          <w:color w:val="000000" w:themeColor="text1"/>
          <w:sz w:val="28"/>
          <w:szCs w:val="28"/>
        </w:rPr>
        <w:t>s</w:t>
      </w:r>
      <w:r w:rsidR="003C36C0" w:rsidRPr="0069680F">
        <w:rPr>
          <w:rFonts w:ascii="Garamond" w:hAnsi="Garamond" w:cs="Times New Roman"/>
          <w:color w:val="000000" w:themeColor="text1"/>
          <w:sz w:val="28"/>
          <w:szCs w:val="28"/>
        </w:rPr>
        <w:t xml:space="preserve"> judges who rely on it, as studies illustrate.  Opposing comments in no way speak to that bleak </w:t>
      </w:r>
      <w:r w:rsidR="003C36C0" w:rsidRPr="0069680F">
        <w:rPr>
          <w:rFonts w:ascii="Garamond" w:hAnsi="Garamond" w:cs="Times New Roman"/>
          <w:color w:val="000000" w:themeColor="text1"/>
          <w:sz w:val="28"/>
          <w:szCs w:val="28"/>
        </w:rPr>
        <w:lastRenderedPageBreak/>
        <w:t xml:space="preserve">reality, while the Petition’s call for studies of GenAI in judging takes a reasonable middle course and would require </w:t>
      </w:r>
      <w:r w:rsidR="00C05C41" w:rsidRPr="0069680F">
        <w:rPr>
          <w:rFonts w:ascii="Garamond" w:hAnsi="Garamond" w:cs="Times New Roman"/>
          <w:color w:val="000000" w:themeColor="text1"/>
          <w:sz w:val="28"/>
          <w:szCs w:val="28"/>
        </w:rPr>
        <w:t>th</w:t>
      </w:r>
      <w:r w:rsidR="00654197" w:rsidRPr="0069680F">
        <w:rPr>
          <w:rFonts w:ascii="Garamond" w:hAnsi="Garamond" w:cs="Times New Roman"/>
          <w:color w:val="000000" w:themeColor="text1"/>
          <w:sz w:val="28"/>
          <w:szCs w:val="28"/>
        </w:rPr>
        <w:t>is Court’s</w:t>
      </w:r>
      <w:r w:rsidR="00C05C41" w:rsidRPr="0069680F">
        <w:rPr>
          <w:rFonts w:ascii="Garamond" w:hAnsi="Garamond" w:cs="Times New Roman"/>
          <w:color w:val="000000" w:themeColor="text1"/>
          <w:sz w:val="28"/>
          <w:szCs w:val="28"/>
        </w:rPr>
        <w:t xml:space="preserve"> Artif</w:t>
      </w:r>
      <w:r w:rsidR="00654197" w:rsidRPr="0069680F">
        <w:rPr>
          <w:rFonts w:ascii="Garamond" w:hAnsi="Garamond" w:cs="Times New Roman"/>
          <w:color w:val="000000" w:themeColor="text1"/>
          <w:sz w:val="28"/>
          <w:szCs w:val="28"/>
        </w:rPr>
        <w:t>icial Intelligence Steering Committee (“</w:t>
      </w:r>
      <w:r w:rsidR="003C36C0" w:rsidRPr="0069680F">
        <w:rPr>
          <w:rFonts w:ascii="Garamond" w:hAnsi="Garamond" w:cs="Times New Roman"/>
          <w:color w:val="000000" w:themeColor="text1"/>
          <w:sz w:val="28"/>
          <w:szCs w:val="28"/>
        </w:rPr>
        <w:t>AISC</w:t>
      </w:r>
      <w:r w:rsidR="00654197" w:rsidRPr="0069680F">
        <w:rPr>
          <w:rFonts w:ascii="Garamond" w:hAnsi="Garamond" w:cs="Times New Roman"/>
          <w:color w:val="000000" w:themeColor="text1"/>
          <w:sz w:val="28"/>
          <w:szCs w:val="28"/>
        </w:rPr>
        <w:t>”)</w:t>
      </w:r>
      <w:r w:rsidR="003C36C0" w:rsidRPr="0069680F">
        <w:rPr>
          <w:rFonts w:ascii="Garamond" w:hAnsi="Garamond" w:cs="Times New Roman"/>
          <w:color w:val="000000" w:themeColor="text1"/>
          <w:sz w:val="28"/>
          <w:szCs w:val="28"/>
        </w:rPr>
        <w:t xml:space="preserve"> to meet this troubling prospect head-on.</w:t>
      </w:r>
      <w:r w:rsidRPr="0069680F">
        <w:rPr>
          <w:rFonts w:ascii="Garamond" w:hAnsi="Garamond" w:cs="Times New Roman"/>
          <w:color w:val="000000" w:themeColor="text1"/>
          <w:sz w:val="28"/>
          <w:szCs w:val="28"/>
        </w:rPr>
        <w:t xml:space="preserve">  (</w:t>
      </w:r>
      <w:r w:rsidRPr="0069680F">
        <w:rPr>
          <w:rFonts w:ascii="Garamond" w:hAnsi="Garamond" w:cs="Times New Roman"/>
          <w:i/>
          <w:iCs/>
          <w:color w:val="000000" w:themeColor="text1"/>
          <w:sz w:val="28"/>
          <w:szCs w:val="28"/>
        </w:rPr>
        <w:t>See</w:t>
      </w:r>
      <w:r w:rsidRPr="0069680F">
        <w:rPr>
          <w:rFonts w:ascii="Garamond" w:hAnsi="Garamond" w:cs="Times New Roman"/>
          <w:color w:val="000000" w:themeColor="text1"/>
          <w:sz w:val="28"/>
          <w:szCs w:val="28"/>
        </w:rPr>
        <w:t xml:space="preserve"> </w:t>
      </w:r>
      <w:r w:rsidR="000631C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III., </w:t>
      </w:r>
      <w:r w:rsidRPr="0069680F">
        <w:rPr>
          <w:rFonts w:ascii="Garamond" w:hAnsi="Garamond" w:cs="Times New Roman"/>
          <w:i/>
          <w:iCs/>
          <w:color w:val="000000" w:themeColor="text1"/>
          <w:sz w:val="28"/>
          <w:szCs w:val="28"/>
        </w:rPr>
        <w:t>infra</w:t>
      </w:r>
      <w:r w:rsidRPr="0069680F">
        <w:rPr>
          <w:rFonts w:ascii="Garamond" w:hAnsi="Garamond" w:cs="Times New Roman"/>
          <w:color w:val="000000" w:themeColor="text1"/>
          <w:sz w:val="28"/>
          <w:szCs w:val="28"/>
        </w:rPr>
        <w:t>, at 8-1</w:t>
      </w:r>
      <w:r w:rsidR="002817FB" w:rsidRPr="0069680F">
        <w:rPr>
          <w:rFonts w:ascii="Garamond" w:hAnsi="Garamond" w:cs="Times New Roman"/>
          <w:color w:val="000000" w:themeColor="text1"/>
          <w:sz w:val="28"/>
          <w:szCs w:val="28"/>
        </w:rPr>
        <w:t>1</w:t>
      </w:r>
      <w:r w:rsidRPr="0069680F">
        <w:rPr>
          <w:rFonts w:ascii="Garamond" w:hAnsi="Garamond" w:cs="Times New Roman"/>
          <w:color w:val="000000" w:themeColor="text1"/>
          <w:sz w:val="28"/>
          <w:szCs w:val="28"/>
        </w:rPr>
        <w:t>)</w:t>
      </w:r>
      <w:r w:rsidR="003C36C0" w:rsidRPr="0069680F">
        <w:rPr>
          <w:rFonts w:ascii="Garamond" w:hAnsi="Garamond" w:cs="Times New Roman"/>
          <w:color w:val="000000" w:themeColor="text1"/>
          <w:sz w:val="28"/>
          <w:szCs w:val="28"/>
        </w:rPr>
        <w:t xml:space="preserve">  </w:t>
      </w:r>
      <w:r w:rsidR="003C36C0" w:rsidRPr="0069680F">
        <w:rPr>
          <w:rFonts w:ascii="Garamond" w:hAnsi="Garamond" w:cs="Times New Roman"/>
          <w:color w:val="000000" w:themeColor="text1"/>
          <w:sz w:val="28"/>
          <w:szCs w:val="28"/>
          <w:u w:val="single"/>
        </w:rPr>
        <w:t>Fourth</w:t>
      </w:r>
      <w:r w:rsidR="003C36C0" w:rsidRPr="0069680F">
        <w:rPr>
          <w:rFonts w:ascii="Garamond" w:hAnsi="Garamond" w:cs="Times New Roman"/>
          <w:color w:val="000000" w:themeColor="text1"/>
          <w:sz w:val="28"/>
          <w:szCs w:val="28"/>
        </w:rPr>
        <w:t xml:space="preserve">, the </w:t>
      </w:r>
      <w:r w:rsidR="00642E8A" w:rsidRPr="0069680F">
        <w:rPr>
          <w:rFonts w:ascii="Garamond" w:hAnsi="Garamond" w:cs="Times New Roman"/>
          <w:color w:val="000000" w:themeColor="text1"/>
          <w:sz w:val="28"/>
          <w:szCs w:val="28"/>
        </w:rPr>
        <w:t xml:space="preserve">Chair of the Arizona Commission on Judicial Conduct supports the Petition because of his well-founded belief that GenAI’s use in core judicial work poses an unacceptable risk of ethical violations.  </w:t>
      </w:r>
      <w:r w:rsidRPr="0069680F">
        <w:rPr>
          <w:rFonts w:ascii="Garamond" w:hAnsi="Garamond" w:cs="Times New Roman"/>
          <w:color w:val="000000" w:themeColor="text1"/>
          <w:sz w:val="28"/>
          <w:szCs w:val="28"/>
        </w:rPr>
        <w:t>(</w:t>
      </w:r>
      <w:r w:rsidRPr="0069680F">
        <w:rPr>
          <w:rFonts w:ascii="Garamond" w:hAnsi="Garamond" w:cs="Times New Roman"/>
          <w:i/>
          <w:iCs/>
          <w:color w:val="000000" w:themeColor="text1"/>
          <w:sz w:val="28"/>
          <w:szCs w:val="28"/>
        </w:rPr>
        <w:t>See</w:t>
      </w:r>
      <w:r w:rsidRPr="0069680F">
        <w:rPr>
          <w:rFonts w:ascii="Garamond" w:hAnsi="Garamond" w:cs="Times New Roman"/>
          <w:color w:val="000000" w:themeColor="text1"/>
          <w:sz w:val="28"/>
          <w:szCs w:val="28"/>
        </w:rPr>
        <w:t xml:space="preserve"> </w:t>
      </w:r>
      <w:r w:rsidR="000631C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IV, </w:t>
      </w:r>
      <w:r w:rsidRPr="0069680F">
        <w:rPr>
          <w:rFonts w:ascii="Garamond" w:hAnsi="Garamond" w:cs="Times New Roman"/>
          <w:i/>
          <w:iCs/>
          <w:color w:val="000000" w:themeColor="text1"/>
          <w:sz w:val="28"/>
          <w:szCs w:val="28"/>
        </w:rPr>
        <w:t>infra</w:t>
      </w:r>
      <w:r w:rsidRPr="0069680F">
        <w:rPr>
          <w:rFonts w:ascii="Garamond" w:hAnsi="Garamond" w:cs="Times New Roman"/>
          <w:color w:val="000000" w:themeColor="text1"/>
          <w:sz w:val="28"/>
          <w:szCs w:val="28"/>
        </w:rPr>
        <w:t>, at 1</w:t>
      </w:r>
      <w:r w:rsidR="00523179" w:rsidRPr="0069680F">
        <w:rPr>
          <w:rFonts w:ascii="Garamond" w:hAnsi="Garamond" w:cs="Times New Roman"/>
          <w:color w:val="000000" w:themeColor="text1"/>
          <w:sz w:val="28"/>
          <w:szCs w:val="28"/>
        </w:rPr>
        <w:t>1-13</w:t>
      </w:r>
      <w:r w:rsidRPr="0069680F">
        <w:rPr>
          <w:rFonts w:ascii="Garamond" w:hAnsi="Garamond" w:cs="Times New Roman"/>
          <w:color w:val="000000" w:themeColor="text1"/>
          <w:sz w:val="28"/>
          <w:szCs w:val="28"/>
        </w:rPr>
        <w:t xml:space="preserve">)  </w:t>
      </w:r>
      <w:r w:rsidR="00642E8A" w:rsidRPr="0069680F">
        <w:rPr>
          <w:rFonts w:ascii="Garamond" w:hAnsi="Garamond" w:cs="Times New Roman"/>
          <w:color w:val="000000" w:themeColor="text1"/>
          <w:sz w:val="28"/>
          <w:szCs w:val="28"/>
          <w:u w:val="single"/>
        </w:rPr>
        <w:t>Fifth</w:t>
      </w:r>
      <w:r w:rsidR="00642E8A" w:rsidRPr="0069680F">
        <w:rPr>
          <w:rFonts w:ascii="Garamond" w:hAnsi="Garamond" w:cs="Times New Roman"/>
          <w:color w:val="000000" w:themeColor="text1"/>
          <w:sz w:val="28"/>
          <w:szCs w:val="28"/>
        </w:rPr>
        <w:t xml:space="preserve">, one </w:t>
      </w:r>
      <w:r w:rsidRPr="0069680F">
        <w:rPr>
          <w:rFonts w:ascii="Garamond" w:hAnsi="Garamond" w:cs="Times New Roman"/>
          <w:color w:val="000000" w:themeColor="text1"/>
          <w:sz w:val="28"/>
          <w:szCs w:val="28"/>
        </w:rPr>
        <w:t xml:space="preserve">court’s comment’s claim </w:t>
      </w:r>
      <w:r w:rsidR="00585A23" w:rsidRPr="0069680F">
        <w:rPr>
          <w:rFonts w:ascii="Garamond" w:hAnsi="Garamond" w:cs="Times New Roman"/>
          <w:color w:val="000000" w:themeColor="text1"/>
          <w:sz w:val="28"/>
          <w:szCs w:val="28"/>
        </w:rPr>
        <w:t>of</w:t>
      </w:r>
      <w:r w:rsidR="00642E8A" w:rsidRPr="0069680F">
        <w:rPr>
          <w:rFonts w:ascii="Garamond" w:hAnsi="Garamond" w:cs="Times New Roman"/>
          <w:color w:val="000000" w:themeColor="text1"/>
          <w:sz w:val="28"/>
          <w:szCs w:val="28"/>
        </w:rPr>
        <w:t xml:space="preserve"> “rapidly growing caseload(s)”</w:t>
      </w:r>
      <w:r w:rsidR="00585A23" w:rsidRPr="0069680F">
        <w:rPr>
          <w:rFonts w:ascii="Garamond" w:hAnsi="Garamond" w:cs="Times New Roman"/>
          <w:color w:val="000000" w:themeColor="text1"/>
          <w:sz w:val="28"/>
          <w:szCs w:val="28"/>
        </w:rPr>
        <w:t xml:space="preserve"> to justify the need for GenAI</w:t>
      </w:r>
      <w:r w:rsidR="00642E8A" w:rsidRPr="0069680F">
        <w:rPr>
          <w:rFonts w:ascii="Garamond" w:hAnsi="Garamond" w:cs="Times New Roman"/>
          <w:color w:val="000000" w:themeColor="text1"/>
          <w:sz w:val="28"/>
          <w:szCs w:val="28"/>
        </w:rPr>
        <w:t xml:space="preserve"> is counterfactual, and its praise for ChatGPT’s “stead</w:t>
      </w:r>
      <w:r w:rsidR="000631C2" w:rsidRPr="0069680F">
        <w:rPr>
          <w:rFonts w:ascii="Garamond" w:hAnsi="Garamond" w:cs="Times New Roman"/>
          <w:color w:val="000000" w:themeColor="text1"/>
          <w:sz w:val="28"/>
          <w:szCs w:val="28"/>
        </w:rPr>
        <w:t>il</w:t>
      </w:r>
      <w:r w:rsidR="00642E8A" w:rsidRPr="0069680F">
        <w:rPr>
          <w:rFonts w:ascii="Garamond" w:hAnsi="Garamond" w:cs="Times New Roman"/>
          <w:color w:val="000000" w:themeColor="text1"/>
          <w:sz w:val="28"/>
          <w:szCs w:val="28"/>
        </w:rPr>
        <w:t xml:space="preserve">y shrinking hallucination and error rates,” cited to no evidence, should give this Court serious doubts about allowing </w:t>
      </w:r>
      <w:r w:rsidR="00585A23" w:rsidRPr="0069680F">
        <w:rPr>
          <w:rFonts w:ascii="Garamond" w:hAnsi="Garamond" w:cs="Times New Roman"/>
          <w:color w:val="000000" w:themeColor="text1"/>
          <w:sz w:val="28"/>
          <w:szCs w:val="28"/>
        </w:rPr>
        <w:t>other courts</w:t>
      </w:r>
      <w:r w:rsidR="00642E8A" w:rsidRPr="0069680F">
        <w:rPr>
          <w:rFonts w:ascii="Garamond" w:hAnsi="Garamond" w:cs="Times New Roman"/>
          <w:color w:val="000000" w:themeColor="text1"/>
          <w:sz w:val="28"/>
          <w:szCs w:val="28"/>
        </w:rPr>
        <w:t xml:space="preserve"> to self-regulate in these matters.</w:t>
      </w:r>
      <w:r w:rsidRPr="0069680F">
        <w:rPr>
          <w:rFonts w:ascii="Garamond" w:hAnsi="Garamond" w:cs="Times New Roman"/>
          <w:color w:val="000000" w:themeColor="text1"/>
          <w:sz w:val="28"/>
          <w:szCs w:val="28"/>
        </w:rPr>
        <w:t xml:space="preserve">  (</w:t>
      </w:r>
      <w:r w:rsidRPr="0069680F">
        <w:rPr>
          <w:rFonts w:ascii="Garamond" w:hAnsi="Garamond" w:cs="Times New Roman"/>
          <w:i/>
          <w:iCs/>
          <w:color w:val="000000" w:themeColor="text1"/>
          <w:sz w:val="28"/>
          <w:szCs w:val="28"/>
        </w:rPr>
        <w:t>See</w:t>
      </w:r>
      <w:r w:rsidRPr="0069680F">
        <w:rPr>
          <w:rFonts w:ascii="Garamond" w:hAnsi="Garamond" w:cs="Times New Roman"/>
          <w:color w:val="000000" w:themeColor="text1"/>
          <w:sz w:val="28"/>
          <w:szCs w:val="28"/>
        </w:rPr>
        <w:t xml:space="preserve"> </w:t>
      </w:r>
      <w:r w:rsidR="000631C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V., </w:t>
      </w:r>
      <w:r w:rsidRPr="0069680F">
        <w:rPr>
          <w:rFonts w:ascii="Garamond" w:hAnsi="Garamond" w:cs="Times New Roman"/>
          <w:i/>
          <w:iCs/>
          <w:color w:val="000000" w:themeColor="text1"/>
          <w:sz w:val="28"/>
          <w:szCs w:val="28"/>
        </w:rPr>
        <w:t>infra</w:t>
      </w:r>
      <w:r w:rsidRPr="0069680F">
        <w:rPr>
          <w:rFonts w:ascii="Garamond" w:hAnsi="Garamond" w:cs="Times New Roman"/>
          <w:color w:val="000000" w:themeColor="text1"/>
          <w:sz w:val="28"/>
          <w:szCs w:val="28"/>
        </w:rPr>
        <w:t xml:space="preserve">, at 14-16)  </w:t>
      </w:r>
      <w:r w:rsidR="00642E8A" w:rsidRPr="0069680F">
        <w:rPr>
          <w:rFonts w:ascii="Garamond" w:hAnsi="Garamond" w:cs="Times New Roman"/>
          <w:color w:val="000000" w:themeColor="text1"/>
          <w:sz w:val="28"/>
          <w:szCs w:val="28"/>
          <w:u w:val="single"/>
        </w:rPr>
        <w:t>Sixth</w:t>
      </w:r>
      <w:r w:rsidR="00642E8A" w:rsidRPr="0069680F">
        <w:rPr>
          <w:rFonts w:ascii="Garamond" w:hAnsi="Garamond" w:cs="Times New Roman"/>
          <w:color w:val="000000" w:themeColor="text1"/>
          <w:sz w:val="28"/>
          <w:szCs w:val="28"/>
        </w:rPr>
        <w:t xml:space="preserve">, opponents’ professed inability to understand what “core judicial work” is fails as an objection to the Petition – the distinction is consistent with Sedona Conference materials this Court should rely on for guidance.  </w:t>
      </w:r>
      <w:r w:rsidRPr="0069680F">
        <w:rPr>
          <w:rFonts w:ascii="Garamond" w:hAnsi="Garamond" w:cs="Times New Roman"/>
          <w:color w:val="000000" w:themeColor="text1"/>
          <w:sz w:val="28"/>
          <w:szCs w:val="28"/>
        </w:rPr>
        <w:t>(</w:t>
      </w:r>
      <w:r w:rsidRPr="0069680F">
        <w:rPr>
          <w:rFonts w:ascii="Garamond" w:hAnsi="Garamond" w:cs="Times New Roman"/>
          <w:i/>
          <w:iCs/>
          <w:color w:val="000000" w:themeColor="text1"/>
          <w:sz w:val="28"/>
          <w:szCs w:val="28"/>
        </w:rPr>
        <w:t>See</w:t>
      </w:r>
      <w:r w:rsidRPr="0069680F">
        <w:rPr>
          <w:rFonts w:ascii="Garamond" w:hAnsi="Garamond" w:cs="Times New Roman"/>
          <w:color w:val="000000" w:themeColor="text1"/>
          <w:sz w:val="28"/>
          <w:szCs w:val="28"/>
        </w:rPr>
        <w:t xml:space="preserve"> </w:t>
      </w:r>
      <w:r w:rsidR="000631C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VI., </w:t>
      </w:r>
      <w:r w:rsidRPr="0069680F">
        <w:rPr>
          <w:rFonts w:ascii="Garamond" w:hAnsi="Garamond" w:cs="Times New Roman"/>
          <w:i/>
          <w:iCs/>
          <w:color w:val="000000" w:themeColor="text1"/>
          <w:sz w:val="28"/>
          <w:szCs w:val="28"/>
        </w:rPr>
        <w:t>infra</w:t>
      </w:r>
      <w:r w:rsidRPr="0069680F">
        <w:rPr>
          <w:rFonts w:ascii="Garamond" w:hAnsi="Garamond" w:cs="Times New Roman"/>
          <w:color w:val="000000" w:themeColor="text1"/>
          <w:sz w:val="28"/>
          <w:szCs w:val="28"/>
        </w:rPr>
        <w:t xml:space="preserve">, at 16-18)  </w:t>
      </w:r>
      <w:r w:rsidR="00642E8A" w:rsidRPr="0069680F">
        <w:rPr>
          <w:rFonts w:ascii="Garamond" w:hAnsi="Garamond" w:cs="Times New Roman"/>
          <w:color w:val="000000" w:themeColor="text1"/>
          <w:sz w:val="28"/>
          <w:szCs w:val="28"/>
        </w:rPr>
        <w:t>To the contrary, it is hard to understand why opponents of the Petition won’t simply say the quiet part out loud:  they want to use GenAI in fashioning decisions</w:t>
      </w:r>
      <w:r w:rsidR="00F86B81" w:rsidRPr="0069680F">
        <w:rPr>
          <w:rFonts w:ascii="Garamond" w:hAnsi="Garamond" w:cs="Times New Roman"/>
          <w:color w:val="000000" w:themeColor="text1"/>
          <w:sz w:val="28"/>
          <w:szCs w:val="28"/>
        </w:rPr>
        <w:t xml:space="preserve"> and orders</w:t>
      </w:r>
      <w:r w:rsidR="00642E8A" w:rsidRPr="0069680F">
        <w:rPr>
          <w:rFonts w:ascii="Garamond" w:hAnsi="Garamond" w:cs="Times New Roman"/>
          <w:color w:val="000000" w:themeColor="text1"/>
          <w:sz w:val="28"/>
          <w:szCs w:val="28"/>
        </w:rPr>
        <w:t xml:space="preserve">, but don’t want to </w:t>
      </w:r>
      <w:r w:rsidR="000631C2" w:rsidRPr="0069680F">
        <w:rPr>
          <w:rFonts w:ascii="Garamond" w:hAnsi="Garamond" w:cs="Times New Roman"/>
          <w:color w:val="000000" w:themeColor="text1"/>
          <w:sz w:val="28"/>
          <w:szCs w:val="28"/>
        </w:rPr>
        <w:t>engage in</w:t>
      </w:r>
      <w:r w:rsidR="00642E8A" w:rsidRPr="0069680F">
        <w:rPr>
          <w:rFonts w:ascii="Garamond" w:hAnsi="Garamond" w:cs="Times New Roman"/>
          <w:color w:val="000000" w:themeColor="text1"/>
          <w:sz w:val="28"/>
          <w:szCs w:val="28"/>
        </w:rPr>
        <w:t xml:space="preserve"> a public debate on that controversial prop</w:t>
      </w:r>
      <w:r w:rsidRPr="0069680F">
        <w:rPr>
          <w:rFonts w:ascii="Garamond" w:hAnsi="Garamond" w:cs="Times New Roman"/>
          <w:color w:val="000000" w:themeColor="text1"/>
          <w:sz w:val="28"/>
          <w:szCs w:val="28"/>
        </w:rPr>
        <w:t xml:space="preserve">osition.  Hence, the </w:t>
      </w:r>
      <w:r w:rsidR="00F86B81" w:rsidRPr="0069680F">
        <w:rPr>
          <w:rFonts w:ascii="Garamond" w:hAnsi="Garamond" w:cs="Times New Roman"/>
          <w:color w:val="000000" w:themeColor="text1"/>
          <w:sz w:val="28"/>
          <w:szCs w:val="28"/>
        </w:rPr>
        <w:t xml:space="preserve">need for this </w:t>
      </w:r>
      <w:r w:rsidRPr="0069680F">
        <w:rPr>
          <w:rFonts w:ascii="Garamond" w:hAnsi="Garamond" w:cs="Times New Roman"/>
          <w:color w:val="000000" w:themeColor="text1"/>
          <w:sz w:val="28"/>
          <w:szCs w:val="28"/>
        </w:rPr>
        <w:t xml:space="preserve">Petition (and the need for </w:t>
      </w:r>
      <w:r w:rsidR="00F86B81" w:rsidRPr="0069680F">
        <w:rPr>
          <w:rFonts w:ascii="Garamond" w:hAnsi="Garamond" w:cs="Times New Roman"/>
          <w:color w:val="000000" w:themeColor="text1"/>
          <w:sz w:val="28"/>
          <w:szCs w:val="28"/>
        </w:rPr>
        <w:t>additional</w:t>
      </w:r>
      <w:r w:rsidRPr="0069680F">
        <w:rPr>
          <w:rFonts w:ascii="Garamond" w:hAnsi="Garamond" w:cs="Times New Roman"/>
          <w:color w:val="000000" w:themeColor="text1"/>
          <w:sz w:val="28"/>
          <w:szCs w:val="28"/>
        </w:rPr>
        <w:t xml:space="preserve"> governance in this area).  </w:t>
      </w:r>
      <w:r w:rsidRPr="0069680F">
        <w:rPr>
          <w:rFonts w:ascii="Garamond" w:hAnsi="Garamond" w:cs="Times New Roman"/>
          <w:color w:val="000000" w:themeColor="text1"/>
          <w:sz w:val="28"/>
          <w:szCs w:val="28"/>
          <w:u w:val="single"/>
        </w:rPr>
        <w:t>Seventh</w:t>
      </w:r>
      <w:r w:rsidRPr="0069680F">
        <w:rPr>
          <w:rFonts w:ascii="Garamond" w:hAnsi="Garamond" w:cs="Times New Roman"/>
          <w:color w:val="000000" w:themeColor="text1"/>
          <w:sz w:val="28"/>
          <w:szCs w:val="28"/>
        </w:rPr>
        <w:t xml:space="preserve">, as comments show, the present state of guidance in this area is unclear, confusing, and </w:t>
      </w:r>
      <w:r w:rsidR="00F86B81" w:rsidRPr="0069680F">
        <w:rPr>
          <w:rFonts w:ascii="Garamond" w:hAnsi="Garamond" w:cs="Times New Roman"/>
          <w:color w:val="000000" w:themeColor="text1"/>
          <w:sz w:val="28"/>
          <w:szCs w:val="28"/>
        </w:rPr>
        <w:t>would benefit from additional</w:t>
      </w:r>
      <w:r w:rsidRPr="0069680F">
        <w:rPr>
          <w:rFonts w:ascii="Garamond" w:hAnsi="Garamond" w:cs="Times New Roman"/>
          <w:color w:val="000000" w:themeColor="text1"/>
          <w:sz w:val="28"/>
          <w:szCs w:val="28"/>
        </w:rPr>
        <w:t xml:space="preserve"> guideposts.  (</w:t>
      </w:r>
      <w:r w:rsidRPr="0069680F">
        <w:rPr>
          <w:rFonts w:ascii="Garamond" w:hAnsi="Garamond" w:cs="Times New Roman"/>
          <w:i/>
          <w:iCs/>
          <w:color w:val="000000" w:themeColor="text1"/>
          <w:sz w:val="28"/>
          <w:szCs w:val="28"/>
        </w:rPr>
        <w:t>See</w:t>
      </w:r>
      <w:r w:rsidRPr="0069680F">
        <w:rPr>
          <w:rFonts w:ascii="Garamond" w:hAnsi="Garamond" w:cs="Times New Roman"/>
          <w:color w:val="000000" w:themeColor="text1"/>
          <w:sz w:val="28"/>
          <w:szCs w:val="28"/>
        </w:rPr>
        <w:t xml:space="preserve"> </w:t>
      </w:r>
      <w:r w:rsidR="000631C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VII., </w:t>
      </w:r>
      <w:r w:rsidRPr="0069680F">
        <w:rPr>
          <w:rFonts w:ascii="Garamond" w:hAnsi="Garamond" w:cs="Times New Roman"/>
          <w:i/>
          <w:iCs/>
          <w:color w:val="000000" w:themeColor="text1"/>
          <w:sz w:val="28"/>
          <w:szCs w:val="28"/>
        </w:rPr>
        <w:t>infra</w:t>
      </w:r>
      <w:r w:rsidRPr="0069680F">
        <w:rPr>
          <w:rFonts w:ascii="Garamond" w:hAnsi="Garamond" w:cs="Times New Roman"/>
          <w:color w:val="000000" w:themeColor="text1"/>
          <w:sz w:val="28"/>
          <w:szCs w:val="28"/>
        </w:rPr>
        <w:t>, at 1</w:t>
      </w:r>
      <w:r w:rsidR="002705BE" w:rsidRPr="0069680F">
        <w:rPr>
          <w:rFonts w:ascii="Garamond" w:hAnsi="Garamond" w:cs="Times New Roman"/>
          <w:color w:val="000000" w:themeColor="text1"/>
          <w:sz w:val="28"/>
          <w:szCs w:val="28"/>
        </w:rPr>
        <w:t>9</w:t>
      </w:r>
      <w:r w:rsidRPr="0069680F">
        <w:rPr>
          <w:rFonts w:ascii="Garamond" w:hAnsi="Garamond" w:cs="Times New Roman"/>
          <w:color w:val="000000" w:themeColor="text1"/>
          <w:sz w:val="28"/>
          <w:szCs w:val="28"/>
        </w:rPr>
        <w:t xml:space="preserve">-20).  </w:t>
      </w:r>
      <w:r w:rsidR="00585A23" w:rsidRPr="0069680F">
        <w:rPr>
          <w:rFonts w:ascii="Garamond" w:hAnsi="Garamond" w:cs="Times New Roman"/>
          <w:color w:val="000000" w:themeColor="text1"/>
          <w:sz w:val="28"/>
          <w:szCs w:val="28"/>
        </w:rPr>
        <w:t xml:space="preserve">For </w:t>
      </w:r>
      <w:proofErr w:type="gramStart"/>
      <w:r w:rsidR="00585A23" w:rsidRPr="0069680F">
        <w:rPr>
          <w:rFonts w:ascii="Garamond" w:hAnsi="Garamond" w:cs="Times New Roman"/>
          <w:color w:val="000000" w:themeColor="text1"/>
          <w:sz w:val="28"/>
          <w:szCs w:val="28"/>
        </w:rPr>
        <w:t>all of</w:t>
      </w:r>
      <w:proofErr w:type="gramEnd"/>
      <w:r w:rsidR="00585A23" w:rsidRPr="0069680F">
        <w:rPr>
          <w:rFonts w:ascii="Garamond" w:hAnsi="Garamond" w:cs="Times New Roman"/>
          <w:color w:val="000000" w:themeColor="text1"/>
          <w:sz w:val="28"/>
          <w:szCs w:val="28"/>
        </w:rPr>
        <w:t xml:space="preserve"> these reasons, t</w:t>
      </w:r>
      <w:r w:rsidRPr="0069680F">
        <w:rPr>
          <w:rFonts w:ascii="Garamond" w:hAnsi="Garamond" w:cs="Times New Roman"/>
          <w:color w:val="000000" w:themeColor="text1"/>
          <w:sz w:val="28"/>
          <w:szCs w:val="28"/>
        </w:rPr>
        <w:t xml:space="preserve">his Court should </w:t>
      </w:r>
      <w:r w:rsidR="00631A9E" w:rsidRPr="0069680F">
        <w:rPr>
          <w:rFonts w:ascii="Garamond" w:hAnsi="Garamond" w:cs="Times New Roman"/>
          <w:color w:val="000000" w:themeColor="text1"/>
          <w:sz w:val="28"/>
          <w:szCs w:val="28"/>
        </w:rPr>
        <w:t>adopt</w:t>
      </w:r>
      <w:r w:rsidRPr="0069680F">
        <w:rPr>
          <w:rFonts w:ascii="Garamond" w:hAnsi="Garamond" w:cs="Times New Roman"/>
          <w:color w:val="000000" w:themeColor="text1"/>
          <w:sz w:val="28"/>
          <w:szCs w:val="28"/>
        </w:rPr>
        <w:t xml:space="preserve"> the Petition, direct AISC to resolve these important unclarities, and impose </w:t>
      </w:r>
      <w:r w:rsidR="00585A23" w:rsidRPr="0069680F">
        <w:rPr>
          <w:rFonts w:ascii="Garamond" w:hAnsi="Garamond" w:cs="Times New Roman"/>
          <w:color w:val="000000" w:themeColor="text1"/>
          <w:sz w:val="28"/>
          <w:szCs w:val="28"/>
        </w:rPr>
        <w:t>more specific</w:t>
      </w:r>
      <w:r w:rsidRPr="0069680F">
        <w:rPr>
          <w:rFonts w:ascii="Garamond" w:hAnsi="Garamond" w:cs="Times New Roman"/>
          <w:color w:val="000000" w:themeColor="text1"/>
          <w:sz w:val="28"/>
          <w:szCs w:val="28"/>
        </w:rPr>
        <w:t xml:space="preserve"> governance in these admittedly thorny and difficult areas.  </w:t>
      </w:r>
      <w:bookmarkStart w:id="0" w:name="_Hlk218780544"/>
    </w:p>
    <w:p w14:paraId="6F7A5DAC" w14:textId="7578AF47" w:rsidR="00DA5C90" w:rsidRPr="0069680F" w:rsidRDefault="00385121" w:rsidP="003F260A">
      <w:pPr>
        <w:pStyle w:val="ListParagraph"/>
        <w:numPr>
          <w:ilvl w:val="0"/>
          <w:numId w:val="5"/>
        </w:numPr>
        <w:tabs>
          <w:tab w:val="left" w:pos="9000"/>
        </w:tabs>
        <w:spacing w:after="0" w:line="240" w:lineRule="auto"/>
        <w:ind w:left="720"/>
        <w:jc w:val="both"/>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lastRenderedPageBreak/>
        <w:t xml:space="preserve">The </w:t>
      </w:r>
      <w:r w:rsidR="00D30AE6" w:rsidRPr="0069680F">
        <w:rPr>
          <w:rFonts w:ascii="Garamond" w:hAnsi="Garamond" w:cs="Times New Roman"/>
          <w:b/>
          <w:bCs/>
          <w:color w:val="000000" w:themeColor="text1"/>
          <w:sz w:val="28"/>
          <w:szCs w:val="28"/>
        </w:rPr>
        <w:t xml:space="preserve">Petition’s </w:t>
      </w:r>
      <w:r w:rsidRPr="0069680F">
        <w:rPr>
          <w:rFonts w:ascii="Garamond" w:hAnsi="Garamond" w:cs="Times New Roman"/>
          <w:b/>
          <w:bCs/>
          <w:color w:val="000000" w:themeColor="text1"/>
          <w:sz w:val="28"/>
          <w:szCs w:val="28"/>
        </w:rPr>
        <w:t xml:space="preserve">Major Premises Stand Unrebutted: the Public Expects Humans To Decide Cases and </w:t>
      </w:r>
      <w:r w:rsidR="003C36C0" w:rsidRPr="0069680F">
        <w:rPr>
          <w:rFonts w:ascii="Garamond" w:hAnsi="Garamond" w:cs="Times New Roman"/>
          <w:b/>
          <w:bCs/>
          <w:color w:val="000000" w:themeColor="text1"/>
          <w:sz w:val="28"/>
          <w:szCs w:val="28"/>
        </w:rPr>
        <w:t>Distrusts</w:t>
      </w:r>
      <w:r w:rsidRPr="0069680F">
        <w:rPr>
          <w:rFonts w:ascii="Garamond" w:hAnsi="Garamond" w:cs="Times New Roman"/>
          <w:b/>
          <w:bCs/>
          <w:color w:val="000000" w:themeColor="text1"/>
          <w:sz w:val="28"/>
          <w:szCs w:val="28"/>
        </w:rPr>
        <w:t xml:space="preserve"> GenAI</w:t>
      </w:r>
      <w:r w:rsidR="00D30AE6" w:rsidRPr="0069680F">
        <w:rPr>
          <w:rFonts w:ascii="Garamond" w:hAnsi="Garamond" w:cs="Times New Roman"/>
          <w:b/>
          <w:bCs/>
          <w:color w:val="000000" w:themeColor="text1"/>
          <w:sz w:val="28"/>
          <w:szCs w:val="28"/>
        </w:rPr>
        <w:t xml:space="preserve">, so Allowing Its Use in </w:t>
      </w:r>
      <w:r w:rsidR="00D30AE6" w:rsidRPr="0069680F">
        <w:rPr>
          <w:rFonts w:ascii="Garamond" w:hAnsi="Garamond" w:cs="Times New Roman"/>
          <w:b/>
          <w:bCs/>
          <w:color w:val="000000" w:themeColor="text1"/>
          <w:sz w:val="28"/>
          <w:szCs w:val="28"/>
          <w:u w:val="single"/>
        </w:rPr>
        <w:t xml:space="preserve">Writing Decisions or Orders Threatens </w:t>
      </w:r>
      <w:r w:rsidR="003C36C0" w:rsidRPr="0069680F">
        <w:rPr>
          <w:rFonts w:ascii="Garamond" w:hAnsi="Garamond" w:cs="Times New Roman"/>
          <w:b/>
          <w:bCs/>
          <w:color w:val="000000" w:themeColor="text1"/>
          <w:sz w:val="28"/>
          <w:szCs w:val="28"/>
          <w:u w:val="single"/>
        </w:rPr>
        <w:t>Arizonans’</w:t>
      </w:r>
      <w:r w:rsidR="00D30AE6" w:rsidRPr="0069680F">
        <w:rPr>
          <w:rFonts w:ascii="Garamond" w:hAnsi="Garamond" w:cs="Times New Roman"/>
          <w:b/>
          <w:bCs/>
          <w:color w:val="000000" w:themeColor="text1"/>
          <w:sz w:val="28"/>
          <w:szCs w:val="28"/>
          <w:u w:val="single"/>
        </w:rPr>
        <w:t xml:space="preserve"> Respect for </w:t>
      </w:r>
      <w:r w:rsidR="003C36C0" w:rsidRPr="0069680F">
        <w:rPr>
          <w:rFonts w:ascii="Garamond" w:hAnsi="Garamond" w:cs="Times New Roman"/>
          <w:b/>
          <w:bCs/>
          <w:color w:val="000000" w:themeColor="text1"/>
          <w:sz w:val="28"/>
          <w:szCs w:val="28"/>
          <w:u w:val="single"/>
        </w:rPr>
        <w:t>the Courts.</w:t>
      </w:r>
    </w:p>
    <w:p w14:paraId="242DA752" w14:textId="0514AAAD" w:rsidR="002817FB" w:rsidRPr="0069680F" w:rsidRDefault="002817FB" w:rsidP="002817FB">
      <w:pPr>
        <w:pStyle w:val="ListParagraph"/>
        <w:tabs>
          <w:tab w:val="left" w:pos="9000"/>
        </w:tabs>
        <w:spacing w:after="0" w:line="240" w:lineRule="auto"/>
        <w:jc w:val="both"/>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(Responds to Becke, Como Comments, Opposing Comments Generally)</w:t>
      </w:r>
    </w:p>
    <w:p w14:paraId="0521C95F" w14:textId="77777777" w:rsidR="00385121" w:rsidRPr="0069680F" w:rsidRDefault="00385121" w:rsidP="00385121">
      <w:pPr>
        <w:spacing w:after="0" w:line="240" w:lineRule="auto"/>
        <w:rPr>
          <w:rFonts w:ascii="Garamond" w:hAnsi="Garamond" w:cs="Times New Roman"/>
          <w:b/>
          <w:bCs/>
          <w:color w:val="000000" w:themeColor="text1"/>
          <w:sz w:val="28"/>
          <w:szCs w:val="28"/>
        </w:rPr>
      </w:pPr>
    </w:p>
    <w:p w14:paraId="790292A6" w14:textId="2E023D5A" w:rsidR="00385121" w:rsidRPr="0069680F" w:rsidRDefault="00385121" w:rsidP="00D30AE6">
      <w:pPr>
        <w:spacing w:after="0" w:line="480" w:lineRule="auto"/>
        <w:ind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 xml:space="preserve">The </w:t>
      </w:r>
      <w:r w:rsidR="00F86B81" w:rsidRPr="0069680F">
        <w:rPr>
          <w:rFonts w:ascii="Garamond" w:hAnsi="Garamond" w:cs="Times New Roman"/>
          <w:color w:val="000000" w:themeColor="text1"/>
          <w:sz w:val="28"/>
          <w:szCs w:val="28"/>
        </w:rPr>
        <w:t>c</w:t>
      </w:r>
      <w:r w:rsidRPr="0069680F">
        <w:rPr>
          <w:rFonts w:ascii="Garamond" w:hAnsi="Garamond" w:cs="Times New Roman"/>
          <w:color w:val="000000" w:themeColor="text1"/>
          <w:sz w:val="28"/>
          <w:szCs w:val="28"/>
        </w:rPr>
        <w:t xml:space="preserve">omments on the Petition confirm key premises that animate it:  the public expects humans </w:t>
      </w:r>
      <w:r w:rsidR="00D30AE6" w:rsidRPr="0069680F">
        <w:rPr>
          <w:rFonts w:ascii="Garamond" w:hAnsi="Garamond" w:cs="Times New Roman"/>
          <w:color w:val="000000" w:themeColor="text1"/>
          <w:sz w:val="28"/>
          <w:szCs w:val="28"/>
        </w:rPr>
        <w:t xml:space="preserve">to decide their cases, which is a matter of respecting the dignity of Arizonans.  And that same public distrusts GenAI, so the judiciary risks public respect for the courts and the law </w:t>
      </w:r>
      <w:r w:rsidR="00F86B81" w:rsidRPr="0069680F">
        <w:rPr>
          <w:rFonts w:ascii="Garamond" w:hAnsi="Garamond" w:cs="Times New Roman"/>
          <w:color w:val="000000" w:themeColor="text1"/>
          <w:sz w:val="28"/>
          <w:szCs w:val="28"/>
        </w:rPr>
        <w:t>if it allows</w:t>
      </w:r>
      <w:r w:rsidR="00D30AE6" w:rsidRPr="0069680F">
        <w:rPr>
          <w:rFonts w:ascii="Garamond" w:hAnsi="Garamond" w:cs="Times New Roman"/>
          <w:color w:val="000000" w:themeColor="text1"/>
          <w:sz w:val="28"/>
          <w:szCs w:val="28"/>
        </w:rPr>
        <w:t xml:space="preserve"> the practice of using GenAI to create decisions.  </w:t>
      </w:r>
      <w:r w:rsidR="003A7423" w:rsidRPr="0069680F">
        <w:rPr>
          <w:rFonts w:ascii="Garamond" w:hAnsi="Garamond" w:cs="Times New Roman"/>
          <w:color w:val="000000" w:themeColor="text1"/>
          <w:sz w:val="28"/>
          <w:szCs w:val="28"/>
        </w:rPr>
        <w:t>No commenter claimed Arizonans don’t distrust GenAI:  they know better.</w:t>
      </w:r>
      <w:r w:rsidR="002817FB" w:rsidRPr="0069680F">
        <w:rPr>
          <w:rFonts w:ascii="Garamond" w:hAnsi="Garamond" w:cs="Times New Roman"/>
          <w:color w:val="000000" w:themeColor="text1"/>
          <w:sz w:val="28"/>
          <w:szCs w:val="28"/>
        </w:rPr>
        <w:t xml:space="preserve">  (</w:t>
      </w:r>
      <w:r w:rsidR="002817FB" w:rsidRPr="0069680F">
        <w:rPr>
          <w:rFonts w:ascii="Garamond" w:hAnsi="Garamond" w:cs="Times New Roman"/>
          <w:i/>
          <w:iCs/>
          <w:color w:val="000000" w:themeColor="text1"/>
          <w:sz w:val="28"/>
          <w:szCs w:val="28"/>
        </w:rPr>
        <w:t>See generally</w:t>
      </w:r>
      <w:r w:rsidR="002817FB" w:rsidRPr="0069680F">
        <w:rPr>
          <w:rFonts w:ascii="Garamond" w:hAnsi="Garamond" w:cs="Times New Roman"/>
          <w:color w:val="000000" w:themeColor="text1"/>
          <w:sz w:val="28"/>
          <w:szCs w:val="28"/>
        </w:rPr>
        <w:t xml:space="preserve"> All Comments)</w:t>
      </w:r>
    </w:p>
    <w:p w14:paraId="59519189" w14:textId="7AA31F08" w:rsidR="00A00B70" w:rsidRPr="0069680F" w:rsidRDefault="00D30AE6" w:rsidP="00A00B70">
      <w:pPr>
        <w:spacing w:after="0" w:line="480" w:lineRule="auto"/>
        <w:jc w:val="both"/>
        <w:rPr>
          <w:rFonts w:ascii="Garamond" w:hAnsi="Garamond" w:cs="Times New Roman"/>
          <w:color w:val="000000" w:themeColor="text1"/>
          <w:sz w:val="28"/>
          <w:szCs w:val="28"/>
        </w:rPr>
      </w:pPr>
      <w:r w:rsidRPr="0069680F">
        <w:rPr>
          <w:rFonts w:ascii="Garamond" w:hAnsi="Garamond" w:cs="Times New Roman"/>
          <w:b/>
          <w:bCs/>
          <w:color w:val="000000" w:themeColor="text1"/>
          <w:sz w:val="28"/>
          <w:szCs w:val="28"/>
        </w:rPr>
        <w:tab/>
      </w:r>
      <w:r w:rsidRPr="0069680F">
        <w:rPr>
          <w:rFonts w:ascii="Garamond" w:hAnsi="Garamond" w:cs="Times New Roman"/>
          <w:color w:val="000000" w:themeColor="text1"/>
          <w:sz w:val="28"/>
          <w:szCs w:val="28"/>
        </w:rPr>
        <w:t xml:space="preserve">There is no dispute that the public expects humans to decide their cases.  Eight appellate judges commented that </w:t>
      </w:r>
      <w:r w:rsidR="00A00B70" w:rsidRPr="0069680F">
        <w:rPr>
          <w:rFonts w:ascii="Garamond" w:hAnsi="Garamond" w:cs="Times New Roman"/>
          <w:color w:val="000000" w:themeColor="text1"/>
          <w:sz w:val="28"/>
          <w:szCs w:val="28"/>
        </w:rPr>
        <w:t xml:space="preserve">humans have always decided cases and that “litigants who appear before us </w:t>
      </w:r>
      <w:r w:rsidR="005D2FBE" w:rsidRPr="0069680F">
        <w:rPr>
          <w:rFonts w:ascii="Garamond" w:hAnsi="Garamond" w:cs="Times New Roman"/>
          <w:color w:val="000000" w:themeColor="text1"/>
          <w:sz w:val="28"/>
          <w:szCs w:val="28"/>
        </w:rPr>
        <w:t>expect</w:t>
      </w:r>
      <w:r w:rsidR="00A00B70" w:rsidRPr="0069680F">
        <w:rPr>
          <w:rFonts w:ascii="Garamond" w:hAnsi="Garamond" w:cs="Times New Roman"/>
          <w:color w:val="000000" w:themeColor="text1"/>
          <w:sz w:val="28"/>
          <w:szCs w:val="28"/>
        </w:rPr>
        <w:t xml:space="preserve"> that their case—whether they like the result or not—will be decided by a human being.”  (Becke, at 4)  Four superior court judges and one commissioner </w:t>
      </w:r>
      <w:r w:rsidR="003A7423" w:rsidRPr="0069680F">
        <w:rPr>
          <w:rFonts w:ascii="Garamond" w:hAnsi="Garamond" w:cs="Times New Roman"/>
          <w:color w:val="000000" w:themeColor="text1"/>
          <w:sz w:val="28"/>
          <w:szCs w:val="28"/>
        </w:rPr>
        <w:t>commented</w:t>
      </w:r>
      <w:r w:rsidR="00A00B70" w:rsidRPr="0069680F">
        <w:rPr>
          <w:rFonts w:ascii="Garamond" w:hAnsi="Garamond" w:cs="Times New Roman"/>
          <w:color w:val="000000" w:themeColor="text1"/>
          <w:sz w:val="28"/>
          <w:szCs w:val="28"/>
        </w:rPr>
        <w:t xml:space="preserve"> that “the public expects humans to decide cases.”  (Como, at 2).  Judge Como wrote that “[r]ecently, I have begun asking people: ‘How should judges use AI?”.  I have yet to hear a single person respond that judges should use AI to write orders or decide cases.  The public expects judges to make the calls.”  (</w:t>
      </w:r>
      <w:r w:rsidR="00A00B70" w:rsidRPr="0069680F">
        <w:rPr>
          <w:rFonts w:ascii="Garamond" w:hAnsi="Garamond" w:cs="Times New Roman"/>
          <w:i/>
          <w:iCs/>
          <w:color w:val="000000" w:themeColor="text1"/>
          <w:sz w:val="28"/>
          <w:szCs w:val="28"/>
        </w:rPr>
        <w:t>Id.</w:t>
      </w:r>
      <w:r w:rsidR="00A00B70" w:rsidRPr="0069680F">
        <w:rPr>
          <w:rFonts w:ascii="Garamond" w:hAnsi="Garamond" w:cs="Times New Roman"/>
          <w:color w:val="000000" w:themeColor="text1"/>
          <w:sz w:val="28"/>
          <w:szCs w:val="28"/>
        </w:rPr>
        <w:t xml:space="preserve">)  </w:t>
      </w:r>
    </w:p>
    <w:p w14:paraId="560E7547" w14:textId="4208BD74" w:rsidR="00A00B70" w:rsidRPr="0069680F" w:rsidRDefault="00A00B70" w:rsidP="002A0099">
      <w:pPr>
        <w:spacing w:after="0" w:line="480" w:lineRule="auto"/>
        <w:jc w:val="both"/>
        <w:rPr>
          <w:rFonts w:ascii="Garamond" w:hAnsi="Garamond"/>
          <w:color w:val="000000" w:themeColor="text1"/>
          <w:sz w:val="28"/>
          <w:szCs w:val="28"/>
        </w:rPr>
      </w:pPr>
      <w:r w:rsidRPr="0069680F">
        <w:rPr>
          <w:rFonts w:ascii="Garamond" w:hAnsi="Garamond" w:cs="Times New Roman"/>
          <w:color w:val="000000" w:themeColor="text1"/>
          <w:sz w:val="28"/>
          <w:szCs w:val="28"/>
        </w:rPr>
        <w:tab/>
        <w:t>But don’t take it from Petitioner and supporti</w:t>
      </w:r>
      <w:r w:rsidR="00F86B81" w:rsidRPr="0069680F">
        <w:rPr>
          <w:rFonts w:ascii="Garamond" w:hAnsi="Garamond" w:cs="Times New Roman"/>
          <w:color w:val="000000" w:themeColor="text1"/>
          <w:sz w:val="28"/>
          <w:szCs w:val="28"/>
        </w:rPr>
        <w:t>ve</w:t>
      </w:r>
      <w:r w:rsidRPr="0069680F">
        <w:rPr>
          <w:rFonts w:ascii="Garamond" w:hAnsi="Garamond" w:cs="Times New Roman"/>
          <w:color w:val="000000" w:themeColor="text1"/>
          <w:sz w:val="28"/>
          <w:szCs w:val="28"/>
        </w:rPr>
        <w:t xml:space="preserve"> comments.  </w:t>
      </w:r>
      <w:r w:rsidR="00FA6381" w:rsidRPr="0069680F">
        <w:rPr>
          <w:rFonts w:ascii="Garamond" w:hAnsi="Garamond" w:cs="Times New Roman"/>
          <w:color w:val="000000" w:themeColor="text1"/>
          <w:sz w:val="28"/>
          <w:szCs w:val="28"/>
        </w:rPr>
        <w:t>Stakeholders all know the public doesn’t want and won’t accept AI decisions.</w:t>
      </w:r>
      <w:r w:rsidRPr="0069680F">
        <w:rPr>
          <w:rFonts w:ascii="Garamond" w:hAnsi="Garamond" w:cs="Times New Roman"/>
          <w:color w:val="000000" w:themeColor="text1"/>
          <w:sz w:val="28"/>
          <w:szCs w:val="28"/>
        </w:rPr>
        <w:t xml:space="preserve"> </w:t>
      </w:r>
      <w:r w:rsidR="00FA6381" w:rsidRPr="0069680F">
        <w:rPr>
          <w:rFonts w:ascii="Garamond" w:hAnsi="Garamond" w:cs="Times New Roman"/>
          <w:color w:val="000000" w:themeColor="text1"/>
          <w:sz w:val="28"/>
          <w:szCs w:val="28"/>
        </w:rPr>
        <w:t xml:space="preserve"> Consider that when Dav</w:t>
      </w:r>
      <w:r w:rsidR="00F86B81" w:rsidRPr="0069680F">
        <w:rPr>
          <w:rFonts w:ascii="Garamond" w:hAnsi="Garamond" w:cs="Times New Roman"/>
          <w:color w:val="000000" w:themeColor="text1"/>
          <w:sz w:val="28"/>
          <w:szCs w:val="28"/>
        </w:rPr>
        <w:t>id</w:t>
      </w:r>
      <w:r w:rsidR="00FA6381" w:rsidRPr="0069680F">
        <w:rPr>
          <w:rFonts w:ascii="Garamond" w:hAnsi="Garamond" w:cs="Times New Roman"/>
          <w:color w:val="000000" w:themeColor="text1"/>
          <w:sz w:val="28"/>
          <w:szCs w:val="28"/>
        </w:rPr>
        <w:t xml:space="preserve"> Byers, </w:t>
      </w:r>
      <w:r w:rsidR="003A7423" w:rsidRPr="0069680F">
        <w:rPr>
          <w:rFonts w:ascii="Garamond" w:hAnsi="Garamond" w:cs="Times New Roman"/>
          <w:color w:val="000000" w:themeColor="text1"/>
          <w:sz w:val="28"/>
          <w:szCs w:val="28"/>
        </w:rPr>
        <w:t>our</w:t>
      </w:r>
      <w:r w:rsidR="00FA6381" w:rsidRPr="0069680F">
        <w:rPr>
          <w:rFonts w:ascii="Garamond" w:hAnsi="Garamond" w:cs="Times New Roman"/>
          <w:color w:val="000000" w:themeColor="text1"/>
          <w:sz w:val="28"/>
          <w:szCs w:val="28"/>
        </w:rPr>
        <w:t xml:space="preserve"> longtime leader of</w:t>
      </w:r>
      <w:r w:rsidRPr="0069680F">
        <w:rPr>
          <w:rFonts w:ascii="Garamond" w:hAnsi="Garamond" w:cs="Times New Roman"/>
          <w:color w:val="000000" w:themeColor="text1"/>
          <w:sz w:val="28"/>
          <w:szCs w:val="28"/>
        </w:rPr>
        <w:t xml:space="preserve"> the Ad</w:t>
      </w:r>
      <w:r w:rsidR="00FA6381" w:rsidRPr="0069680F">
        <w:rPr>
          <w:rFonts w:ascii="Garamond" w:hAnsi="Garamond" w:cs="Times New Roman"/>
          <w:color w:val="000000" w:themeColor="text1"/>
          <w:sz w:val="28"/>
          <w:szCs w:val="28"/>
        </w:rPr>
        <w:t>ministrative</w:t>
      </w:r>
      <w:r w:rsidRPr="0069680F">
        <w:rPr>
          <w:rFonts w:ascii="Garamond" w:hAnsi="Garamond" w:cs="Times New Roman"/>
          <w:color w:val="000000" w:themeColor="text1"/>
          <w:sz w:val="28"/>
          <w:szCs w:val="28"/>
        </w:rPr>
        <w:t xml:space="preserve"> Office of the Courts</w:t>
      </w:r>
      <w:r w:rsidR="003A7423"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was asked on KJZZ </w:t>
      </w:r>
      <w:r w:rsidR="003A7423" w:rsidRPr="0069680F">
        <w:rPr>
          <w:rFonts w:ascii="Garamond" w:hAnsi="Garamond" w:cs="Times New Roman"/>
          <w:color w:val="000000" w:themeColor="text1"/>
          <w:sz w:val="28"/>
          <w:szCs w:val="28"/>
        </w:rPr>
        <w:t>(while speaking for the judiciary) what</w:t>
      </w:r>
      <w:r w:rsidRPr="0069680F">
        <w:rPr>
          <w:rFonts w:ascii="Garamond" w:hAnsi="Garamond" w:cs="Times New Roman"/>
          <w:color w:val="000000" w:themeColor="text1"/>
          <w:sz w:val="28"/>
          <w:szCs w:val="28"/>
        </w:rPr>
        <w:t xml:space="preserve"> </w:t>
      </w:r>
      <w:r w:rsidR="00FA6381" w:rsidRPr="0069680F">
        <w:rPr>
          <w:rFonts w:ascii="Garamond" w:hAnsi="Garamond" w:cs="Times New Roman"/>
          <w:color w:val="000000" w:themeColor="text1"/>
          <w:sz w:val="28"/>
          <w:szCs w:val="28"/>
        </w:rPr>
        <w:t xml:space="preserve">things the courts might not be willing or </w:t>
      </w:r>
      <w:r w:rsidR="00FA6381" w:rsidRPr="0069680F">
        <w:rPr>
          <w:rFonts w:ascii="Garamond" w:hAnsi="Garamond" w:cs="Times New Roman"/>
          <w:color w:val="000000" w:themeColor="text1"/>
          <w:sz w:val="28"/>
          <w:szCs w:val="28"/>
        </w:rPr>
        <w:lastRenderedPageBreak/>
        <w:t>ready to use AI for, he answered:</w:t>
      </w:r>
      <w:r w:rsidR="002A0099" w:rsidRPr="0069680F">
        <w:rPr>
          <w:rFonts w:ascii="Garamond" w:hAnsi="Garamond" w:cs="Times New Roman"/>
          <w:color w:val="000000" w:themeColor="text1"/>
          <w:sz w:val="28"/>
          <w:szCs w:val="28"/>
        </w:rPr>
        <w:t xml:space="preserve">  “</w:t>
      </w:r>
      <w:r w:rsidR="00FA6381" w:rsidRPr="0069680F">
        <w:rPr>
          <w:rFonts w:ascii="Garamond" w:hAnsi="Garamond" w:cs="Times New Roman"/>
          <w:b/>
          <w:bCs/>
          <w:i/>
          <w:iCs/>
          <w:color w:val="000000" w:themeColor="text1"/>
          <w:sz w:val="28"/>
          <w:szCs w:val="28"/>
        </w:rPr>
        <w:t>Yeah, we’re never gonna use AI to actually resolve a dispute</w:t>
      </w:r>
      <w:r w:rsidR="00FA6381" w:rsidRPr="0069680F">
        <w:rPr>
          <w:rFonts w:ascii="Garamond" w:hAnsi="Garamond" w:cs="Times New Roman"/>
          <w:color w:val="000000" w:themeColor="text1"/>
          <w:sz w:val="28"/>
          <w:szCs w:val="28"/>
        </w:rPr>
        <w:t>.</w:t>
      </w:r>
      <w:r w:rsidR="002A0099" w:rsidRPr="0069680F">
        <w:rPr>
          <w:rFonts w:ascii="Garamond" w:hAnsi="Garamond" w:cs="Times New Roman"/>
          <w:color w:val="000000" w:themeColor="text1"/>
          <w:sz w:val="28"/>
          <w:szCs w:val="28"/>
        </w:rPr>
        <w:t>”</w:t>
      </w:r>
      <w:r w:rsidR="00FA6381" w:rsidRPr="0069680F">
        <w:rPr>
          <w:rFonts w:ascii="Garamond" w:hAnsi="Garamond" w:cs="Times New Roman"/>
          <w:color w:val="000000" w:themeColor="text1"/>
          <w:sz w:val="28"/>
          <w:szCs w:val="28"/>
        </w:rPr>
        <w:t xml:space="preserve"> </w:t>
      </w:r>
      <w:r w:rsidR="002A0099" w:rsidRPr="0069680F">
        <w:rPr>
          <w:rFonts w:ascii="Garamond" w:hAnsi="Garamond" w:cs="Times New Roman"/>
          <w:color w:val="000000" w:themeColor="text1"/>
          <w:sz w:val="28"/>
          <w:szCs w:val="28"/>
        </w:rPr>
        <w:t xml:space="preserve"> </w:t>
      </w:r>
      <w:r w:rsidR="00FA6381" w:rsidRPr="0069680F">
        <w:rPr>
          <w:rFonts w:ascii="Garamond" w:hAnsi="Garamond" w:cs="Times New Roman"/>
          <w:color w:val="000000" w:themeColor="text1"/>
          <w:sz w:val="28"/>
          <w:szCs w:val="28"/>
        </w:rPr>
        <w:t xml:space="preserve">Mark Brodie, </w:t>
      </w:r>
      <w:r w:rsidR="00FA6381" w:rsidRPr="0069680F">
        <w:rPr>
          <w:rFonts w:ascii="Garamond" w:hAnsi="Garamond" w:cs="Times New Roman"/>
          <w:i/>
          <w:iCs/>
          <w:color w:val="000000" w:themeColor="text1"/>
          <w:sz w:val="28"/>
          <w:szCs w:val="28"/>
        </w:rPr>
        <w:t>How AI Is Helping and Hurting Arizona Courts</w:t>
      </w:r>
      <w:r w:rsidR="00FA6381" w:rsidRPr="0069680F">
        <w:rPr>
          <w:rFonts w:ascii="Garamond" w:hAnsi="Garamond" w:cs="Times New Roman"/>
          <w:color w:val="000000" w:themeColor="text1"/>
          <w:sz w:val="28"/>
          <w:szCs w:val="28"/>
        </w:rPr>
        <w:t xml:space="preserve"> (Oct. 1, 2025)</w:t>
      </w:r>
      <w:r w:rsidR="00CB5AC2" w:rsidRPr="0069680F">
        <w:rPr>
          <w:rFonts w:ascii="Garamond" w:hAnsi="Garamond"/>
          <w:color w:val="000000" w:themeColor="text1"/>
          <w:sz w:val="28"/>
          <w:szCs w:val="28"/>
        </w:rPr>
        <w:t xml:space="preserve"> </w:t>
      </w:r>
      <w:hyperlink r:id="rId9" w:history="1">
        <w:r w:rsidR="00CB5AC2" w:rsidRPr="0069680F">
          <w:rPr>
            <w:rStyle w:val="Hyperlink"/>
            <w:rFonts w:ascii="Garamond" w:hAnsi="Garamond"/>
            <w:color w:val="000000" w:themeColor="text1"/>
            <w:sz w:val="28"/>
            <w:szCs w:val="28"/>
          </w:rPr>
          <w:t>https://www.kjzz.org/the-show/2025-10-01/how-ai-is-helping-and-hurting-arizona-courts</w:t>
        </w:r>
      </w:hyperlink>
      <w:r w:rsidR="00CB5AC2" w:rsidRPr="0069680F">
        <w:rPr>
          <w:rFonts w:ascii="Garamond" w:hAnsi="Garamond" w:cs="Times New Roman"/>
          <w:color w:val="000000" w:themeColor="text1"/>
          <w:sz w:val="28"/>
          <w:szCs w:val="28"/>
        </w:rPr>
        <w:t xml:space="preserve"> (emphasis added). </w:t>
      </w:r>
      <w:r w:rsidR="002A0099" w:rsidRPr="0069680F">
        <w:rPr>
          <w:rFonts w:ascii="Garamond" w:hAnsi="Garamond" w:cs="Times New Roman"/>
          <w:color w:val="000000" w:themeColor="text1"/>
          <w:sz w:val="28"/>
          <w:szCs w:val="28"/>
        </w:rPr>
        <w:t xml:space="preserve"> </w:t>
      </w:r>
      <w:r w:rsidR="002A0099" w:rsidRPr="0069680F">
        <w:rPr>
          <w:rFonts w:ascii="Garamond" w:hAnsi="Garamond"/>
          <w:color w:val="000000" w:themeColor="text1"/>
          <w:sz w:val="28"/>
          <w:szCs w:val="28"/>
        </w:rPr>
        <w:t>Because that’s what the public expects.  When I argued for the Petition in the State Bar’s Civil Practice and Procedure Committee</w:t>
      </w:r>
      <w:r w:rsidR="005D2FBE" w:rsidRPr="0069680F">
        <w:rPr>
          <w:rFonts w:ascii="Garamond" w:hAnsi="Garamond"/>
          <w:color w:val="000000" w:themeColor="text1"/>
          <w:sz w:val="28"/>
          <w:szCs w:val="28"/>
        </w:rPr>
        <w:t xml:space="preserve"> in a well-attended public meeting</w:t>
      </w:r>
      <w:r w:rsidR="002A0099" w:rsidRPr="0069680F">
        <w:rPr>
          <w:rFonts w:ascii="Garamond" w:hAnsi="Garamond"/>
          <w:color w:val="000000" w:themeColor="text1"/>
          <w:sz w:val="28"/>
          <w:szCs w:val="28"/>
        </w:rPr>
        <w:t xml:space="preserve">, </w:t>
      </w:r>
      <w:r w:rsidR="005D2FBE" w:rsidRPr="0069680F">
        <w:rPr>
          <w:rFonts w:ascii="Garamond" w:hAnsi="Garamond"/>
          <w:color w:val="000000" w:themeColor="text1"/>
          <w:sz w:val="28"/>
          <w:szCs w:val="28"/>
        </w:rPr>
        <w:t xml:space="preserve">I asked </w:t>
      </w:r>
      <w:r w:rsidR="002A0099" w:rsidRPr="0069680F">
        <w:rPr>
          <w:rFonts w:ascii="Garamond" w:hAnsi="Garamond"/>
          <w:color w:val="000000" w:themeColor="text1"/>
          <w:sz w:val="28"/>
          <w:szCs w:val="28"/>
        </w:rPr>
        <w:t xml:space="preserve">an opponent of the Petition from the superior court </w:t>
      </w:r>
      <w:r w:rsidR="003A7423" w:rsidRPr="0069680F">
        <w:rPr>
          <w:rFonts w:ascii="Garamond" w:hAnsi="Garamond"/>
          <w:color w:val="000000" w:themeColor="text1"/>
          <w:sz w:val="28"/>
          <w:szCs w:val="28"/>
        </w:rPr>
        <w:t>if</w:t>
      </w:r>
      <w:r w:rsidR="005D2FBE" w:rsidRPr="0069680F">
        <w:rPr>
          <w:rFonts w:ascii="Garamond" w:hAnsi="Garamond"/>
          <w:color w:val="000000" w:themeColor="text1"/>
          <w:sz w:val="28"/>
          <w:szCs w:val="28"/>
        </w:rPr>
        <w:t xml:space="preserve">, when they use GenAI in an order, they disclose that to the public.  No, they replied, it would be “highly stigmatic.”  So whether you’re for or against the Petition, there is a shared understanding that the </w:t>
      </w:r>
      <w:proofErr w:type="gramStart"/>
      <w:r w:rsidR="005D2FBE" w:rsidRPr="0069680F">
        <w:rPr>
          <w:rFonts w:ascii="Garamond" w:hAnsi="Garamond"/>
          <w:color w:val="000000" w:themeColor="text1"/>
          <w:sz w:val="28"/>
          <w:szCs w:val="28"/>
        </w:rPr>
        <w:t>general public</w:t>
      </w:r>
      <w:proofErr w:type="gramEnd"/>
      <w:r w:rsidR="005D2FBE" w:rsidRPr="0069680F">
        <w:rPr>
          <w:rFonts w:ascii="Garamond" w:hAnsi="Garamond"/>
          <w:color w:val="000000" w:themeColor="text1"/>
          <w:sz w:val="28"/>
          <w:szCs w:val="28"/>
        </w:rPr>
        <w:t xml:space="preserve"> doesn’t want AI to create judicial decisions</w:t>
      </w:r>
      <w:r w:rsidR="00F71675" w:rsidRPr="0069680F">
        <w:rPr>
          <w:rFonts w:ascii="Garamond" w:hAnsi="Garamond"/>
          <w:color w:val="000000" w:themeColor="text1"/>
          <w:sz w:val="28"/>
          <w:szCs w:val="28"/>
        </w:rPr>
        <w:t>, and that the public is distrustful of GenAI</w:t>
      </w:r>
      <w:r w:rsidR="003A7423" w:rsidRPr="0069680F">
        <w:rPr>
          <w:rFonts w:ascii="Garamond" w:hAnsi="Garamond"/>
          <w:color w:val="000000" w:themeColor="text1"/>
          <w:sz w:val="28"/>
          <w:szCs w:val="28"/>
        </w:rPr>
        <w:t>, as the Petition well established</w:t>
      </w:r>
      <w:r w:rsidR="005D2FBE" w:rsidRPr="0069680F">
        <w:rPr>
          <w:rFonts w:ascii="Garamond" w:hAnsi="Garamond"/>
          <w:color w:val="000000" w:themeColor="text1"/>
          <w:sz w:val="28"/>
          <w:szCs w:val="28"/>
        </w:rPr>
        <w:t xml:space="preserve">.  </w:t>
      </w:r>
      <w:r w:rsidR="003A7423" w:rsidRPr="0069680F">
        <w:rPr>
          <w:rFonts w:ascii="Garamond" w:hAnsi="Garamond"/>
          <w:color w:val="000000" w:themeColor="text1"/>
          <w:sz w:val="28"/>
          <w:szCs w:val="28"/>
        </w:rPr>
        <w:t xml:space="preserve">(Petition, at 7-9)  </w:t>
      </w:r>
      <w:r w:rsidR="005D2FBE" w:rsidRPr="0069680F">
        <w:rPr>
          <w:rFonts w:ascii="Garamond" w:hAnsi="Garamond"/>
          <w:color w:val="000000" w:themeColor="text1"/>
          <w:sz w:val="28"/>
          <w:szCs w:val="28"/>
        </w:rPr>
        <w:t xml:space="preserve">Mr. Byers’ </w:t>
      </w:r>
      <w:r w:rsidR="003A7423" w:rsidRPr="0069680F">
        <w:rPr>
          <w:rFonts w:ascii="Garamond" w:hAnsi="Garamond"/>
          <w:color w:val="000000" w:themeColor="text1"/>
          <w:sz w:val="28"/>
          <w:szCs w:val="28"/>
        </w:rPr>
        <w:t>statement for all of us</w:t>
      </w:r>
      <w:r w:rsidR="005D2FBE" w:rsidRPr="0069680F">
        <w:rPr>
          <w:rFonts w:ascii="Garamond" w:hAnsi="Garamond"/>
          <w:color w:val="000000" w:themeColor="text1"/>
          <w:sz w:val="28"/>
          <w:szCs w:val="28"/>
        </w:rPr>
        <w:t xml:space="preserve"> that this judiciary will “never … use AI to actually resolve a dispute” is an important reaffirmation of what the public expects of us.</w:t>
      </w:r>
      <w:r w:rsidR="000C7E83" w:rsidRPr="0069680F">
        <w:rPr>
          <w:rFonts w:ascii="Garamond" w:hAnsi="Garamond"/>
          <w:color w:val="000000" w:themeColor="text1"/>
          <w:sz w:val="28"/>
          <w:szCs w:val="28"/>
        </w:rPr>
        <w:t xml:space="preserve">  This Court should </w:t>
      </w:r>
      <w:r w:rsidR="00A20A8E" w:rsidRPr="0069680F">
        <w:rPr>
          <w:rFonts w:ascii="Garamond" w:hAnsi="Garamond"/>
          <w:color w:val="000000" w:themeColor="text1"/>
          <w:sz w:val="28"/>
          <w:szCs w:val="28"/>
        </w:rPr>
        <w:t>adopt</w:t>
      </w:r>
      <w:r w:rsidR="000C7E83" w:rsidRPr="0069680F">
        <w:rPr>
          <w:rFonts w:ascii="Garamond" w:hAnsi="Garamond"/>
          <w:color w:val="000000" w:themeColor="text1"/>
          <w:sz w:val="28"/>
          <w:szCs w:val="28"/>
        </w:rPr>
        <w:t xml:space="preserve"> the Petition and do what Arizona expects of us.</w:t>
      </w:r>
    </w:p>
    <w:p w14:paraId="2674BFC5" w14:textId="789329D8" w:rsidR="00F71675" w:rsidRPr="0069680F" w:rsidRDefault="00F71675" w:rsidP="00403809">
      <w:pPr>
        <w:pStyle w:val="ListParagraph"/>
        <w:numPr>
          <w:ilvl w:val="0"/>
          <w:numId w:val="5"/>
        </w:numPr>
        <w:tabs>
          <w:tab w:val="left" w:pos="9270"/>
        </w:tabs>
        <w:spacing w:after="0" w:line="240" w:lineRule="auto"/>
        <w:ind w:left="720"/>
        <w:jc w:val="both"/>
        <w:rPr>
          <w:rFonts w:ascii="Garamond" w:hAnsi="Garamond"/>
          <w:b/>
          <w:bCs/>
          <w:color w:val="000000" w:themeColor="text1"/>
          <w:sz w:val="28"/>
          <w:szCs w:val="28"/>
        </w:rPr>
      </w:pPr>
      <w:r w:rsidRPr="0069680F">
        <w:rPr>
          <w:rFonts w:ascii="Garamond" w:hAnsi="Garamond"/>
          <w:b/>
          <w:bCs/>
          <w:color w:val="000000" w:themeColor="text1"/>
          <w:sz w:val="28"/>
          <w:szCs w:val="28"/>
        </w:rPr>
        <w:t xml:space="preserve">Because the Public Distrusts GenAI, It’s Ethically Important to Follow Connecticut’s Example, and Require Judges </w:t>
      </w:r>
      <w:r w:rsidR="00F86B81" w:rsidRPr="0069680F">
        <w:rPr>
          <w:rFonts w:ascii="Garamond" w:hAnsi="Garamond"/>
          <w:b/>
          <w:bCs/>
          <w:color w:val="000000" w:themeColor="text1"/>
          <w:sz w:val="28"/>
          <w:szCs w:val="28"/>
        </w:rPr>
        <w:t>Who Use</w:t>
      </w:r>
      <w:r w:rsidRPr="0069680F">
        <w:rPr>
          <w:rFonts w:ascii="Garamond" w:hAnsi="Garamond"/>
          <w:b/>
          <w:bCs/>
          <w:color w:val="000000" w:themeColor="text1"/>
          <w:sz w:val="28"/>
          <w:szCs w:val="28"/>
        </w:rPr>
        <w:t xml:space="preserve"> GenAI to Create </w:t>
      </w:r>
      <w:r w:rsidRPr="0069680F">
        <w:rPr>
          <w:rFonts w:ascii="Garamond" w:hAnsi="Garamond"/>
          <w:b/>
          <w:bCs/>
          <w:color w:val="000000" w:themeColor="text1"/>
          <w:sz w:val="28"/>
          <w:szCs w:val="28"/>
          <w:u w:val="single"/>
        </w:rPr>
        <w:t>Decisions or Orders to Disclose Its Use on Their Finished Product.</w:t>
      </w:r>
      <w:r w:rsidR="00587A36" w:rsidRPr="0069680F">
        <w:rPr>
          <w:rFonts w:ascii="Garamond" w:hAnsi="Garamond"/>
          <w:b/>
          <w:bCs/>
          <w:color w:val="000000" w:themeColor="text1"/>
          <w:sz w:val="28"/>
          <w:szCs w:val="28"/>
          <w:u w:val="single"/>
        </w:rPr>
        <w:tab/>
      </w:r>
    </w:p>
    <w:p w14:paraId="34BE6D45" w14:textId="0A1C81F5" w:rsidR="00587A36" w:rsidRPr="0069680F" w:rsidRDefault="002817FB" w:rsidP="002817FB">
      <w:pPr>
        <w:pStyle w:val="ListParagraph"/>
        <w:tabs>
          <w:tab w:val="left" w:pos="9000"/>
        </w:tabs>
        <w:spacing w:after="0" w:line="240" w:lineRule="auto"/>
        <w:jc w:val="center"/>
        <w:rPr>
          <w:rFonts w:ascii="Garamond" w:hAnsi="Garamond"/>
          <w:b/>
          <w:bCs/>
          <w:color w:val="000000" w:themeColor="text1"/>
          <w:sz w:val="28"/>
          <w:szCs w:val="28"/>
        </w:rPr>
      </w:pPr>
      <w:r w:rsidRPr="0069680F">
        <w:rPr>
          <w:rFonts w:ascii="Garamond" w:hAnsi="Garamond"/>
          <w:b/>
          <w:bCs/>
          <w:color w:val="000000" w:themeColor="text1"/>
          <w:sz w:val="28"/>
          <w:szCs w:val="28"/>
        </w:rPr>
        <w:t>(</w:t>
      </w:r>
      <w:r w:rsidR="00587A36" w:rsidRPr="0069680F">
        <w:rPr>
          <w:rFonts w:ascii="Garamond" w:hAnsi="Garamond"/>
          <w:b/>
          <w:bCs/>
          <w:color w:val="000000" w:themeColor="text1"/>
          <w:sz w:val="28"/>
          <w:szCs w:val="28"/>
        </w:rPr>
        <w:t xml:space="preserve">Responds to Becke, </w:t>
      </w:r>
      <w:r w:rsidR="000B5075" w:rsidRPr="0069680F">
        <w:rPr>
          <w:rFonts w:ascii="Garamond" w:hAnsi="Garamond"/>
          <w:b/>
          <w:bCs/>
          <w:color w:val="000000" w:themeColor="text1"/>
          <w:sz w:val="28"/>
          <w:szCs w:val="28"/>
        </w:rPr>
        <w:t xml:space="preserve">Heade, </w:t>
      </w:r>
      <w:r w:rsidR="00587A36" w:rsidRPr="0069680F">
        <w:rPr>
          <w:rFonts w:ascii="Garamond" w:hAnsi="Garamond"/>
          <w:b/>
          <w:bCs/>
          <w:color w:val="000000" w:themeColor="text1"/>
          <w:sz w:val="28"/>
          <w:szCs w:val="28"/>
        </w:rPr>
        <w:t>Gates, Blanchard, AISC</w:t>
      </w:r>
      <w:r w:rsidRPr="0069680F">
        <w:rPr>
          <w:rFonts w:ascii="Garamond" w:hAnsi="Garamond"/>
          <w:b/>
          <w:bCs/>
          <w:color w:val="000000" w:themeColor="text1"/>
          <w:sz w:val="28"/>
          <w:szCs w:val="28"/>
        </w:rPr>
        <w:t xml:space="preserve"> Comments</w:t>
      </w:r>
      <w:r w:rsidR="00587A36" w:rsidRPr="0069680F">
        <w:rPr>
          <w:rFonts w:ascii="Garamond" w:hAnsi="Garamond"/>
          <w:b/>
          <w:bCs/>
          <w:color w:val="000000" w:themeColor="text1"/>
          <w:sz w:val="28"/>
          <w:szCs w:val="28"/>
        </w:rPr>
        <w:t>)</w:t>
      </w:r>
    </w:p>
    <w:p w14:paraId="2CAE22D6" w14:textId="77777777" w:rsidR="00381347" w:rsidRPr="0069680F" w:rsidRDefault="00381347" w:rsidP="00381347">
      <w:pPr>
        <w:pStyle w:val="ListParagraph"/>
        <w:spacing w:after="0" w:line="240" w:lineRule="auto"/>
        <w:jc w:val="both"/>
        <w:rPr>
          <w:rFonts w:ascii="Garamond" w:hAnsi="Garamond"/>
          <w:b/>
          <w:bCs/>
          <w:color w:val="000000" w:themeColor="text1"/>
          <w:sz w:val="28"/>
          <w:szCs w:val="28"/>
        </w:rPr>
      </w:pPr>
    </w:p>
    <w:p w14:paraId="5B12BABA" w14:textId="39F5FD5F" w:rsidR="00587A36" w:rsidRPr="0069680F" w:rsidRDefault="00381347" w:rsidP="00381347">
      <w:pPr>
        <w:spacing w:after="0" w:line="480" w:lineRule="auto"/>
        <w:ind w:firstLine="720"/>
        <w:jc w:val="both"/>
        <w:rPr>
          <w:rFonts w:ascii="Garamond" w:hAnsi="Garamond"/>
          <w:color w:val="000000" w:themeColor="text1"/>
          <w:sz w:val="28"/>
          <w:szCs w:val="28"/>
        </w:rPr>
      </w:pPr>
      <w:r w:rsidRPr="0069680F">
        <w:rPr>
          <w:rFonts w:ascii="Garamond" w:hAnsi="Garamond"/>
          <w:color w:val="000000" w:themeColor="text1"/>
          <w:sz w:val="28"/>
          <w:szCs w:val="28"/>
        </w:rPr>
        <w:t xml:space="preserve">Disclosure is a key issue in the Petition, and should drive this Court’s handling of GenAI issues going forward.  </w:t>
      </w:r>
      <w:r w:rsidR="003A7423" w:rsidRPr="0069680F">
        <w:rPr>
          <w:rFonts w:ascii="Garamond" w:hAnsi="Garamond"/>
          <w:color w:val="000000" w:themeColor="text1"/>
          <w:sz w:val="28"/>
          <w:szCs w:val="28"/>
        </w:rPr>
        <w:t xml:space="preserve">(Heade, at 8:  “Transparency should not be a burden on judges.”)  </w:t>
      </w:r>
      <w:r w:rsidRPr="0069680F">
        <w:rPr>
          <w:rFonts w:ascii="Garamond" w:hAnsi="Garamond"/>
          <w:color w:val="000000" w:themeColor="text1"/>
          <w:sz w:val="28"/>
          <w:szCs w:val="28"/>
        </w:rPr>
        <w:t xml:space="preserve">The Petition argues that this Court should ban GenAI in generating decisions, pending </w:t>
      </w:r>
      <w:r w:rsidR="00587A36" w:rsidRPr="0069680F">
        <w:rPr>
          <w:rFonts w:ascii="Garamond" w:hAnsi="Garamond"/>
          <w:color w:val="000000" w:themeColor="text1"/>
          <w:sz w:val="28"/>
          <w:szCs w:val="28"/>
        </w:rPr>
        <w:t>further</w:t>
      </w:r>
      <w:r w:rsidRPr="0069680F">
        <w:rPr>
          <w:rFonts w:ascii="Garamond" w:hAnsi="Garamond"/>
          <w:color w:val="000000" w:themeColor="text1"/>
          <w:sz w:val="28"/>
          <w:szCs w:val="28"/>
        </w:rPr>
        <w:t xml:space="preserve"> study, in part because it can be used now without acknowledgment.  (Pet. at 5)</w:t>
      </w:r>
      <w:r w:rsidR="003A7423" w:rsidRPr="0069680F">
        <w:rPr>
          <w:rFonts w:ascii="Garamond" w:hAnsi="Garamond"/>
          <w:color w:val="000000" w:themeColor="text1"/>
          <w:sz w:val="28"/>
          <w:szCs w:val="28"/>
        </w:rPr>
        <w:t xml:space="preserve">  That lack of acknowledgment is wrong on several levels.</w:t>
      </w:r>
    </w:p>
    <w:p w14:paraId="78095501" w14:textId="77777777" w:rsidR="000B5075" w:rsidRPr="0069680F" w:rsidRDefault="00587A36" w:rsidP="00381347">
      <w:pPr>
        <w:spacing w:after="0" w:line="480" w:lineRule="auto"/>
        <w:ind w:firstLine="720"/>
        <w:jc w:val="both"/>
        <w:rPr>
          <w:rFonts w:ascii="Garamond" w:hAnsi="Garamond"/>
          <w:color w:val="000000" w:themeColor="text1"/>
          <w:sz w:val="28"/>
          <w:szCs w:val="28"/>
        </w:rPr>
      </w:pPr>
      <w:r w:rsidRPr="0069680F">
        <w:rPr>
          <w:rFonts w:ascii="Garamond" w:hAnsi="Garamond"/>
          <w:color w:val="000000" w:themeColor="text1"/>
          <w:sz w:val="28"/>
          <w:szCs w:val="28"/>
        </w:rPr>
        <w:lastRenderedPageBreak/>
        <w:t>The Becke Comment provide</w:t>
      </w:r>
      <w:r w:rsidR="000B5075" w:rsidRPr="0069680F">
        <w:rPr>
          <w:rFonts w:ascii="Garamond" w:hAnsi="Garamond"/>
          <w:color w:val="000000" w:themeColor="text1"/>
          <w:sz w:val="28"/>
          <w:szCs w:val="28"/>
        </w:rPr>
        <w:t>s</w:t>
      </w:r>
      <w:r w:rsidRPr="0069680F">
        <w:rPr>
          <w:rFonts w:ascii="Garamond" w:hAnsi="Garamond"/>
          <w:color w:val="000000" w:themeColor="text1"/>
          <w:sz w:val="28"/>
          <w:szCs w:val="28"/>
        </w:rPr>
        <w:t xml:space="preserve"> strong support for the importance of disclosure.  As eight appellate judges wrote, “We should be transparent and honest with the parties that appear in front of us.  The parties should know if generative AI was used in drafting the decision that impacts their lives.  If we are to reject this proposed Rule and allow the use of generative AI in core judicial work, we ought to be comfortable telling the public what we are doing.  Orders, rulings, decisions, or opinions that were drafted with AI should say so.  A simple disclosure at the bottom of the document:  ‘Your decision was drafted with the assistance of generative AI.’”  (Becke, at 4-5)</w:t>
      </w:r>
      <w:r w:rsidR="00381347" w:rsidRPr="0069680F">
        <w:rPr>
          <w:rFonts w:ascii="Garamond" w:hAnsi="Garamond"/>
          <w:color w:val="000000" w:themeColor="text1"/>
          <w:sz w:val="28"/>
          <w:szCs w:val="28"/>
        </w:rPr>
        <w:t xml:space="preserve"> </w:t>
      </w:r>
    </w:p>
    <w:p w14:paraId="1564E2C8" w14:textId="7A897BF4" w:rsidR="00F71675" w:rsidRPr="0069680F" w:rsidRDefault="000B5075" w:rsidP="00381347">
      <w:pPr>
        <w:spacing w:after="0" w:line="480" w:lineRule="auto"/>
        <w:ind w:firstLine="720"/>
        <w:jc w:val="both"/>
        <w:rPr>
          <w:rFonts w:ascii="Garamond" w:hAnsi="Garamond"/>
          <w:color w:val="000000" w:themeColor="text1"/>
          <w:sz w:val="28"/>
          <w:szCs w:val="28"/>
        </w:rPr>
      </w:pPr>
      <w:r w:rsidRPr="0069680F">
        <w:rPr>
          <w:rFonts w:ascii="Garamond" w:hAnsi="Garamond"/>
          <w:color w:val="000000" w:themeColor="text1"/>
          <w:sz w:val="28"/>
          <w:szCs w:val="28"/>
        </w:rPr>
        <w:t xml:space="preserve">The Heade Comment is right that we owe the public disclosure to allow the study of GenAI decisionmaking, but also so “the public has sufficient knowledge to evaluate its judges, as envisioned by the Arizona Constitution.  Ariz. Const. Art. 6, § 42.”  (Heade, at 7)  That would be a great way to validate whether the use of GenAI is really helping us earn the public trust, as the Blanchard Comment proposes might be </w:t>
      </w:r>
      <w:r w:rsidR="00F86B81" w:rsidRPr="0069680F">
        <w:rPr>
          <w:rFonts w:ascii="Garamond" w:hAnsi="Garamond"/>
          <w:color w:val="000000" w:themeColor="text1"/>
          <w:sz w:val="28"/>
          <w:szCs w:val="28"/>
        </w:rPr>
        <w:t>true</w:t>
      </w:r>
      <w:r w:rsidRPr="0069680F">
        <w:rPr>
          <w:rFonts w:ascii="Garamond" w:hAnsi="Garamond"/>
          <w:color w:val="000000" w:themeColor="text1"/>
          <w:sz w:val="28"/>
          <w:szCs w:val="28"/>
        </w:rPr>
        <w:t>.  (Blanchard, at 9 (asking whether AI tools might “</w:t>
      </w:r>
      <w:r w:rsidRPr="0069680F">
        <w:rPr>
          <w:rFonts w:ascii="Garamond" w:hAnsi="Garamond"/>
          <w:i/>
          <w:iCs/>
          <w:color w:val="000000" w:themeColor="text1"/>
          <w:sz w:val="28"/>
          <w:szCs w:val="28"/>
        </w:rPr>
        <w:t>improve</w:t>
      </w:r>
      <w:r w:rsidRPr="0069680F">
        <w:rPr>
          <w:rFonts w:ascii="Garamond" w:hAnsi="Garamond"/>
          <w:color w:val="000000" w:themeColor="text1"/>
          <w:sz w:val="28"/>
          <w:szCs w:val="28"/>
        </w:rPr>
        <w:t xml:space="preserve"> public trust in the justice system.”</w:t>
      </w:r>
      <w:r w:rsidR="00416BCF" w:rsidRPr="0069680F">
        <w:rPr>
          <w:rFonts w:ascii="Garamond" w:hAnsi="Garamond"/>
          <w:color w:val="000000" w:themeColor="text1"/>
          <w:sz w:val="28"/>
          <w:szCs w:val="28"/>
        </w:rPr>
        <w:t xml:space="preserve"> (emphasis in original)).  The meaning of disclosure is that the </w:t>
      </w:r>
      <w:r w:rsidR="00416BCF" w:rsidRPr="0069680F">
        <w:rPr>
          <w:rFonts w:ascii="Garamond" w:hAnsi="Garamond"/>
          <w:i/>
          <w:iCs/>
          <w:color w:val="000000" w:themeColor="text1"/>
          <w:sz w:val="28"/>
          <w:szCs w:val="28"/>
        </w:rPr>
        <w:t xml:space="preserve">public </w:t>
      </w:r>
      <w:r w:rsidR="00416BCF" w:rsidRPr="0069680F">
        <w:rPr>
          <w:rFonts w:ascii="Garamond" w:hAnsi="Garamond"/>
          <w:color w:val="000000" w:themeColor="text1"/>
          <w:sz w:val="28"/>
          <w:szCs w:val="28"/>
        </w:rPr>
        <w:t>gets a chance to decide whether GenAI improves public confidence in the courts</w:t>
      </w:r>
      <w:r w:rsidR="003A7423" w:rsidRPr="0069680F">
        <w:rPr>
          <w:rFonts w:ascii="Garamond" w:hAnsi="Garamond"/>
          <w:color w:val="000000" w:themeColor="text1"/>
          <w:sz w:val="28"/>
          <w:szCs w:val="28"/>
        </w:rPr>
        <w:t xml:space="preserve"> – not judges in a cloister</w:t>
      </w:r>
      <w:r w:rsidR="00416BCF" w:rsidRPr="0069680F">
        <w:rPr>
          <w:rFonts w:ascii="Garamond" w:hAnsi="Garamond"/>
          <w:color w:val="000000" w:themeColor="text1"/>
          <w:sz w:val="28"/>
          <w:szCs w:val="28"/>
        </w:rPr>
        <w:t xml:space="preserve">.  The Heade Comment puts it perfectly:  “Arguments against disclosure are really just arguments for unreviewable artificial intelligence use.”  (Heade, at 8)  </w:t>
      </w:r>
    </w:p>
    <w:p w14:paraId="60236B9B" w14:textId="77777777" w:rsidR="002D318A" w:rsidRPr="0069680F" w:rsidRDefault="00416BCF" w:rsidP="00381347">
      <w:pPr>
        <w:spacing w:after="0" w:line="480" w:lineRule="auto"/>
        <w:ind w:firstLine="720"/>
        <w:jc w:val="both"/>
        <w:rPr>
          <w:rFonts w:ascii="Garamond" w:hAnsi="Garamond"/>
          <w:color w:val="000000" w:themeColor="text1"/>
          <w:sz w:val="28"/>
          <w:szCs w:val="28"/>
        </w:rPr>
      </w:pPr>
      <w:r w:rsidRPr="0069680F">
        <w:rPr>
          <w:rFonts w:ascii="Garamond" w:hAnsi="Garamond"/>
          <w:color w:val="000000" w:themeColor="text1"/>
          <w:sz w:val="28"/>
          <w:szCs w:val="28"/>
        </w:rPr>
        <w:t xml:space="preserve">And that’s why it’s </w:t>
      </w:r>
      <w:r w:rsidR="00AE6873" w:rsidRPr="0069680F">
        <w:rPr>
          <w:rFonts w:ascii="Garamond" w:hAnsi="Garamond"/>
          <w:color w:val="000000" w:themeColor="text1"/>
          <w:sz w:val="28"/>
          <w:szCs w:val="28"/>
        </w:rPr>
        <w:t xml:space="preserve">remarkable and telling </w:t>
      </w:r>
      <w:r w:rsidRPr="0069680F">
        <w:rPr>
          <w:rFonts w:ascii="Garamond" w:hAnsi="Garamond"/>
          <w:color w:val="000000" w:themeColor="text1"/>
          <w:sz w:val="28"/>
          <w:szCs w:val="28"/>
        </w:rPr>
        <w:t xml:space="preserve">that the comments against the Petition </w:t>
      </w:r>
      <w:r w:rsidR="009E18AA" w:rsidRPr="0069680F">
        <w:rPr>
          <w:rFonts w:ascii="Garamond" w:hAnsi="Garamond"/>
          <w:color w:val="000000" w:themeColor="text1"/>
          <w:sz w:val="28"/>
          <w:szCs w:val="28"/>
        </w:rPr>
        <w:t xml:space="preserve">don’t </w:t>
      </w:r>
      <w:r w:rsidR="00AE6873" w:rsidRPr="0069680F">
        <w:rPr>
          <w:rFonts w:ascii="Garamond" w:hAnsi="Garamond"/>
          <w:color w:val="000000" w:themeColor="text1"/>
          <w:sz w:val="28"/>
          <w:szCs w:val="28"/>
        </w:rPr>
        <w:t xml:space="preserve">even </w:t>
      </w:r>
      <w:r w:rsidR="009E18AA" w:rsidRPr="0069680F">
        <w:rPr>
          <w:rFonts w:ascii="Garamond" w:hAnsi="Garamond"/>
          <w:color w:val="000000" w:themeColor="text1"/>
          <w:sz w:val="28"/>
          <w:szCs w:val="28"/>
        </w:rPr>
        <w:t xml:space="preserve">acknowledge the importance of disclosure, or that there’s even an argument about it.  The Gates and Blanchard comments don’t address it at all.  </w:t>
      </w:r>
      <w:r w:rsidR="00AE6873" w:rsidRPr="0069680F">
        <w:rPr>
          <w:rFonts w:ascii="Garamond" w:hAnsi="Garamond"/>
          <w:color w:val="000000" w:themeColor="text1"/>
          <w:sz w:val="28"/>
          <w:szCs w:val="28"/>
        </w:rPr>
        <w:t>(</w:t>
      </w:r>
      <w:r w:rsidR="00AE6873" w:rsidRPr="0069680F">
        <w:rPr>
          <w:rFonts w:ascii="Garamond" w:hAnsi="Garamond"/>
          <w:i/>
          <w:iCs/>
          <w:color w:val="000000" w:themeColor="text1"/>
          <w:sz w:val="28"/>
          <w:szCs w:val="28"/>
        </w:rPr>
        <w:t>See generally</w:t>
      </w:r>
      <w:r w:rsidR="00AE6873" w:rsidRPr="0069680F">
        <w:rPr>
          <w:rFonts w:ascii="Garamond" w:hAnsi="Garamond"/>
          <w:color w:val="000000" w:themeColor="text1"/>
          <w:sz w:val="28"/>
          <w:szCs w:val="28"/>
        </w:rPr>
        <w:t xml:space="preserve"> Gates, </w:t>
      </w:r>
      <w:r w:rsidR="00AE6873" w:rsidRPr="0069680F">
        <w:rPr>
          <w:rFonts w:ascii="Garamond" w:hAnsi="Garamond"/>
          <w:color w:val="000000" w:themeColor="text1"/>
          <w:sz w:val="28"/>
          <w:szCs w:val="28"/>
        </w:rPr>
        <w:lastRenderedPageBreak/>
        <w:t>Blanchard</w:t>
      </w:r>
      <w:r w:rsidR="003A7423" w:rsidRPr="0069680F">
        <w:rPr>
          <w:rFonts w:ascii="Garamond" w:hAnsi="Garamond"/>
          <w:color w:val="000000" w:themeColor="text1"/>
          <w:sz w:val="28"/>
          <w:szCs w:val="28"/>
        </w:rPr>
        <w:t xml:space="preserve"> Comment</w:t>
      </w:r>
      <w:r w:rsidR="00AE6873" w:rsidRPr="0069680F">
        <w:rPr>
          <w:rFonts w:ascii="Garamond" w:hAnsi="Garamond"/>
          <w:color w:val="000000" w:themeColor="text1"/>
          <w:sz w:val="28"/>
          <w:szCs w:val="28"/>
        </w:rPr>
        <w:t>)  Neither does the AISC Comment.  (</w:t>
      </w:r>
      <w:r w:rsidR="00AE6873" w:rsidRPr="0069680F">
        <w:rPr>
          <w:rFonts w:ascii="Garamond" w:hAnsi="Garamond"/>
          <w:i/>
          <w:iCs/>
          <w:color w:val="000000" w:themeColor="text1"/>
          <w:sz w:val="28"/>
          <w:szCs w:val="28"/>
        </w:rPr>
        <w:t>See generally</w:t>
      </w:r>
      <w:r w:rsidR="00AE6873" w:rsidRPr="0069680F">
        <w:rPr>
          <w:rFonts w:ascii="Garamond" w:hAnsi="Garamond"/>
          <w:color w:val="000000" w:themeColor="text1"/>
          <w:sz w:val="28"/>
          <w:szCs w:val="28"/>
        </w:rPr>
        <w:t xml:space="preserve"> AISC</w:t>
      </w:r>
      <w:r w:rsidR="003A7423" w:rsidRPr="0069680F">
        <w:rPr>
          <w:rFonts w:ascii="Garamond" w:hAnsi="Garamond"/>
          <w:color w:val="000000" w:themeColor="text1"/>
          <w:sz w:val="28"/>
          <w:szCs w:val="28"/>
        </w:rPr>
        <w:t xml:space="preserve"> Comment</w:t>
      </w:r>
      <w:r w:rsidR="00AE6873" w:rsidRPr="0069680F">
        <w:rPr>
          <w:rFonts w:ascii="Garamond" w:hAnsi="Garamond"/>
          <w:color w:val="000000" w:themeColor="text1"/>
          <w:sz w:val="28"/>
          <w:szCs w:val="28"/>
        </w:rPr>
        <w:t xml:space="preserve">)  Even the draft Minutes of the April 20, 2026 AISC meeting Petitioner attended do not refer to “disclosure” even though one of the committee members who advocated for </w:t>
      </w:r>
      <w:r w:rsidR="003A7423" w:rsidRPr="0069680F">
        <w:rPr>
          <w:rFonts w:ascii="Garamond" w:hAnsi="Garamond"/>
          <w:color w:val="000000" w:themeColor="text1"/>
          <w:sz w:val="28"/>
          <w:szCs w:val="28"/>
        </w:rPr>
        <w:t>AISC’s</w:t>
      </w:r>
      <w:r w:rsidR="00AE6873" w:rsidRPr="0069680F">
        <w:rPr>
          <w:rFonts w:ascii="Garamond" w:hAnsi="Garamond"/>
          <w:color w:val="000000" w:themeColor="text1"/>
          <w:sz w:val="28"/>
          <w:szCs w:val="28"/>
        </w:rPr>
        <w:t xml:space="preserve"> comment said in the meeting that it was important to have more study of disclosure.  Instead, the draft Minutes say AISC discussed “whether a tool that has appropriate governance and transparency and that helps judges should be something that is rejected.”  (AISC Draft Minutes, at 7)  But of course, judicial uses of GenAI in drafting have no public-facing transparency, so the premise is incorrect.  </w:t>
      </w:r>
    </w:p>
    <w:p w14:paraId="72A53055" w14:textId="47674734" w:rsidR="00416BCF" w:rsidRPr="0069680F" w:rsidRDefault="00AE6873" w:rsidP="00381347">
      <w:pPr>
        <w:spacing w:after="0" w:line="480" w:lineRule="auto"/>
        <w:ind w:firstLine="720"/>
        <w:jc w:val="both"/>
        <w:rPr>
          <w:rFonts w:ascii="Garamond" w:hAnsi="Garamond"/>
          <w:color w:val="000000" w:themeColor="text1"/>
          <w:sz w:val="28"/>
          <w:szCs w:val="28"/>
        </w:rPr>
      </w:pPr>
      <w:r w:rsidRPr="0069680F">
        <w:rPr>
          <w:rFonts w:ascii="Garamond" w:hAnsi="Garamond"/>
          <w:color w:val="000000" w:themeColor="text1"/>
          <w:sz w:val="28"/>
          <w:szCs w:val="28"/>
        </w:rPr>
        <w:t>The opposition comments have literally nothing to say as to why the</w:t>
      </w:r>
      <w:r w:rsidR="007C08E3" w:rsidRPr="0069680F">
        <w:rPr>
          <w:rFonts w:ascii="Garamond" w:hAnsi="Garamond"/>
          <w:color w:val="000000" w:themeColor="text1"/>
          <w:sz w:val="28"/>
          <w:szCs w:val="28"/>
        </w:rPr>
        <w:t xml:space="preserve"> </w:t>
      </w:r>
      <w:r w:rsidRPr="0069680F">
        <w:rPr>
          <w:rFonts w:ascii="Garamond" w:hAnsi="Garamond"/>
          <w:color w:val="000000" w:themeColor="text1"/>
          <w:sz w:val="28"/>
          <w:szCs w:val="28"/>
        </w:rPr>
        <w:t>public should not receive disclosure on the face of GenAI-derived decision</w:t>
      </w:r>
      <w:r w:rsidR="007C08E3" w:rsidRPr="0069680F">
        <w:rPr>
          <w:rFonts w:ascii="Garamond" w:hAnsi="Garamond"/>
          <w:color w:val="000000" w:themeColor="text1"/>
          <w:sz w:val="28"/>
          <w:szCs w:val="28"/>
        </w:rPr>
        <w:t xml:space="preserve">s.  In a judicial context, one would call that a waiver.  It is powerful proof that there is no effective response as to why Arizonans don’t deserve to know that their divorce decree’s findings, their sentencing memorandum, the decision separating them from their children, and the like, were drafted with the use of GenAI.  </w:t>
      </w:r>
    </w:p>
    <w:p w14:paraId="302B6D3A" w14:textId="6E1442A8" w:rsidR="007C08E3" w:rsidRPr="0069680F" w:rsidRDefault="007C08E3" w:rsidP="002A0099">
      <w:pPr>
        <w:spacing w:after="0" w:line="480" w:lineRule="auto"/>
        <w:jc w:val="both"/>
        <w:rPr>
          <w:rFonts w:ascii="Garamond" w:hAnsi="Garamond"/>
          <w:color w:val="000000" w:themeColor="text1"/>
          <w:sz w:val="28"/>
          <w:szCs w:val="28"/>
        </w:rPr>
      </w:pPr>
      <w:r w:rsidRPr="0069680F">
        <w:rPr>
          <w:rFonts w:ascii="Garamond" w:hAnsi="Garamond"/>
          <w:color w:val="000000" w:themeColor="text1"/>
          <w:sz w:val="28"/>
          <w:szCs w:val="28"/>
        </w:rPr>
        <w:tab/>
        <w:t xml:space="preserve">For that reason, Petitioner amends the Petition to add verbiage requiring that every judicial decision generated in part </w:t>
      </w:r>
      <w:proofErr w:type="gramStart"/>
      <w:r w:rsidRPr="0069680F">
        <w:rPr>
          <w:rFonts w:ascii="Garamond" w:hAnsi="Garamond"/>
          <w:color w:val="000000" w:themeColor="text1"/>
          <w:sz w:val="28"/>
          <w:szCs w:val="28"/>
        </w:rPr>
        <w:t>through the use of</w:t>
      </w:r>
      <w:proofErr w:type="gramEnd"/>
      <w:r w:rsidRPr="0069680F">
        <w:rPr>
          <w:rFonts w:ascii="Garamond" w:hAnsi="Garamond"/>
          <w:color w:val="000000" w:themeColor="text1"/>
          <w:sz w:val="28"/>
          <w:szCs w:val="28"/>
        </w:rPr>
        <w:t xml:space="preserve"> GenAI say so – just as Connecticut does, and just as</w:t>
      </w:r>
      <w:r w:rsidR="002D318A" w:rsidRPr="0069680F">
        <w:rPr>
          <w:rFonts w:ascii="Garamond" w:hAnsi="Garamond"/>
          <w:color w:val="000000" w:themeColor="text1"/>
          <w:sz w:val="28"/>
          <w:szCs w:val="28"/>
        </w:rPr>
        <w:t xml:space="preserve"> </w:t>
      </w:r>
      <w:r w:rsidRPr="0069680F">
        <w:rPr>
          <w:rFonts w:ascii="Garamond" w:hAnsi="Garamond"/>
          <w:color w:val="000000" w:themeColor="text1"/>
          <w:sz w:val="28"/>
          <w:szCs w:val="28"/>
        </w:rPr>
        <w:t>the Becke Comment wisely suggests.  (Becke, at 4)  Connecticut’s form of certification is salutary:</w:t>
      </w:r>
    </w:p>
    <w:p w14:paraId="0CAB6AFE" w14:textId="77777777" w:rsidR="003C36C0" w:rsidRPr="0069680F" w:rsidRDefault="007C08E3" w:rsidP="00BA257C">
      <w:pPr>
        <w:spacing w:after="0" w:line="240" w:lineRule="auto"/>
        <w:ind w:left="720" w:right="450"/>
        <w:jc w:val="both"/>
        <w:rPr>
          <w:rFonts w:ascii="Garamond" w:hAnsi="Garamond"/>
          <w:color w:val="000000" w:themeColor="text1"/>
          <w:sz w:val="28"/>
          <w:szCs w:val="28"/>
        </w:rPr>
      </w:pPr>
      <w:r w:rsidRPr="0069680F">
        <w:rPr>
          <w:rFonts w:ascii="Garamond" w:hAnsi="Garamond"/>
          <w:color w:val="000000" w:themeColor="text1"/>
          <w:sz w:val="28"/>
          <w:szCs w:val="28"/>
        </w:rPr>
        <w:t>“This content was [drafted, edited, translated] with the assistance of a generative artificial intelligence [Bard, ChatGPT].  The content has been reviewed and verified to be accurate and complete, and represents the intent of [office, department, division, the Judicial Branch, or a person’s name].”</w:t>
      </w:r>
    </w:p>
    <w:p w14:paraId="7C2D528F" w14:textId="15161EE1" w:rsidR="00BA7171" w:rsidRPr="0069680F" w:rsidRDefault="007C08E3" w:rsidP="00BA257C">
      <w:pPr>
        <w:spacing w:after="0" w:line="240" w:lineRule="auto"/>
        <w:ind w:left="720" w:right="450"/>
        <w:jc w:val="both"/>
        <w:rPr>
          <w:rFonts w:ascii="Garamond" w:hAnsi="Garamond"/>
          <w:color w:val="000000" w:themeColor="text1"/>
          <w:sz w:val="28"/>
          <w:szCs w:val="28"/>
        </w:rPr>
      </w:pPr>
      <w:r w:rsidRPr="0069680F">
        <w:rPr>
          <w:rFonts w:ascii="Garamond" w:hAnsi="Garamond"/>
          <w:color w:val="000000" w:themeColor="text1"/>
          <w:sz w:val="28"/>
          <w:szCs w:val="28"/>
        </w:rPr>
        <w:t xml:space="preserve"> </w:t>
      </w:r>
    </w:p>
    <w:p w14:paraId="439760E5" w14:textId="68126B8E" w:rsidR="00BA7171" w:rsidRPr="0069680F" w:rsidRDefault="004F4CFB" w:rsidP="004F4CFB">
      <w:pPr>
        <w:spacing w:after="0" w:line="480" w:lineRule="auto"/>
        <w:jc w:val="both"/>
        <w:rPr>
          <w:rFonts w:ascii="Garamond" w:hAnsi="Garamond"/>
          <w:color w:val="000000" w:themeColor="text1"/>
          <w:sz w:val="28"/>
          <w:szCs w:val="28"/>
        </w:rPr>
      </w:pPr>
      <w:r w:rsidRPr="0069680F">
        <w:rPr>
          <w:rFonts w:ascii="Garamond" w:hAnsi="Garamond"/>
          <w:i/>
          <w:iCs/>
          <w:color w:val="000000" w:themeColor="text1"/>
          <w:sz w:val="28"/>
          <w:szCs w:val="28"/>
        </w:rPr>
        <w:lastRenderedPageBreak/>
        <w:t>See</w:t>
      </w:r>
      <w:r w:rsidRPr="0069680F">
        <w:rPr>
          <w:rFonts w:ascii="Garamond" w:hAnsi="Garamond"/>
          <w:color w:val="000000" w:themeColor="text1"/>
          <w:sz w:val="28"/>
          <w:szCs w:val="28"/>
        </w:rPr>
        <w:t xml:space="preserve"> </w:t>
      </w:r>
      <w:r w:rsidR="00CB5AC2" w:rsidRPr="0069680F">
        <w:rPr>
          <w:rFonts w:ascii="Garamond" w:hAnsi="Garamond"/>
          <w:color w:val="000000" w:themeColor="text1"/>
          <w:sz w:val="28"/>
          <w:szCs w:val="28"/>
        </w:rPr>
        <w:t>AI</w:t>
      </w:r>
      <w:r w:rsidRPr="0069680F">
        <w:rPr>
          <w:rFonts w:ascii="Garamond" w:hAnsi="Garamond"/>
          <w:color w:val="000000" w:themeColor="text1"/>
          <w:sz w:val="28"/>
          <w:szCs w:val="28"/>
        </w:rPr>
        <w:t xml:space="preserve"> Responsible Use Framework, State of Connecticut Judicial Branch (Feb. 1, 2024)  </w:t>
      </w:r>
      <w:hyperlink r:id="rId10" w:history="1">
        <w:r w:rsidR="00CB5AC2" w:rsidRPr="0069680F">
          <w:rPr>
            <w:rStyle w:val="Hyperlink"/>
            <w:rFonts w:ascii="Garamond" w:hAnsi="Garamond"/>
            <w:color w:val="000000" w:themeColor="text1"/>
            <w:sz w:val="28"/>
            <w:szCs w:val="28"/>
          </w:rPr>
          <w:t>https://info.jud.ct.gov/faq/ CTJBResponsibleAIPolicyFramework2.1.24.pdf</w:t>
        </w:r>
      </w:hyperlink>
    </w:p>
    <w:p w14:paraId="1130E0CD" w14:textId="590E7F95" w:rsidR="007419C7" w:rsidRPr="0069680F" w:rsidRDefault="007C08E3" w:rsidP="00CB5AC2">
      <w:pPr>
        <w:spacing w:after="0" w:line="480" w:lineRule="auto"/>
        <w:ind w:firstLine="720"/>
        <w:jc w:val="both"/>
        <w:rPr>
          <w:rFonts w:ascii="Garamond" w:hAnsi="Garamond"/>
          <w:color w:val="000000" w:themeColor="text1"/>
          <w:sz w:val="28"/>
          <w:szCs w:val="28"/>
        </w:rPr>
      </w:pPr>
      <w:r w:rsidRPr="0069680F">
        <w:rPr>
          <w:rFonts w:ascii="Garamond" w:hAnsi="Garamond"/>
          <w:color w:val="000000" w:themeColor="text1"/>
          <w:sz w:val="28"/>
          <w:szCs w:val="28"/>
        </w:rPr>
        <w:t>This Court should let Arizonans know what their courts do, because</w:t>
      </w:r>
      <w:r w:rsidR="002D318A" w:rsidRPr="0069680F">
        <w:rPr>
          <w:rFonts w:ascii="Garamond" w:hAnsi="Garamond"/>
          <w:color w:val="000000" w:themeColor="text1"/>
          <w:sz w:val="28"/>
          <w:szCs w:val="28"/>
        </w:rPr>
        <w:t>:</w:t>
      </w:r>
      <w:r w:rsidRPr="0069680F">
        <w:rPr>
          <w:rFonts w:ascii="Garamond" w:hAnsi="Garamond"/>
          <w:color w:val="000000" w:themeColor="text1"/>
          <w:sz w:val="28"/>
          <w:szCs w:val="28"/>
        </w:rPr>
        <w:t xml:space="preserve"> </w:t>
      </w:r>
      <w:r w:rsidR="004F4CFB" w:rsidRPr="0069680F">
        <w:rPr>
          <w:rFonts w:ascii="Garamond" w:hAnsi="Garamond"/>
          <w:color w:val="000000" w:themeColor="text1"/>
          <w:sz w:val="28"/>
          <w:szCs w:val="28"/>
        </w:rPr>
        <w:t xml:space="preserve">(1) </w:t>
      </w:r>
      <w:r w:rsidRPr="0069680F">
        <w:rPr>
          <w:rFonts w:ascii="Garamond" w:hAnsi="Garamond"/>
          <w:color w:val="000000" w:themeColor="text1"/>
          <w:sz w:val="28"/>
          <w:szCs w:val="28"/>
        </w:rPr>
        <w:t>Arizonans vote on us</w:t>
      </w:r>
      <w:r w:rsidR="004F4CFB" w:rsidRPr="0069680F">
        <w:rPr>
          <w:rFonts w:ascii="Garamond" w:hAnsi="Garamond"/>
          <w:color w:val="000000" w:themeColor="text1"/>
          <w:sz w:val="28"/>
          <w:szCs w:val="28"/>
        </w:rPr>
        <w:t xml:space="preserve"> and </w:t>
      </w:r>
      <w:r w:rsidR="002D318A" w:rsidRPr="0069680F">
        <w:rPr>
          <w:rFonts w:ascii="Garamond" w:hAnsi="Garamond"/>
          <w:color w:val="000000" w:themeColor="text1"/>
          <w:sz w:val="28"/>
          <w:szCs w:val="28"/>
        </w:rPr>
        <w:t>our state’s founders gave them</w:t>
      </w:r>
      <w:r w:rsidR="004F4CFB" w:rsidRPr="0069680F">
        <w:rPr>
          <w:rFonts w:ascii="Garamond" w:hAnsi="Garamond"/>
          <w:color w:val="000000" w:themeColor="text1"/>
          <w:sz w:val="28"/>
          <w:szCs w:val="28"/>
        </w:rPr>
        <w:t xml:space="preserve"> a constitutional stake in providing feedback to us about what we do</w:t>
      </w:r>
      <w:r w:rsidRPr="0069680F">
        <w:rPr>
          <w:rFonts w:ascii="Garamond" w:hAnsi="Garamond"/>
          <w:color w:val="000000" w:themeColor="text1"/>
          <w:sz w:val="28"/>
          <w:szCs w:val="28"/>
        </w:rPr>
        <w:t>,</w:t>
      </w:r>
      <w:r w:rsidR="002D318A" w:rsidRPr="0069680F">
        <w:rPr>
          <w:rFonts w:ascii="Garamond" w:hAnsi="Garamond"/>
          <w:color w:val="000000" w:themeColor="text1"/>
          <w:sz w:val="28"/>
          <w:szCs w:val="28"/>
        </w:rPr>
        <w:t xml:space="preserve"> Ariz. Const. Art. 6, § 42;</w:t>
      </w:r>
      <w:r w:rsidRPr="0069680F">
        <w:rPr>
          <w:rFonts w:ascii="Garamond" w:hAnsi="Garamond"/>
          <w:color w:val="000000" w:themeColor="text1"/>
          <w:sz w:val="28"/>
          <w:szCs w:val="28"/>
        </w:rPr>
        <w:t xml:space="preserve"> </w:t>
      </w:r>
      <w:r w:rsidR="004F4CFB" w:rsidRPr="0069680F">
        <w:rPr>
          <w:rFonts w:ascii="Garamond" w:hAnsi="Garamond"/>
          <w:color w:val="000000" w:themeColor="text1"/>
          <w:sz w:val="28"/>
          <w:szCs w:val="28"/>
        </w:rPr>
        <w:t>(2)</w:t>
      </w:r>
      <w:r w:rsidRPr="0069680F">
        <w:rPr>
          <w:rFonts w:ascii="Garamond" w:hAnsi="Garamond"/>
          <w:color w:val="000000" w:themeColor="text1"/>
          <w:sz w:val="28"/>
          <w:szCs w:val="28"/>
        </w:rPr>
        <w:t xml:space="preserve"> it’s morally right to do</w:t>
      </w:r>
      <w:r w:rsidR="004F4CFB" w:rsidRPr="0069680F">
        <w:rPr>
          <w:rFonts w:ascii="Garamond" w:hAnsi="Garamond"/>
          <w:color w:val="000000" w:themeColor="text1"/>
          <w:sz w:val="28"/>
          <w:szCs w:val="28"/>
        </w:rPr>
        <w:t xml:space="preserve"> so</w:t>
      </w:r>
      <w:r w:rsidR="002D318A" w:rsidRPr="0069680F">
        <w:rPr>
          <w:rFonts w:ascii="Garamond" w:hAnsi="Garamond"/>
          <w:color w:val="000000" w:themeColor="text1"/>
          <w:sz w:val="28"/>
          <w:szCs w:val="28"/>
        </w:rPr>
        <w:t xml:space="preserve">, and not doing so fails to give the human person whose problem is judged </w:t>
      </w:r>
      <w:r w:rsidR="007419C7" w:rsidRPr="0069680F">
        <w:rPr>
          <w:rFonts w:ascii="Garamond" w:hAnsi="Garamond"/>
          <w:color w:val="000000" w:themeColor="text1"/>
          <w:sz w:val="28"/>
          <w:szCs w:val="28"/>
        </w:rPr>
        <w:t xml:space="preserve">the </w:t>
      </w:r>
      <w:r w:rsidR="002D318A" w:rsidRPr="0069680F">
        <w:rPr>
          <w:rFonts w:ascii="Garamond" w:hAnsi="Garamond"/>
          <w:color w:val="000000" w:themeColor="text1"/>
          <w:sz w:val="28"/>
          <w:szCs w:val="28"/>
        </w:rPr>
        <w:t>real consideration as a human</w:t>
      </w:r>
      <w:r w:rsidR="007419C7" w:rsidRPr="0069680F">
        <w:rPr>
          <w:rFonts w:ascii="Garamond" w:hAnsi="Garamond"/>
          <w:color w:val="000000" w:themeColor="text1"/>
          <w:sz w:val="28"/>
          <w:szCs w:val="28"/>
        </w:rPr>
        <w:t xml:space="preserve"> we owe them</w:t>
      </w:r>
      <w:r w:rsidR="0081732A" w:rsidRPr="0069680F">
        <w:rPr>
          <w:rFonts w:ascii="Garamond" w:hAnsi="Garamond"/>
          <w:color w:val="000000" w:themeColor="text1"/>
          <w:sz w:val="28"/>
          <w:szCs w:val="28"/>
        </w:rPr>
        <w:t>;</w:t>
      </w:r>
      <w:r w:rsidR="002D318A" w:rsidRPr="0069680F">
        <w:rPr>
          <w:rStyle w:val="FootnoteReference"/>
          <w:rFonts w:ascii="Garamond" w:hAnsi="Garamond"/>
          <w:color w:val="000000" w:themeColor="text1"/>
          <w:sz w:val="28"/>
          <w:szCs w:val="28"/>
        </w:rPr>
        <w:footnoteReference w:id="1"/>
      </w:r>
      <w:r w:rsidR="002D318A" w:rsidRPr="0069680F">
        <w:rPr>
          <w:rFonts w:ascii="Garamond" w:hAnsi="Garamond"/>
          <w:color w:val="000000" w:themeColor="text1"/>
          <w:sz w:val="28"/>
          <w:szCs w:val="28"/>
        </w:rPr>
        <w:t xml:space="preserve"> </w:t>
      </w:r>
      <w:r w:rsidRPr="0069680F">
        <w:rPr>
          <w:rFonts w:ascii="Garamond" w:hAnsi="Garamond"/>
          <w:color w:val="000000" w:themeColor="text1"/>
          <w:sz w:val="28"/>
          <w:szCs w:val="28"/>
        </w:rPr>
        <w:t xml:space="preserve">and </w:t>
      </w:r>
      <w:r w:rsidR="004F4CFB" w:rsidRPr="0069680F">
        <w:rPr>
          <w:rFonts w:ascii="Garamond" w:hAnsi="Garamond"/>
          <w:color w:val="000000" w:themeColor="text1"/>
          <w:sz w:val="28"/>
          <w:szCs w:val="28"/>
        </w:rPr>
        <w:t>(3)</w:t>
      </w:r>
      <w:r w:rsidRPr="0069680F">
        <w:rPr>
          <w:rFonts w:ascii="Garamond" w:hAnsi="Garamond"/>
          <w:color w:val="000000" w:themeColor="text1"/>
          <w:sz w:val="28"/>
          <w:szCs w:val="28"/>
        </w:rPr>
        <w:t xml:space="preserve"> there is seemingly no countervailing position</w:t>
      </w:r>
      <w:r w:rsidR="002D318A" w:rsidRPr="0069680F">
        <w:rPr>
          <w:rFonts w:ascii="Garamond" w:hAnsi="Garamond"/>
          <w:color w:val="000000" w:themeColor="text1"/>
          <w:sz w:val="28"/>
          <w:szCs w:val="28"/>
        </w:rPr>
        <w:t>, judging from the comments against the Petition</w:t>
      </w:r>
      <w:r w:rsidRPr="0069680F">
        <w:rPr>
          <w:rFonts w:ascii="Garamond" w:hAnsi="Garamond"/>
          <w:color w:val="000000" w:themeColor="text1"/>
          <w:sz w:val="28"/>
          <w:szCs w:val="28"/>
        </w:rPr>
        <w:t>.</w:t>
      </w:r>
      <w:r w:rsidR="004F4CFB" w:rsidRPr="0069680F">
        <w:rPr>
          <w:rFonts w:ascii="Garamond" w:hAnsi="Garamond"/>
          <w:color w:val="000000" w:themeColor="text1"/>
          <w:sz w:val="28"/>
          <w:szCs w:val="28"/>
        </w:rPr>
        <w:t xml:space="preserve">  If, as the Becke Comment argues, being honest about GenAI would be poorly received (perhaps because it really is “highly stigmatic</w:t>
      </w:r>
      <w:r w:rsidR="003F260A" w:rsidRPr="0069680F">
        <w:rPr>
          <w:rFonts w:ascii="Garamond" w:hAnsi="Garamond"/>
          <w:color w:val="000000" w:themeColor="text1"/>
          <w:sz w:val="28"/>
          <w:szCs w:val="28"/>
        </w:rPr>
        <w:t>,</w:t>
      </w:r>
      <w:r w:rsidR="004F4CFB" w:rsidRPr="0069680F">
        <w:rPr>
          <w:rFonts w:ascii="Garamond" w:hAnsi="Garamond"/>
          <w:color w:val="000000" w:themeColor="text1"/>
          <w:sz w:val="28"/>
          <w:szCs w:val="28"/>
        </w:rPr>
        <w:t>” as one judge candidly conceded), then doing the</w:t>
      </w:r>
      <w:r w:rsidR="002D318A" w:rsidRPr="0069680F">
        <w:rPr>
          <w:rFonts w:ascii="Garamond" w:hAnsi="Garamond"/>
          <w:color w:val="000000" w:themeColor="text1"/>
          <w:sz w:val="28"/>
          <w:szCs w:val="28"/>
        </w:rPr>
        <w:t xml:space="preserve"> constitutional,</w:t>
      </w:r>
      <w:r w:rsidR="004F4CFB" w:rsidRPr="0069680F">
        <w:rPr>
          <w:rFonts w:ascii="Garamond" w:hAnsi="Garamond"/>
          <w:color w:val="000000" w:themeColor="text1"/>
          <w:sz w:val="28"/>
          <w:szCs w:val="28"/>
        </w:rPr>
        <w:t xml:space="preserve"> moral</w:t>
      </w:r>
      <w:r w:rsidR="002D318A" w:rsidRPr="0069680F">
        <w:rPr>
          <w:rFonts w:ascii="Garamond" w:hAnsi="Garamond"/>
          <w:color w:val="000000" w:themeColor="text1"/>
          <w:sz w:val="28"/>
          <w:szCs w:val="28"/>
        </w:rPr>
        <w:t>,</w:t>
      </w:r>
      <w:r w:rsidR="004F4CFB" w:rsidRPr="0069680F">
        <w:rPr>
          <w:rFonts w:ascii="Garamond" w:hAnsi="Garamond"/>
          <w:color w:val="000000" w:themeColor="text1"/>
          <w:sz w:val="28"/>
          <w:szCs w:val="28"/>
        </w:rPr>
        <w:t xml:space="preserve"> and right thing here – requiring disclosure – is also good government.  For such a requirement may deter such uses from occurring in the first place.  </w:t>
      </w:r>
      <w:r w:rsidR="003F260A" w:rsidRPr="0069680F">
        <w:rPr>
          <w:rFonts w:ascii="Garamond" w:hAnsi="Garamond"/>
          <w:color w:val="000000" w:themeColor="text1"/>
          <w:sz w:val="28"/>
          <w:szCs w:val="28"/>
        </w:rPr>
        <w:t>For these reasons, t</w:t>
      </w:r>
      <w:r w:rsidR="004F4CFB" w:rsidRPr="0069680F">
        <w:rPr>
          <w:rFonts w:ascii="Garamond" w:hAnsi="Garamond"/>
          <w:color w:val="000000" w:themeColor="text1"/>
          <w:sz w:val="28"/>
          <w:szCs w:val="28"/>
        </w:rPr>
        <w:t xml:space="preserve">his Court </w:t>
      </w:r>
      <w:r w:rsidR="003F260A" w:rsidRPr="0069680F">
        <w:rPr>
          <w:rFonts w:ascii="Garamond" w:hAnsi="Garamond"/>
          <w:color w:val="000000" w:themeColor="text1"/>
          <w:sz w:val="28"/>
          <w:szCs w:val="28"/>
        </w:rPr>
        <w:t>should adopt the Petition</w:t>
      </w:r>
      <w:r w:rsidR="002D318A" w:rsidRPr="0069680F">
        <w:rPr>
          <w:rFonts w:ascii="Garamond" w:hAnsi="Garamond"/>
          <w:color w:val="000000" w:themeColor="text1"/>
          <w:sz w:val="28"/>
          <w:szCs w:val="28"/>
        </w:rPr>
        <w:t>.</w:t>
      </w:r>
    </w:p>
    <w:p w14:paraId="5663A695" w14:textId="4A8BA4A4" w:rsidR="00204265" w:rsidRPr="0069680F" w:rsidRDefault="00204265" w:rsidP="00403809">
      <w:pPr>
        <w:pStyle w:val="ListParagraph"/>
        <w:numPr>
          <w:ilvl w:val="0"/>
          <w:numId w:val="5"/>
        </w:numPr>
        <w:tabs>
          <w:tab w:val="left" w:pos="9270"/>
        </w:tabs>
        <w:spacing w:after="0" w:line="240" w:lineRule="auto"/>
        <w:ind w:left="720"/>
        <w:jc w:val="both"/>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lastRenderedPageBreak/>
        <w:t>Opposing Comments</w:t>
      </w:r>
      <w:r w:rsidR="000754EF" w:rsidRPr="0069680F">
        <w:rPr>
          <w:rFonts w:ascii="Garamond" w:hAnsi="Garamond" w:cs="Times New Roman"/>
          <w:b/>
          <w:bCs/>
          <w:color w:val="000000" w:themeColor="text1"/>
          <w:sz w:val="28"/>
          <w:szCs w:val="28"/>
        </w:rPr>
        <w:t xml:space="preserve"> </w:t>
      </w:r>
      <w:r w:rsidR="007419C7" w:rsidRPr="0069680F">
        <w:rPr>
          <w:rFonts w:ascii="Garamond" w:hAnsi="Garamond" w:cs="Times New Roman"/>
          <w:b/>
          <w:bCs/>
          <w:color w:val="000000" w:themeColor="text1"/>
          <w:sz w:val="28"/>
          <w:szCs w:val="28"/>
        </w:rPr>
        <w:t>Fail to Acknowledge</w:t>
      </w:r>
      <w:r w:rsidRPr="0069680F">
        <w:rPr>
          <w:rFonts w:ascii="Garamond" w:hAnsi="Garamond" w:cs="Times New Roman"/>
          <w:b/>
          <w:bCs/>
          <w:color w:val="000000" w:themeColor="text1"/>
          <w:sz w:val="28"/>
          <w:szCs w:val="28"/>
        </w:rPr>
        <w:t xml:space="preserve"> AI’s Inevitable Deskilling of the Judges Who Embrace its Use in Drafting</w:t>
      </w:r>
      <w:r w:rsidR="000754EF" w:rsidRPr="0069680F">
        <w:rPr>
          <w:rFonts w:ascii="Garamond" w:hAnsi="Garamond" w:cs="Times New Roman"/>
          <w:b/>
          <w:bCs/>
          <w:color w:val="000000" w:themeColor="text1"/>
          <w:sz w:val="28"/>
          <w:szCs w:val="28"/>
        </w:rPr>
        <w:t xml:space="preserve">, </w:t>
      </w:r>
      <w:r w:rsidR="007419C7" w:rsidRPr="0069680F">
        <w:rPr>
          <w:rFonts w:ascii="Garamond" w:hAnsi="Garamond" w:cs="Times New Roman"/>
          <w:b/>
          <w:bCs/>
          <w:color w:val="000000" w:themeColor="text1"/>
          <w:sz w:val="28"/>
          <w:szCs w:val="28"/>
        </w:rPr>
        <w:t>A Problem</w:t>
      </w:r>
      <w:r w:rsidR="000754EF" w:rsidRPr="0069680F">
        <w:rPr>
          <w:rFonts w:ascii="Garamond" w:hAnsi="Garamond" w:cs="Times New Roman"/>
          <w:b/>
          <w:bCs/>
          <w:color w:val="000000" w:themeColor="text1"/>
          <w:sz w:val="28"/>
          <w:szCs w:val="28"/>
        </w:rPr>
        <w:t xml:space="preserve"> Well-Explained </w:t>
      </w:r>
      <w:r w:rsidR="007419C7" w:rsidRPr="0069680F">
        <w:rPr>
          <w:rFonts w:ascii="Garamond" w:hAnsi="Garamond" w:cs="Times New Roman"/>
          <w:b/>
          <w:bCs/>
          <w:color w:val="000000" w:themeColor="text1"/>
          <w:sz w:val="28"/>
          <w:szCs w:val="28"/>
          <w:u w:val="single"/>
        </w:rPr>
        <w:t>in One</w:t>
      </w:r>
      <w:r w:rsidR="000754EF" w:rsidRPr="0069680F">
        <w:rPr>
          <w:rFonts w:ascii="Garamond" w:hAnsi="Garamond" w:cs="Times New Roman"/>
          <w:b/>
          <w:bCs/>
          <w:color w:val="000000" w:themeColor="text1"/>
          <w:sz w:val="28"/>
          <w:szCs w:val="28"/>
          <w:u w:val="single"/>
        </w:rPr>
        <w:t xml:space="preserve"> Comment and </w:t>
      </w:r>
      <w:r w:rsidR="007419C7" w:rsidRPr="0069680F">
        <w:rPr>
          <w:rFonts w:ascii="Garamond" w:hAnsi="Garamond" w:cs="Times New Roman"/>
          <w:b/>
          <w:bCs/>
          <w:color w:val="000000" w:themeColor="text1"/>
          <w:sz w:val="28"/>
          <w:szCs w:val="28"/>
          <w:u w:val="single"/>
        </w:rPr>
        <w:t>in Emerging Literature on the Subject</w:t>
      </w:r>
      <w:r w:rsidR="003F260A" w:rsidRPr="0069680F">
        <w:rPr>
          <w:rFonts w:ascii="Garamond" w:hAnsi="Garamond" w:cs="Times New Roman"/>
          <w:b/>
          <w:bCs/>
          <w:color w:val="000000" w:themeColor="text1"/>
          <w:sz w:val="28"/>
          <w:szCs w:val="28"/>
          <w:u w:val="single"/>
        </w:rPr>
        <w:t>.</w:t>
      </w:r>
      <w:r w:rsidR="003F260A" w:rsidRPr="0069680F">
        <w:rPr>
          <w:rFonts w:ascii="Garamond" w:hAnsi="Garamond" w:cs="Times New Roman"/>
          <w:b/>
          <w:bCs/>
          <w:color w:val="000000" w:themeColor="text1"/>
          <w:sz w:val="28"/>
          <w:szCs w:val="28"/>
          <w:u w:val="single"/>
        </w:rPr>
        <w:tab/>
      </w:r>
    </w:p>
    <w:p w14:paraId="06ACEB7A" w14:textId="2B6E7442" w:rsidR="00204265" w:rsidRPr="0069680F" w:rsidRDefault="00204265" w:rsidP="003F260A">
      <w:pPr>
        <w:spacing w:after="0" w:line="240" w:lineRule="auto"/>
        <w:ind w:firstLine="720"/>
        <w:jc w:val="center"/>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(Resp</w:t>
      </w:r>
      <w:r w:rsidR="000754EF" w:rsidRPr="0069680F">
        <w:rPr>
          <w:rFonts w:ascii="Garamond" w:hAnsi="Garamond" w:cs="Times New Roman"/>
          <w:b/>
          <w:bCs/>
          <w:color w:val="000000" w:themeColor="text1"/>
          <w:sz w:val="28"/>
          <w:szCs w:val="28"/>
        </w:rPr>
        <w:t>onds</w:t>
      </w:r>
      <w:r w:rsidRPr="0069680F">
        <w:rPr>
          <w:rFonts w:ascii="Garamond" w:hAnsi="Garamond" w:cs="Times New Roman"/>
          <w:b/>
          <w:bCs/>
          <w:color w:val="000000" w:themeColor="text1"/>
          <w:sz w:val="28"/>
          <w:szCs w:val="28"/>
        </w:rPr>
        <w:t xml:space="preserve"> to Gates, </w:t>
      </w:r>
      <w:r w:rsidR="00B27776" w:rsidRPr="0069680F">
        <w:rPr>
          <w:rFonts w:ascii="Garamond" w:hAnsi="Garamond" w:cs="Times New Roman"/>
          <w:b/>
          <w:bCs/>
          <w:color w:val="000000" w:themeColor="text1"/>
          <w:sz w:val="28"/>
          <w:szCs w:val="28"/>
        </w:rPr>
        <w:t>Blanchard</w:t>
      </w:r>
      <w:r w:rsidRPr="0069680F">
        <w:rPr>
          <w:rFonts w:ascii="Garamond" w:hAnsi="Garamond" w:cs="Times New Roman"/>
          <w:b/>
          <w:bCs/>
          <w:color w:val="000000" w:themeColor="text1"/>
          <w:sz w:val="28"/>
          <w:szCs w:val="28"/>
        </w:rPr>
        <w:t>, AISC</w:t>
      </w:r>
      <w:r w:rsidR="000C7E83" w:rsidRPr="0069680F">
        <w:rPr>
          <w:rFonts w:ascii="Garamond" w:hAnsi="Garamond" w:cs="Times New Roman"/>
          <w:b/>
          <w:bCs/>
          <w:color w:val="000000" w:themeColor="text1"/>
          <w:sz w:val="28"/>
          <w:szCs w:val="28"/>
        </w:rPr>
        <w:t xml:space="preserve">, </w:t>
      </w:r>
      <w:r w:rsidRPr="0069680F">
        <w:rPr>
          <w:rFonts w:ascii="Garamond" w:hAnsi="Garamond" w:cs="Times New Roman"/>
          <w:b/>
          <w:bCs/>
          <w:color w:val="000000" w:themeColor="text1"/>
          <w:sz w:val="28"/>
          <w:szCs w:val="28"/>
        </w:rPr>
        <w:t>Sakall, Thorson</w:t>
      </w:r>
      <w:r w:rsidR="000C7E83" w:rsidRPr="0069680F">
        <w:rPr>
          <w:rFonts w:ascii="Garamond" w:hAnsi="Garamond" w:cs="Times New Roman"/>
          <w:b/>
          <w:bCs/>
          <w:color w:val="000000" w:themeColor="text1"/>
          <w:sz w:val="28"/>
          <w:szCs w:val="28"/>
        </w:rPr>
        <w:t xml:space="preserve"> Comments</w:t>
      </w:r>
      <w:r w:rsidRPr="0069680F">
        <w:rPr>
          <w:rFonts w:ascii="Garamond" w:hAnsi="Garamond" w:cs="Times New Roman"/>
          <w:b/>
          <w:bCs/>
          <w:color w:val="000000" w:themeColor="text1"/>
          <w:sz w:val="28"/>
          <w:szCs w:val="28"/>
        </w:rPr>
        <w:t>)</w:t>
      </w:r>
      <w:r w:rsidR="003F260A" w:rsidRPr="0069680F">
        <w:rPr>
          <w:rFonts w:ascii="Garamond" w:hAnsi="Garamond" w:cs="Times New Roman"/>
          <w:b/>
          <w:bCs/>
          <w:color w:val="000000" w:themeColor="text1"/>
          <w:sz w:val="28"/>
          <w:szCs w:val="28"/>
        </w:rPr>
        <w:tab/>
      </w:r>
    </w:p>
    <w:p w14:paraId="3FE5D7C1" w14:textId="77777777" w:rsidR="00204265" w:rsidRPr="0069680F" w:rsidRDefault="00204265" w:rsidP="00204265">
      <w:pPr>
        <w:spacing w:after="0" w:line="240" w:lineRule="auto"/>
        <w:jc w:val="center"/>
        <w:rPr>
          <w:rFonts w:ascii="Garamond" w:hAnsi="Garamond" w:cs="Times New Roman"/>
          <w:b/>
          <w:bCs/>
          <w:color w:val="000000" w:themeColor="text1"/>
          <w:sz w:val="28"/>
          <w:szCs w:val="28"/>
        </w:rPr>
      </w:pPr>
    </w:p>
    <w:p w14:paraId="5666C6E9" w14:textId="1A774EBC" w:rsidR="00204265" w:rsidRPr="0069680F" w:rsidRDefault="00204265" w:rsidP="00204265">
      <w:pPr>
        <w:tabs>
          <w:tab w:val="left" w:pos="720"/>
        </w:tabs>
        <w:spacing w:after="0" w:line="480" w:lineRule="auto"/>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ab/>
      </w:r>
      <w:r w:rsidR="000754EF" w:rsidRPr="0069680F">
        <w:rPr>
          <w:rFonts w:ascii="Garamond" w:hAnsi="Garamond" w:cs="Times New Roman"/>
          <w:color w:val="000000" w:themeColor="text1"/>
          <w:sz w:val="28"/>
          <w:szCs w:val="28"/>
        </w:rPr>
        <w:t>Deskilling our judiciary is obviously a bad thing.  We don’t want judges’ analytic and decisional skills to erode, and the public will be very poorly served if we let that happen.  But if this Court follows the</w:t>
      </w:r>
      <w:r w:rsidR="005E3CFB" w:rsidRPr="0069680F">
        <w:rPr>
          <w:rFonts w:ascii="Garamond" w:hAnsi="Garamond" w:cs="Times New Roman"/>
          <w:color w:val="000000" w:themeColor="text1"/>
          <w:sz w:val="28"/>
          <w:szCs w:val="28"/>
        </w:rPr>
        <w:t xml:space="preserve"> </w:t>
      </w:r>
      <w:r w:rsidR="00076DCE" w:rsidRPr="0069680F">
        <w:rPr>
          <w:rFonts w:ascii="Garamond" w:hAnsi="Garamond" w:cs="Times New Roman"/>
          <w:color w:val="000000" w:themeColor="text1"/>
          <w:sz w:val="28"/>
          <w:szCs w:val="28"/>
        </w:rPr>
        <w:t>comments opposing the Petition</w:t>
      </w:r>
      <w:r w:rsidR="000754EF" w:rsidRPr="0069680F">
        <w:rPr>
          <w:rFonts w:ascii="Garamond" w:hAnsi="Garamond" w:cs="Times New Roman"/>
          <w:color w:val="000000" w:themeColor="text1"/>
          <w:sz w:val="28"/>
          <w:szCs w:val="28"/>
        </w:rPr>
        <w:t xml:space="preserve">, it will happen.  Those comments </w:t>
      </w:r>
      <w:r w:rsidR="005E3CFB" w:rsidRPr="0069680F">
        <w:rPr>
          <w:rFonts w:ascii="Garamond" w:hAnsi="Garamond" w:cs="Times New Roman"/>
          <w:color w:val="000000" w:themeColor="text1"/>
          <w:sz w:val="28"/>
          <w:szCs w:val="28"/>
        </w:rPr>
        <w:t xml:space="preserve">argue against the Petition’s call to pause GenAI’s use in core decisional work without further study.  They </w:t>
      </w:r>
      <w:r w:rsidR="000754EF" w:rsidRPr="0069680F">
        <w:rPr>
          <w:rFonts w:ascii="Garamond" w:hAnsi="Garamond" w:cs="Times New Roman"/>
          <w:color w:val="000000" w:themeColor="text1"/>
          <w:sz w:val="28"/>
          <w:szCs w:val="28"/>
        </w:rPr>
        <w:t xml:space="preserve">posit </w:t>
      </w:r>
      <w:r w:rsidR="00695304" w:rsidRPr="0069680F">
        <w:rPr>
          <w:rFonts w:ascii="Garamond" w:hAnsi="Garamond" w:cs="Times New Roman"/>
          <w:color w:val="000000" w:themeColor="text1"/>
          <w:sz w:val="28"/>
          <w:szCs w:val="28"/>
        </w:rPr>
        <w:t xml:space="preserve">that because </w:t>
      </w:r>
      <w:r w:rsidRPr="0069680F">
        <w:rPr>
          <w:rFonts w:ascii="Garamond" w:hAnsi="Garamond" w:cs="Times New Roman"/>
          <w:color w:val="000000" w:themeColor="text1"/>
          <w:sz w:val="28"/>
          <w:szCs w:val="28"/>
        </w:rPr>
        <w:t>a</w:t>
      </w:r>
      <w:r w:rsidR="00695304" w:rsidRPr="0069680F">
        <w:rPr>
          <w:rFonts w:ascii="Garamond" w:hAnsi="Garamond" w:cs="Times New Roman"/>
          <w:color w:val="000000" w:themeColor="text1"/>
          <w:sz w:val="28"/>
          <w:szCs w:val="28"/>
        </w:rPr>
        <w:t xml:space="preserve">ny judge </w:t>
      </w:r>
      <w:r w:rsidRPr="0069680F">
        <w:rPr>
          <w:rFonts w:ascii="Garamond" w:hAnsi="Garamond" w:cs="Times New Roman"/>
          <w:color w:val="000000" w:themeColor="text1"/>
          <w:sz w:val="28"/>
          <w:szCs w:val="28"/>
        </w:rPr>
        <w:t xml:space="preserve">is ultimately </w:t>
      </w:r>
      <w:r w:rsidR="00695304" w:rsidRPr="0069680F">
        <w:rPr>
          <w:rFonts w:ascii="Garamond" w:hAnsi="Garamond" w:cs="Times New Roman"/>
          <w:color w:val="000000" w:themeColor="text1"/>
          <w:sz w:val="28"/>
          <w:szCs w:val="28"/>
        </w:rPr>
        <w:t>accountable</w:t>
      </w:r>
      <w:r w:rsidRPr="0069680F">
        <w:rPr>
          <w:rFonts w:ascii="Garamond" w:hAnsi="Garamond" w:cs="Times New Roman"/>
          <w:color w:val="000000" w:themeColor="text1"/>
          <w:sz w:val="28"/>
          <w:szCs w:val="28"/>
        </w:rPr>
        <w:t xml:space="preserve"> for </w:t>
      </w:r>
      <w:r w:rsidR="00695304" w:rsidRPr="0069680F">
        <w:rPr>
          <w:rFonts w:ascii="Garamond" w:hAnsi="Garamond" w:cs="Times New Roman"/>
          <w:color w:val="000000" w:themeColor="text1"/>
          <w:sz w:val="28"/>
          <w:szCs w:val="28"/>
        </w:rPr>
        <w:t>their work that rests on</w:t>
      </w:r>
      <w:r w:rsidRPr="0069680F">
        <w:rPr>
          <w:rFonts w:ascii="Garamond" w:hAnsi="Garamond" w:cs="Times New Roman"/>
          <w:color w:val="000000" w:themeColor="text1"/>
          <w:sz w:val="28"/>
          <w:szCs w:val="28"/>
        </w:rPr>
        <w:t xml:space="preserve"> GenAI, </w:t>
      </w:r>
      <w:r w:rsidR="00695304" w:rsidRPr="0069680F">
        <w:rPr>
          <w:rFonts w:ascii="Garamond" w:hAnsi="Garamond" w:cs="Times New Roman"/>
          <w:color w:val="000000" w:themeColor="text1"/>
          <w:sz w:val="28"/>
          <w:szCs w:val="28"/>
        </w:rPr>
        <w:t>there</w:t>
      </w:r>
      <w:r w:rsidR="000754EF" w:rsidRPr="0069680F">
        <w:rPr>
          <w:rFonts w:ascii="Garamond" w:hAnsi="Garamond" w:cs="Times New Roman"/>
          <w:color w:val="000000" w:themeColor="text1"/>
          <w:sz w:val="28"/>
          <w:szCs w:val="28"/>
        </w:rPr>
        <w:t xml:space="preserve"> is</w:t>
      </w:r>
      <w:r w:rsidRPr="0069680F">
        <w:rPr>
          <w:rFonts w:ascii="Garamond" w:hAnsi="Garamond" w:cs="Times New Roman"/>
          <w:color w:val="000000" w:themeColor="text1"/>
          <w:sz w:val="28"/>
          <w:szCs w:val="28"/>
        </w:rPr>
        <w:t xml:space="preserve"> no </w:t>
      </w:r>
      <w:r w:rsidR="005E3CFB" w:rsidRPr="0069680F">
        <w:rPr>
          <w:rFonts w:ascii="Garamond" w:hAnsi="Garamond" w:cs="Times New Roman"/>
          <w:color w:val="000000" w:themeColor="text1"/>
          <w:sz w:val="28"/>
          <w:szCs w:val="28"/>
        </w:rPr>
        <w:t>“abdication</w:t>
      </w:r>
      <w:r w:rsidRPr="0069680F">
        <w:rPr>
          <w:rFonts w:ascii="Garamond" w:hAnsi="Garamond" w:cs="Times New Roman"/>
          <w:color w:val="000000" w:themeColor="text1"/>
          <w:sz w:val="28"/>
          <w:szCs w:val="28"/>
        </w:rPr>
        <w:t>” of the human role in judging</w:t>
      </w:r>
      <w:r w:rsidR="00695304" w:rsidRPr="0069680F">
        <w:rPr>
          <w:rFonts w:ascii="Garamond" w:hAnsi="Garamond" w:cs="Times New Roman"/>
          <w:color w:val="000000" w:themeColor="text1"/>
          <w:sz w:val="28"/>
          <w:szCs w:val="28"/>
        </w:rPr>
        <w:t xml:space="preserve"> when humans edit GenAI inputs,</w:t>
      </w:r>
      <w:r w:rsidRPr="0069680F">
        <w:rPr>
          <w:rFonts w:ascii="Garamond" w:hAnsi="Garamond" w:cs="Times New Roman"/>
          <w:color w:val="000000" w:themeColor="text1"/>
          <w:sz w:val="28"/>
          <w:szCs w:val="28"/>
        </w:rPr>
        <w:t xml:space="preserve"> </w:t>
      </w:r>
      <w:r w:rsidR="00B620C5" w:rsidRPr="0069680F">
        <w:rPr>
          <w:rFonts w:ascii="Garamond" w:hAnsi="Garamond" w:cs="Times New Roman"/>
          <w:color w:val="000000" w:themeColor="text1"/>
          <w:sz w:val="28"/>
          <w:szCs w:val="28"/>
        </w:rPr>
        <w:t xml:space="preserve">so </w:t>
      </w:r>
      <w:r w:rsidR="000754EF" w:rsidRPr="0069680F">
        <w:rPr>
          <w:rFonts w:ascii="Garamond" w:hAnsi="Garamond" w:cs="Times New Roman"/>
          <w:color w:val="000000" w:themeColor="text1"/>
          <w:sz w:val="28"/>
          <w:szCs w:val="28"/>
        </w:rPr>
        <w:t xml:space="preserve">the </w:t>
      </w:r>
      <w:r w:rsidR="00B620C5" w:rsidRPr="0069680F">
        <w:rPr>
          <w:rFonts w:ascii="Garamond" w:hAnsi="Garamond" w:cs="Times New Roman"/>
          <w:color w:val="000000" w:themeColor="text1"/>
          <w:sz w:val="28"/>
          <w:szCs w:val="28"/>
        </w:rPr>
        <w:t xml:space="preserve">Arizona </w:t>
      </w:r>
      <w:r w:rsidR="000754EF" w:rsidRPr="0069680F">
        <w:rPr>
          <w:rFonts w:ascii="Garamond" w:hAnsi="Garamond" w:cs="Times New Roman"/>
          <w:color w:val="000000" w:themeColor="text1"/>
          <w:sz w:val="28"/>
          <w:szCs w:val="28"/>
        </w:rPr>
        <w:t>Supreme Court shoul</w:t>
      </w:r>
      <w:r w:rsidR="00B620C5" w:rsidRPr="0069680F">
        <w:rPr>
          <w:rFonts w:ascii="Garamond" w:hAnsi="Garamond" w:cs="Times New Roman"/>
          <w:color w:val="000000" w:themeColor="text1"/>
          <w:sz w:val="28"/>
          <w:szCs w:val="28"/>
        </w:rPr>
        <w:t xml:space="preserve">d </w:t>
      </w:r>
      <w:r w:rsidR="000754EF" w:rsidRPr="0069680F">
        <w:rPr>
          <w:rFonts w:ascii="Garamond" w:hAnsi="Garamond" w:cs="Times New Roman"/>
          <w:color w:val="000000" w:themeColor="text1"/>
          <w:sz w:val="28"/>
          <w:szCs w:val="28"/>
        </w:rPr>
        <w:t>allow the consciences of individual judges to decide how to use GenAI.</w:t>
      </w:r>
      <w:r w:rsidR="005E3CFB" w:rsidRPr="0069680F">
        <w:rPr>
          <w:rFonts w:ascii="Garamond" w:hAnsi="Garamond" w:cs="Times New Roman"/>
          <w:color w:val="000000" w:themeColor="text1"/>
          <w:sz w:val="28"/>
          <w:szCs w:val="28"/>
        </w:rPr>
        <w:t xml:space="preserve">  (Gates, at 3-4</w:t>
      </w:r>
      <w:r w:rsidR="007419C7" w:rsidRPr="0069680F">
        <w:rPr>
          <w:rFonts w:ascii="Garamond" w:hAnsi="Garamond" w:cs="Times New Roman"/>
          <w:color w:val="000000" w:themeColor="text1"/>
          <w:sz w:val="28"/>
          <w:szCs w:val="28"/>
        </w:rPr>
        <w:t xml:space="preserve">; </w:t>
      </w:r>
      <w:r w:rsidR="007419C7" w:rsidRPr="0069680F">
        <w:rPr>
          <w:rFonts w:ascii="Garamond" w:hAnsi="Garamond" w:cs="Times New Roman"/>
          <w:i/>
          <w:iCs/>
          <w:color w:val="000000" w:themeColor="text1"/>
          <w:sz w:val="28"/>
          <w:szCs w:val="28"/>
        </w:rPr>
        <w:t>s</w:t>
      </w:r>
      <w:r w:rsidR="005E3CFB" w:rsidRPr="0069680F">
        <w:rPr>
          <w:rFonts w:ascii="Garamond" w:hAnsi="Garamond" w:cs="Times New Roman"/>
          <w:i/>
          <w:iCs/>
          <w:color w:val="000000" w:themeColor="text1"/>
          <w:sz w:val="28"/>
          <w:szCs w:val="28"/>
        </w:rPr>
        <w:t>ee also</w:t>
      </w:r>
      <w:r w:rsidR="005E3CFB" w:rsidRPr="0069680F">
        <w:rPr>
          <w:rFonts w:ascii="Garamond" w:hAnsi="Garamond" w:cs="Times New Roman"/>
          <w:color w:val="000000" w:themeColor="text1"/>
          <w:sz w:val="28"/>
          <w:szCs w:val="28"/>
        </w:rPr>
        <w:t xml:space="preserve"> Blanchard, at 7 (</w:t>
      </w:r>
      <w:r w:rsidR="00695304" w:rsidRPr="0069680F">
        <w:rPr>
          <w:rFonts w:ascii="Garamond" w:hAnsi="Garamond" w:cs="Times New Roman"/>
          <w:color w:val="000000" w:themeColor="text1"/>
          <w:sz w:val="28"/>
          <w:szCs w:val="28"/>
        </w:rPr>
        <w:t xml:space="preserve">goal is </w:t>
      </w:r>
      <w:r w:rsidR="005E3CFB" w:rsidRPr="0069680F">
        <w:rPr>
          <w:rFonts w:ascii="Garamond" w:hAnsi="Garamond" w:cs="Times New Roman"/>
          <w:color w:val="000000" w:themeColor="text1"/>
          <w:sz w:val="28"/>
          <w:szCs w:val="28"/>
        </w:rPr>
        <w:t>“maintaining full decision-making authority” while adopting these new tools)</w:t>
      </w:r>
      <w:r w:rsidR="00DA4A12" w:rsidRPr="0069680F">
        <w:rPr>
          <w:rFonts w:ascii="Garamond" w:hAnsi="Garamond" w:cs="Times New Roman"/>
          <w:color w:val="000000" w:themeColor="text1"/>
          <w:sz w:val="28"/>
          <w:szCs w:val="28"/>
        </w:rPr>
        <w:t>).</w:t>
      </w:r>
    </w:p>
    <w:p w14:paraId="4FE5D81C" w14:textId="7D9C8FEF" w:rsidR="00076DCE" w:rsidRPr="0069680F" w:rsidRDefault="000754EF" w:rsidP="00204265">
      <w:pPr>
        <w:tabs>
          <w:tab w:val="left" w:pos="720"/>
        </w:tabs>
        <w:spacing w:after="0" w:line="480" w:lineRule="auto"/>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ab/>
        <w:t xml:space="preserve">This is </w:t>
      </w:r>
      <w:r w:rsidR="00695304" w:rsidRPr="0069680F">
        <w:rPr>
          <w:rFonts w:ascii="Garamond" w:hAnsi="Garamond" w:cs="Times New Roman"/>
          <w:color w:val="000000" w:themeColor="text1"/>
          <w:sz w:val="28"/>
          <w:szCs w:val="28"/>
        </w:rPr>
        <w:t>a path to deskilling our trial judges</w:t>
      </w:r>
      <w:r w:rsidRPr="0069680F">
        <w:rPr>
          <w:rFonts w:ascii="Garamond" w:hAnsi="Garamond" w:cs="Times New Roman"/>
          <w:color w:val="000000" w:themeColor="text1"/>
          <w:sz w:val="28"/>
          <w:szCs w:val="28"/>
        </w:rPr>
        <w:t xml:space="preserve">, and shows why this Court should enact Rule 135, to study the benefits </w:t>
      </w:r>
      <w:r w:rsidRPr="0069680F">
        <w:rPr>
          <w:rFonts w:ascii="Garamond" w:hAnsi="Garamond" w:cs="Times New Roman"/>
          <w:b/>
          <w:bCs/>
          <w:i/>
          <w:iCs/>
          <w:color w:val="000000" w:themeColor="text1"/>
          <w:sz w:val="28"/>
          <w:szCs w:val="28"/>
        </w:rPr>
        <w:t>and detriments</w:t>
      </w:r>
      <w:r w:rsidRPr="0069680F">
        <w:rPr>
          <w:rFonts w:ascii="Garamond" w:hAnsi="Garamond" w:cs="Times New Roman"/>
          <w:color w:val="000000" w:themeColor="text1"/>
          <w:sz w:val="28"/>
          <w:szCs w:val="28"/>
        </w:rPr>
        <w:t xml:space="preserve"> of GenAI</w:t>
      </w:r>
      <w:r w:rsidR="00695304" w:rsidRPr="0069680F">
        <w:rPr>
          <w:rFonts w:ascii="Garamond" w:hAnsi="Garamond" w:cs="Times New Roman"/>
          <w:color w:val="000000" w:themeColor="text1"/>
          <w:sz w:val="28"/>
          <w:szCs w:val="28"/>
        </w:rPr>
        <w:t xml:space="preserve"> in how</w:t>
      </w:r>
      <w:r w:rsidRPr="0069680F">
        <w:rPr>
          <w:rFonts w:ascii="Garamond" w:hAnsi="Garamond" w:cs="Times New Roman"/>
          <w:color w:val="000000" w:themeColor="text1"/>
          <w:sz w:val="28"/>
          <w:szCs w:val="28"/>
        </w:rPr>
        <w:t xml:space="preserve"> the superior court uses it</w:t>
      </w:r>
      <w:r w:rsidR="00695304" w:rsidRPr="0069680F">
        <w:rPr>
          <w:rFonts w:ascii="Garamond" w:hAnsi="Garamond" w:cs="Times New Roman"/>
          <w:color w:val="000000" w:themeColor="text1"/>
          <w:sz w:val="28"/>
          <w:szCs w:val="28"/>
        </w:rPr>
        <w:t>, to avoid or mitigate the risks of deskilling</w:t>
      </w:r>
      <w:r w:rsidRPr="0069680F">
        <w:rPr>
          <w:rFonts w:ascii="Garamond" w:hAnsi="Garamond" w:cs="Times New Roman"/>
          <w:color w:val="000000" w:themeColor="text1"/>
          <w:sz w:val="28"/>
          <w:szCs w:val="28"/>
        </w:rPr>
        <w:t xml:space="preserve">.  </w:t>
      </w:r>
      <w:r w:rsidR="000500B5" w:rsidRPr="0069680F">
        <w:rPr>
          <w:rFonts w:ascii="Garamond" w:hAnsi="Garamond" w:cs="Times New Roman"/>
          <w:color w:val="000000" w:themeColor="text1"/>
          <w:sz w:val="28"/>
          <w:szCs w:val="28"/>
        </w:rPr>
        <w:t xml:space="preserve">The British medical journal </w:t>
      </w:r>
      <w:r w:rsidR="000500B5" w:rsidRPr="0069680F">
        <w:rPr>
          <w:rFonts w:ascii="Garamond" w:hAnsi="Garamond" w:cs="Times New Roman"/>
          <w:i/>
          <w:iCs/>
          <w:color w:val="000000" w:themeColor="text1"/>
          <w:sz w:val="28"/>
          <w:szCs w:val="28"/>
        </w:rPr>
        <w:t>Lancet</w:t>
      </w:r>
      <w:r w:rsidR="000500B5" w:rsidRPr="0069680F">
        <w:rPr>
          <w:rFonts w:ascii="Garamond" w:hAnsi="Garamond" w:cs="Times New Roman"/>
          <w:color w:val="000000" w:themeColor="text1"/>
          <w:sz w:val="28"/>
          <w:szCs w:val="28"/>
        </w:rPr>
        <w:t xml:space="preserve"> studied gastroenterologists’ ability to detect cancer in colonoscopies.  (Thorson </w:t>
      </w:r>
      <w:r w:rsidR="007419C7" w:rsidRPr="0069680F">
        <w:rPr>
          <w:rFonts w:ascii="Garamond" w:hAnsi="Garamond" w:cs="Times New Roman"/>
          <w:color w:val="000000" w:themeColor="text1"/>
          <w:sz w:val="28"/>
          <w:szCs w:val="28"/>
        </w:rPr>
        <w:t xml:space="preserve">Comment, </w:t>
      </w:r>
      <w:r w:rsidR="000500B5" w:rsidRPr="0069680F">
        <w:rPr>
          <w:rFonts w:ascii="Garamond" w:hAnsi="Garamond" w:cs="Times New Roman"/>
          <w:color w:val="000000" w:themeColor="text1"/>
          <w:sz w:val="28"/>
          <w:szCs w:val="28"/>
        </w:rPr>
        <w:t>at 2)  After three months of using an AI tool to help them, the doctors’ ability to detect cancer fell almost 20%</w:t>
      </w:r>
      <w:r w:rsidR="00DA4A12" w:rsidRPr="0069680F">
        <w:rPr>
          <w:rFonts w:ascii="Garamond" w:hAnsi="Garamond" w:cs="Times New Roman"/>
          <w:color w:val="000000" w:themeColor="text1"/>
          <w:sz w:val="28"/>
          <w:szCs w:val="28"/>
        </w:rPr>
        <w:t xml:space="preserve"> — </w:t>
      </w:r>
      <w:r w:rsidR="000500B5" w:rsidRPr="0069680F">
        <w:rPr>
          <w:rFonts w:ascii="Garamond" w:hAnsi="Garamond" w:cs="Times New Roman"/>
          <w:color w:val="000000" w:themeColor="text1"/>
          <w:sz w:val="28"/>
          <w:szCs w:val="28"/>
        </w:rPr>
        <w:t>from catching 27% of cancers to 22%.</w:t>
      </w:r>
      <w:r w:rsidR="000500B5" w:rsidRPr="0069680F">
        <w:rPr>
          <w:rStyle w:val="FootnoteReference"/>
          <w:rFonts w:ascii="Garamond" w:hAnsi="Garamond" w:cs="Times New Roman"/>
          <w:color w:val="000000" w:themeColor="text1"/>
          <w:sz w:val="28"/>
          <w:szCs w:val="28"/>
        </w:rPr>
        <w:footnoteReference w:id="2"/>
      </w:r>
      <w:r w:rsidR="000500B5" w:rsidRPr="0069680F">
        <w:rPr>
          <w:rFonts w:ascii="Garamond" w:hAnsi="Garamond" w:cs="Times New Roman"/>
          <w:color w:val="000000" w:themeColor="text1"/>
          <w:sz w:val="28"/>
          <w:szCs w:val="28"/>
        </w:rPr>
        <w:t xml:space="preserve">  (</w:t>
      </w:r>
      <w:r w:rsidR="000500B5" w:rsidRPr="0069680F">
        <w:rPr>
          <w:rFonts w:ascii="Garamond" w:hAnsi="Garamond" w:cs="Times New Roman"/>
          <w:i/>
          <w:iCs/>
          <w:color w:val="000000" w:themeColor="text1"/>
          <w:sz w:val="28"/>
          <w:szCs w:val="28"/>
        </w:rPr>
        <w:t>Id.</w:t>
      </w:r>
      <w:r w:rsidR="000500B5" w:rsidRPr="0069680F">
        <w:rPr>
          <w:rFonts w:ascii="Garamond" w:hAnsi="Garamond" w:cs="Times New Roman"/>
          <w:color w:val="000000" w:themeColor="text1"/>
          <w:sz w:val="28"/>
          <w:szCs w:val="28"/>
        </w:rPr>
        <w:t xml:space="preserve">)  </w:t>
      </w:r>
      <w:r w:rsidR="00DB5780" w:rsidRPr="0069680F">
        <w:rPr>
          <w:rFonts w:ascii="Garamond" w:hAnsi="Garamond" w:cs="Times New Roman"/>
          <w:color w:val="000000" w:themeColor="text1"/>
          <w:sz w:val="28"/>
          <w:szCs w:val="28"/>
        </w:rPr>
        <w:lastRenderedPageBreak/>
        <w:t>This effect, of course, is not confined to medicine.  A Microsoft study of 319 knowledge workers who used AI in professional tasks found that increased use of AI corresponded with reduced independent critical thinking.</w:t>
      </w:r>
      <w:r w:rsidR="00B27776" w:rsidRPr="0069680F">
        <w:rPr>
          <w:rStyle w:val="FootnoteReference"/>
          <w:rFonts w:ascii="Garamond" w:hAnsi="Garamond" w:cs="Times New Roman"/>
          <w:color w:val="000000" w:themeColor="text1"/>
          <w:sz w:val="28"/>
          <w:szCs w:val="28"/>
        </w:rPr>
        <w:footnoteReference w:id="3"/>
      </w:r>
      <w:r w:rsidR="00DB5780" w:rsidRPr="0069680F">
        <w:rPr>
          <w:rFonts w:ascii="Garamond" w:hAnsi="Garamond" w:cs="Times New Roman"/>
          <w:color w:val="000000" w:themeColor="text1"/>
          <w:sz w:val="28"/>
          <w:szCs w:val="28"/>
        </w:rPr>
        <w:t xml:space="preserve">  The study suggested that workers shift from generating analysis themselves, and move toward verification and stewardship of a task.  </w:t>
      </w:r>
      <w:r w:rsidR="008F5B12" w:rsidRPr="0069680F">
        <w:rPr>
          <w:rFonts w:ascii="Garamond" w:hAnsi="Garamond" w:cs="Times New Roman"/>
          <w:color w:val="000000" w:themeColor="text1"/>
          <w:sz w:val="28"/>
          <w:szCs w:val="28"/>
        </w:rPr>
        <w:t>No less a moral philosopher than Pope Leo</w:t>
      </w:r>
      <w:r w:rsidR="00076DCE" w:rsidRPr="0069680F">
        <w:rPr>
          <w:rFonts w:ascii="Garamond" w:hAnsi="Garamond" w:cs="Times New Roman"/>
          <w:color w:val="000000" w:themeColor="text1"/>
          <w:sz w:val="28"/>
          <w:szCs w:val="28"/>
        </w:rPr>
        <w:t xml:space="preserve"> XIV recently</w:t>
      </w:r>
      <w:r w:rsidR="008F5B12" w:rsidRPr="0069680F">
        <w:rPr>
          <w:rFonts w:ascii="Garamond" w:hAnsi="Garamond" w:cs="Times New Roman"/>
          <w:color w:val="000000" w:themeColor="text1"/>
          <w:sz w:val="28"/>
          <w:szCs w:val="28"/>
        </w:rPr>
        <w:t xml:space="preserve"> noted the threat of deskilling</w:t>
      </w:r>
      <w:r w:rsidR="00076DCE" w:rsidRPr="0069680F">
        <w:rPr>
          <w:rFonts w:ascii="Garamond" w:hAnsi="Garamond" w:cs="Times New Roman"/>
          <w:color w:val="000000" w:themeColor="text1"/>
          <w:sz w:val="28"/>
          <w:szCs w:val="28"/>
        </w:rPr>
        <w:t xml:space="preserve"> and the erosion of human creativity</w:t>
      </w:r>
      <w:r w:rsidR="008F5B12" w:rsidRPr="0069680F">
        <w:rPr>
          <w:rFonts w:ascii="Garamond" w:hAnsi="Garamond" w:cs="Times New Roman"/>
          <w:color w:val="000000" w:themeColor="text1"/>
          <w:sz w:val="28"/>
          <w:szCs w:val="28"/>
        </w:rPr>
        <w:t xml:space="preserve"> in his pathbreaking encyclical</w:t>
      </w:r>
      <w:r w:rsidR="00FB6A87" w:rsidRPr="0069680F">
        <w:rPr>
          <w:rFonts w:ascii="Garamond" w:hAnsi="Garamond" w:cs="Times New Roman"/>
          <w:color w:val="000000" w:themeColor="text1"/>
          <w:sz w:val="28"/>
          <w:szCs w:val="28"/>
        </w:rPr>
        <w:t>,</w:t>
      </w:r>
      <w:r w:rsidR="008F5B12" w:rsidRPr="0069680F">
        <w:rPr>
          <w:rFonts w:ascii="Garamond" w:hAnsi="Garamond" w:cs="Times New Roman"/>
          <w:color w:val="000000" w:themeColor="text1"/>
          <w:sz w:val="28"/>
          <w:szCs w:val="28"/>
        </w:rPr>
        <w:t xml:space="preserve"> </w:t>
      </w:r>
      <w:r w:rsidR="00076DCE" w:rsidRPr="0069680F">
        <w:rPr>
          <w:rFonts w:ascii="Garamond" w:hAnsi="Garamond" w:cs="Times New Roman"/>
          <w:color w:val="000000" w:themeColor="text1"/>
          <w:sz w:val="28"/>
          <w:szCs w:val="28"/>
        </w:rPr>
        <w:t xml:space="preserve">Magnifica </w:t>
      </w:r>
      <w:r w:rsidR="00076DCE" w:rsidRPr="0069680F">
        <w:rPr>
          <w:rFonts w:ascii="Garamond" w:hAnsi="Garamond" w:cs="Times New Roman"/>
          <w:color w:val="000000" w:themeColor="text1"/>
          <w:sz w:val="28"/>
          <w:szCs w:val="28"/>
        </w:rPr>
        <w:lastRenderedPageBreak/>
        <w:t>Humanitas.  The Pope wrote, “</w:t>
      </w:r>
      <w:r w:rsidR="00943E3A" w:rsidRPr="0069680F">
        <w:rPr>
          <w:rFonts w:ascii="Garamond" w:hAnsi="Garamond" w:cs="Times New Roman"/>
          <w:color w:val="000000" w:themeColor="text1"/>
          <w:sz w:val="28"/>
          <w:szCs w:val="28"/>
        </w:rPr>
        <w:t>c</w:t>
      </w:r>
      <w:r w:rsidR="00076DCE" w:rsidRPr="0069680F">
        <w:rPr>
          <w:rFonts w:ascii="Garamond" w:hAnsi="Garamond" w:cs="Times New Roman"/>
          <w:color w:val="000000" w:themeColor="text1"/>
          <w:sz w:val="28"/>
          <w:szCs w:val="28"/>
        </w:rPr>
        <w:t xml:space="preserve">ontrary to the advertised benefits of AI, </w:t>
      </w:r>
      <w:r w:rsidR="00076DCE" w:rsidRPr="0069680F">
        <w:rPr>
          <w:rFonts w:ascii="Garamond" w:hAnsi="Garamond" w:cs="Times New Roman"/>
          <w:b/>
          <w:bCs/>
          <w:i/>
          <w:iCs/>
          <w:color w:val="000000" w:themeColor="text1"/>
          <w:sz w:val="28"/>
          <w:szCs w:val="28"/>
        </w:rPr>
        <w:t>current approaches to technology can paradoxically de-skill workers</w:t>
      </w:r>
      <w:r w:rsidR="00076DCE" w:rsidRPr="0069680F">
        <w:rPr>
          <w:rFonts w:ascii="Garamond" w:hAnsi="Garamond" w:cs="Times New Roman"/>
          <w:color w:val="000000" w:themeColor="text1"/>
          <w:sz w:val="28"/>
          <w:szCs w:val="28"/>
        </w:rPr>
        <w:t xml:space="preserve">, subject them to automated surveillance and relegate them to rigid and repetitive tasks. </w:t>
      </w:r>
      <w:r w:rsidR="007419C7" w:rsidRPr="0069680F">
        <w:rPr>
          <w:rFonts w:ascii="Garamond" w:hAnsi="Garamond" w:cs="Times New Roman"/>
          <w:color w:val="000000" w:themeColor="text1"/>
          <w:sz w:val="28"/>
          <w:szCs w:val="28"/>
        </w:rPr>
        <w:t xml:space="preserve"> </w:t>
      </w:r>
      <w:r w:rsidR="00076DCE" w:rsidRPr="0069680F">
        <w:rPr>
          <w:rFonts w:ascii="Garamond" w:hAnsi="Garamond" w:cs="Times New Roman"/>
          <w:color w:val="000000" w:themeColor="text1"/>
          <w:sz w:val="28"/>
          <w:szCs w:val="28"/>
        </w:rPr>
        <w:t>The need to keep up with the pace of technology can erode workers’ sense of </w:t>
      </w:r>
      <w:r w:rsidR="00076DCE" w:rsidRPr="0069680F">
        <w:rPr>
          <w:rFonts w:ascii="Garamond" w:hAnsi="Garamond" w:cs="Times New Roman"/>
          <w:i/>
          <w:iCs/>
          <w:color w:val="000000" w:themeColor="text1"/>
          <w:sz w:val="28"/>
          <w:szCs w:val="28"/>
        </w:rPr>
        <w:t>agency</w:t>
      </w:r>
      <w:r w:rsidR="00076DCE" w:rsidRPr="0069680F">
        <w:rPr>
          <w:rFonts w:ascii="Garamond" w:hAnsi="Garamond" w:cs="Times New Roman"/>
          <w:color w:val="000000" w:themeColor="text1"/>
          <w:sz w:val="28"/>
          <w:szCs w:val="28"/>
        </w:rPr>
        <w:t xml:space="preserve"> and </w:t>
      </w:r>
      <w:r w:rsidR="00076DCE" w:rsidRPr="0069680F">
        <w:rPr>
          <w:rFonts w:ascii="Garamond" w:hAnsi="Garamond" w:cs="Times New Roman"/>
          <w:b/>
          <w:bCs/>
          <w:i/>
          <w:iCs/>
          <w:color w:val="000000" w:themeColor="text1"/>
          <w:sz w:val="28"/>
          <w:szCs w:val="28"/>
        </w:rPr>
        <w:t>stifle the innovative abilities they are expected to bring to their work</w:t>
      </w:r>
      <w:r w:rsidR="00076DCE" w:rsidRPr="0069680F">
        <w:rPr>
          <w:rFonts w:ascii="Garamond" w:hAnsi="Garamond" w:cs="Times New Roman"/>
          <w:color w:val="000000" w:themeColor="text1"/>
          <w:sz w:val="28"/>
          <w:szCs w:val="28"/>
        </w:rPr>
        <w:t xml:space="preserve">.”  Pope Leo XIV, </w:t>
      </w:r>
      <w:r w:rsidR="00076DCE" w:rsidRPr="0069680F">
        <w:rPr>
          <w:rFonts w:ascii="Garamond" w:hAnsi="Garamond" w:cs="Times New Roman"/>
          <w:i/>
          <w:iCs/>
          <w:color w:val="000000" w:themeColor="text1"/>
          <w:sz w:val="28"/>
          <w:szCs w:val="28"/>
        </w:rPr>
        <w:t>Magnifica Humanitas</w:t>
      </w:r>
      <w:r w:rsidR="00076DCE" w:rsidRPr="0069680F">
        <w:rPr>
          <w:rFonts w:ascii="Garamond" w:hAnsi="Garamond" w:cs="Times New Roman"/>
          <w:color w:val="000000" w:themeColor="text1"/>
          <w:sz w:val="28"/>
          <w:szCs w:val="28"/>
        </w:rPr>
        <w:t xml:space="preserve">, at </w:t>
      </w:r>
      <w:r w:rsidR="00523179" w:rsidRPr="0069680F">
        <w:rPr>
          <w:rFonts w:ascii="Garamond" w:hAnsi="Garamond" w:cs="Times New Roman"/>
          <w:color w:val="000000" w:themeColor="text1"/>
          <w:sz w:val="28"/>
          <w:szCs w:val="28"/>
        </w:rPr>
        <w:t xml:space="preserve">¶ </w:t>
      </w:r>
      <w:r w:rsidR="00076DCE" w:rsidRPr="0069680F">
        <w:rPr>
          <w:rFonts w:ascii="Garamond" w:hAnsi="Garamond" w:cs="Times New Roman"/>
          <w:color w:val="000000" w:themeColor="text1"/>
          <w:sz w:val="28"/>
          <w:szCs w:val="28"/>
        </w:rPr>
        <w:t>150 (May 15, 2026)</w:t>
      </w:r>
      <w:r w:rsidR="007419C7" w:rsidRPr="0069680F">
        <w:rPr>
          <w:rFonts w:ascii="Garamond" w:hAnsi="Garamond" w:cs="Times New Roman"/>
          <w:color w:val="000000" w:themeColor="text1"/>
          <w:sz w:val="28"/>
          <w:szCs w:val="28"/>
        </w:rPr>
        <w:t xml:space="preserve"> </w:t>
      </w:r>
      <w:hyperlink r:id="rId11" w:history="1">
        <w:r w:rsidR="00523179" w:rsidRPr="0069680F">
          <w:rPr>
            <w:rStyle w:val="Hyperlink"/>
            <w:rFonts w:ascii="Garamond" w:hAnsi="Garamond"/>
            <w:color w:val="000000" w:themeColor="text1"/>
            <w:sz w:val="28"/>
            <w:szCs w:val="28"/>
          </w:rPr>
          <w:t>https://www.vatican.va/content/leo-xiv/en/encyclicals/documents/20260515-magnifica-humanitas.html-paradigm_and_digital_power</w:t>
        </w:r>
      </w:hyperlink>
      <w:r w:rsidR="00CB5AC2" w:rsidRPr="0069680F">
        <w:rPr>
          <w:rFonts w:ascii="Garamond" w:hAnsi="Garamond" w:cs="Times New Roman"/>
          <w:color w:val="000000" w:themeColor="text1"/>
          <w:sz w:val="28"/>
          <w:szCs w:val="28"/>
        </w:rPr>
        <w:t xml:space="preserve"> </w:t>
      </w:r>
      <w:r w:rsidR="007419C7" w:rsidRPr="0069680F">
        <w:rPr>
          <w:rFonts w:ascii="Garamond" w:hAnsi="Garamond" w:cs="Times New Roman"/>
          <w:color w:val="000000" w:themeColor="text1"/>
          <w:sz w:val="28"/>
          <w:szCs w:val="28"/>
        </w:rPr>
        <w:t>(</w:t>
      </w:r>
      <w:r w:rsidR="00DA4A12" w:rsidRPr="0069680F">
        <w:rPr>
          <w:rFonts w:ascii="Garamond" w:hAnsi="Garamond" w:cs="Times New Roman"/>
          <w:color w:val="000000" w:themeColor="text1"/>
          <w:sz w:val="28"/>
          <w:szCs w:val="28"/>
        </w:rPr>
        <w:t xml:space="preserve">bold italic </w:t>
      </w:r>
      <w:r w:rsidR="007419C7" w:rsidRPr="0069680F">
        <w:rPr>
          <w:rFonts w:ascii="Garamond" w:hAnsi="Garamond" w:cs="Times New Roman"/>
          <w:color w:val="000000" w:themeColor="text1"/>
          <w:sz w:val="28"/>
          <w:szCs w:val="28"/>
        </w:rPr>
        <w:t>emphasis added)</w:t>
      </w:r>
      <w:r w:rsidR="00076DCE" w:rsidRPr="0069680F">
        <w:rPr>
          <w:rFonts w:ascii="Garamond" w:hAnsi="Garamond" w:cs="Times New Roman"/>
          <w:color w:val="000000" w:themeColor="text1"/>
          <w:sz w:val="28"/>
          <w:szCs w:val="28"/>
        </w:rPr>
        <w:t xml:space="preserve">.  Just so.  </w:t>
      </w:r>
    </w:p>
    <w:p w14:paraId="4775FA75" w14:textId="77A7A913" w:rsidR="00B27776" w:rsidRPr="0069680F" w:rsidRDefault="00076DCE" w:rsidP="00204265">
      <w:pPr>
        <w:tabs>
          <w:tab w:val="left" w:pos="720"/>
        </w:tabs>
        <w:spacing w:after="0" w:line="480" w:lineRule="auto"/>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ab/>
        <w:t xml:space="preserve">The </w:t>
      </w:r>
      <w:r w:rsidR="00B620C5" w:rsidRPr="0069680F">
        <w:rPr>
          <w:rFonts w:ascii="Garamond" w:hAnsi="Garamond" w:cs="Times New Roman"/>
          <w:color w:val="000000" w:themeColor="text1"/>
          <w:sz w:val="28"/>
          <w:szCs w:val="28"/>
        </w:rPr>
        <w:t xml:space="preserve">Heade Comment wisely calls our attention to the Oregon Court of Appeals’ related observation in </w:t>
      </w:r>
      <w:r w:rsidR="00B620C5" w:rsidRPr="0069680F">
        <w:rPr>
          <w:rFonts w:ascii="Garamond" w:hAnsi="Garamond" w:cs="Times New Roman"/>
          <w:i/>
          <w:iCs/>
          <w:color w:val="000000" w:themeColor="text1"/>
          <w:sz w:val="28"/>
          <w:szCs w:val="28"/>
        </w:rPr>
        <w:t>Williams v. Honl</w:t>
      </w:r>
      <w:r w:rsidR="00B620C5" w:rsidRPr="0069680F">
        <w:rPr>
          <w:rFonts w:ascii="Garamond" w:hAnsi="Garamond" w:cs="Times New Roman"/>
          <w:color w:val="000000" w:themeColor="text1"/>
          <w:sz w:val="28"/>
          <w:szCs w:val="28"/>
        </w:rPr>
        <w:t xml:space="preserve"> that “A person who uses generative artificial intelligence in lieu of reading, writing, and talking about the law—the very processes by which a lawyer acquires and retains the specialized knowledge and skills required of the profession—risks losing claim to the title of lawyer.”  348 Or. App. 505, 513-14 (2026).   (Heade, at 2)  As that court continued, “using generative artificial intelligence to generate legal briefs and then simply cite-checking them bears no resemblance to the practice of law.”  </w:t>
      </w:r>
      <w:r w:rsidR="00B620C5" w:rsidRPr="0069680F">
        <w:rPr>
          <w:rFonts w:ascii="Garamond" w:hAnsi="Garamond" w:cs="Times New Roman"/>
          <w:i/>
          <w:iCs/>
          <w:color w:val="000000" w:themeColor="text1"/>
          <w:sz w:val="28"/>
          <w:szCs w:val="28"/>
        </w:rPr>
        <w:t>Id.</w:t>
      </w:r>
      <w:r w:rsidR="00B620C5" w:rsidRPr="0069680F">
        <w:rPr>
          <w:rFonts w:ascii="Garamond" w:hAnsi="Garamond" w:cs="Times New Roman"/>
          <w:color w:val="000000" w:themeColor="text1"/>
          <w:sz w:val="28"/>
          <w:szCs w:val="28"/>
        </w:rPr>
        <w:t xml:space="preserve">  Likewise, having ChatGPT generate </w:t>
      </w:r>
      <w:r w:rsidR="00DF178E" w:rsidRPr="0069680F">
        <w:rPr>
          <w:rFonts w:ascii="Garamond" w:hAnsi="Garamond" w:cs="Times New Roman"/>
          <w:color w:val="000000" w:themeColor="text1"/>
          <w:sz w:val="28"/>
          <w:szCs w:val="28"/>
        </w:rPr>
        <w:t xml:space="preserve">a </w:t>
      </w:r>
      <w:r w:rsidR="00B620C5" w:rsidRPr="0069680F">
        <w:rPr>
          <w:rFonts w:ascii="Garamond" w:hAnsi="Garamond" w:cs="Times New Roman"/>
          <w:color w:val="000000" w:themeColor="text1"/>
          <w:sz w:val="28"/>
          <w:szCs w:val="28"/>
        </w:rPr>
        <w:t>draft decision memorand</w:t>
      </w:r>
      <w:r w:rsidR="00DF178E" w:rsidRPr="0069680F">
        <w:rPr>
          <w:rFonts w:ascii="Garamond" w:hAnsi="Garamond" w:cs="Times New Roman"/>
          <w:color w:val="000000" w:themeColor="text1"/>
          <w:sz w:val="28"/>
          <w:szCs w:val="28"/>
        </w:rPr>
        <w:t>um</w:t>
      </w:r>
      <w:r w:rsidR="00B620C5" w:rsidRPr="0069680F">
        <w:rPr>
          <w:rFonts w:ascii="Garamond" w:hAnsi="Garamond" w:cs="Times New Roman"/>
          <w:color w:val="000000" w:themeColor="text1"/>
          <w:sz w:val="28"/>
          <w:szCs w:val="28"/>
        </w:rPr>
        <w:t xml:space="preserve"> to guide a judge and simply checking over </w:t>
      </w:r>
      <w:r w:rsidR="00DF178E" w:rsidRPr="0069680F">
        <w:rPr>
          <w:rFonts w:ascii="Garamond" w:hAnsi="Garamond" w:cs="Times New Roman"/>
          <w:color w:val="000000" w:themeColor="text1"/>
          <w:sz w:val="28"/>
          <w:szCs w:val="28"/>
        </w:rPr>
        <w:t>it</w:t>
      </w:r>
      <w:r w:rsidR="00B620C5" w:rsidRPr="0069680F">
        <w:rPr>
          <w:rFonts w:ascii="Garamond" w:hAnsi="Garamond" w:cs="Times New Roman"/>
          <w:color w:val="000000" w:themeColor="text1"/>
          <w:sz w:val="28"/>
          <w:szCs w:val="28"/>
        </w:rPr>
        <w:t xml:space="preserve"> isn’t judging in any meaningful sense</w:t>
      </w:r>
      <w:r w:rsidR="00DF178E" w:rsidRPr="0069680F">
        <w:rPr>
          <w:rFonts w:ascii="Garamond" w:hAnsi="Garamond" w:cs="Times New Roman"/>
          <w:color w:val="000000" w:themeColor="text1"/>
          <w:sz w:val="28"/>
          <w:szCs w:val="28"/>
        </w:rPr>
        <w:t>, simply because the judge claims final authorship.</w:t>
      </w:r>
    </w:p>
    <w:p w14:paraId="0A994DD1" w14:textId="3647B2EB" w:rsidR="007419C7" w:rsidRPr="0069680F" w:rsidRDefault="00B27776" w:rsidP="00204265">
      <w:pPr>
        <w:tabs>
          <w:tab w:val="left" w:pos="720"/>
        </w:tabs>
        <w:spacing w:after="0" w:line="480" w:lineRule="auto"/>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ab/>
      </w:r>
      <w:r w:rsidR="00695304" w:rsidRPr="0069680F">
        <w:rPr>
          <w:rFonts w:ascii="Garamond" w:hAnsi="Garamond" w:cs="Times New Roman"/>
          <w:color w:val="000000" w:themeColor="text1"/>
          <w:sz w:val="28"/>
          <w:szCs w:val="28"/>
        </w:rPr>
        <w:t>Unfortunately,</w:t>
      </w:r>
      <w:r w:rsidR="00DB5780" w:rsidRPr="0069680F">
        <w:rPr>
          <w:rFonts w:ascii="Garamond" w:hAnsi="Garamond" w:cs="Times New Roman"/>
          <w:color w:val="000000" w:themeColor="text1"/>
          <w:sz w:val="28"/>
          <w:szCs w:val="28"/>
        </w:rPr>
        <w:t xml:space="preserve"> the </w:t>
      </w:r>
      <w:r w:rsidRPr="0069680F">
        <w:rPr>
          <w:rFonts w:ascii="Garamond" w:hAnsi="Garamond" w:cs="Times New Roman"/>
          <w:color w:val="000000" w:themeColor="text1"/>
          <w:sz w:val="28"/>
          <w:szCs w:val="28"/>
        </w:rPr>
        <w:t xml:space="preserve">Gates and Blanchard </w:t>
      </w:r>
      <w:r w:rsidR="00943E3A" w:rsidRPr="0069680F">
        <w:rPr>
          <w:rFonts w:ascii="Garamond" w:hAnsi="Garamond" w:cs="Times New Roman"/>
          <w:color w:val="000000" w:themeColor="text1"/>
          <w:sz w:val="28"/>
          <w:szCs w:val="28"/>
        </w:rPr>
        <w:t>C</w:t>
      </w:r>
      <w:r w:rsidR="00DB5780" w:rsidRPr="0069680F">
        <w:rPr>
          <w:rFonts w:ascii="Garamond" w:hAnsi="Garamond" w:cs="Times New Roman"/>
          <w:color w:val="000000" w:themeColor="text1"/>
          <w:sz w:val="28"/>
          <w:szCs w:val="28"/>
        </w:rPr>
        <w:t>omments propose</w:t>
      </w:r>
      <w:r w:rsidR="00695304" w:rsidRPr="0069680F">
        <w:rPr>
          <w:rFonts w:ascii="Garamond" w:hAnsi="Garamond" w:cs="Times New Roman"/>
          <w:color w:val="000000" w:themeColor="text1"/>
          <w:sz w:val="28"/>
          <w:szCs w:val="28"/>
        </w:rPr>
        <w:t xml:space="preserve"> the very structure the Microsoft study concludes erodes independent thinking</w:t>
      </w:r>
      <w:r w:rsidR="00DF178E" w:rsidRPr="0069680F">
        <w:rPr>
          <w:rFonts w:ascii="Garamond" w:hAnsi="Garamond" w:cs="Times New Roman"/>
          <w:color w:val="000000" w:themeColor="text1"/>
          <w:sz w:val="28"/>
          <w:szCs w:val="28"/>
        </w:rPr>
        <w:t xml:space="preserve">, and which </w:t>
      </w:r>
      <w:r w:rsidR="00DF178E" w:rsidRPr="0069680F">
        <w:rPr>
          <w:rFonts w:ascii="Garamond" w:hAnsi="Garamond" w:cs="Times New Roman"/>
          <w:i/>
          <w:iCs/>
          <w:color w:val="000000" w:themeColor="text1"/>
          <w:sz w:val="28"/>
          <w:szCs w:val="28"/>
        </w:rPr>
        <w:t>Williams v. Honl</w:t>
      </w:r>
      <w:r w:rsidR="00DF178E" w:rsidRPr="0069680F">
        <w:rPr>
          <w:rFonts w:ascii="Garamond" w:hAnsi="Garamond" w:cs="Times New Roman"/>
          <w:color w:val="000000" w:themeColor="text1"/>
          <w:sz w:val="28"/>
          <w:szCs w:val="28"/>
        </w:rPr>
        <w:t xml:space="preserve"> critiques</w:t>
      </w:r>
      <w:r w:rsidR="00695304" w:rsidRPr="0069680F">
        <w:rPr>
          <w:rFonts w:ascii="Garamond" w:hAnsi="Garamond" w:cs="Times New Roman"/>
          <w:color w:val="000000" w:themeColor="text1"/>
          <w:sz w:val="28"/>
          <w:szCs w:val="28"/>
        </w:rPr>
        <w:t>.  J</w:t>
      </w:r>
      <w:r w:rsidR="00DB5780" w:rsidRPr="0069680F">
        <w:rPr>
          <w:rFonts w:ascii="Garamond" w:hAnsi="Garamond" w:cs="Times New Roman"/>
          <w:color w:val="000000" w:themeColor="text1"/>
          <w:sz w:val="28"/>
          <w:szCs w:val="28"/>
        </w:rPr>
        <w:t xml:space="preserve">udges will use GenAI to prepare outlines or analyses, but they will “evaluate </w:t>
      </w:r>
      <w:r w:rsidR="00DB5780" w:rsidRPr="0069680F">
        <w:rPr>
          <w:rFonts w:ascii="Garamond" w:hAnsi="Garamond" w:cs="Times New Roman"/>
          <w:color w:val="000000" w:themeColor="text1"/>
          <w:sz w:val="28"/>
          <w:szCs w:val="28"/>
        </w:rPr>
        <w:lastRenderedPageBreak/>
        <w:t>and approve the accuracy</w:t>
      </w:r>
      <w:r w:rsidRPr="0069680F">
        <w:rPr>
          <w:rFonts w:ascii="Garamond" w:hAnsi="Garamond" w:cs="Times New Roman"/>
          <w:color w:val="000000" w:themeColor="text1"/>
          <w:sz w:val="28"/>
          <w:szCs w:val="28"/>
        </w:rPr>
        <w:t xml:space="preserve"> of every written or spoken word</w:t>
      </w:r>
      <w:r w:rsidR="00DB5780" w:rsidRPr="0069680F">
        <w:rPr>
          <w:rFonts w:ascii="Garamond" w:hAnsi="Garamond" w:cs="Times New Roman"/>
          <w:color w:val="000000" w:themeColor="text1"/>
          <w:sz w:val="28"/>
          <w:szCs w:val="28"/>
        </w:rPr>
        <w:t>.”  (Gates, at 2)</w:t>
      </w:r>
      <w:r w:rsidRPr="0069680F">
        <w:rPr>
          <w:rFonts w:ascii="Garamond" w:hAnsi="Garamond" w:cs="Times New Roman"/>
          <w:color w:val="000000" w:themeColor="text1"/>
          <w:sz w:val="28"/>
          <w:szCs w:val="28"/>
        </w:rPr>
        <w:t xml:space="preserve">  Judges will be able to use GenAI like a law clerk, but will “review, verify, and adopt – or reject – any proposed language.”  (Blanchard, at 11)  </w:t>
      </w:r>
      <w:r w:rsidR="00DF178E" w:rsidRPr="0069680F">
        <w:rPr>
          <w:rFonts w:ascii="Garamond" w:hAnsi="Garamond" w:cs="Times New Roman"/>
          <w:color w:val="000000" w:themeColor="text1"/>
          <w:sz w:val="28"/>
          <w:szCs w:val="28"/>
        </w:rPr>
        <w:t xml:space="preserve">It should go without saying that </w:t>
      </w:r>
      <w:r w:rsidRPr="0069680F">
        <w:rPr>
          <w:rFonts w:ascii="Garamond" w:hAnsi="Garamond" w:cs="Times New Roman"/>
          <w:color w:val="000000" w:themeColor="text1"/>
          <w:sz w:val="28"/>
          <w:szCs w:val="28"/>
        </w:rPr>
        <w:t xml:space="preserve">Arizona’s founders didn’t empower Governors to appoint judges so they could be </w:t>
      </w:r>
      <w:r w:rsidR="00687961" w:rsidRPr="0069680F">
        <w:rPr>
          <w:rFonts w:ascii="Garamond" w:hAnsi="Garamond" w:cs="Times New Roman"/>
          <w:color w:val="000000" w:themeColor="text1"/>
          <w:sz w:val="28"/>
          <w:szCs w:val="28"/>
        </w:rPr>
        <w:t>the</w:t>
      </w:r>
      <w:r w:rsidRPr="0069680F">
        <w:rPr>
          <w:rFonts w:ascii="Garamond" w:hAnsi="Garamond" w:cs="Times New Roman"/>
          <w:color w:val="000000" w:themeColor="text1"/>
          <w:sz w:val="28"/>
          <w:szCs w:val="28"/>
        </w:rPr>
        <w:t xml:space="preserve"> “human in the loop” of what GenAI proposes, </w:t>
      </w:r>
      <w:r w:rsidR="00695304" w:rsidRPr="0069680F">
        <w:rPr>
          <w:rFonts w:ascii="Garamond" w:hAnsi="Garamond" w:cs="Times New Roman"/>
          <w:color w:val="000000" w:themeColor="text1"/>
          <w:sz w:val="28"/>
          <w:szCs w:val="28"/>
        </w:rPr>
        <w:t xml:space="preserve">or </w:t>
      </w:r>
      <w:r w:rsidRPr="0069680F">
        <w:rPr>
          <w:rFonts w:ascii="Garamond" w:hAnsi="Garamond" w:cs="Times New Roman"/>
          <w:color w:val="000000" w:themeColor="text1"/>
          <w:sz w:val="28"/>
          <w:szCs w:val="28"/>
        </w:rPr>
        <w:t>so they can “evaluate,” “verify, and adopt – or reject – any proposed language” from ChatGPT or Microsoft CoPilot.</w:t>
      </w:r>
      <w:r w:rsidR="00695304" w:rsidRPr="0069680F">
        <w:rPr>
          <w:rFonts w:ascii="Garamond" w:hAnsi="Garamond" w:cs="Times New Roman"/>
          <w:color w:val="000000" w:themeColor="text1"/>
          <w:sz w:val="28"/>
          <w:szCs w:val="28"/>
        </w:rPr>
        <w:t xml:space="preserve">  </w:t>
      </w:r>
    </w:p>
    <w:p w14:paraId="36923529" w14:textId="5946ECA8" w:rsidR="00523179" w:rsidRPr="0069680F" w:rsidRDefault="007419C7" w:rsidP="00523179">
      <w:pPr>
        <w:tabs>
          <w:tab w:val="left" w:pos="720"/>
        </w:tabs>
        <w:spacing w:after="0" w:line="480" w:lineRule="auto"/>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ab/>
      </w:r>
      <w:r w:rsidR="00DF178E" w:rsidRPr="0069680F">
        <w:rPr>
          <w:rFonts w:ascii="Garamond" w:hAnsi="Garamond" w:cs="Times New Roman"/>
          <w:color w:val="000000" w:themeColor="text1"/>
          <w:sz w:val="28"/>
          <w:szCs w:val="28"/>
        </w:rPr>
        <w:t>That aside, s</w:t>
      </w:r>
      <w:r w:rsidR="00B27776" w:rsidRPr="0069680F">
        <w:rPr>
          <w:rFonts w:ascii="Garamond" w:hAnsi="Garamond" w:cs="Times New Roman"/>
          <w:color w:val="000000" w:themeColor="text1"/>
          <w:sz w:val="28"/>
          <w:szCs w:val="28"/>
        </w:rPr>
        <w:t>cience suggests that letting judges do that will cause their ability to judge to atrophy, as they become passive</w:t>
      </w:r>
      <w:r w:rsidRPr="0069680F">
        <w:rPr>
          <w:rFonts w:ascii="Garamond" w:hAnsi="Garamond" w:cs="Times New Roman"/>
          <w:color w:val="000000" w:themeColor="text1"/>
          <w:sz w:val="28"/>
          <w:szCs w:val="28"/>
        </w:rPr>
        <w:t>,</w:t>
      </w:r>
      <w:r w:rsidR="00B27776" w:rsidRPr="0069680F">
        <w:rPr>
          <w:rFonts w:ascii="Garamond" w:hAnsi="Garamond" w:cs="Times New Roman"/>
          <w:color w:val="000000" w:themeColor="text1"/>
          <w:sz w:val="28"/>
          <w:szCs w:val="28"/>
        </w:rPr>
        <w:t xml:space="preserve"> text-approving editors.  </w:t>
      </w:r>
      <w:r w:rsidR="00DF178E" w:rsidRPr="0069680F">
        <w:rPr>
          <w:rFonts w:ascii="Garamond" w:hAnsi="Garamond" w:cs="Times New Roman"/>
          <w:color w:val="000000" w:themeColor="text1"/>
          <w:sz w:val="28"/>
          <w:szCs w:val="28"/>
        </w:rPr>
        <w:t xml:space="preserve">(Thorson, at 2; </w:t>
      </w:r>
      <w:r w:rsidR="00DF178E" w:rsidRPr="0069680F">
        <w:rPr>
          <w:rFonts w:ascii="Garamond" w:hAnsi="Garamond" w:cs="Times New Roman"/>
          <w:i/>
          <w:iCs/>
          <w:color w:val="000000" w:themeColor="text1"/>
          <w:sz w:val="28"/>
          <w:szCs w:val="28"/>
        </w:rPr>
        <w:t>see</w:t>
      </w:r>
      <w:r w:rsidR="00DF178E" w:rsidRPr="0069680F">
        <w:rPr>
          <w:rFonts w:ascii="Garamond" w:hAnsi="Garamond" w:cs="Times New Roman"/>
          <w:color w:val="000000" w:themeColor="text1"/>
          <w:sz w:val="28"/>
          <w:szCs w:val="28"/>
        </w:rPr>
        <w:t xml:space="preserve"> fn. 2, </w:t>
      </w:r>
      <w:r w:rsidR="00DF178E" w:rsidRPr="0069680F">
        <w:rPr>
          <w:rFonts w:ascii="Garamond" w:hAnsi="Garamond" w:cs="Times New Roman"/>
          <w:i/>
          <w:iCs/>
          <w:color w:val="000000" w:themeColor="text1"/>
          <w:sz w:val="28"/>
          <w:szCs w:val="28"/>
        </w:rPr>
        <w:t>supra</w:t>
      </w:r>
      <w:r w:rsidR="00DF178E" w:rsidRPr="0069680F">
        <w:rPr>
          <w:rFonts w:ascii="Garamond" w:hAnsi="Garamond" w:cs="Times New Roman"/>
          <w:color w:val="000000" w:themeColor="text1"/>
          <w:sz w:val="28"/>
          <w:szCs w:val="28"/>
        </w:rPr>
        <w:t xml:space="preserve">, Mihov, </w:t>
      </w:r>
      <w:r w:rsidR="00DF178E" w:rsidRPr="0069680F">
        <w:rPr>
          <w:rFonts w:ascii="Garamond" w:hAnsi="Garamond" w:cs="Times New Roman"/>
          <w:i/>
          <w:iCs/>
          <w:color w:val="000000" w:themeColor="text1"/>
          <w:sz w:val="28"/>
          <w:szCs w:val="28"/>
        </w:rPr>
        <w:t>AI Is Making You Dumber, Microsoft Researchers Say</w:t>
      </w:r>
      <w:r w:rsidR="00DF178E" w:rsidRPr="0069680F">
        <w:rPr>
          <w:rFonts w:ascii="Garamond" w:hAnsi="Garamond" w:cs="Times New Roman"/>
          <w:color w:val="000000" w:themeColor="text1"/>
          <w:sz w:val="28"/>
          <w:szCs w:val="28"/>
        </w:rPr>
        <w:t xml:space="preserve">)  </w:t>
      </w:r>
      <w:r w:rsidR="00695304" w:rsidRPr="0069680F">
        <w:rPr>
          <w:rFonts w:ascii="Garamond" w:hAnsi="Garamond" w:cs="Times New Roman"/>
          <w:color w:val="000000" w:themeColor="text1"/>
          <w:sz w:val="28"/>
          <w:szCs w:val="28"/>
        </w:rPr>
        <w:t xml:space="preserve">Petitioner implores the Arizona Supreme Court to impose, through AISC, rigorous study of the benefits </w:t>
      </w:r>
      <w:r w:rsidR="00695304" w:rsidRPr="0069680F">
        <w:rPr>
          <w:rFonts w:ascii="Garamond" w:hAnsi="Garamond" w:cs="Times New Roman"/>
          <w:b/>
          <w:bCs/>
          <w:i/>
          <w:iCs/>
          <w:color w:val="000000" w:themeColor="text1"/>
          <w:sz w:val="28"/>
          <w:szCs w:val="28"/>
        </w:rPr>
        <w:t>and detriments</w:t>
      </w:r>
      <w:r w:rsidR="00695304" w:rsidRPr="0069680F">
        <w:rPr>
          <w:rFonts w:ascii="Garamond" w:hAnsi="Garamond" w:cs="Times New Roman"/>
          <w:color w:val="000000" w:themeColor="text1"/>
          <w:sz w:val="28"/>
          <w:szCs w:val="28"/>
        </w:rPr>
        <w:t xml:space="preserve"> of GenAI use by all judges, to establish pathways through training to mitigate </w:t>
      </w:r>
      <w:r w:rsidR="00DF178E" w:rsidRPr="0069680F">
        <w:rPr>
          <w:rFonts w:ascii="Garamond" w:hAnsi="Garamond" w:cs="Times New Roman"/>
          <w:color w:val="000000" w:themeColor="text1"/>
          <w:sz w:val="28"/>
          <w:szCs w:val="28"/>
        </w:rPr>
        <w:t>the coming wave of judge-</w:t>
      </w:r>
      <w:r w:rsidR="00695304" w:rsidRPr="0069680F">
        <w:rPr>
          <w:rFonts w:ascii="Garamond" w:hAnsi="Garamond" w:cs="Times New Roman"/>
          <w:color w:val="000000" w:themeColor="text1"/>
          <w:sz w:val="28"/>
          <w:szCs w:val="28"/>
        </w:rPr>
        <w:t xml:space="preserve">deskilling.  Lofty language about obeying one’s oath and </w:t>
      </w:r>
      <w:r w:rsidR="00DF178E" w:rsidRPr="0069680F">
        <w:rPr>
          <w:rFonts w:ascii="Garamond" w:hAnsi="Garamond" w:cs="Times New Roman"/>
          <w:color w:val="000000" w:themeColor="text1"/>
          <w:sz w:val="28"/>
          <w:szCs w:val="28"/>
        </w:rPr>
        <w:t>honoring</w:t>
      </w:r>
      <w:r w:rsidR="00695304" w:rsidRPr="0069680F">
        <w:rPr>
          <w:rFonts w:ascii="Garamond" w:hAnsi="Garamond" w:cs="Times New Roman"/>
          <w:color w:val="000000" w:themeColor="text1"/>
          <w:sz w:val="28"/>
          <w:szCs w:val="28"/>
        </w:rPr>
        <w:t xml:space="preserve"> judge-driven preferences will do nothing to safeguard Arizona’s public from the skill regression </w:t>
      </w:r>
      <w:r w:rsidRPr="0069680F">
        <w:rPr>
          <w:rFonts w:ascii="Garamond" w:hAnsi="Garamond" w:cs="Times New Roman"/>
          <w:color w:val="000000" w:themeColor="text1"/>
          <w:sz w:val="28"/>
          <w:szCs w:val="28"/>
        </w:rPr>
        <w:t xml:space="preserve">unrestrained </w:t>
      </w:r>
      <w:r w:rsidR="00695304" w:rsidRPr="0069680F">
        <w:rPr>
          <w:rFonts w:ascii="Garamond" w:hAnsi="Garamond" w:cs="Times New Roman"/>
          <w:color w:val="000000" w:themeColor="text1"/>
          <w:sz w:val="28"/>
          <w:szCs w:val="28"/>
        </w:rPr>
        <w:t>GenAI use w</w:t>
      </w:r>
      <w:r w:rsidR="00DF178E" w:rsidRPr="0069680F">
        <w:rPr>
          <w:rFonts w:ascii="Garamond" w:hAnsi="Garamond" w:cs="Times New Roman"/>
          <w:color w:val="000000" w:themeColor="text1"/>
          <w:sz w:val="28"/>
          <w:szCs w:val="28"/>
        </w:rPr>
        <w:t>ould</w:t>
      </w:r>
      <w:r w:rsidR="00695304" w:rsidRPr="0069680F">
        <w:rPr>
          <w:rFonts w:ascii="Garamond" w:hAnsi="Garamond" w:cs="Times New Roman"/>
          <w:color w:val="000000" w:themeColor="text1"/>
          <w:sz w:val="28"/>
          <w:szCs w:val="28"/>
        </w:rPr>
        <w:t xml:space="preserve"> inevitably inflict upon it.</w:t>
      </w:r>
    </w:p>
    <w:p w14:paraId="7D03D42A" w14:textId="416E1115" w:rsidR="00DF178E" w:rsidRPr="0069680F" w:rsidRDefault="00687961" w:rsidP="00D225AD">
      <w:pPr>
        <w:pStyle w:val="ListParagraph"/>
        <w:numPr>
          <w:ilvl w:val="0"/>
          <w:numId w:val="5"/>
        </w:numPr>
        <w:tabs>
          <w:tab w:val="left" w:pos="720"/>
          <w:tab w:val="left" w:pos="9270"/>
        </w:tabs>
        <w:spacing w:after="0" w:line="240" w:lineRule="auto"/>
        <w:ind w:left="720"/>
        <w:jc w:val="both"/>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This Court Should Adopt the Petition to Avoid the Judicial Ethical Issues</w:t>
      </w:r>
      <w:r w:rsidR="00D54DD2" w:rsidRPr="0069680F">
        <w:rPr>
          <w:rFonts w:ascii="Garamond" w:hAnsi="Garamond" w:cs="Times New Roman"/>
          <w:b/>
          <w:bCs/>
          <w:color w:val="000000" w:themeColor="text1"/>
          <w:sz w:val="28"/>
          <w:szCs w:val="28"/>
        </w:rPr>
        <w:t xml:space="preserve"> GenAI Poses, As the Chair of the Arizona Commission on Judicial</w:t>
      </w:r>
      <w:r w:rsidR="00D54DD2" w:rsidRPr="0069680F">
        <w:rPr>
          <w:rFonts w:ascii="Garamond" w:hAnsi="Garamond" w:cs="Times New Roman"/>
          <w:b/>
          <w:bCs/>
          <w:color w:val="000000" w:themeColor="text1"/>
          <w:sz w:val="28"/>
          <w:szCs w:val="28"/>
          <w:u w:val="single"/>
        </w:rPr>
        <w:t xml:space="preserve"> Conduct</w:t>
      </w:r>
      <w:r w:rsidR="00A4068E" w:rsidRPr="0069680F">
        <w:rPr>
          <w:rFonts w:ascii="Garamond" w:hAnsi="Garamond" w:cs="Times New Roman"/>
          <w:b/>
          <w:bCs/>
          <w:color w:val="000000" w:themeColor="text1"/>
          <w:sz w:val="28"/>
          <w:szCs w:val="28"/>
          <w:u w:val="single"/>
        </w:rPr>
        <w:t xml:space="preserve"> Suggested</w:t>
      </w:r>
      <w:r w:rsidR="00D54DD2" w:rsidRPr="0069680F">
        <w:rPr>
          <w:rFonts w:ascii="Garamond" w:hAnsi="Garamond" w:cs="Times New Roman"/>
          <w:b/>
          <w:bCs/>
          <w:color w:val="000000" w:themeColor="text1"/>
          <w:sz w:val="28"/>
          <w:szCs w:val="28"/>
          <w:u w:val="single"/>
        </w:rPr>
        <w:t>.</w:t>
      </w:r>
      <w:r w:rsidR="00BA7171" w:rsidRPr="0069680F">
        <w:rPr>
          <w:rFonts w:ascii="Garamond" w:hAnsi="Garamond" w:cs="Times New Roman"/>
          <w:b/>
          <w:bCs/>
          <w:color w:val="000000" w:themeColor="text1"/>
          <w:sz w:val="28"/>
          <w:szCs w:val="28"/>
          <w:u w:val="single"/>
        </w:rPr>
        <w:tab/>
      </w:r>
    </w:p>
    <w:p w14:paraId="3E4D638F" w14:textId="4ACD8C70" w:rsidR="00D54DD2" w:rsidRPr="0069680F" w:rsidRDefault="00D54DD2" w:rsidP="00D54DD2">
      <w:pPr>
        <w:tabs>
          <w:tab w:val="left" w:pos="720"/>
        </w:tabs>
        <w:spacing w:after="0" w:line="240" w:lineRule="auto"/>
        <w:jc w:val="center"/>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 xml:space="preserve">(Responds to Staring, </w:t>
      </w:r>
      <w:r w:rsidR="009A1890" w:rsidRPr="0069680F">
        <w:rPr>
          <w:rFonts w:ascii="Garamond" w:hAnsi="Garamond" w:cs="Times New Roman"/>
          <w:b/>
          <w:bCs/>
          <w:color w:val="000000" w:themeColor="text1"/>
          <w:sz w:val="28"/>
          <w:szCs w:val="28"/>
        </w:rPr>
        <w:t>Becke</w:t>
      </w:r>
      <w:r w:rsidRPr="0069680F">
        <w:rPr>
          <w:rFonts w:ascii="Garamond" w:hAnsi="Garamond" w:cs="Times New Roman"/>
          <w:b/>
          <w:bCs/>
          <w:color w:val="000000" w:themeColor="text1"/>
          <w:sz w:val="28"/>
          <w:szCs w:val="28"/>
        </w:rPr>
        <w:t xml:space="preserve"> Comments)</w:t>
      </w:r>
    </w:p>
    <w:p w14:paraId="7CC29C2D" w14:textId="77777777" w:rsidR="00D54DD2" w:rsidRPr="0069680F" w:rsidRDefault="00D54DD2" w:rsidP="00D54DD2">
      <w:pPr>
        <w:tabs>
          <w:tab w:val="left" w:pos="720"/>
        </w:tabs>
        <w:spacing w:after="0" w:line="240" w:lineRule="auto"/>
        <w:jc w:val="both"/>
        <w:rPr>
          <w:rFonts w:ascii="Garamond" w:hAnsi="Garamond" w:cs="Times New Roman"/>
          <w:b/>
          <w:bCs/>
          <w:color w:val="000000" w:themeColor="text1"/>
          <w:sz w:val="28"/>
          <w:szCs w:val="28"/>
        </w:rPr>
      </w:pPr>
    </w:p>
    <w:p w14:paraId="2D1A2A3A" w14:textId="2D20CFF6" w:rsidR="00741149" w:rsidRPr="0069680F" w:rsidRDefault="00D54DD2" w:rsidP="00D54DD2">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Judicial use of GenAI poses serious risks of ethical problems, which should lead this Court to adopt the Petition’s proposed Rule 135.</w:t>
      </w:r>
      <w:r w:rsidR="00741149" w:rsidRPr="0069680F">
        <w:rPr>
          <w:rFonts w:ascii="Garamond" w:hAnsi="Garamond" w:cs="Times New Roman"/>
          <w:color w:val="000000" w:themeColor="text1"/>
          <w:sz w:val="28"/>
          <w:szCs w:val="28"/>
        </w:rPr>
        <w:t xml:space="preserve">  The Chair of the Arizona Commission on Judicial Conduct, Chief Judge Staring of Division Two of the Court of </w:t>
      </w:r>
      <w:r w:rsidR="00741149" w:rsidRPr="0069680F">
        <w:rPr>
          <w:rFonts w:ascii="Garamond" w:hAnsi="Garamond" w:cs="Times New Roman"/>
          <w:color w:val="000000" w:themeColor="text1"/>
          <w:sz w:val="28"/>
          <w:szCs w:val="28"/>
        </w:rPr>
        <w:lastRenderedPageBreak/>
        <w:t>Appeals, wrote in support of the Petition because he is “deeply concerned about the potential impact of generative AI in the performance of core judicial work.</w:t>
      </w:r>
      <w:r w:rsidR="000C7E83" w:rsidRPr="0069680F">
        <w:rPr>
          <w:rFonts w:ascii="Garamond" w:hAnsi="Garamond" w:cs="Times New Roman"/>
          <w:color w:val="000000" w:themeColor="text1"/>
          <w:sz w:val="28"/>
          <w:szCs w:val="28"/>
        </w:rPr>
        <w:t>”</w:t>
      </w:r>
      <w:r w:rsidR="00741149" w:rsidRPr="0069680F">
        <w:rPr>
          <w:rFonts w:ascii="Garamond" w:hAnsi="Garamond" w:cs="Times New Roman"/>
          <w:color w:val="000000" w:themeColor="text1"/>
          <w:sz w:val="28"/>
          <w:szCs w:val="28"/>
        </w:rPr>
        <w:t xml:space="preserve">  (Staring)  </w:t>
      </w:r>
    </w:p>
    <w:p w14:paraId="279C81DD" w14:textId="77777777" w:rsidR="008D12BF" w:rsidRPr="0069680F" w:rsidRDefault="00076DCE" w:rsidP="00D54DD2">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The</w:t>
      </w:r>
      <w:r w:rsidR="00741149" w:rsidRPr="0069680F">
        <w:rPr>
          <w:rFonts w:ascii="Garamond" w:hAnsi="Garamond" w:cs="Times New Roman"/>
          <w:color w:val="000000" w:themeColor="text1"/>
          <w:sz w:val="28"/>
          <w:szCs w:val="28"/>
        </w:rPr>
        <w:t xml:space="preserve"> Staring</w:t>
      </w:r>
      <w:r w:rsidRPr="0069680F">
        <w:rPr>
          <w:rFonts w:ascii="Garamond" w:hAnsi="Garamond" w:cs="Times New Roman"/>
          <w:color w:val="000000" w:themeColor="text1"/>
          <w:sz w:val="28"/>
          <w:szCs w:val="28"/>
        </w:rPr>
        <w:t xml:space="preserve"> Comment</w:t>
      </w:r>
      <w:r w:rsidR="00741149" w:rsidRPr="0069680F">
        <w:rPr>
          <w:rFonts w:ascii="Garamond" w:hAnsi="Garamond" w:cs="Times New Roman"/>
          <w:color w:val="000000" w:themeColor="text1"/>
          <w:sz w:val="28"/>
          <w:szCs w:val="28"/>
        </w:rPr>
        <w:t xml:space="preserve"> identified two areas of concern, </w:t>
      </w:r>
      <w:r w:rsidR="00A4068E" w:rsidRPr="0069680F">
        <w:rPr>
          <w:rFonts w:ascii="Garamond" w:hAnsi="Garamond" w:cs="Times New Roman"/>
          <w:color w:val="000000" w:themeColor="text1"/>
          <w:sz w:val="28"/>
          <w:szCs w:val="28"/>
        </w:rPr>
        <w:t>which Petitioner agrees</w:t>
      </w:r>
      <w:r w:rsidR="00741149" w:rsidRPr="0069680F">
        <w:rPr>
          <w:rFonts w:ascii="Garamond" w:hAnsi="Garamond" w:cs="Times New Roman"/>
          <w:color w:val="000000" w:themeColor="text1"/>
          <w:sz w:val="28"/>
          <w:szCs w:val="28"/>
        </w:rPr>
        <w:t xml:space="preserve"> support adoption of the Petition.  </w:t>
      </w:r>
      <w:r w:rsidRPr="0069680F">
        <w:rPr>
          <w:rFonts w:ascii="Garamond" w:hAnsi="Garamond" w:cs="Times New Roman"/>
          <w:color w:val="000000" w:themeColor="text1"/>
          <w:sz w:val="28"/>
          <w:szCs w:val="28"/>
        </w:rPr>
        <w:t>It</w:t>
      </w:r>
      <w:r w:rsidR="00741149" w:rsidRPr="0069680F">
        <w:rPr>
          <w:rFonts w:ascii="Garamond" w:hAnsi="Garamond" w:cs="Times New Roman"/>
          <w:color w:val="000000" w:themeColor="text1"/>
          <w:sz w:val="28"/>
          <w:szCs w:val="28"/>
        </w:rPr>
        <w:t xml:space="preserve"> points to Rule 1.2 of the Code of Judicial Conduct, which requires that “[a] judge shall act at all times in a manner that promotes public confidence in the independence, integrity, and impartiality of the judiciary…”  </w:t>
      </w:r>
      <w:r w:rsidR="00D96407" w:rsidRPr="0069680F">
        <w:rPr>
          <w:rFonts w:ascii="Garamond" w:hAnsi="Garamond" w:cs="Times New Roman"/>
          <w:color w:val="000000" w:themeColor="text1"/>
          <w:sz w:val="28"/>
          <w:szCs w:val="28"/>
        </w:rPr>
        <w:t xml:space="preserve">Ariz. S. Ct. R. 81, at Canon 1.2.  </w:t>
      </w:r>
      <w:r w:rsidRPr="0069680F">
        <w:rPr>
          <w:rFonts w:ascii="Garamond" w:hAnsi="Garamond" w:cs="Times New Roman"/>
          <w:color w:val="000000" w:themeColor="text1"/>
          <w:sz w:val="28"/>
          <w:szCs w:val="28"/>
        </w:rPr>
        <w:t>The Staring Comment</w:t>
      </w:r>
      <w:r w:rsidR="00741149" w:rsidRPr="0069680F">
        <w:rPr>
          <w:rFonts w:ascii="Garamond" w:hAnsi="Garamond" w:cs="Times New Roman"/>
          <w:color w:val="000000" w:themeColor="text1"/>
          <w:sz w:val="28"/>
          <w:szCs w:val="28"/>
        </w:rPr>
        <w:t xml:space="preserve"> is </w:t>
      </w:r>
      <w:r w:rsidR="00D96407" w:rsidRPr="0069680F">
        <w:rPr>
          <w:rFonts w:ascii="Garamond" w:hAnsi="Garamond" w:cs="Times New Roman"/>
          <w:color w:val="000000" w:themeColor="text1"/>
          <w:sz w:val="28"/>
          <w:szCs w:val="28"/>
        </w:rPr>
        <w:t xml:space="preserve">plainly </w:t>
      </w:r>
      <w:r w:rsidR="00741149" w:rsidRPr="0069680F">
        <w:rPr>
          <w:rFonts w:ascii="Garamond" w:hAnsi="Garamond" w:cs="Times New Roman"/>
          <w:color w:val="000000" w:themeColor="text1"/>
          <w:sz w:val="28"/>
          <w:szCs w:val="28"/>
        </w:rPr>
        <w:t xml:space="preserve">correct that the possibility of hallucinated content poses one risk of violating Rule 1.2.  Beyond that, given that the only argument or evidence in this Petition’s discussion-string is that the public doesn’t want GenAI judging its cases, and </w:t>
      </w:r>
      <w:r w:rsidR="00D96407" w:rsidRPr="0069680F">
        <w:rPr>
          <w:rFonts w:ascii="Garamond" w:hAnsi="Garamond" w:cs="Times New Roman"/>
          <w:color w:val="000000" w:themeColor="text1"/>
          <w:sz w:val="28"/>
          <w:szCs w:val="28"/>
        </w:rPr>
        <w:t>would</w:t>
      </w:r>
      <w:r w:rsidR="00741149" w:rsidRPr="0069680F">
        <w:rPr>
          <w:rFonts w:ascii="Garamond" w:hAnsi="Garamond" w:cs="Times New Roman"/>
          <w:color w:val="000000" w:themeColor="text1"/>
          <w:sz w:val="28"/>
          <w:szCs w:val="28"/>
        </w:rPr>
        <w:t xml:space="preserve"> object to GenAI composing decisions a judge signs off on, </w:t>
      </w:r>
      <w:r w:rsidR="00D96407" w:rsidRPr="0069680F">
        <w:rPr>
          <w:rFonts w:ascii="Garamond" w:hAnsi="Garamond" w:cs="Times New Roman"/>
          <w:color w:val="000000" w:themeColor="text1"/>
          <w:sz w:val="28"/>
          <w:szCs w:val="28"/>
        </w:rPr>
        <w:t>then</w:t>
      </w:r>
      <w:r w:rsidR="00741149" w:rsidRPr="0069680F">
        <w:rPr>
          <w:rFonts w:ascii="Garamond" w:hAnsi="Garamond" w:cs="Times New Roman"/>
          <w:color w:val="000000" w:themeColor="text1"/>
          <w:sz w:val="28"/>
          <w:szCs w:val="28"/>
        </w:rPr>
        <w:t xml:space="preserve"> using GenAI to draft a decision without telling the parties </w:t>
      </w:r>
      <w:r w:rsidR="00D96407" w:rsidRPr="0069680F">
        <w:rPr>
          <w:rFonts w:ascii="Garamond" w:hAnsi="Garamond" w:cs="Times New Roman"/>
          <w:b/>
          <w:bCs/>
          <w:i/>
          <w:iCs/>
          <w:color w:val="000000" w:themeColor="text1"/>
          <w:sz w:val="28"/>
          <w:szCs w:val="28"/>
        </w:rPr>
        <w:t xml:space="preserve">already </w:t>
      </w:r>
      <w:r w:rsidR="00741149" w:rsidRPr="0069680F">
        <w:rPr>
          <w:rFonts w:ascii="Garamond" w:hAnsi="Garamond" w:cs="Times New Roman"/>
          <w:b/>
          <w:bCs/>
          <w:i/>
          <w:iCs/>
          <w:color w:val="000000" w:themeColor="text1"/>
          <w:sz w:val="28"/>
          <w:szCs w:val="28"/>
        </w:rPr>
        <w:t>violates Rule 1.2</w:t>
      </w:r>
      <w:r w:rsidR="00741149" w:rsidRPr="0069680F">
        <w:rPr>
          <w:rFonts w:ascii="Garamond" w:hAnsi="Garamond" w:cs="Times New Roman"/>
          <w:color w:val="000000" w:themeColor="text1"/>
          <w:sz w:val="28"/>
          <w:szCs w:val="28"/>
        </w:rPr>
        <w:t xml:space="preserve">.  </w:t>
      </w:r>
      <w:r w:rsidR="00D96407" w:rsidRPr="0069680F">
        <w:rPr>
          <w:rFonts w:ascii="Garamond" w:hAnsi="Garamond" w:cs="Times New Roman"/>
          <w:color w:val="000000" w:themeColor="text1"/>
          <w:sz w:val="28"/>
          <w:szCs w:val="28"/>
        </w:rPr>
        <w:t xml:space="preserve">How could it not?  It does the precise opposite of “promot[ing] public confidence in the  . . . integrity . . . of the judiciary.”  </w:t>
      </w:r>
      <w:r w:rsidR="00D96407" w:rsidRPr="0069680F">
        <w:rPr>
          <w:rFonts w:ascii="Garamond" w:hAnsi="Garamond" w:cs="Times New Roman"/>
          <w:i/>
          <w:iCs/>
          <w:color w:val="000000" w:themeColor="text1"/>
          <w:sz w:val="28"/>
          <w:szCs w:val="28"/>
        </w:rPr>
        <w:t>Id.</w:t>
      </w:r>
      <w:r w:rsidR="00D96407" w:rsidRPr="0069680F">
        <w:rPr>
          <w:rFonts w:ascii="Garamond" w:hAnsi="Garamond" w:cs="Times New Roman"/>
          <w:color w:val="000000" w:themeColor="text1"/>
          <w:sz w:val="28"/>
          <w:szCs w:val="28"/>
        </w:rPr>
        <w:t xml:space="preserve">  </w:t>
      </w:r>
    </w:p>
    <w:p w14:paraId="1360021F" w14:textId="3C041E0C" w:rsidR="00D54DD2" w:rsidRPr="0069680F" w:rsidRDefault="00741149" w:rsidP="00D54DD2">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 xml:space="preserve">As the comment of </w:t>
      </w:r>
      <w:r w:rsidR="00D96407" w:rsidRPr="0069680F">
        <w:rPr>
          <w:rFonts w:ascii="Garamond" w:hAnsi="Garamond" w:cs="Times New Roman"/>
          <w:color w:val="000000" w:themeColor="text1"/>
          <w:sz w:val="28"/>
          <w:szCs w:val="28"/>
        </w:rPr>
        <w:t xml:space="preserve">eight current and former judges of the Court of Appeals explains, “Such disclosures [of the use of GenAI to draft a decision] would be highly corrosive to the public’s trust in us </w:t>
      </w:r>
      <w:r w:rsidR="00A4068E" w:rsidRPr="0069680F">
        <w:rPr>
          <w:rFonts w:ascii="Garamond" w:hAnsi="Garamond" w:cs="Times New Roman"/>
          <w:color w:val="000000" w:themeColor="text1"/>
          <w:sz w:val="28"/>
          <w:szCs w:val="28"/>
        </w:rPr>
        <w:t xml:space="preserve">  </w:t>
      </w:r>
      <w:r w:rsidR="00D96407" w:rsidRPr="0069680F">
        <w:rPr>
          <w:rFonts w:ascii="Garamond" w:hAnsi="Garamond" w:cs="Times New Roman"/>
          <w:color w:val="000000" w:themeColor="text1"/>
          <w:sz w:val="28"/>
          <w:szCs w:val="28"/>
        </w:rPr>
        <w:t>. . . If our collective minds recoil at plainly telling litigants that AI was used in their decisions, perhaps we ought not use it.”  (Becke, at 5)  In sum, hiding a practice to which the public objects is already a violation of Rule 1.2, without awaiting the inevitable hallucinations in judicial work that have afflicted many other courts.  (Pet</w:t>
      </w:r>
      <w:r w:rsidR="008D12BF" w:rsidRPr="0069680F">
        <w:rPr>
          <w:rFonts w:ascii="Garamond" w:hAnsi="Garamond" w:cs="Times New Roman"/>
          <w:color w:val="000000" w:themeColor="text1"/>
          <w:sz w:val="28"/>
          <w:szCs w:val="28"/>
        </w:rPr>
        <w:t>.</w:t>
      </w:r>
      <w:r w:rsidR="00D96407" w:rsidRPr="0069680F">
        <w:rPr>
          <w:rFonts w:ascii="Garamond" w:hAnsi="Garamond" w:cs="Times New Roman"/>
          <w:color w:val="000000" w:themeColor="text1"/>
          <w:sz w:val="28"/>
          <w:szCs w:val="28"/>
        </w:rPr>
        <w:t xml:space="preserve"> at 11-12)  And if anyone has any doubt that the public objects to using GenAI to author decisions </w:t>
      </w:r>
      <w:r w:rsidR="008D12BF" w:rsidRPr="0069680F">
        <w:rPr>
          <w:rFonts w:ascii="Garamond" w:hAnsi="Garamond" w:cs="Times New Roman"/>
          <w:color w:val="000000" w:themeColor="text1"/>
          <w:sz w:val="28"/>
          <w:szCs w:val="28"/>
        </w:rPr>
        <w:t>or orders</w:t>
      </w:r>
      <w:r w:rsidR="00D96407" w:rsidRPr="0069680F">
        <w:rPr>
          <w:rFonts w:ascii="Garamond" w:hAnsi="Garamond" w:cs="Times New Roman"/>
          <w:color w:val="000000" w:themeColor="text1"/>
          <w:sz w:val="28"/>
          <w:szCs w:val="28"/>
        </w:rPr>
        <w:t xml:space="preserve">, then Petitioner implores this Court to direct </w:t>
      </w:r>
      <w:r w:rsidR="00D96407" w:rsidRPr="0069680F">
        <w:rPr>
          <w:rFonts w:ascii="Garamond" w:hAnsi="Garamond" w:cs="Times New Roman"/>
          <w:color w:val="000000" w:themeColor="text1"/>
          <w:sz w:val="28"/>
          <w:szCs w:val="28"/>
        </w:rPr>
        <w:lastRenderedPageBreak/>
        <w:t>AISC to cause the study of public reactions to proposed judicial uses of GenAI, so the most important stakeholders – our customers, for whom we all work – have a proper say in the matter.</w:t>
      </w:r>
      <w:r w:rsidR="00A4068E" w:rsidRPr="0069680F">
        <w:rPr>
          <w:rFonts w:ascii="Garamond" w:hAnsi="Garamond" w:cs="Times New Roman"/>
          <w:color w:val="000000" w:themeColor="text1"/>
          <w:sz w:val="28"/>
          <w:szCs w:val="28"/>
        </w:rPr>
        <w:t xml:space="preserve">  (Como Comment, at 3:  “If there is uncertainty about how the public views judges using AI in decision-making, why not conduct an opinion poll to find out?”)</w:t>
      </w:r>
      <w:r w:rsidR="008D12BF" w:rsidRPr="0069680F">
        <w:rPr>
          <w:rFonts w:ascii="Garamond" w:hAnsi="Garamond" w:cs="Times New Roman"/>
          <w:color w:val="000000" w:themeColor="text1"/>
          <w:sz w:val="28"/>
          <w:szCs w:val="28"/>
        </w:rPr>
        <w:t xml:space="preserve">  This Reply also revises draft Rule 135 to require AISC to conduct such study.  (</w:t>
      </w:r>
      <w:proofErr w:type="spellStart"/>
      <w:r w:rsidR="008D12BF" w:rsidRPr="0069680F">
        <w:rPr>
          <w:rFonts w:ascii="Garamond" w:hAnsi="Garamond" w:cs="Times New Roman"/>
          <w:color w:val="000000" w:themeColor="text1"/>
          <w:sz w:val="28"/>
          <w:szCs w:val="28"/>
        </w:rPr>
        <w:t>App</w:t>
      </w:r>
      <w:r w:rsidR="0072484A" w:rsidRPr="0069680F">
        <w:rPr>
          <w:rFonts w:ascii="Garamond" w:hAnsi="Garamond" w:cs="Times New Roman"/>
          <w:color w:val="000000" w:themeColor="text1"/>
          <w:sz w:val="28"/>
          <w:szCs w:val="28"/>
        </w:rPr>
        <w:t>’x</w:t>
      </w:r>
      <w:proofErr w:type="spellEnd"/>
      <w:r w:rsidR="008D12BF" w:rsidRPr="0069680F">
        <w:rPr>
          <w:rFonts w:ascii="Garamond" w:hAnsi="Garamond" w:cs="Times New Roman"/>
          <w:color w:val="000000" w:themeColor="text1"/>
          <w:sz w:val="28"/>
          <w:szCs w:val="28"/>
        </w:rPr>
        <w:t xml:space="preserve"> 1)</w:t>
      </w:r>
    </w:p>
    <w:p w14:paraId="1DCEABA9" w14:textId="66D365D5" w:rsidR="00523179" w:rsidRPr="0069680F" w:rsidRDefault="00943E3A" w:rsidP="008D12BF">
      <w:pPr>
        <w:pStyle w:val="ListParagraph"/>
        <w:spacing w:after="0" w:line="480" w:lineRule="auto"/>
        <w:ind w:left="0" w:firstLine="720"/>
        <w:jc w:val="both"/>
        <w:rPr>
          <w:rFonts w:ascii="Garamond" w:hAnsi="Garamond" w:cs="Times New Roman"/>
          <w:b/>
          <w:bCs/>
          <w:color w:val="000000" w:themeColor="text1"/>
          <w:sz w:val="28"/>
          <w:szCs w:val="28"/>
        </w:rPr>
      </w:pPr>
      <w:r w:rsidRPr="0069680F">
        <w:rPr>
          <w:rFonts w:ascii="Garamond" w:hAnsi="Garamond" w:cs="Times New Roman"/>
          <w:color w:val="000000" w:themeColor="text1"/>
          <w:sz w:val="28"/>
          <w:szCs w:val="28"/>
        </w:rPr>
        <w:t>The</w:t>
      </w:r>
      <w:r w:rsidR="009A1890" w:rsidRPr="0069680F">
        <w:rPr>
          <w:rFonts w:ascii="Garamond" w:hAnsi="Garamond" w:cs="Times New Roman"/>
          <w:color w:val="000000" w:themeColor="text1"/>
          <w:sz w:val="28"/>
          <w:szCs w:val="28"/>
        </w:rPr>
        <w:t xml:space="preserve"> Staring</w:t>
      </w:r>
      <w:r w:rsidRPr="0069680F">
        <w:rPr>
          <w:rFonts w:ascii="Garamond" w:hAnsi="Garamond" w:cs="Times New Roman"/>
          <w:color w:val="000000" w:themeColor="text1"/>
          <w:sz w:val="28"/>
          <w:szCs w:val="28"/>
        </w:rPr>
        <w:t xml:space="preserve"> Comment</w:t>
      </w:r>
      <w:r w:rsidR="009A1890" w:rsidRPr="0069680F">
        <w:rPr>
          <w:rFonts w:ascii="Garamond" w:hAnsi="Garamond" w:cs="Times New Roman"/>
          <w:color w:val="000000" w:themeColor="text1"/>
          <w:sz w:val="28"/>
          <w:szCs w:val="28"/>
        </w:rPr>
        <w:t xml:space="preserve"> also correctly notes that GenAI poses unacceptable risks of violating Canon 2.5 of the Code of Judicial Conduct, which requires judges to perform their duties “competently” and “diligently.”  (Staring </w:t>
      </w:r>
      <w:proofErr w:type="spellStart"/>
      <w:r w:rsidR="009A1890" w:rsidRPr="0069680F">
        <w:rPr>
          <w:rFonts w:ascii="Garamond" w:hAnsi="Garamond" w:cs="Times New Roman"/>
          <w:color w:val="000000" w:themeColor="text1"/>
          <w:sz w:val="28"/>
          <w:szCs w:val="28"/>
        </w:rPr>
        <w:t>Cmt</w:t>
      </w:r>
      <w:proofErr w:type="spellEnd"/>
      <w:r w:rsidR="009A1890" w:rsidRPr="0069680F">
        <w:rPr>
          <w:rFonts w:ascii="Garamond" w:hAnsi="Garamond" w:cs="Times New Roman"/>
          <w:color w:val="000000" w:themeColor="text1"/>
          <w:sz w:val="28"/>
          <w:szCs w:val="28"/>
        </w:rPr>
        <w:t>.; Ariz. S. Ct. R. 81, at Canon 2.5)</w:t>
      </w:r>
      <w:r w:rsidR="005D27AB" w:rsidRPr="0069680F">
        <w:rPr>
          <w:rFonts w:ascii="Garamond" w:hAnsi="Garamond" w:cs="Times New Roman"/>
          <w:color w:val="000000" w:themeColor="text1"/>
          <w:sz w:val="28"/>
          <w:szCs w:val="28"/>
        </w:rPr>
        <w:t xml:space="preserve">  Approving GenAI as a drafting aid for every judge in the state would mean that every superior court judge approaching the 60-day mark within which a complex motion, or one with voluminous materials</w:t>
      </w:r>
      <w:r w:rsidR="008F5B12" w:rsidRPr="0069680F">
        <w:rPr>
          <w:rFonts w:ascii="Garamond" w:hAnsi="Garamond" w:cs="Times New Roman"/>
          <w:color w:val="000000" w:themeColor="text1"/>
          <w:sz w:val="28"/>
          <w:szCs w:val="28"/>
        </w:rPr>
        <w:t xml:space="preserve">, must be ruled upon, would know they have a tool that could quickly and powerfully create a simulacrum of a ruling.  Some may think that’s a good idea (I don’t), but whatever your view, such a regime would place </w:t>
      </w:r>
      <w:r w:rsidR="008F5B12" w:rsidRPr="0069680F">
        <w:rPr>
          <w:rFonts w:ascii="Garamond" w:hAnsi="Garamond" w:cs="Times New Roman"/>
          <w:b/>
          <w:bCs/>
          <w:i/>
          <w:iCs/>
          <w:color w:val="000000" w:themeColor="text1"/>
          <w:sz w:val="28"/>
          <w:szCs w:val="28"/>
        </w:rPr>
        <w:t>some judges</w:t>
      </w:r>
      <w:r w:rsidR="008F5B12" w:rsidRPr="0069680F">
        <w:rPr>
          <w:rFonts w:ascii="Garamond" w:hAnsi="Garamond" w:cs="Times New Roman"/>
          <w:color w:val="000000" w:themeColor="text1"/>
          <w:sz w:val="28"/>
          <w:szCs w:val="28"/>
        </w:rPr>
        <w:t xml:space="preserve"> on </w:t>
      </w:r>
      <w:r w:rsidR="008F5B12" w:rsidRPr="0069680F">
        <w:rPr>
          <w:rFonts w:ascii="Garamond" w:hAnsi="Garamond" w:cs="Times New Roman"/>
          <w:b/>
          <w:bCs/>
          <w:i/>
          <w:iCs/>
          <w:color w:val="000000" w:themeColor="text1"/>
          <w:sz w:val="28"/>
          <w:szCs w:val="28"/>
        </w:rPr>
        <w:t>some occasions</w:t>
      </w:r>
      <w:r w:rsidR="008F5B12" w:rsidRPr="0069680F">
        <w:rPr>
          <w:rFonts w:ascii="Garamond" w:hAnsi="Garamond" w:cs="Times New Roman"/>
          <w:color w:val="000000" w:themeColor="text1"/>
          <w:sz w:val="28"/>
          <w:szCs w:val="28"/>
        </w:rPr>
        <w:t xml:space="preserve"> under great temptation to outsource their analytic work to ChatGPT or Microsoft CoPilot to avoid failure to </w:t>
      </w:r>
      <w:r w:rsidRPr="0069680F">
        <w:rPr>
          <w:rFonts w:ascii="Garamond" w:hAnsi="Garamond" w:cs="Times New Roman"/>
          <w:color w:val="000000" w:themeColor="text1"/>
          <w:sz w:val="28"/>
          <w:szCs w:val="28"/>
        </w:rPr>
        <w:t>comply with</w:t>
      </w:r>
      <w:r w:rsidR="008F5B12" w:rsidRPr="0069680F">
        <w:rPr>
          <w:rFonts w:ascii="Garamond" w:hAnsi="Garamond" w:cs="Times New Roman"/>
          <w:color w:val="000000" w:themeColor="text1"/>
          <w:sz w:val="28"/>
          <w:szCs w:val="28"/>
        </w:rPr>
        <w:t xml:space="preserve"> what</w:t>
      </w:r>
      <w:r w:rsidRPr="0069680F">
        <w:rPr>
          <w:rFonts w:ascii="Garamond" w:hAnsi="Garamond" w:cs="Times New Roman"/>
          <w:color w:val="000000" w:themeColor="text1"/>
          <w:sz w:val="28"/>
          <w:szCs w:val="28"/>
        </w:rPr>
        <w:t xml:space="preserve">, for some, are </w:t>
      </w:r>
      <w:r w:rsidR="008F5B12" w:rsidRPr="0069680F">
        <w:rPr>
          <w:rFonts w:ascii="Garamond" w:hAnsi="Garamond" w:cs="Times New Roman"/>
          <w:color w:val="000000" w:themeColor="text1"/>
          <w:sz w:val="28"/>
          <w:szCs w:val="28"/>
        </w:rPr>
        <w:t xml:space="preserve">very demanding time standards.  </w:t>
      </w:r>
      <w:r w:rsidR="00A4068E" w:rsidRPr="0069680F">
        <w:rPr>
          <w:rFonts w:ascii="Garamond" w:hAnsi="Garamond" w:cs="Times New Roman"/>
          <w:color w:val="000000" w:themeColor="text1"/>
          <w:sz w:val="28"/>
          <w:szCs w:val="28"/>
        </w:rPr>
        <w:t>All</w:t>
      </w:r>
      <w:r w:rsidR="008F5B12" w:rsidRPr="0069680F">
        <w:rPr>
          <w:rFonts w:ascii="Garamond" w:hAnsi="Garamond" w:cs="Times New Roman"/>
          <w:color w:val="000000" w:themeColor="text1"/>
          <w:sz w:val="28"/>
          <w:szCs w:val="28"/>
        </w:rPr>
        <w:t xml:space="preserve"> of this shows why this Court needs to instruct AISC to study </w:t>
      </w:r>
      <w:r w:rsidR="00A4068E" w:rsidRPr="0069680F">
        <w:rPr>
          <w:rFonts w:ascii="Garamond" w:hAnsi="Garamond" w:cs="Times New Roman"/>
          <w:color w:val="000000" w:themeColor="text1"/>
          <w:sz w:val="28"/>
          <w:szCs w:val="28"/>
        </w:rPr>
        <w:t xml:space="preserve">if, and </w:t>
      </w:r>
      <w:r w:rsidR="008F5B12" w:rsidRPr="0069680F">
        <w:rPr>
          <w:rFonts w:ascii="Garamond" w:hAnsi="Garamond" w:cs="Times New Roman"/>
          <w:color w:val="000000" w:themeColor="text1"/>
          <w:sz w:val="28"/>
          <w:szCs w:val="28"/>
        </w:rPr>
        <w:t xml:space="preserve">how best to integrate these powerful tools into judicial work.  The risks of non-diligence with a powerful tool that can </w:t>
      </w:r>
      <w:r w:rsidR="008F5B12" w:rsidRPr="0069680F">
        <w:rPr>
          <w:rFonts w:ascii="Garamond" w:hAnsi="Garamond" w:cs="Times New Roman"/>
          <w:b/>
          <w:bCs/>
          <w:i/>
          <w:iCs/>
          <w:color w:val="000000" w:themeColor="text1"/>
          <w:sz w:val="28"/>
          <w:szCs w:val="28"/>
        </w:rPr>
        <w:t>appear</w:t>
      </w:r>
      <w:r w:rsidR="008F5B12" w:rsidRPr="0069680F">
        <w:rPr>
          <w:rFonts w:ascii="Garamond" w:hAnsi="Garamond" w:cs="Times New Roman"/>
          <w:color w:val="000000" w:themeColor="text1"/>
          <w:sz w:val="28"/>
          <w:szCs w:val="28"/>
        </w:rPr>
        <w:t xml:space="preserve"> to do so much so quickly are great.  The judiciary needs to meet this challenge with more than enthusiasm for new tools and a generalized faith in </w:t>
      </w:r>
      <w:r w:rsidRPr="0069680F">
        <w:rPr>
          <w:rFonts w:ascii="Garamond" w:hAnsi="Garamond" w:cs="Times New Roman"/>
          <w:color w:val="000000" w:themeColor="text1"/>
          <w:sz w:val="28"/>
          <w:szCs w:val="28"/>
        </w:rPr>
        <w:t>everyone’s</w:t>
      </w:r>
      <w:r w:rsidR="008F5B12" w:rsidRPr="0069680F">
        <w:rPr>
          <w:rFonts w:ascii="Garamond" w:hAnsi="Garamond" w:cs="Times New Roman"/>
          <w:color w:val="000000" w:themeColor="text1"/>
          <w:sz w:val="28"/>
          <w:szCs w:val="28"/>
        </w:rPr>
        <w:t xml:space="preserve"> good intentions.</w:t>
      </w:r>
      <w:r w:rsidR="00523179" w:rsidRPr="0069680F">
        <w:rPr>
          <w:rFonts w:ascii="Garamond" w:hAnsi="Garamond" w:cs="Times New Roman"/>
          <w:b/>
          <w:bCs/>
          <w:color w:val="000000" w:themeColor="text1"/>
          <w:sz w:val="28"/>
          <w:szCs w:val="28"/>
        </w:rPr>
        <w:br w:type="page"/>
      </w:r>
    </w:p>
    <w:p w14:paraId="4E08A3DB" w14:textId="0EB0558D" w:rsidR="001908B6" w:rsidRPr="0069680F" w:rsidRDefault="00D84C45" w:rsidP="008D12BF">
      <w:pPr>
        <w:pStyle w:val="ListParagraph"/>
        <w:numPr>
          <w:ilvl w:val="0"/>
          <w:numId w:val="5"/>
        </w:numPr>
        <w:tabs>
          <w:tab w:val="left" w:pos="9360"/>
        </w:tabs>
        <w:spacing w:after="0" w:line="240" w:lineRule="auto"/>
        <w:ind w:left="720"/>
        <w:jc w:val="both"/>
        <w:rPr>
          <w:rFonts w:ascii="Garamond" w:hAnsi="Garamond" w:cs="Times New Roman"/>
          <w:color w:val="000000" w:themeColor="text1"/>
          <w:sz w:val="28"/>
          <w:szCs w:val="28"/>
        </w:rPr>
      </w:pPr>
      <w:r w:rsidRPr="0069680F">
        <w:rPr>
          <w:rFonts w:ascii="Garamond" w:hAnsi="Garamond" w:cs="Times New Roman"/>
          <w:b/>
          <w:bCs/>
          <w:color w:val="000000" w:themeColor="text1"/>
          <w:sz w:val="28"/>
          <w:szCs w:val="28"/>
        </w:rPr>
        <w:lastRenderedPageBreak/>
        <w:t xml:space="preserve">An Opposing Comment’s Unsupported References to </w:t>
      </w:r>
      <w:r w:rsidR="00BA7171" w:rsidRPr="0069680F">
        <w:rPr>
          <w:rFonts w:ascii="Garamond" w:hAnsi="Garamond" w:cs="Times New Roman"/>
          <w:b/>
          <w:bCs/>
          <w:color w:val="000000" w:themeColor="text1"/>
          <w:sz w:val="28"/>
          <w:szCs w:val="28"/>
        </w:rPr>
        <w:t xml:space="preserve">a </w:t>
      </w:r>
      <w:r w:rsidR="00A64F25" w:rsidRPr="0069680F">
        <w:rPr>
          <w:rFonts w:ascii="Garamond" w:hAnsi="Garamond" w:cs="Times New Roman"/>
          <w:b/>
          <w:bCs/>
          <w:color w:val="000000" w:themeColor="text1"/>
          <w:sz w:val="28"/>
          <w:szCs w:val="28"/>
        </w:rPr>
        <w:t xml:space="preserve">“Rapidly Growing Caseload” </w:t>
      </w:r>
      <w:r w:rsidRPr="0069680F">
        <w:rPr>
          <w:rFonts w:ascii="Garamond" w:hAnsi="Garamond" w:cs="Times New Roman"/>
          <w:b/>
          <w:bCs/>
          <w:color w:val="000000" w:themeColor="text1"/>
          <w:sz w:val="28"/>
          <w:szCs w:val="28"/>
        </w:rPr>
        <w:t xml:space="preserve">and “Steadily Shrinking Hallucination and Error Rates” in ChatGPT </w:t>
      </w:r>
      <w:r w:rsidR="00A64F25" w:rsidRPr="0069680F">
        <w:rPr>
          <w:rFonts w:ascii="Garamond" w:hAnsi="Garamond" w:cs="Times New Roman"/>
          <w:b/>
          <w:bCs/>
          <w:color w:val="000000" w:themeColor="text1"/>
          <w:sz w:val="28"/>
          <w:szCs w:val="28"/>
        </w:rPr>
        <w:t>Underscore the Lack of Rigor and Empiricism</w:t>
      </w:r>
      <w:r w:rsidRPr="0069680F">
        <w:rPr>
          <w:rFonts w:ascii="Garamond" w:hAnsi="Garamond" w:cs="Times New Roman"/>
          <w:b/>
          <w:bCs/>
          <w:color w:val="000000" w:themeColor="text1"/>
          <w:sz w:val="28"/>
          <w:szCs w:val="28"/>
        </w:rPr>
        <w:t xml:space="preserve"> in</w:t>
      </w:r>
      <w:r w:rsidR="00A64F25" w:rsidRPr="0069680F">
        <w:rPr>
          <w:rFonts w:ascii="Garamond" w:hAnsi="Garamond" w:cs="Times New Roman"/>
          <w:b/>
          <w:bCs/>
          <w:color w:val="000000" w:themeColor="text1"/>
          <w:sz w:val="28"/>
          <w:szCs w:val="28"/>
        </w:rPr>
        <w:t xml:space="preserve"> Arguments </w:t>
      </w:r>
      <w:r w:rsidR="00A64F25" w:rsidRPr="0069680F">
        <w:rPr>
          <w:rFonts w:ascii="Garamond" w:hAnsi="Garamond" w:cs="Times New Roman"/>
          <w:b/>
          <w:bCs/>
          <w:color w:val="000000" w:themeColor="text1"/>
          <w:sz w:val="28"/>
          <w:szCs w:val="28"/>
          <w:u w:val="single"/>
        </w:rPr>
        <w:t>for Immediately Embracing GenAI to Write Orders and Decisions.</w:t>
      </w:r>
      <w:r w:rsidR="003F260A" w:rsidRPr="0069680F">
        <w:rPr>
          <w:rFonts w:ascii="Garamond" w:hAnsi="Garamond" w:cs="Times New Roman"/>
          <w:b/>
          <w:bCs/>
          <w:color w:val="000000" w:themeColor="text1"/>
          <w:sz w:val="28"/>
          <w:szCs w:val="28"/>
          <w:u w:val="single"/>
        </w:rPr>
        <w:tab/>
      </w:r>
    </w:p>
    <w:p w14:paraId="2E5DBF24" w14:textId="28DB7500" w:rsidR="002817FB" w:rsidRPr="0069680F" w:rsidRDefault="002817FB" w:rsidP="002817FB">
      <w:pPr>
        <w:tabs>
          <w:tab w:val="left" w:pos="9270"/>
        </w:tabs>
        <w:spacing w:after="0" w:line="240" w:lineRule="auto"/>
        <w:jc w:val="center"/>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(Responds to Blanchard Comment)</w:t>
      </w:r>
    </w:p>
    <w:p w14:paraId="516F1743" w14:textId="77777777" w:rsidR="003F260A" w:rsidRPr="0069680F" w:rsidRDefault="003F260A" w:rsidP="003F260A">
      <w:pPr>
        <w:pStyle w:val="ListParagraph"/>
        <w:spacing w:after="0" w:line="240" w:lineRule="auto"/>
        <w:jc w:val="both"/>
        <w:rPr>
          <w:rFonts w:ascii="Garamond" w:hAnsi="Garamond" w:cs="Times New Roman"/>
          <w:b/>
          <w:bCs/>
          <w:color w:val="000000" w:themeColor="text1"/>
          <w:sz w:val="28"/>
          <w:szCs w:val="28"/>
        </w:rPr>
      </w:pPr>
    </w:p>
    <w:p w14:paraId="5D2B71DB" w14:textId="79FF34CB" w:rsidR="00D84C45" w:rsidRPr="0069680F" w:rsidRDefault="00A64F25" w:rsidP="00A64F25">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 xml:space="preserve">The Petition dares to suggest that before embracing GenAI uncritically and allowing judges to use it to draft decisions – without telling the public they are even doing so – this Court should pause, and direct calm, reasoned </w:t>
      </w:r>
      <w:r w:rsidR="008D12BF" w:rsidRPr="0069680F">
        <w:rPr>
          <w:rFonts w:ascii="Garamond" w:hAnsi="Garamond" w:cs="Times New Roman"/>
          <w:color w:val="000000" w:themeColor="text1"/>
          <w:sz w:val="28"/>
          <w:szCs w:val="28"/>
        </w:rPr>
        <w:t xml:space="preserve">study </w:t>
      </w:r>
      <w:r w:rsidRPr="0069680F">
        <w:rPr>
          <w:rFonts w:ascii="Garamond" w:hAnsi="Garamond" w:cs="Times New Roman"/>
          <w:color w:val="000000" w:themeColor="text1"/>
          <w:sz w:val="28"/>
          <w:szCs w:val="28"/>
        </w:rPr>
        <w:t>through AISC to determine whether it should approve GenAI for drafting rulings.</w:t>
      </w:r>
      <w:r w:rsidR="00D84C45" w:rsidRPr="0069680F">
        <w:rPr>
          <w:rFonts w:ascii="Garamond" w:hAnsi="Garamond" w:cs="Times New Roman"/>
          <w:color w:val="000000" w:themeColor="text1"/>
          <w:sz w:val="28"/>
          <w:szCs w:val="28"/>
        </w:rPr>
        <w:t xml:space="preserve">  In response, one comment makes unsupported claims of </w:t>
      </w:r>
      <w:r w:rsidR="00BA7171" w:rsidRPr="0069680F">
        <w:rPr>
          <w:rFonts w:ascii="Garamond" w:hAnsi="Garamond" w:cs="Times New Roman"/>
          <w:color w:val="000000" w:themeColor="text1"/>
          <w:sz w:val="28"/>
          <w:szCs w:val="28"/>
        </w:rPr>
        <w:t>rapidly growing</w:t>
      </w:r>
      <w:r w:rsidR="00D84C45" w:rsidRPr="0069680F">
        <w:rPr>
          <w:rFonts w:ascii="Garamond" w:hAnsi="Garamond" w:cs="Times New Roman"/>
          <w:color w:val="000000" w:themeColor="text1"/>
          <w:sz w:val="28"/>
          <w:szCs w:val="28"/>
        </w:rPr>
        <w:t xml:space="preserve"> caseloads and plummeting hallucination rates in GenAI that should give this Court pause about letting any </w:t>
      </w:r>
      <w:r w:rsidR="00A4068E" w:rsidRPr="0069680F">
        <w:rPr>
          <w:rFonts w:ascii="Garamond" w:hAnsi="Garamond" w:cs="Times New Roman"/>
          <w:color w:val="000000" w:themeColor="text1"/>
          <w:sz w:val="28"/>
          <w:szCs w:val="28"/>
        </w:rPr>
        <w:t>unit</w:t>
      </w:r>
      <w:r w:rsidR="00D84C45" w:rsidRPr="0069680F">
        <w:rPr>
          <w:rFonts w:ascii="Garamond" w:hAnsi="Garamond" w:cs="Times New Roman"/>
          <w:color w:val="000000" w:themeColor="text1"/>
          <w:sz w:val="28"/>
          <w:szCs w:val="28"/>
        </w:rPr>
        <w:t xml:space="preserve"> of our judiciary self-manage the adoption of GenAI.  (Blanchard, at 8)</w:t>
      </w:r>
    </w:p>
    <w:p w14:paraId="40DAA10A" w14:textId="35A4E3D5" w:rsidR="00A64F25" w:rsidRPr="0069680F" w:rsidRDefault="00BA7171" w:rsidP="00A64F25">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One comment of a group of officers of the Maricopa County Superior Court makes an</w:t>
      </w:r>
      <w:r w:rsidR="00D84C45" w:rsidRPr="0069680F">
        <w:rPr>
          <w:rFonts w:ascii="Garamond" w:hAnsi="Garamond" w:cs="Times New Roman"/>
          <w:color w:val="000000" w:themeColor="text1"/>
          <w:sz w:val="28"/>
          <w:szCs w:val="28"/>
        </w:rPr>
        <w:t xml:space="preserve"> </w:t>
      </w:r>
      <w:r w:rsidR="002D690A" w:rsidRPr="0069680F">
        <w:rPr>
          <w:rFonts w:ascii="Garamond" w:hAnsi="Garamond" w:cs="Times New Roman"/>
          <w:color w:val="000000" w:themeColor="text1"/>
          <w:sz w:val="28"/>
          <w:szCs w:val="28"/>
        </w:rPr>
        <w:t xml:space="preserve">uncited </w:t>
      </w:r>
      <w:r w:rsidR="00D84C45" w:rsidRPr="0069680F">
        <w:rPr>
          <w:rFonts w:ascii="Garamond" w:hAnsi="Garamond" w:cs="Times New Roman"/>
          <w:color w:val="000000" w:themeColor="text1"/>
          <w:sz w:val="28"/>
          <w:szCs w:val="28"/>
        </w:rPr>
        <w:t xml:space="preserve">claim of “the existing and rapidly growing caseload” </w:t>
      </w:r>
      <w:r w:rsidR="00BB7830" w:rsidRPr="0069680F">
        <w:rPr>
          <w:rFonts w:ascii="Garamond" w:hAnsi="Garamond" w:cs="Times New Roman"/>
          <w:color w:val="000000" w:themeColor="text1"/>
          <w:sz w:val="28"/>
          <w:szCs w:val="28"/>
        </w:rPr>
        <w:t xml:space="preserve">as </w:t>
      </w:r>
      <w:r w:rsidRPr="0069680F">
        <w:rPr>
          <w:rFonts w:ascii="Garamond" w:hAnsi="Garamond" w:cs="Times New Roman"/>
          <w:color w:val="000000" w:themeColor="text1"/>
          <w:sz w:val="28"/>
          <w:szCs w:val="28"/>
        </w:rPr>
        <w:t>an explanation</w:t>
      </w:r>
      <w:r w:rsidR="00BB7830" w:rsidRPr="0069680F">
        <w:rPr>
          <w:rFonts w:ascii="Garamond" w:hAnsi="Garamond" w:cs="Times New Roman"/>
          <w:color w:val="000000" w:themeColor="text1"/>
          <w:sz w:val="28"/>
          <w:szCs w:val="28"/>
        </w:rPr>
        <w:t xml:space="preserve"> for </w:t>
      </w:r>
      <w:r w:rsidRPr="0069680F">
        <w:rPr>
          <w:rFonts w:ascii="Garamond" w:hAnsi="Garamond" w:cs="Times New Roman"/>
          <w:color w:val="000000" w:themeColor="text1"/>
          <w:sz w:val="28"/>
          <w:szCs w:val="28"/>
        </w:rPr>
        <w:t xml:space="preserve">embracing new technologies and </w:t>
      </w:r>
      <w:r w:rsidR="00BB7830" w:rsidRPr="0069680F">
        <w:rPr>
          <w:rFonts w:ascii="Garamond" w:hAnsi="Garamond" w:cs="Times New Roman"/>
          <w:color w:val="000000" w:themeColor="text1"/>
          <w:sz w:val="28"/>
          <w:szCs w:val="28"/>
        </w:rPr>
        <w:t>rejecting the Petition.  (</w:t>
      </w:r>
      <w:r w:rsidR="00BB7830" w:rsidRPr="0069680F">
        <w:rPr>
          <w:rFonts w:ascii="Garamond" w:hAnsi="Garamond" w:cs="Times New Roman"/>
          <w:i/>
          <w:iCs/>
          <w:color w:val="000000" w:themeColor="text1"/>
          <w:sz w:val="28"/>
          <w:szCs w:val="28"/>
        </w:rPr>
        <w:t>Id.</w:t>
      </w:r>
      <w:r w:rsidR="00BB7830" w:rsidRPr="0069680F">
        <w:rPr>
          <w:rFonts w:ascii="Garamond" w:hAnsi="Garamond" w:cs="Times New Roman"/>
          <w:color w:val="000000" w:themeColor="text1"/>
          <w:sz w:val="28"/>
          <w:szCs w:val="28"/>
        </w:rPr>
        <w:t xml:space="preserve">)  While respecting the great work that court </w:t>
      </w:r>
      <w:r w:rsidR="00171149" w:rsidRPr="0069680F">
        <w:rPr>
          <w:rFonts w:ascii="Garamond" w:hAnsi="Garamond" w:cs="Times New Roman"/>
          <w:color w:val="000000" w:themeColor="text1"/>
          <w:sz w:val="28"/>
          <w:szCs w:val="28"/>
        </w:rPr>
        <w:t xml:space="preserve">and its </w:t>
      </w:r>
      <w:r w:rsidR="002D690A" w:rsidRPr="0069680F">
        <w:rPr>
          <w:rFonts w:ascii="Garamond" w:hAnsi="Garamond" w:cs="Times New Roman"/>
          <w:color w:val="000000" w:themeColor="text1"/>
          <w:sz w:val="28"/>
          <w:szCs w:val="28"/>
        </w:rPr>
        <w:t xml:space="preserve">talented </w:t>
      </w:r>
      <w:r w:rsidR="00171149" w:rsidRPr="0069680F">
        <w:rPr>
          <w:rFonts w:ascii="Garamond" w:hAnsi="Garamond" w:cs="Times New Roman"/>
          <w:color w:val="000000" w:themeColor="text1"/>
          <w:sz w:val="28"/>
          <w:szCs w:val="28"/>
        </w:rPr>
        <w:t xml:space="preserve">professionals </w:t>
      </w:r>
      <w:r w:rsidR="00BB7830" w:rsidRPr="0069680F">
        <w:rPr>
          <w:rFonts w:ascii="Garamond" w:hAnsi="Garamond" w:cs="Times New Roman"/>
          <w:color w:val="000000" w:themeColor="text1"/>
          <w:sz w:val="28"/>
          <w:szCs w:val="28"/>
        </w:rPr>
        <w:t>do every day, the data</w:t>
      </w:r>
      <w:r w:rsidR="00171149" w:rsidRPr="0069680F">
        <w:rPr>
          <w:rFonts w:ascii="Garamond" w:hAnsi="Garamond" w:cs="Times New Roman"/>
          <w:color w:val="000000" w:themeColor="text1"/>
          <w:sz w:val="28"/>
          <w:szCs w:val="28"/>
        </w:rPr>
        <w:t xml:space="preserve"> from the Annual Reports of the Judicial Branch of Arizona in Maricopa County</w:t>
      </w:r>
      <w:r w:rsidR="00BB7830" w:rsidRPr="0069680F">
        <w:rPr>
          <w:rFonts w:ascii="Garamond" w:hAnsi="Garamond" w:cs="Times New Roman"/>
          <w:color w:val="000000" w:themeColor="text1"/>
          <w:sz w:val="28"/>
          <w:szCs w:val="28"/>
        </w:rPr>
        <w:t xml:space="preserve"> don’t support the comment’s claim about caseload.  Our largest county’s superior court </w:t>
      </w:r>
      <w:r w:rsidR="00D84C45" w:rsidRPr="0069680F">
        <w:rPr>
          <w:rFonts w:ascii="Garamond" w:hAnsi="Garamond" w:cs="Times New Roman"/>
          <w:color w:val="000000" w:themeColor="text1"/>
          <w:sz w:val="28"/>
          <w:szCs w:val="28"/>
        </w:rPr>
        <w:t>averaged 19</w:t>
      </w:r>
      <w:r w:rsidR="00A4068E" w:rsidRPr="0069680F">
        <w:rPr>
          <w:rFonts w:ascii="Garamond" w:hAnsi="Garamond" w:cs="Times New Roman"/>
          <w:color w:val="000000" w:themeColor="text1"/>
          <w:sz w:val="28"/>
          <w:szCs w:val="28"/>
        </w:rPr>
        <w:t>7</w:t>
      </w:r>
      <w:r w:rsidR="00D84C45" w:rsidRPr="0069680F">
        <w:rPr>
          <w:rFonts w:ascii="Garamond" w:hAnsi="Garamond" w:cs="Times New Roman"/>
          <w:color w:val="000000" w:themeColor="text1"/>
          <w:sz w:val="28"/>
          <w:szCs w:val="28"/>
        </w:rPr>
        <w:t>,</w:t>
      </w:r>
      <w:r w:rsidR="00A4068E" w:rsidRPr="0069680F">
        <w:rPr>
          <w:rFonts w:ascii="Garamond" w:hAnsi="Garamond" w:cs="Times New Roman"/>
          <w:color w:val="000000" w:themeColor="text1"/>
          <w:sz w:val="28"/>
          <w:szCs w:val="28"/>
        </w:rPr>
        <w:t>318</w:t>
      </w:r>
      <w:r w:rsidR="00D84C45" w:rsidRPr="0069680F">
        <w:rPr>
          <w:rFonts w:ascii="Garamond" w:hAnsi="Garamond" w:cs="Times New Roman"/>
          <w:color w:val="000000" w:themeColor="text1"/>
          <w:sz w:val="28"/>
          <w:szCs w:val="28"/>
        </w:rPr>
        <w:t xml:space="preserve"> filings from 2009 through 2019, and averaged 166,</w:t>
      </w:r>
      <w:r w:rsidR="00016514" w:rsidRPr="0069680F">
        <w:rPr>
          <w:rFonts w:ascii="Garamond" w:hAnsi="Garamond" w:cs="Times New Roman"/>
          <w:color w:val="000000" w:themeColor="text1"/>
          <w:sz w:val="28"/>
          <w:szCs w:val="28"/>
        </w:rPr>
        <w:t>286</w:t>
      </w:r>
      <w:r w:rsidR="00BB7830" w:rsidRPr="0069680F">
        <w:rPr>
          <w:rFonts w:ascii="Garamond" w:hAnsi="Garamond" w:cs="Times New Roman"/>
          <w:color w:val="000000" w:themeColor="text1"/>
          <w:sz w:val="28"/>
          <w:szCs w:val="28"/>
        </w:rPr>
        <w:t xml:space="preserve"> – 1</w:t>
      </w:r>
      <w:r w:rsidR="00016514" w:rsidRPr="0069680F">
        <w:rPr>
          <w:rFonts w:ascii="Garamond" w:hAnsi="Garamond" w:cs="Times New Roman"/>
          <w:color w:val="000000" w:themeColor="text1"/>
          <w:sz w:val="28"/>
          <w:szCs w:val="28"/>
        </w:rPr>
        <w:t>5.8</w:t>
      </w:r>
      <w:r w:rsidR="00BB7830" w:rsidRPr="0069680F">
        <w:rPr>
          <w:rFonts w:ascii="Garamond" w:hAnsi="Garamond" w:cs="Times New Roman"/>
          <w:color w:val="000000" w:themeColor="text1"/>
          <w:sz w:val="28"/>
          <w:szCs w:val="28"/>
        </w:rPr>
        <w:t>% less –</w:t>
      </w:r>
      <w:r w:rsidR="00D84C45" w:rsidRPr="0069680F">
        <w:rPr>
          <w:rFonts w:ascii="Garamond" w:hAnsi="Garamond" w:cs="Times New Roman"/>
          <w:color w:val="000000" w:themeColor="text1"/>
          <w:sz w:val="28"/>
          <w:szCs w:val="28"/>
        </w:rPr>
        <w:t xml:space="preserve"> from 2022-2025. </w:t>
      </w:r>
      <w:r w:rsidR="0072484A" w:rsidRPr="0069680F">
        <w:rPr>
          <w:rFonts w:ascii="Garamond" w:hAnsi="Garamond" w:cs="Times New Roman"/>
          <w:color w:val="000000" w:themeColor="text1"/>
          <w:sz w:val="28"/>
          <w:szCs w:val="28"/>
        </w:rPr>
        <w:t xml:space="preserve"> (</w:t>
      </w:r>
      <w:proofErr w:type="spellStart"/>
      <w:r w:rsidR="0072484A" w:rsidRPr="0069680F">
        <w:rPr>
          <w:rFonts w:ascii="Garamond" w:hAnsi="Garamond" w:cs="Times New Roman"/>
          <w:color w:val="000000" w:themeColor="text1"/>
          <w:sz w:val="28"/>
          <w:szCs w:val="28"/>
        </w:rPr>
        <w:t>App’x</w:t>
      </w:r>
      <w:proofErr w:type="spellEnd"/>
      <w:r w:rsidR="0072484A" w:rsidRPr="0069680F">
        <w:rPr>
          <w:rFonts w:ascii="Garamond" w:hAnsi="Garamond" w:cs="Times New Roman"/>
          <w:color w:val="000000" w:themeColor="text1"/>
          <w:sz w:val="28"/>
          <w:szCs w:val="28"/>
        </w:rPr>
        <w:t xml:space="preserve"> 2)  </w:t>
      </w:r>
      <w:r w:rsidR="00BB7830" w:rsidRPr="0069680F">
        <w:rPr>
          <w:rFonts w:ascii="Garamond" w:hAnsi="Garamond" w:cs="Times New Roman"/>
          <w:color w:val="000000" w:themeColor="text1"/>
          <w:sz w:val="28"/>
          <w:szCs w:val="28"/>
        </w:rPr>
        <w:t>The court’s overall f</w:t>
      </w:r>
      <w:r w:rsidR="00D84C45" w:rsidRPr="0069680F">
        <w:rPr>
          <w:rFonts w:ascii="Garamond" w:hAnsi="Garamond" w:cs="Times New Roman"/>
          <w:color w:val="000000" w:themeColor="text1"/>
          <w:sz w:val="28"/>
          <w:szCs w:val="28"/>
        </w:rPr>
        <w:t xml:space="preserve">ilings only returned to 2008 levels </w:t>
      </w:r>
      <w:r w:rsidR="00BB7830" w:rsidRPr="0069680F">
        <w:rPr>
          <w:rFonts w:ascii="Garamond" w:hAnsi="Garamond" w:cs="Times New Roman"/>
          <w:color w:val="000000" w:themeColor="text1"/>
          <w:sz w:val="28"/>
          <w:szCs w:val="28"/>
        </w:rPr>
        <w:t xml:space="preserve">in 2025 and every post-pandemic year saw filings below the total in every single year from 2009 through 2019.  </w:t>
      </w:r>
      <w:r w:rsidR="0072484A" w:rsidRPr="0069680F">
        <w:rPr>
          <w:rFonts w:ascii="Garamond" w:hAnsi="Garamond" w:cs="Times New Roman"/>
          <w:color w:val="000000" w:themeColor="text1"/>
          <w:sz w:val="28"/>
          <w:szCs w:val="28"/>
        </w:rPr>
        <w:t>(</w:t>
      </w:r>
      <w:r w:rsidR="0072484A" w:rsidRPr="0069680F">
        <w:rPr>
          <w:rFonts w:ascii="Garamond" w:hAnsi="Garamond" w:cs="Times New Roman"/>
          <w:i/>
          <w:iCs/>
          <w:color w:val="000000" w:themeColor="text1"/>
          <w:sz w:val="28"/>
          <w:szCs w:val="28"/>
        </w:rPr>
        <w:t>Id.</w:t>
      </w:r>
      <w:r w:rsidR="0072484A" w:rsidRPr="0069680F">
        <w:rPr>
          <w:rFonts w:ascii="Garamond" w:hAnsi="Garamond" w:cs="Times New Roman"/>
          <w:color w:val="000000" w:themeColor="text1"/>
          <w:sz w:val="28"/>
          <w:szCs w:val="28"/>
        </w:rPr>
        <w:t xml:space="preserve">)  </w:t>
      </w:r>
      <w:r w:rsidR="00BB7830" w:rsidRPr="0069680F">
        <w:rPr>
          <w:rFonts w:ascii="Garamond" w:hAnsi="Garamond" w:cs="Times New Roman"/>
          <w:color w:val="000000" w:themeColor="text1"/>
          <w:sz w:val="28"/>
          <w:szCs w:val="28"/>
        </w:rPr>
        <w:t xml:space="preserve">Family court filings in 2023-2025 were around 42,600 each year; they exceeded 63,000 each year from 2015-2017, so they’re down 32% from eight years </w:t>
      </w:r>
      <w:r w:rsidR="00BB7830" w:rsidRPr="0069680F">
        <w:rPr>
          <w:rFonts w:ascii="Garamond" w:hAnsi="Garamond" w:cs="Times New Roman"/>
          <w:color w:val="000000" w:themeColor="text1"/>
          <w:sz w:val="28"/>
          <w:szCs w:val="28"/>
        </w:rPr>
        <w:lastRenderedPageBreak/>
        <w:t xml:space="preserve">earlier.  </w:t>
      </w:r>
      <w:r w:rsidR="0072484A" w:rsidRPr="0069680F">
        <w:rPr>
          <w:rFonts w:ascii="Garamond" w:hAnsi="Garamond" w:cs="Times New Roman"/>
          <w:color w:val="000000" w:themeColor="text1"/>
          <w:sz w:val="28"/>
          <w:szCs w:val="28"/>
        </w:rPr>
        <w:t>(</w:t>
      </w:r>
      <w:r w:rsidR="0072484A" w:rsidRPr="0069680F">
        <w:rPr>
          <w:rFonts w:ascii="Garamond" w:hAnsi="Garamond" w:cs="Times New Roman"/>
          <w:i/>
          <w:iCs/>
          <w:color w:val="000000" w:themeColor="text1"/>
          <w:sz w:val="28"/>
          <w:szCs w:val="28"/>
        </w:rPr>
        <w:t>Id.</w:t>
      </w:r>
      <w:r w:rsidR="0072484A" w:rsidRPr="0069680F">
        <w:rPr>
          <w:rFonts w:ascii="Garamond" w:hAnsi="Garamond" w:cs="Times New Roman"/>
          <w:color w:val="000000" w:themeColor="text1"/>
          <w:sz w:val="28"/>
          <w:szCs w:val="28"/>
        </w:rPr>
        <w:t xml:space="preserve">)  </w:t>
      </w:r>
      <w:r w:rsidR="00BB7830" w:rsidRPr="0069680F">
        <w:rPr>
          <w:rFonts w:ascii="Garamond" w:hAnsi="Garamond" w:cs="Times New Roman"/>
          <w:color w:val="000000" w:themeColor="text1"/>
          <w:sz w:val="28"/>
          <w:szCs w:val="28"/>
        </w:rPr>
        <w:t>Juvenile court filings averaged 20,</w:t>
      </w:r>
      <w:r w:rsidR="00523179" w:rsidRPr="0069680F">
        <w:rPr>
          <w:rFonts w:ascii="Garamond" w:hAnsi="Garamond" w:cs="Times New Roman"/>
          <w:color w:val="000000" w:themeColor="text1"/>
          <w:sz w:val="28"/>
          <w:szCs w:val="28"/>
        </w:rPr>
        <w:t>615</w:t>
      </w:r>
      <w:r w:rsidR="00BB7830" w:rsidRPr="0069680F">
        <w:rPr>
          <w:rFonts w:ascii="Garamond" w:hAnsi="Garamond" w:cs="Times New Roman"/>
          <w:color w:val="000000" w:themeColor="text1"/>
          <w:sz w:val="28"/>
          <w:szCs w:val="28"/>
        </w:rPr>
        <w:t xml:space="preserve"> from 2009-2019, but have never hit 10,000 since the pandemic, and average 9,606 from 2022-2025, which represents a decline of 53%.</w:t>
      </w:r>
      <w:r w:rsidR="00171149" w:rsidRPr="0069680F">
        <w:rPr>
          <w:rFonts w:ascii="Garamond" w:hAnsi="Garamond" w:cs="Times New Roman"/>
          <w:color w:val="000000" w:themeColor="text1"/>
          <w:sz w:val="28"/>
          <w:szCs w:val="28"/>
        </w:rPr>
        <w:t xml:space="preserve">  </w:t>
      </w:r>
      <w:r w:rsidR="0072484A" w:rsidRPr="0069680F">
        <w:rPr>
          <w:rFonts w:ascii="Garamond" w:hAnsi="Garamond" w:cs="Times New Roman"/>
          <w:color w:val="000000" w:themeColor="text1"/>
          <w:sz w:val="28"/>
          <w:szCs w:val="28"/>
        </w:rPr>
        <w:t>(</w:t>
      </w:r>
      <w:r w:rsidR="0072484A" w:rsidRPr="0069680F">
        <w:rPr>
          <w:rFonts w:ascii="Garamond" w:hAnsi="Garamond" w:cs="Times New Roman"/>
          <w:i/>
          <w:iCs/>
          <w:color w:val="000000" w:themeColor="text1"/>
          <w:sz w:val="28"/>
          <w:szCs w:val="28"/>
        </w:rPr>
        <w:t>Id.</w:t>
      </w:r>
      <w:r w:rsidR="0072484A" w:rsidRPr="0069680F">
        <w:rPr>
          <w:rFonts w:ascii="Garamond" w:hAnsi="Garamond" w:cs="Times New Roman"/>
          <w:color w:val="000000" w:themeColor="text1"/>
          <w:sz w:val="28"/>
          <w:szCs w:val="28"/>
        </w:rPr>
        <w:t xml:space="preserve">)  </w:t>
      </w:r>
      <w:r w:rsidR="00171149" w:rsidRPr="0069680F">
        <w:rPr>
          <w:rFonts w:ascii="Garamond" w:hAnsi="Garamond" w:cs="Times New Roman"/>
          <w:color w:val="000000" w:themeColor="text1"/>
          <w:sz w:val="28"/>
          <w:szCs w:val="28"/>
        </w:rPr>
        <w:t xml:space="preserve">Even in civil, the four years since the pandemic show an average of 44,387, a 1% decline from the four years before the pandemic, which averaged 44,736 civil filings.  </w:t>
      </w:r>
      <w:r w:rsidR="0072484A" w:rsidRPr="0069680F">
        <w:rPr>
          <w:rFonts w:ascii="Garamond" w:hAnsi="Garamond" w:cs="Times New Roman"/>
          <w:color w:val="000000" w:themeColor="text1"/>
          <w:sz w:val="28"/>
          <w:szCs w:val="28"/>
        </w:rPr>
        <w:t>(</w:t>
      </w:r>
      <w:r w:rsidR="0072484A" w:rsidRPr="0069680F">
        <w:rPr>
          <w:rFonts w:ascii="Garamond" w:hAnsi="Garamond" w:cs="Times New Roman"/>
          <w:i/>
          <w:iCs/>
          <w:color w:val="000000" w:themeColor="text1"/>
          <w:sz w:val="28"/>
          <w:szCs w:val="28"/>
        </w:rPr>
        <w:t>Id.</w:t>
      </w:r>
      <w:r w:rsidR="0072484A" w:rsidRPr="0069680F">
        <w:rPr>
          <w:rFonts w:ascii="Garamond" w:hAnsi="Garamond" w:cs="Times New Roman"/>
          <w:color w:val="000000" w:themeColor="text1"/>
          <w:sz w:val="28"/>
          <w:szCs w:val="28"/>
        </w:rPr>
        <w:t xml:space="preserve">)  </w:t>
      </w:r>
      <w:r w:rsidR="002D690A" w:rsidRPr="0069680F">
        <w:rPr>
          <w:rFonts w:ascii="Garamond" w:hAnsi="Garamond" w:cs="Times New Roman"/>
          <w:color w:val="000000" w:themeColor="text1"/>
          <w:sz w:val="28"/>
          <w:szCs w:val="28"/>
        </w:rPr>
        <w:t xml:space="preserve">(The average of civil filings from 2009-2019 was a whopping 60,887, against which the last four years represent a 26% decline in filings.)  </w:t>
      </w:r>
      <w:r w:rsidR="0072484A" w:rsidRPr="0069680F">
        <w:rPr>
          <w:rFonts w:ascii="Garamond" w:hAnsi="Garamond" w:cs="Times New Roman"/>
          <w:color w:val="000000" w:themeColor="text1"/>
          <w:sz w:val="28"/>
          <w:szCs w:val="28"/>
        </w:rPr>
        <w:t>(</w:t>
      </w:r>
      <w:r w:rsidR="0072484A" w:rsidRPr="0069680F">
        <w:rPr>
          <w:rFonts w:ascii="Garamond" w:hAnsi="Garamond" w:cs="Times New Roman"/>
          <w:i/>
          <w:iCs/>
          <w:color w:val="000000" w:themeColor="text1"/>
          <w:sz w:val="28"/>
          <w:szCs w:val="28"/>
        </w:rPr>
        <w:t>Id.</w:t>
      </w:r>
      <w:r w:rsidR="0072484A" w:rsidRPr="0069680F">
        <w:rPr>
          <w:rFonts w:ascii="Garamond" w:hAnsi="Garamond" w:cs="Times New Roman"/>
          <w:color w:val="000000" w:themeColor="text1"/>
          <w:sz w:val="28"/>
          <w:szCs w:val="28"/>
        </w:rPr>
        <w:t xml:space="preserve">)  </w:t>
      </w:r>
      <w:r w:rsidR="00171149" w:rsidRPr="0069680F">
        <w:rPr>
          <w:rFonts w:ascii="Garamond" w:hAnsi="Garamond" w:cs="Times New Roman"/>
          <w:color w:val="000000" w:themeColor="text1"/>
          <w:sz w:val="28"/>
          <w:szCs w:val="28"/>
        </w:rPr>
        <w:t>There can be no moral panic to embrace GenAI as a drafting aid that is grounded in workload data.  The dat</w:t>
      </w:r>
      <w:r w:rsidR="002D690A" w:rsidRPr="0069680F">
        <w:rPr>
          <w:rFonts w:ascii="Garamond" w:hAnsi="Garamond" w:cs="Times New Roman"/>
          <w:color w:val="000000" w:themeColor="text1"/>
          <w:sz w:val="28"/>
          <w:szCs w:val="28"/>
        </w:rPr>
        <w:t>a suggest the contrary –</w:t>
      </w:r>
      <w:r w:rsidR="0072484A" w:rsidRPr="0069680F">
        <w:rPr>
          <w:rFonts w:ascii="Garamond" w:hAnsi="Garamond" w:cs="Times New Roman"/>
          <w:color w:val="000000" w:themeColor="text1"/>
          <w:sz w:val="28"/>
          <w:szCs w:val="28"/>
        </w:rPr>
        <w:t xml:space="preserve"> </w:t>
      </w:r>
      <w:r w:rsidR="002D690A" w:rsidRPr="0069680F">
        <w:rPr>
          <w:rFonts w:ascii="Garamond" w:hAnsi="Garamond" w:cs="Times New Roman"/>
          <w:color w:val="000000" w:themeColor="text1"/>
          <w:sz w:val="28"/>
          <w:szCs w:val="28"/>
        </w:rPr>
        <w:t xml:space="preserve">the superior court was able to do excellent work historically without GenAI, which should allow this Court to order thoughtful study concerning GenAI without unduly burdening </w:t>
      </w:r>
      <w:r w:rsidR="00016514" w:rsidRPr="0069680F">
        <w:rPr>
          <w:rFonts w:ascii="Garamond" w:hAnsi="Garamond" w:cs="Times New Roman"/>
          <w:color w:val="000000" w:themeColor="text1"/>
          <w:sz w:val="28"/>
          <w:szCs w:val="28"/>
        </w:rPr>
        <w:t>that</w:t>
      </w:r>
      <w:r w:rsidR="002D690A" w:rsidRPr="0069680F">
        <w:rPr>
          <w:rFonts w:ascii="Garamond" w:hAnsi="Garamond" w:cs="Times New Roman"/>
          <w:color w:val="000000" w:themeColor="text1"/>
          <w:sz w:val="28"/>
          <w:szCs w:val="28"/>
        </w:rPr>
        <w:t xml:space="preserve"> court.</w:t>
      </w:r>
      <w:r w:rsidR="00016514" w:rsidRPr="0069680F">
        <w:rPr>
          <w:rFonts w:ascii="Garamond" w:hAnsi="Garamond" w:cs="Times New Roman"/>
          <w:color w:val="000000" w:themeColor="text1"/>
          <w:sz w:val="28"/>
          <w:szCs w:val="28"/>
        </w:rPr>
        <w:t xml:space="preserve">  Rushed adoption of GenAI without studies and standards better than “check the outputs</w:t>
      </w:r>
      <w:r w:rsidR="0072484A" w:rsidRPr="0069680F">
        <w:rPr>
          <w:rFonts w:ascii="Garamond" w:hAnsi="Garamond" w:cs="Times New Roman"/>
          <w:color w:val="000000" w:themeColor="text1"/>
          <w:sz w:val="28"/>
          <w:szCs w:val="28"/>
        </w:rPr>
        <w:t>,</w:t>
      </w:r>
      <w:r w:rsidR="00016514" w:rsidRPr="0069680F">
        <w:rPr>
          <w:rFonts w:ascii="Garamond" w:hAnsi="Garamond" w:cs="Times New Roman"/>
          <w:color w:val="000000" w:themeColor="text1"/>
          <w:sz w:val="28"/>
          <w:szCs w:val="28"/>
        </w:rPr>
        <w:t>” is a solution for which there is no problem.</w:t>
      </w:r>
    </w:p>
    <w:p w14:paraId="130536FA" w14:textId="75076738" w:rsidR="00CA5049" w:rsidRPr="0069680F" w:rsidRDefault="002D690A" w:rsidP="00A64F25">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That same comment’s claim of plummeting error rates in ChatGPT, apparently to justify existing reliance on it in drafting, is likewise cited to no data and entitled to no weight.  (Blanchard, at 8)  The comment notes that “ChatGPT was first released to the public in November 2022,” and states that “the increases in accuracy on various benchmarks, and the steadily shrinking hallucination and error rates in the past three years have been quite impressive.”  (</w:t>
      </w:r>
      <w:r w:rsidRPr="0069680F">
        <w:rPr>
          <w:rFonts w:ascii="Garamond" w:hAnsi="Garamond" w:cs="Times New Roman"/>
          <w:i/>
          <w:iCs/>
          <w:color w:val="000000" w:themeColor="text1"/>
          <w:sz w:val="28"/>
          <w:szCs w:val="28"/>
        </w:rPr>
        <w:t>Id.</w:t>
      </w:r>
      <w:r w:rsidRPr="0069680F">
        <w:rPr>
          <w:rFonts w:ascii="Garamond" w:hAnsi="Garamond" w:cs="Times New Roman"/>
          <w:color w:val="000000" w:themeColor="text1"/>
          <w:sz w:val="28"/>
          <w:szCs w:val="28"/>
        </w:rPr>
        <w:t xml:space="preserve">) </w:t>
      </w:r>
      <w:r w:rsidR="00311EEE" w:rsidRPr="0069680F">
        <w:rPr>
          <w:rFonts w:ascii="Garamond" w:hAnsi="Garamond" w:cs="Times New Roman"/>
          <w:color w:val="000000" w:themeColor="text1"/>
          <w:sz w:val="28"/>
          <w:szCs w:val="28"/>
        </w:rPr>
        <w:t xml:space="preserve"> Aside from the fact-free nature of the claim, the claim illustrates a rush to embrace GenAI that should give this Court a lot of pause.  </w:t>
      </w:r>
      <w:r w:rsidR="00D66AB5" w:rsidRPr="0069680F">
        <w:rPr>
          <w:rFonts w:ascii="Garamond" w:hAnsi="Garamond" w:cs="Times New Roman"/>
          <w:color w:val="000000" w:themeColor="text1"/>
          <w:sz w:val="28"/>
          <w:szCs w:val="28"/>
        </w:rPr>
        <w:t>It’s true</w:t>
      </w:r>
      <w:r w:rsidR="00311EEE" w:rsidRPr="0069680F">
        <w:rPr>
          <w:rFonts w:ascii="Garamond" w:hAnsi="Garamond" w:cs="Times New Roman"/>
          <w:color w:val="000000" w:themeColor="text1"/>
          <w:sz w:val="28"/>
          <w:szCs w:val="28"/>
        </w:rPr>
        <w:t xml:space="preserve">, as the Gates </w:t>
      </w:r>
      <w:r w:rsidR="0072484A" w:rsidRPr="0069680F">
        <w:rPr>
          <w:rFonts w:ascii="Garamond" w:hAnsi="Garamond" w:cs="Times New Roman"/>
          <w:color w:val="000000" w:themeColor="text1"/>
          <w:sz w:val="28"/>
          <w:szCs w:val="28"/>
        </w:rPr>
        <w:t>Co</w:t>
      </w:r>
      <w:r w:rsidR="00311EEE" w:rsidRPr="0069680F">
        <w:rPr>
          <w:rFonts w:ascii="Garamond" w:hAnsi="Garamond" w:cs="Times New Roman"/>
          <w:color w:val="000000" w:themeColor="text1"/>
          <w:sz w:val="28"/>
          <w:szCs w:val="28"/>
        </w:rPr>
        <w:t xml:space="preserve">mment argues, </w:t>
      </w:r>
      <w:r w:rsidR="00D66AB5" w:rsidRPr="0069680F">
        <w:rPr>
          <w:rFonts w:ascii="Garamond" w:hAnsi="Garamond" w:cs="Times New Roman"/>
          <w:color w:val="000000" w:themeColor="text1"/>
          <w:sz w:val="28"/>
          <w:szCs w:val="28"/>
        </w:rPr>
        <w:t>that “c</w:t>
      </w:r>
      <w:r w:rsidR="00311EEE" w:rsidRPr="0069680F">
        <w:rPr>
          <w:rFonts w:ascii="Garamond" w:hAnsi="Garamond" w:cs="Times New Roman"/>
          <w:color w:val="000000" w:themeColor="text1"/>
          <w:sz w:val="28"/>
          <w:szCs w:val="28"/>
        </w:rPr>
        <w:t>ourt</w:t>
      </w:r>
      <w:r w:rsidR="00D66AB5" w:rsidRPr="0069680F">
        <w:rPr>
          <w:rFonts w:ascii="Garamond" w:hAnsi="Garamond" w:cs="Times New Roman"/>
          <w:color w:val="000000" w:themeColor="text1"/>
          <w:sz w:val="28"/>
          <w:szCs w:val="28"/>
        </w:rPr>
        <w:t>s</w:t>
      </w:r>
      <w:r w:rsidR="00311EEE" w:rsidRPr="0069680F">
        <w:rPr>
          <w:rFonts w:ascii="Garamond" w:hAnsi="Garamond" w:cs="Times New Roman"/>
          <w:color w:val="000000" w:themeColor="text1"/>
          <w:sz w:val="28"/>
          <w:szCs w:val="28"/>
        </w:rPr>
        <w:t xml:space="preserve"> did not create artificial intelligence, and it is not going away.”  </w:t>
      </w:r>
      <w:r w:rsidR="00D66AB5" w:rsidRPr="0069680F">
        <w:rPr>
          <w:rFonts w:ascii="Garamond" w:hAnsi="Garamond" w:cs="Times New Roman"/>
          <w:color w:val="000000" w:themeColor="text1"/>
          <w:sz w:val="28"/>
          <w:szCs w:val="28"/>
        </w:rPr>
        <w:t xml:space="preserve">(Gates, at 2)  </w:t>
      </w:r>
      <w:r w:rsidR="00311EEE" w:rsidRPr="0069680F">
        <w:rPr>
          <w:rFonts w:ascii="Garamond" w:hAnsi="Garamond" w:cs="Times New Roman"/>
          <w:color w:val="000000" w:themeColor="text1"/>
          <w:sz w:val="28"/>
          <w:szCs w:val="28"/>
        </w:rPr>
        <w:t>But it’s a major confusion</w:t>
      </w:r>
      <w:r w:rsidR="00CA5049" w:rsidRPr="0069680F">
        <w:rPr>
          <w:rFonts w:ascii="Garamond" w:hAnsi="Garamond" w:cs="Times New Roman"/>
          <w:color w:val="000000" w:themeColor="text1"/>
          <w:sz w:val="28"/>
          <w:szCs w:val="28"/>
        </w:rPr>
        <w:t xml:space="preserve"> of </w:t>
      </w:r>
      <w:r w:rsidR="00CA5049" w:rsidRPr="0069680F">
        <w:rPr>
          <w:rFonts w:ascii="Garamond" w:hAnsi="Garamond" w:cs="Times New Roman"/>
          <w:b/>
          <w:bCs/>
          <w:i/>
          <w:iCs/>
          <w:color w:val="000000" w:themeColor="text1"/>
          <w:sz w:val="28"/>
          <w:szCs w:val="28"/>
        </w:rPr>
        <w:t>what is</w:t>
      </w:r>
      <w:r w:rsidR="00CA5049" w:rsidRPr="0069680F">
        <w:rPr>
          <w:rFonts w:ascii="Garamond" w:hAnsi="Garamond" w:cs="Times New Roman"/>
          <w:color w:val="000000" w:themeColor="text1"/>
          <w:sz w:val="28"/>
          <w:szCs w:val="28"/>
        </w:rPr>
        <w:t xml:space="preserve"> with what </w:t>
      </w:r>
      <w:r w:rsidR="00CA5049" w:rsidRPr="0069680F">
        <w:rPr>
          <w:rFonts w:ascii="Garamond" w:hAnsi="Garamond" w:cs="Times New Roman"/>
          <w:b/>
          <w:bCs/>
          <w:i/>
          <w:iCs/>
          <w:color w:val="000000" w:themeColor="text1"/>
          <w:sz w:val="28"/>
          <w:szCs w:val="28"/>
        </w:rPr>
        <w:lastRenderedPageBreak/>
        <w:t>should be</w:t>
      </w:r>
      <w:r w:rsidR="00311EEE" w:rsidRPr="0069680F">
        <w:rPr>
          <w:rFonts w:ascii="Garamond" w:hAnsi="Garamond" w:cs="Times New Roman"/>
          <w:color w:val="000000" w:themeColor="text1"/>
          <w:sz w:val="28"/>
          <w:szCs w:val="28"/>
        </w:rPr>
        <w:t xml:space="preserve">, and </w:t>
      </w:r>
      <w:r w:rsidR="00523179" w:rsidRPr="0069680F">
        <w:rPr>
          <w:rFonts w:ascii="Garamond" w:hAnsi="Garamond" w:cs="Times New Roman"/>
          <w:color w:val="000000" w:themeColor="text1"/>
          <w:sz w:val="28"/>
          <w:szCs w:val="28"/>
        </w:rPr>
        <w:t xml:space="preserve">it is </w:t>
      </w:r>
      <w:r w:rsidR="00311EEE" w:rsidRPr="0069680F">
        <w:rPr>
          <w:rFonts w:ascii="Garamond" w:hAnsi="Garamond" w:cs="Times New Roman"/>
          <w:color w:val="000000" w:themeColor="text1"/>
          <w:sz w:val="28"/>
          <w:szCs w:val="28"/>
        </w:rPr>
        <w:t xml:space="preserve">no argument </w:t>
      </w:r>
      <w:r w:rsidR="00D66AB5" w:rsidRPr="0069680F">
        <w:rPr>
          <w:rFonts w:ascii="Garamond" w:hAnsi="Garamond" w:cs="Times New Roman"/>
          <w:color w:val="000000" w:themeColor="text1"/>
          <w:sz w:val="28"/>
          <w:szCs w:val="28"/>
        </w:rPr>
        <w:t>in favor of using</w:t>
      </w:r>
      <w:r w:rsidR="00311EEE" w:rsidRPr="0069680F">
        <w:rPr>
          <w:rFonts w:ascii="Garamond" w:hAnsi="Garamond" w:cs="Times New Roman"/>
          <w:color w:val="000000" w:themeColor="text1"/>
          <w:sz w:val="28"/>
          <w:szCs w:val="28"/>
        </w:rPr>
        <w:t xml:space="preserve"> GenAI to draft decisions</w:t>
      </w:r>
      <w:r w:rsidR="00CA5049" w:rsidRPr="0069680F">
        <w:rPr>
          <w:rFonts w:ascii="Garamond" w:hAnsi="Garamond" w:cs="Times New Roman"/>
          <w:color w:val="000000" w:themeColor="text1"/>
          <w:sz w:val="28"/>
          <w:szCs w:val="28"/>
        </w:rPr>
        <w:t xml:space="preserve"> at all</w:t>
      </w:r>
      <w:r w:rsidR="00311EEE" w:rsidRPr="0069680F">
        <w:rPr>
          <w:rFonts w:ascii="Garamond" w:hAnsi="Garamond" w:cs="Times New Roman"/>
          <w:color w:val="000000" w:themeColor="text1"/>
          <w:sz w:val="28"/>
          <w:szCs w:val="28"/>
        </w:rPr>
        <w:t xml:space="preserve">, to </w:t>
      </w:r>
      <w:r w:rsidR="00D66AB5" w:rsidRPr="0069680F">
        <w:rPr>
          <w:rFonts w:ascii="Garamond" w:hAnsi="Garamond" w:cs="Times New Roman"/>
          <w:color w:val="000000" w:themeColor="text1"/>
          <w:sz w:val="28"/>
          <w:szCs w:val="28"/>
        </w:rPr>
        <w:t xml:space="preserve">simply </w:t>
      </w:r>
      <w:r w:rsidR="00311EEE" w:rsidRPr="0069680F">
        <w:rPr>
          <w:rFonts w:ascii="Garamond" w:hAnsi="Garamond" w:cs="Times New Roman"/>
          <w:color w:val="000000" w:themeColor="text1"/>
          <w:sz w:val="28"/>
          <w:szCs w:val="28"/>
        </w:rPr>
        <w:t xml:space="preserve">note that </w:t>
      </w:r>
      <w:r w:rsidR="00311EEE" w:rsidRPr="0069680F">
        <w:rPr>
          <w:rFonts w:ascii="Garamond" w:hAnsi="Garamond" w:cs="Times New Roman"/>
          <w:b/>
          <w:bCs/>
          <w:i/>
          <w:iCs/>
          <w:color w:val="000000" w:themeColor="text1"/>
          <w:sz w:val="28"/>
          <w:szCs w:val="28"/>
        </w:rPr>
        <w:t>it exists</w:t>
      </w:r>
      <w:r w:rsidR="00311EEE" w:rsidRPr="0069680F">
        <w:rPr>
          <w:rFonts w:ascii="Garamond" w:hAnsi="Garamond" w:cs="Times New Roman"/>
          <w:color w:val="000000" w:themeColor="text1"/>
          <w:sz w:val="28"/>
          <w:szCs w:val="28"/>
        </w:rPr>
        <w:t xml:space="preserve">.  </w:t>
      </w:r>
    </w:p>
    <w:p w14:paraId="5B35957A" w14:textId="2A51371A" w:rsidR="002D690A" w:rsidRPr="0069680F" w:rsidRDefault="00311EEE" w:rsidP="00A64F25">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 xml:space="preserve">The actual data about hallucinations in GenAI legal work are scary, even though they aren’t acknowledged in the comments that embrace GenAI because it is here, and because it is supposedly getting better.  The database maintained by Damien Charlotin has documented </w:t>
      </w:r>
      <w:r w:rsidRPr="0069680F">
        <w:rPr>
          <w:rFonts w:ascii="Garamond" w:hAnsi="Garamond" w:cs="Times New Roman"/>
          <w:b/>
          <w:bCs/>
          <w:i/>
          <w:iCs/>
          <w:color w:val="000000" w:themeColor="text1"/>
          <w:sz w:val="28"/>
          <w:szCs w:val="28"/>
        </w:rPr>
        <w:t>1,522 instances of GenAI producing hallucinated legal content</w:t>
      </w:r>
      <w:r w:rsidRPr="0069680F">
        <w:rPr>
          <w:rFonts w:ascii="Garamond" w:hAnsi="Garamond" w:cs="Times New Roman"/>
          <w:color w:val="000000" w:themeColor="text1"/>
          <w:sz w:val="28"/>
          <w:szCs w:val="28"/>
        </w:rPr>
        <w:t>.</w:t>
      </w:r>
      <w:r w:rsidRPr="0069680F">
        <w:rPr>
          <w:rStyle w:val="FootnoteReference"/>
          <w:rFonts w:ascii="Garamond" w:hAnsi="Garamond" w:cs="Times New Roman"/>
          <w:color w:val="000000" w:themeColor="text1"/>
          <w:sz w:val="28"/>
          <w:szCs w:val="28"/>
        </w:rPr>
        <w:footnoteReference w:id="4"/>
      </w:r>
      <w:r w:rsidRPr="0069680F">
        <w:rPr>
          <w:rFonts w:ascii="Garamond" w:hAnsi="Garamond" w:cs="Times New Roman"/>
          <w:color w:val="000000" w:themeColor="text1"/>
          <w:sz w:val="28"/>
          <w:szCs w:val="28"/>
        </w:rPr>
        <w:t xml:space="preserve">  </w:t>
      </w:r>
      <w:r w:rsidR="00D66AB5" w:rsidRPr="0069680F">
        <w:rPr>
          <w:rFonts w:ascii="Garamond" w:hAnsi="Garamond" w:cs="Times New Roman"/>
          <w:color w:val="000000" w:themeColor="text1"/>
          <w:sz w:val="28"/>
          <w:szCs w:val="28"/>
        </w:rPr>
        <w:t xml:space="preserve">This Court must not make policy based on bromides like “we can’t be left behind” and “AI isn’t going away.”  For the good of the judiciary and public respect for the law, we all need this Court to compel studies of </w:t>
      </w:r>
      <w:r w:rsidR="00CA5049" w:rsidRPr="0069680F">
        <w:rPr>
          <w:rFonts w:ascii="Garamond" w:hAnsi="Garamond" w:cs="Times New Roman"/>
          <w:color w:val="000000" w:themeColor="text1"/>
          <w:sz w:val="28"/>
          <w:szCs w:val="28"/>
        </w:rPr>
        <w:t xml:space="preserve">the judicial use of </w:t>
      </w:r>
      <w:r w:rsidR="00D66AB5" w:rsidRPr="0069680F">
        <w:rPr>
          <w:rFonts w:ascii="Garamond" w:hAnsi="Garamond" w:cs="Times New Roman"/>
          <w:color w:val="000000" w:themeColor="text1"/>
          <w:sz w:val="28"/>
          <w:szCs w:val="28"/>
        </w:rPr>
        <w:t xml:space="preserve">ChatGPT and other like tools, to validate unsupported claims that it is as nearly </w:t>
      </w:r>
      <w:r w:rsidR="007101A9" w:rsidRPr="0069680F">
        <w:rPr>
          <w:rFonts w:ascii="Garamond" w:hAnsi="Garamond" w:cs="Times New Roman"/>
          <w:color w:val="000000" w:themeColor="text1"/>
          <w:sz w:val="28"/>
          <w:szCs w:val="28"/>
        </w:rPr>
        <w:t xml:space="preserve">error-free </w:t>
      </w:r>
      <w:r w:rsidR="00D66AB5" w:rsidRPr="0069680F">
        <w:rPr>
          <w:rFonts w:ascii="Garamond" w:hAnsi="Garamond" w:cs="Times New Roman"/>
          <w:color w:val="000000" w:themeColor="text1"/>
          <w:sz w:val="28"/>
          <w:szCs w:val="28"/>
        </w:rPr>
        <w:t xml:space="preserve">as a person, or that using it </w:t>
      </w:r>
      <w:proofErr w:type="gramStart"/>
      <w:r w:rsidR="00D66AB5" w:rsidRPr="0069680F">
        <w:rPr>
          <w:rFonts w:ascii="Garamond" w:hAnsi="Garamond" w:cs="Times New Roman"/>
          <w:color w:val="000000" w:themeColor="text1"/>
          <w:sz w:val="28"/>
          <w:szCs w:val="28"/>
        </w:rPr>
        <w:t>actually saves</w:t>
      </w:r>
      <w:proofErr w:type="gramEnd"/>
      <w:r w:rsidR="00D66AB5" w:rsidRPr="0069680F">
        <w:rPr>
          <w:rFonts w:ascii="Garamond" w:hAnsi="Garamond" w:cs="Times New Roman"/>
          <w:color w:val="000000" w:themeColor="text1"/>
          <w:sz w:val="28"/>
          <w:szCs w:val="28"/>
        </w:rPr>
        <w:t xml:space="preserve"> any time at all when the ethically-compelled </w:t>
      </w:r>
      <w:r w:rsidR="007101A9" w:rsidRPr="0069680F">
        <w:rPr>
          <w:rFonts w:ascii="Garamond" w:hAnsi="Garamond" w:cs="Times New Roman"/>
          <w:color w:val="000000" w:themeColor="text1"/>
          <w:sz w:val="28"/>
          <w:szCs w:val="28"/>
        </w:rPr>
        <w:t xml:space="preserve">detailed </w:t>
      </w:r>
      <w:r w:rsidR="00D66AB5" w:rsidRPr="0069680F">
        <w:rPr>
          <w:rFonts w:ascii="Garamond" w:hAnsi="Garamond" w:cs="Times New Roman"/>
          <w:color w:val="000000" w:themeColor="text1"/>
          <w:sz w:val="28"/>
          <w:szCs w:val="28"/>
        </w:rPr>
        <w:t xml:space="preserve">checking of its work </w:t>
      </w:r>
      <w:proofErr w:type="gramStart"/>
      <w:r w:rsidR="00D66AB5" w:rsidRPr="0069680F">
        <w:rPr>
          <w:rFonts w:ascii="Garamond" w:hAnsi="Garamond" w:cs="Times New Roman"/>
          <w:color w:val="000000" w:themeColor="text1"/>
          <w:sz w:val="28"/>
          <w:szCs w:val="28"/>
        </w:rPr>
        <w:t>actually occurs</w:t>
      </w:r>
      <w:proofErr w:type="gramEnd"/>
      <w:r w:rsidR="00D66AB5" w:rsidRPr="0069680F">
        <w:rPr>
          <w:rFonts w:ascii="Garamond" w:hAnsi="Garamond" w:cs="Times New Roman"/>
          <w:color w:val="000000" w:themeColor="text1"/>
          <w:sz w:val="28"/>
          <w:szCs w:val="28"/>
        </w:rPr>
        <w:t>.  These are not matters that should be left to the conscience and practice of individual judges</w:t>
      </w:r>
      <w:r w:rsidR="00CA5049" w:rsidRPr="0069680F">
        <w:rPr>
          <w:rFonts w:ascii="Garamond" w:hAnsi="Garamond" w:cs="Times New Roman"/>
          <w:color w:val="000000" w:themeColor="text1"/>
          <w:sz w:val="28"/>
          <w:szCs w:val="28"/>
        </w:rPr>
        <w:t xml:space="preserve"> or courts</w:t>
      </w:r>
      <w:r w:rsidR="00D66AB5" w:rsidRPr="0069680F">
        <w:rPr>
          <w:rFonts w:ascii="Garamond" w:hAnsi="Garamond" w:cs="Times New Roman"/>
          <w:color w:val="000000" w:themeColor="text1"/>
          <w:sz w:val="28"/>
          <w:szCs w:val="28"/>
        </w:rPr>
        <w:t>.  They are of vital importance to the judiciary’s credibility with Arizonans</w:t>
      </w:r>
      <w:r w:rsidR="00CA5049" w:rsidRPr="0069680F">
        <w:rPr>
          <w:rFonts w:ascii="Garamond" w:hAnsi="Garamond" w:cs="Times New Roman"/>
          <w:color w:val="000000" w:themeColor="text1"/>
          <w:sz w:val="28"/>
          <w:szCs w:val="28"/>
        </w:rPr>
        <w:t xml:space="preserve"> and cry out for this Court’s governance.</w:t>
      </w:r>
    </w:p>
    <w:p w14:paraId="397C020E" w14:textId="328D1C0C" w:rsidR="007101A9" w:rsidRPr="0069680F" w:rsidRDefault="007101A9" w:rsidP="007101A9">
      <w:pPr>
        <w:pStyle w:val="ListParagraph"/>
        <w:numPr>
          <w:ilvl w:val="0"/>
          <w:numId w:val="5"/>
        </w:numPr>
        <w:tabs>
          <w:tab w:val="left" w:pos="9360"/>
        </w:tabs>
        <w:spacing w:after="0" w:line="240" w:lineRule="auto"/>
        <w:ind w:left="720"/>
        <w:jc w:val="both"/>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 xml:space="preserve">The Claim That Rule 135 Fails to Identify a Core of Judicial Work that Could Be Kept Gen-AI Free Fails Badly, and Is Inconsistent with Sedona </w:t>
      </w:r>
      <w:r w:rsidRPr="0069680F">
        <w:rPr>
          <w:rFonts w:ascii="Garamond" w:hAnsi="Garamond" w:cs="Times New Roman"/>
          <w:b/>
          <w:bCs/>
          <w:color w:val="000000" w:themeColor="text1"/>
          <w:sz w:val="28"/>
          <w:szCs w:val="28"/>
          <w:u w:val="single"/>
        </w:rPr>
        <w:t>Conference Guidance This Court Should Follow.</w:t>
      </w:r>
      <w:r w:rsidRPr="0069680F">
        <w:rPr>
          <w:rFonts w:ascii="Garamond" w:hAnsi="Garamond" w:cs="Times New Roman"/>
          <w:b/>
          <w:bCs/>
          <w:color w:val="000000" w:themeColor="text1"/>
          <w:sz w:val="28"/>
          <w:szCs w:val="28"/>
          <w:u w:val="single"/>
        </w:rPr>
        <w:tab/>
        <w:t xml:space="preserve"> </w:t>
      </w:r>
    </w:p>
    <w:p w14:paraId="75EF30B4" w14:textId="184851D3" w:rsidR="002D690A" w:rsidRPr="0069680F" w:rsidRDefault="007101A9" w:rsidP="007101A9">
      <w:pPr>
        <w:pStyle w:val="ListParagraph"/>
        <w:spacing w:after="0" w:line="480" w:lineRule="auto"/>
        <w:ind w:left="0" w:firstLine="720"/>
        <w:jc w:val="center"/>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(Responds to Blanchard</w:t>
      </w:r>
      <w:r w:rsidR="006B4648" w:rsidRPr="0069680F">
        <w:rPr>
          <w:rFonts w:ascii="Garamond" w:hAnsi="Garamond" w:cs="Times New Roman"/>
          <w:b/>
          <w:bCs/>
          <w:color w:val="000000" w:themeColor="text1"/>
          <w:sz w:val="28"/>
          <w:szCs w:val="28"/>
        </w:rPr>
        <w:t>, Sakall</w:t>
      </w:r>
      <w:r w:rsidRPr="0069680F">
        <w:rPr>
          <w:rFonts w:ascii="Garamond" w:hAnsi="Garamond" w:cs="Times New Roman"/>
          <w:b/>
          <w:bCs/>
          <w:color w:val="000000" w:themeColor="text1"/>
          <w:sz w:val="28"/>
          <w:szCs w:val="28"/>
        </w:rPr>
        <w:t xml:space="preserve"> Comment</w:t>
      </w:r>
      <w:r w:rsidR="006B4648" w:rsidRPr="0069680F">
        <w:rPr>
          <w:rFonts w:ascii="Garamond" w:hAnsi="Garamond" w:cs="Times New Roman"/>
          <w:b/>
          <w:bCs/>
          <w:color w:val="000000" w:themeColor="text1"/>
          <w:sz w:val="28"/>
          <w:szCs w:val="28"/>
        </w:rPr>
        <w:t>s</w:t>
      </w:r>
      <w:r w:rsidRPr="0069680F">
        <w:rPr>
          <w:rFonts w:ascii="Garamond" w:hAnsi="Garamond" w:cs="Times New Roman"/>
          <w:b/>
          <w:bCs/>
          <w:color w:val="000000" w:themeColor="text1"/>
          <w:sz w:val="28"/>
          <w:szCs w:val="28"/>
        </w:rPr>
        <w:t>)</w:t>
      </w:r>
    </w:p>
    <w:p w14:paraId="4A869AB6" w14:textId="380FB446" w:rsidR="005D1D06" w:rsidRPr="0069680F" w:rsidRDefault="006B4648" w:rsidP="00A64F25">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The right approach to GenAI is out there.  The Working Group on AI and the Courts</w:t>
      </w:r>
      <w:r w:rsidR="007101A9"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part of the ABA’s Task Force on Law and AI that includes </w:t>
      </w:r>
      <w:r w:rsidR="007101A9" w:rsidRPr="0069680F">
        <w:rPr>
          <w:rFonts w:ascii="Garamond" w:hAnsi="Garamond" w:cs="Times New Roman"/>
          <w:color w:val="000000" w:themeColor="text1"/>
          <w:sz w:val="28"/>
          <w:szCs w:val="28"/>
        </w:rPr>
        <w:t xml:space="preserve">Arizona’s Judge Samuel Thumma, proposed </w:t>
      </w:r>
      <w:r w:rsidRPr="0069680F">
        <w:rPr>
          <w:rFonts w:ascii="Garamond" w:hAnsi="Garamond" w:cs="Times New Roman"/>
          <w:color w:val="000000" w:themeColor="text1"/>
          <w:sz w:val="28"/>
          <w:szCs w:val="28"/>
        </w:rPr>
        <w:t xml:space="preserve">14 </w:t>
      </w:r>
      <w:r w:rsidR="007101A9" w:rsidRPr="0069680F">
        <w:rPr>
          <w:rFonts w:ascii="Garamond" w:hAnsi="Garamond" w:cs="Times New Roman"/>
          <w:color w:val="000000" w:themeColor="text1"/>
          <w:sz w:val="28"/>
          <w:szCs w:val="28"/>
        </w:rPr>
        <w:t xml:space="preserve">guidelines for </w:t>
      </w:r>
      <w:r w:rsidRPr="0069680F">
        <w:rPr>
          <w:rFonts w:ascii="Garamond" w:hAnsi="Garamond" w:cs="Times New Roman"/>
          <w:color w:val="000000" w:themeColor="text1"/>
          <w:sz w:val="28"/>
          <w:szCs w:val="28"/>
        </w:rPr>
        <w:t xml:space="preserve">judges and their chambers in the use of </w:t>
      </w:r>
      <w:r w:rsidRPr="0069680F">
        <w:rPr>
          <w:rFonts w:ascii="Garamond" w:hAnsi="Garamond" w:cs="Times New Roman"/>
          <w:color w:val="000000" w:themeColor="text1"/>
          <w:sz w:val="28"/>
          <w:szCs w:val="28"/>
        </w:rPr>
        <w:lastRenderedPageBreak/>
        <w:t xml:space="preserve">GenAI.  </w:t>
      </w:r>
      <w:r w:rsidRPr="0069680F">
        <w:rPr>
          <w:rFonts w:ascii="Garamond" w:hAnsi="Garamond" w:cs="Times New Roman"/>
          <w:i/>
          <w:iCs/>
          <w:color w:val="000000" w:themeColor="text1"/>
          <w:sz w:val="28"/>
          <w:szCs w:val="28"/>
        </w:rPr>
        <w:t>See</w:t>
      </w:r>
      <w:r w:rsidRPr="0069680F">
        <w:rPr>
          <w:rFonts w:ascii="Garamond" w:hAnsi="Garamond" w:cs="Times New Roman"/>
          <w:color w:val="000000" w:themeColor="text1"/>
          <w:sz w:val="28"/>
          <w:szCs w:val="28"/>
        </w:rPr>
        <w:t xml:space="preserve"> Hon. Herbert B. Dixon, Jr., et al., </w:t>
      </w:r>
      <w:r w:rsidRPr="0069680F">
        <w:rPr>
          <w:rFonts w:ascii="Garamond" w:hAnsi="Garamond" w:cs="Times New Roman"/>
          <w:i/>
          <w:iCs/>
          <w:color w:val="000000" w:themeColor="text1"/>
          <w:sz w:val="28"/>
          <w:szCs w:val="28"/>
        </w:rPr>
        <w:t>Navigating AI in the Judiciary: New Guidelines for Judges and Their Chambers</w:t>
      </w:r>
      <w:r w:rsidRPr="0069680F">
        <w:rPr>
          <w:rFonts w:ascii="Garamond" w:hAnsi="Garamond" w:cs="Times New Roman"/>
          <w:color w:val="000000" w:themeColor="text1"/>
          <w:sz w:val="28"/>
          <w:szCs w:val="28"/>
        </w:rPr>
        <w:t>, 26 Sedona Conf.</w:t>
      </w:r>
      <w:r w:rsidR="005D1D06" w:rsidRPr="0069680F">
        <w:rPr>
          <w:rFonts w:ascii="Garamond" w:hAnsi="Garamond" w:cs="Times New Roman"/>
          <w:color w:val="000000" w:themeColor="text1"/>
          <w:sz w:val="28"/>
          <w:szCs w:val="28"/>
        </w:rPr>
        <w:t xml:space="preserve"> J. 1, 3 (February 2025) (“Navigating AI”).  </w:t>
      </w:r>
      <w:r w:rsidRPr="0069680F">
        <w:rPr>
          <w:rFonts w:ascii="Garamond" w:hAnsi="Garamond" w:cs="Times New Roman"/>
          <w:color w:val="000000" w:themeColor="text1"/>
          <w:sz w:val="28"/>
          <w:szCs w:val="28"/>
        </w:rPr>
        <w:t xml:space="preserve">As </w:t>
      </w:r>
      <w:r w:rsidR="00C70F15" w:rsidRPr="0069680F">
        <w:rPr>
          <w:rFonts w:ascii="Garamond" w:hAnsi="Garamond" w:cs="Times New Roman"/>
          <w:color w:val="000000" w:themeColor="text1"/>
          <w:sz w:val="28"/>
          <w:szCs w:val="28"/>
        </w:rPr>
        <w:t>one</w:t>
      </w:r>
      <w:r w:rsidRPr="0069680F">
        <w:rPr>
          <w:rFonts w:ascii="Garamond" w:hAnsi="Garamond" w:cs="Times New Roman"/>
          <w:color w:val="000000" w:themeColor="text1"/>
          <w:sz w:val="28"/>
          <w:szCs w:val="28"/>
        </w:rPr>
        <w:t xml:space="preserve"> Comment put it, “Of the Working Group’s 14 potential uses for AI or GenAI, they did </w:t>
      </w:r>
      <w:r w:rsidRPr="0069680F">
        <w:rPr>
          <w:rFonts w:ascii="Garamond" w:hAnsi="Garamond" w:cs="Times New Roman"/>
          <w:color w:val="000000" w:themeColor="text1"/>
          <w:sz w:val="28"/>
          <w:szCs w:val="28"/>
          <w:u w:val="single"/>
        </w:rPr>
        <w:t>not</w:t>
      </w:r>
      <w:r w:rsidRPr="0069680F">
        <w:rPr>
          <w:rFonts w:ascii="Garamond" w:hAnsi="Garamond" w:cs="Times New Roman"/>
          <w:color w:val="000000" w:themeColor="text1"/>
          <w:sz w:val="28"/>
          <w:szCs w:val="28"/>
        </w:rPr>
        <w:t xml:space="preserve"> include creation of core judicial work in a filed case.”  (Sakall, at 6)</w:t>
      </w:r>
      <w:r w:rsidR="005D1D06" w:rsidRPr="0069680F">
        <w:rPr>
          <w:rFonts w:ascii="Garamond" w:hAnsi="Garamond" w:cs="Times New Roman"/>
          <w:color w:val="000000" w:themeColor="text1"/>
          <w:sz w:val="28"/>
          <w:szCs w:val="28"/>
        </w:rPr>
        <w:t xml:space="preserve">  </w:t>
      </w:r>
    </w:p>
    <w:p w14:paraId="391B550A" w14:textId="4F7FBA12" w:rsidR="007101A9" w:rsidRPr="0069680F" w:rsidRDefault="005D1D06" w:rsidP="00A64F25">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 xml:space="preserve">This Court should examine these guidelines – they address 14 potential use-cases for AI and GenAI.  </w:t>
      </w:r>
      <w:r w:rsidRPr="0069680F">
        <w:rPr>
          <w:rFonts w:ascii="Garamond" w:hAnsi="Garamond" w:cs="Times New Roman"/>
          <w:i/>
          <w:iCs/>
          <w:color w:val="000000" w:themeColor="text1"/>
          <w:sz w:val="28"/>
          <w:szCs w:val="28"/>
        </w:rPr>
        <w:t>See generally</w:t>
      </w:r>
      <w:r w:rsidRPr="0069680F">
        <w:rPr>
          <w:rFonts w:ascii="Garamond" w:hAnsi="Garamond" w:cs="Times New Roman"/>
          <w:color w:val="000000" w:themeColor="text1"/>
          <w:sz w:val="28"/>
          <w:szCs w:val="28"/>
        </w:rPr>
        <w:t xml:space="preserve"> Navigating AI.  The uses, which the Working Group stresses must be undertaken conscious of AI’s limits and biases, and without over</w:t>
      </w:r>
      <w:r w:rsidR="0072484A" w:rsidRPr="0069680F">
        <w:rPr>
          <w:rFonts w:ascii="Garamond" w:hAnsi="Garamond" w:cs="Times New Roman"/>
          <w:color w:val="000000" w:themeColor="text1"/>
          <w:sz w:val="28"/>
          <w:szCs w:val="28"/>
        </w:rPr>
        <w:t>-r</w:t>
      </w:r>
      <w:r w:rsidRPr="0069680F">
        <w:rPr>
          <w:rFonts w:ascii="Garamond" w:hAnsi="Garamond" w:cs="Times New Roman"/>
          <w:color w:val="000000" w:themeColor="text1"/>
          <w:sz w:val="28"/>
          <w:szCs w:val="28"/>
        </w:rPr>
        <w:t xml:space="preserve">elying on it are to:  (1) </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conduct legal research;</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(2) help </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draft</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routine administrative orders;</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(3) </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search and summarize</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fact materials or pleadings; (4) </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create timelines</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(5) </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edit</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proofread</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or check</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w:t>
      </w:r>
      <w:r w:rsidR="00633E82" w:rsidRPr="0069680F">
        <w:rPr>
          <w:rFonts w:ascii="Garamond" w:hAnsi="Garamond" w:cs="Times New Roman"/>
          <w:color w:val="000000" w:themeColor="text1"/>
          <w:sz w:val="28"/>
          <w:szCs w:val="28"/>
        </w:rPr>
        <w:t xml:space="preserve">spelling and grammar </w:t>
      </w:r>
      <w:r w:rsidRPr="0069680F">
        <w:rPr>
          <w:rFonts w:ascii="Garamond" w:hAnsi="Garamond" w:cs="Times New Roman"/>
          <w:color w:val="000000" w:themeColor="text1"/>
          <w:sz w:val="28"/>
          <w:szCs w:val="28"/>
        </w:rPr>
        <w:t>in draft opinions;</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(6) check </w:t>
      </w:r>
      <w:r w:rsidR="00633E82" w:rsidRPr="0069680F">
        <w:rPr>
          <w:rFonts w:ascii="Garamond" w:hAnsi="Garamond" w:cs="Times New Roman"/>
          <w:color w:val="000000" w:themeColor="text1"/>
          <w:sz w:val="28"/>
          <w:szCs w:val="28"/>
        </w:rPr>
        <w:t>whether “parties have</w:t>
      </w:r>
      <w:r w:rsidRPr="0069680F">
        <w:rPr>
          <w:rFonts w:ascii="Garamond" w:hAnsi="Garamond" w:cs="Times New Roman"/>
          <w:color w:val="000000" w:themeColor="text1"/>
          <w:sz w:val="28"/>
          <w:szCs w:val="28"/>
        </w:rPr>
        <w:t xml:space="preserve"> misstate</w:t>
      </w:r>
      <w:r w:rsidR="00633E82" w:rsidRPr="0069680F">
        <w:rPr>
          <w:rFonts w:ascii="Garamond" w:hAnsi="Garamond" w:cs="Times New Roman"/>
          <w:color w:val="000000" w:themeColor="text1"/>
          <w:sz w:val="28"/>
          <w:szCs w:val="28"/>
        </w:rPr>
        <w:t>d</w:t>
      </w:r>
      <w:r w:rsidRPr="0069680F">
        <w:rPr>
          <w:rFonts w:ascii="Garamond" w:hAnsi="Garamond" w:cs="Times New Roman"/>
          <w:color w:val="000000" w:themeColor="text1"/>
          <w:sz w:val="28"/>
          <w:szCs w:val="28"/>
        </w:rPr>
        <w:t xml:space="preserve"> </w:t>
      </w:r>
      <w:r w:rsidR="00633E82" w:rsidRPr="0069680F">
        <w:rPr>
          <w:rFonts w:ascii="Garamond" w:hAnsi="Garamond" w:cs="Times New Roman"/>
          <w:color w:val="000000" w:themeColor="text1"/>
          <w:sz w:val="28"/>
          <w:szCs w:val="28"/>
        </w:rPr>
        <w:t xml:space="preserve">the </w:t>
      </w:r>
      <w:r w:rsidRPr="0069680F">
        <w:rPr>
          <w:rFonts w:ascii="Garamond" w:hAnsi="Garamond" w:cs="Times New Roman"/>
          <w:color w:val="000000" w:themeColor="text1"/>
          <w:sz w:val="28"/>
          <w:szCs w:val="28"/>
        </w:rPr>
        <w:t xml:space="preserve">law or </w:t>
      </w:r>
      <w:r w:rsidR="00633E82" w:rsidRPr="0069680F">
        <w:rPr>
          <w:rFonts w:ascii="Garamond" w:hAnsi="Garamond" w:cs="Times New Roman"/>
          <w:color w:val="000000" w:themeColor="text1"/>
          <w:sz w:val="28"/>
          <w:szCs w:val="28"/>
        </w:rPr>
        <w:t>omitted</w:t>
      </w:r>
      <w:r w:rsidRPr="0069680F">
        <w:rPr>
          <w:rFonts w:ascii="Garamond" w:hAnsi="Garamond" w:cs="Times New Roman"/>
          <w:color w:val="000000" w:themeColor="text1"/>
          <w:sz w:val="28"/>
          <w:szCs w:val="28"/>
        </w:rPr>
        <w:t xml:space="preserve"> relevant </w:t>
      </w:r>
      <w:r w:rsidR="00633E82" w:rsidRPr="0069680F">
        <w:rPr>
          <w:rFonts w:ascii="Garamond" w:hAnsi="Garamond" w:cs="Times New Roman"/>
          <w:color w:val="000000" w:themeColor="text1"/>
          <w:sz w:val="28"/>
          <w:szCs w:val="28"/>
        </w:rPr>
        <w:t xml:space="preserve">legal </w:t>
      </w:r>
      <w:r w:rsidRPr="0069680F">
        <w:rPr>
          <w:rFonts w:ascii="Garamond" w:hAnsi="Garamond" w:cs="Times New Roman"/>
          <w:color w:val="000000" w:themeColor="text1"/>
          <w:sz w:val="28"/>
          <w:szCs w:val="28"/>
        </w:rPr>
        <w:t>authority</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(7) </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generate standard court notices and communications</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(8) support </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court scheduling and </w:t>
      </w:r>
      <w:r w:rsidR="00633E82" w:rsidRPr="0069680F">
        <w:rPr>
          <w:rFonts w:ascii="Garamond" w:hAnsi="Garamond" w:cs="Times New Roman"/>
          <w:color w:val="000000" w:themeColor="text1"/>
          <w:sz w:val="28"/>
          <w:szCs w:val="28"/>
        </w:rPr>
        <w:t xml:space="preserve">calendar </w:t>
      </w:r>
      <w:r w:rsidRPr="0069680F">
        <w:rPr>
          <w:rFonts w:ascii="Garamond" w:hAnsi="Garamond" w:cs="Times New Roman"/>
          <w:color w:val="000000" w:themeColor="text1"/>
          <w:sz w:val="28"/>
          <w:szCs w:val="28"/>
        </w:rPr>
        <w:t>management</w:t>
      </w:r>
      <w:r w:rsidR="006B5197">
        <w:rPr>
          <w:rFonts w:ascii="Garamond" w:hAnsi="Garamond" w:cs="Times New Roman"/>
          <w:color w:val="000000" w:themeColor="text1"/>
          <w:sz w:val="28"/>
          <w:szCs w:val="28"/>
        </w:rPr>
        <w:t>;</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(9) perform </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time and workload studies</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w:t>
      </w:r>
      <w:r w:rsidRPr="0069680F">
        <w:rPr>
          <w:rFonts w:ascii="Garamond" w:hAnsi="Garamond" w:cs="Times New Roman"/>
          <w:i/>
          <w:iCs/>
          <w:color w:val="000000" w:themeColor="text1"/>
          <w:sz w:val="28"/>
          <w:szCs w:val="28"/>
        </w:rPr>
        <w:t>e</w:t>
      </w:r>
      <w:r w:rsidR="00633E82" w:rsidRPr="0069680F">
        <w:rPr>
          <w:rFonts w:ascii="Garamond" w:hAnsi="Garamond" w:cs="Times New Roman"/>
          <w:i/>
          <w:iCs/>
          <w:color w:val="000000" w:themeColor="text1"/>
          <w:sz w:val="28"/>
          <w:szCs w:val="28"/>
        </w:rPr>
        <w:t>.g.</w:t>
      </w:r>
      <w:r w:rsidRPr="0069680F">
        <w:rPr>
          <w:rFonts w:ascii="Garamond" w:hAnsi="Garamond" w:cs="Times New Roman"/>
          <w:color w:val="000000" w:themeColor="text1"/>
          <w:sz w:val="28"/>
          <w:szCs w:val="28"/>
        </w:rPr>
        <w:t>, administrative analytics); (10) “create unofficial/preliminary real-time transcriptions</w:t>
      </w:r>
      <w:r w:rsidR="00633E82" w:rsidRPr="0069680F">
        <w:rPr>
          <w:rFonts w:ascii="Garamond" w:hAnsi="Garamond" w:cs="Times New Roman"/>
          <w:color w:val="000000" w:themeColor="text1"/>
          <w:sz w:val="28"/>
          <w:szCs w:val="28"/>
        </w:rPr>
        <w:t>;”</w:t>
      </w:r>
      <w:r w:rsidRPr="0069680F">
        <w:rPr>
          <w:rFonts w:ascii="Garamond" w:hAnsi="Garamond" w:cs="Times New Roman"/>
          <w:color w:val="000000" w:themeColor="text1"/>
          <w:sz w:val="28"/>
          <w:szCs w:val="28"/>
        </w:rPr>
        <w:t xml:space="preserve"> (11) </w:t>
      </w:r>
      <w:r w:rsidR="00633E82" w:rsidRPr="0069680F">
        <w:rPr>
          <w:rFonts w:ascii="Garamond" w:hAnsi="Garamond" w:cs="Times New Roman"/>
          <w:color w:val="000000" w:themeColor="text1"/>
          <w:sz w:val="28"/>
          <w:szCs w:val="28"/>
        </w:rPr>
        <w:t>create “unofficial/preliminary translation of foreign-language documents;” (12) “analyze court operational data [and] routine administrative workflows, and to identify efficiency improvements;” (13) organize and manage documents; and (14) “enhance court accessibility services.”</w:t>
      </w:r>
      <w:r w:rsidR="00C43434" w:rsidRPr="0069680F">
        <w:rPr>
          <w:rFonts w:ascii="Garamond" w:hAnsi="Garamond" w:cs="Times New Roman"/>
          <w:color w:val="000000" w:themeColor="text1"/>
          <w:sz w:val="28"/>
          <w:szCs w:val="28"/>
        </w:rPr>
        <w:t xml:space="preserve">  Petitioner believes the Working Group has these right.</w:t>
      </w:r>
    </w:p>
    <w:p w14:paraId="1D2D46D5" w14:textId="6170B18F" w:rsidR="00C70F15" w:rsidRPr="0069680F" w:rsidRDefault="00C70F15" w:rsidP="00A64F25">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 xml:space="preserve">The Working Group’s thoughtful parsing of what GenAI can be trusted to do, at present, tracks precisely with the Petition’s easy-to-follow distinction between core judicial work (drafting opinions and orders) and adjudication-adjacent work </w:t>
      </w:r>
      <w:r w:rsidRPr="0069680F">
        <w:rPr>
          <w:rFonts w:ascii="Garamond" w:hAnsi="Garamond" w:cs="Times New Roman"/>
          <w:color w:val="000000" w:themeColor="text1"/>
          <w:sz w:val="28"/>
          <w:szCs w:val="28"/>
        </w:rPr>
        <w:lastRenderedPageBreak/>
        <w:t xml:space="preserve">(summarizing pleadings or fact materials, checking existing drafts).  Simply put, the Working Group, like </w:t>
      </w:r>
      <w:r w:rsidR="00CB5AC2" w:rsidRPr="0069680F">
        <w:rPr>
          <w:rFonts w:ascii="Garamond" w:hAnsi="Garamond" w:cs="Times New Roman"/>
          <w:color w:val="000000" w:themeColor="text1"/>
          <w:sz w:val="28"/>
          <w:szCs w:val="28"/>
        </w:rPr>
        <w:t>Petitioner</w:t>
      </w:r>
      <w:r w:rsidRPr="0069680F">
        <w:rPr>
          <w:rFonts w:ascii="Garamond" w:hAnsi="Garamond" w:cs="Times New Roman"/>
          <w:color w:val="000000" w:themeColor="text1"/>
          <w:sz w:val="28"/>
          <w:szCs w:val="28"/>
        </w:rPr>
        <w:t>, doesn’t think GenAI can be trusted to do the core activities at the heart of litigation, but thinks they can do administrative chores, and can even do assistive tasks which are clearly separable from the very act of judging, but which support the creation of work by the judge.  So the Petition, as the Sakall Comment underscores, follows a widely-cited, influential, thought-leading source in adopting the distinction between core and non-core work, found, no less, in written work generated in part by one of our state’s most respected jurists.</w:t>
      </w:r>
    </w:p>
    <w:p w14:paraId="6418DE74" w14:textId="5E17F7C9" w:rsidR="00C70F15" w:rsidRPr="0069680F" w:rsidRDefault="004F5C43" w:rsidP="00A64F25">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One</w:t>
      </w:r>
      <w:r w:rsidR="00C70F15" w:rsidRPr="0069680F">
        <w:rPr>
          <w:rFonts w:ascii="Garamond" w:hAnsi="Garamond" w:cs="Times New Roman"/>
          <w:color w:val="000000" w:themeColor="text1"/>
          <w:sz w:val="28"/>
          <w:szCs w:val="28"/>
        </w:rPr>
        <w:t xml:space="preserve"> </w:t>
      </w:r>
      <w:r w:rsidR="0072484A" w:rsidRPr="0069680F">
        <w:rPr>
          <w:rFonts w:ascii="Garamond" w:hAnsi="Garamond" w:cs="Times New Roman"/>
          <w:color w:val="000000" w:themeColor="text1"/>
          <w:sz w:val="28"/>
          <w:szCs w:val="28"/>
        </w:rPr>
        <w:t>c</w:t>
      </w:r>
      <w:r w:rsidR="00C70F15" w:rsidRPr="0069680F">
        <w:rPr>
          <w:rFonts w:ascii="Garamond" w:hAnsi="Garamond" w:cs="Times New Roman"/>
          <w:color w:val="000000" w:themeColor="text1"/>
          <w:sz w:val="28"/>
          <w:szCs w:val="28"/>
        </w:rPr>
        <w:t xml:space="preserve">omment contends that Rule 135 “offers little guidance” about </w:t>
      </w:r>
      <w:proofErr w:type="gramStart"/>
      <w:r w:rsidR="00C70F15" w:rsidRPr="0069680F">
        <w:rPr>
          <w:rFonts w:ascii="Garamond" w:hAnsi="Garamond" w:cs="Times New Roman"/>
          <w:color w:val="000000" w:themeColor="text1"/>
          <w:sz w:val="28"/>
          <w:szCs w:val="28"/>
        </w:rPr>
        <w:t>particular use-cases</w:t>
      </w:r>
      <w:proofErr w:type="gramEnd"/>
      <w:r w:rsidR="00C70F15" w:rsidRPr="0069680F">
        <w:rPr>
          <w:rFonts w:ascii="Garamond" w:hAnsi="Garamond" w:cs="Times New Roman"/>
          <w:color w:val="000000" w:themeColor="text1"/>
          <w:sz w:val="28"/>
          <w:szCs w:val="28"/>
        </w:rPr>
        <w:t xml:space="preserve">, making the “core/non-core” distinction somehow unsustainable.  (Blanchard, at 6).  </w:t>
      </w:r>
      <w:r w:rsidR="00507684" w:rsidRPr="0069680F">
        <w:rPr>
          <w:rFonts w:ascii="Garamond" w:hAnsi="Garamond" w:cs="Times New Roman"/>
          <w:color w:val="000000" w:themeColor="text1"/>
          <w:sz w:val="28"/>
          <w:szCs w:val="28"/>
        </w:rPr>
        <w:t>Not so</w:t>
      </w:r>
      <w:r w:rsidR="00C70F15" w:rsidRPr="0069680F">
        <w:rPr>
          <w:rFonts w:ascii="Garamond" w:hAnsi="Garamond" w:cs="Times New Roman"/>
          <w:color w:val="000000" w:themeColor="text1"/>
          <w:sz w:val="28"/>
          <w:szCs w:val="28"/>
        </w:rPr>
        <w:t xml:space="preserve">.  </w:t>
      </w:r>
      <w:r w:rsidR="00C70F15" w:rsidRPr="0069680F">
        <w:rPr>
          <w:rFonts w:ascii="Garamond" w:hAnsi="Garamond" w:cs="Times New Roman"/>
          <w:color w:val="000000" w:themeColor="text1"/>
          <w:sz w:val="28"/>
          <w:szCs w:val="28"/>
          <w:u w:val="single"/>
        </w:rPr>
        <w:t>First</w:t>
      </w:r>
      <w:r w:rsidR="00C70F15" w:rsidRPr="0069680F">
        <w:rPr>
          <w:rFonts w:ascii="Garamond" w:hAnsi="Garamond" w:cs="Times New Roman"/>
          <w:color w:val="000000" w:themeColor="text1"/>
          <w:sz w:val="28"/>
          <w:szCs w:val="28"/>
        </w:rPr>
        <w:t>,</w:t>
      </w:r>
      <w:r w:rsidR="002E6604" w:rsidRPr="0069680F">
        <w:rPr>
          <w:rFonts w:ascii="Garamond" w:hAnsi="Garamond" w:cs="Times New Roman"/>
          <w:color w:val="000000" w:themeColor="text1"/>
          <w:sz w:val="28"/>
          <w:szCs w:val="28"/>
        </w:rPr>
        <w:t xml:space="preserve"> </w:t>
      </w:r>
      <w:r w:rsidR="00C43434" w:rsidRPr="0069680F">
        <w:rPr>
          <w:rFonts w:ascii="Garamond" w:hAnsi="Garamond" w:cs="Times New Roman"/>
          <w:color w:val="000000" w:themeColor="text1"/>
          <w:sz w:val="28"/>
          <w:szCs w:val="28"/>
        </w:rPr>
        <w:t>it’s a straw</w:t>
      </w:r>
      <w:r w:rsidR="0072484A" w:rsidRPr="0069680F">
        <w:rPr>
          <w:rFonts w:ascii="Garamond" w:hAnsi="Garamond" w:cs="Times New Roman"/>
          <w:color w:val="000000" w:themeColor="text1"/>
          <w:sz w:val="28"/>
          <w:szCs w:val="28"/>
        </w:rPr>
        <w:t xml:space="preserve"> argument that ignores the language of Rule 135</w:t>
      </w:r>
      <w:r w:rsidR="00C43434" w:rsidRPr="0069680F">
        <w:rPr>
          <w:rFonts w:ascii="Garamond" w:hAnsi="Garamond" w:cs="Times New Roman"/>
          <w:color w:val="000000" w:themeColor="text1"/>
          <w:sz w:val="28"/>
          <w:szCs w:val="28"/>
        </w:rPr>
        <w:t>.  Even</w:t>
      </w:r>
      <w:r w:rsidR="00E30C7C">
        <w:rPr>
          <w:rFonts w:ascii="Garamond" w:hAnsi="Garamond" w:cs="Times New Roman"/>
          <w:color w:val="000000" w:themeColor="text1"/>
          <w:sz w:val="28"/>
          <w:szCs w:val="28"/>
        </w:rPr>
        <w:t xml:space="preserve"> </w:t>
      </w:r>
      <w:r w:rsidR="005A16EB">
        <w:rPr>
          <w:rFonts w:ascii="Garamond" w:hAnsi="Garamond" w:cs="Times New Roman"/>
          <w:color w:val="000000" w:themeColor="text1"/>
          <w:sz w:val="28"/>
          <w:szCs w:val="28"/>
        </w:rPr>
        <w:t>if</w:t>
      </w:r>
      <w:r w:rsidR="002E6604" w:rsidRPr="0069680F">
        <w:rPr>
          <w:rFonts w:ascii="Garamond" w:hAnsi="Garamond" w:cs="Times New Roman"/>
          <w:color w:val="000000" w:themeColor="text1"/>
          <w:sz w:val="28"/>
          <w:szCs w:val="28"/>
        </w:rPr>
        <w:t xml:space="preserve"> this Court adopts Rule 135,</w:t>
      </w:r>
      <w:r w:rsidR="00C70F15" w:rsidRPr="0069680F">
        <w:rPr>
          <w:rFonts w:ascii="Garamond" w:hAnsi="Garamond" w:cs="Times New Roman"/>
          <w:color w:val="000000" w:themeColor="text1"/>
          <w:sz w:val="28"/>
          <w:szCs w:val="28"/>
        </w:rPr>
        <w:t xml:space="preserve"> the superior court should </w:t>
      </w:r>
      <w:r w:rsidR="00C43434" w:rsidRPr="0069680F">
        <w:rPr>
          <w:rFonts w:ascii="Garamond" w:hAnsi="Garamond" w:cs="Times New Roman"/>
          <w:color w:val="000000" w:themeColor="text1"/>
          <w:sz w:val="28"/>
          <w:szCs w:val="28"/>
        </w:rPr>
        <w:t xml:space="preserve">still </w:t>
      </w:r>
      <w:r w:rsidRPr="0069680F">
        <w:rPr>
          <w:rFonts w:ascii="Garamond" w:hAnsi="Garamond" w:cs="Times New Roman"/>
          <w:color w:val="000000" w:themeColor="text1"/>
          <w:sz w:val="28"/>
          <w:szCs w:val="28"/>
        </w:rPr>
        <w:t>apply</w:t>
      </w:r>
      <w:r w:rsidR="00C70F15" w:rsidRPr="0069680F">
        <w:rPr>
          <w:rFonts w:ascii="Garamond" w:hAnsi="Garamond" w:cs="Times New Roman"/>
          <w:color w:val="000000" w:themeColor="text1"/>
          <w:sz w:val="28"/>
          <w:szCs w:val="28"/>
        </w:rPr>
        <w:t xml:space="preserve"> to AISC to approve any hypothetical use-case in the first place.  </w:t>
      </w:r>
      <w:r w:rsidR="00C43434" w:rsidRPr="0069680F">
        <w:rPr>
          <w:rFonts w:ascii="Garamond" w:hAnsi="Garamond" w:cs="Times New Roman"/>
          <w:color w:val="000000" w:themeColor="text1"/>
          <w:sz w:val="28"/>
          <w:szCs w:val="28"/>
        </w:rPr>
        <w:t xml:space="preserve">If AISC approves the uses, they are fine.  </w:t>
      </w:r>
      <w:r w:rsidR="00C43434" w:rsidRPr="0069680F">
        <w:rPr>
          <w:rFonts w:ascii="Garamond" w:hAnsi="Garamond" w:cs="Times New Roman"/>
          <w:color w:val="000000" w:themeColor="text1"/>
          <w:sz w:val="28"/>
          <w:szCs w:val="28"/>
          <w:u w:val="single"/>
        </w:rPr>
        <w:t>Sec</w:t>
      </w:r>
      <w:r w:rsidR="00C70F15" w:rsidRPr="0069680F">
        <w:rPr>
          <w:rFonts w:ascii="Garamond" w:hAnsi="Garamond" w:cs="Times New Roman"/>
          <w:color w:val="000000" w:themeColor="text1"/>
          <w:sz w:val="28"/>
          <w:szCs w:val="28"/>
          <w:u w:val="single"/>
        </w:rPr>
        <w:t>ond</w:t>
      </w:r>
      <w:r w:rsidR="00C70F15" w:rsidRPr="0069680F">
        <w:rPr>
          <w:rFonts w:ascii="Garamond" w:hAnsi="Garamond" w:cs="Times New Roman"/>
          <w:color w:val="000000" w:themeColor="text1"/>
          <w:sz w:val="28"/>
          <w:szCs w:val="28"/>
        </w:rPr>
        <w:t xml:space="preserve">, </w:t>
      </w:r>
      <w:r w:rsidR="002E6604" w:rsidRPr="0069680F">
        <w:rPr>
          <w:rFonts w:ascii="Garamond" w:hAnsi="Garamond" w:cs="Times New Roman"/>
          <w:color w:val="000000" w:themeColor="text1"/>
          <w:sz w:val="28"/>
          <w:szCs w:val="28"/>
        </w:rPr>
        <w:t>the cases the Comment poses aren’t hard.  (</w:t>
      </w:r>
      <w:r w:rsidR="002E6604" w:rsidRPr="0069680F">
        <w:rPr>
          <w:rFonts w:ascii="Garamond" w:hAnsi="Garamond" w:cs="Times New Roman"/>
          <w:i/>
          <w:iCs/>
          <w:color w:val="000000" w:themeColor="text1"/>
          <w:sz w:val="28"/>
          <w:szCs w:val="28"/>
        </w:rPr>
        <w:t>Id.</w:t>
      </w:r>
      <w:r w:rsidR="002E6604" w:rsidRPr="0069680F">
        <w:rPr>
          <w:rFonts w:ascii="Garamond" w:hAnsi="Garamond" w:cs="Times New Roman"/>
          <w:color w:val="000000" w:themeColor="text1"/>
          <w:sz w:val="28"/>
          <w:szCs w:val="28"/>
        </w:rPr>
        <w:t xml:space="preserve">)  One is a judge seeking edits on a completed draft for tone and wording.  That’s non-core and permitted, </w:t>
      </w:r>
      <w:r w:rsidR="00507684" w:rsidRPr="0069680F">
        <w:rPr>
          <w:rFonts w:ascii="Garamond" w:hAnsi="Garamond" w:cs="Times New Roman"/>
          <w:color w:val="000000" w:themeColor="text1"/>
          <w:sz w:val="28"/>
          <w:szCs w:val="28"/>
        </w:rPr>
        <w:t>as</w:t>
      </w:r>
      <w:r w:rsidR="002E6604" w:rsidRPr="0069680F">
        <w:rPr>
          <w:rFonts w:ascii="Garamond" w:hAnsi="Garamond" w:cs="Times New Roman"/>
          <w:color w:val="000000" w:themeColor="text1"/>
          <w:sz w:val="28"/>
          <w:szCs w:val="28"/>
        </w:rPr>
        <w:t xml:space="preserve"> the Petition made clear that “interrogating a draft already generated” is such a use.  (Pet. at 13).  Likewise, identifying flaws in the parties’ filings or checking their citations (Blanchard, at 7) is non-core, and supported by Rule 135 </w:t>
      </w:r>
      <w:r w:rsidRPr="0069680F">
        <w:rPr>
          <w:rFonts w:ascii="Garamond" w:hAnsi="Garamond" w:cs="Times New Roman"/>
          <w:color w:val="000000" w:themeColor="text1"/>
          <w:sz w:val="28"/>
          <w:szCs w:val="28"/>
        </w:rPr>
        <w:t xml:space="preserve">and </w:t>
      </w:r>
      <w:r w:rsidR="002E6604" w:rsidRPr="0069680F">
        <w:rPr>
          <w:rFonts w:ascii="Garamond" w:hAnsi="Garamond" w:cs="Times New Roman"/>
          <w:color w:val="000000" w:themeColor="text1"/>
          <w:sz w:val="28"/>
          <w:szCs w:val="28"/>
        </w:rPr>
        <w:t>the Working Group principles – it’s not drafting an order or</w:t>
      </w:r>
      <w:r w:rsidR="00507684" w:rsidRPr="0069680F">
        <w:rPr>
          <w:rFonts w:ascii="Garamond" w:hAnsi="Garamond" w:cs="Times New Roman"/>
          <w:color w:val="000000" w:themeColor="text1"/>
          <w:sz w:val="28"/>
          <w:szCs w:val="28"/>
        </w:rPr>
        <w:t xml:space="preserve"> </w:t>
      </w:r>
      <w:r w:rsidR="002E6604" w:rsidRPr="0069680F">
        <w:rPr>
          <w:rFonts w:ascii="Garamond" w:hAnsi="Garamond" w:cs="Times New Roman"/>
          <w:color w:val="000000" w:themeColor="text1"/>
          <w:sz w:val="28"/>
          <w:szCs w:val="28"/>
        </w:rPr>
        <w:t xml:space="preserve">decision. </w:t>
      </w:r>
      <w:r w:rsidR="00507684" w:rsidRPr="0069680F">
        <w:rPr>
          <w:rFonts w:ascii="Garamond" w:hAnsi="Garamond" w:cs="Times New Roman"/>
          <w:color w:val="000000" w:themeColor="text1"/>
          <w:sz w:val="28"/>
          <w:szCs w:val="28"/>
        </w:rPr>
        <w:t xml:space="preserve"> </w:t>
      </w:r>
      <w:r w:rsidRPr="0069680F">
        <w:rPr>
          <w:rFonts w:ascii="Garamond" w:hAnsi="Garamond" w:cs="Times New Roman"/>
          <w:color w:val="000000" w:themeColor="text1"/>
          <w:sz w:val="28"/>
          <w:szCs w:val="28"/>
        </w:rPr>
        <w:t>Nonetheless, f</w:t>
      </w:r>
      <w:r w:rsidR="00507684" w:rsidRPr="0069680F">
        <w:rPr>
          <w:rFonts w:ascii="Garamond" w:hAnsi="Garamond" w:cs="Times New Roman"/>
          <w:color w:val="000000" w:themeColor="text1"/>
          <w:sz w:val="28"/>
          <w:szCs w:val="28"/>
        </w:rPr>
        <w:t xml:space="preserve">or clarity, Petitioner revised Rule 135(a) to </w:t>
      </w:r>
      <w:r w:rsidRPr="0069680F">
        <w:rPr>
          <w:rFonts w:ascii="Garamond" w:hAnsi="Garamond" w:cs="Times New Roman"/>
          <w:color w:val="000000" w:themeColor="text1"/>
          <w:sz w:val="28"/>
          <w:szCs w:val="28"/>
        </w:rPr>
        <w:t xml:space="preserve">provide </w:t>
      </w:r>
      <w:r w:rsidR="00507684" w:rsidRPr="0069680F">
        <w:rPr>
          <w:rFonts w:ascii="Garamond" w:hAnsi="Garamond" w:cs="Times New Roman"/>
          <w:color w:val="000000" w:themeColor="text1"/>
          <w:sz w:val="28"/>
          <w:szCs w:val="28"/>
        </w:rPr>
        <w:t>that “using Generative AI to proofread, critique, or suggest edits to a draft already prepared” is non-core and permissible.</w:t>
      </w:r>
      <w:r w:rsidRPr="0069680F">
        <w:rPr>
          <w:rFonts w:ascii="Garamond" w:hAnsi="Garamond" w:cs="Times New Roman"/>
          <w:color w:val="000000" w:themeColor="text1"/>
          <w:sz w:val="28"/>
          <w:szCs w:val="28"/>
        </w:rPr>
        <w:t xml:space="preserve">  (</w:t>
      </w:r>
      <w:proofErr w:type="spellStart"/>
      <w:r w:rsidR="00BA34DB">
        <w:rPr>
          <w:rFonts w:ascii="Garamond" w:hAnsi="Garamond" w:cs="Times New Roman"/>
          <w:color w:val="000000" w:themeColor="text1"/>
          <w:sz w:val="28"/>
          <w:szCs w:val="28"/>
        </w:rPr>
        <w:t>App’x</w:t>
      </w:r>
      <w:proofErr w:type="spellEnd"/>
      <w:r w:rsidRPr="0069680F">
        <w:rPr>
          <w:rFonts w:ascii="Garamond" w:hAnsi="Garamond" w:cs="Times New Roman"/>
          <w:color w:val="000000" w:themeColor="text1"/>
          <w:sz w:val="28"/>
          <w:szCs w:val="28"/>
        </w:rPr>
        <w:t xml:space="preserve"> 1 Hereto)</w:t>
      </w:r>
    </w:p>
    <w:p w14:paraId="7BDA2EAF" w14:textId="4085648F" w:rsidR="002705BE" w:rsidRPr="0069680F" w:rsidRDefault="002705BE" w:rsidP="002705BE">
      <w:pPr>
        <w:pStyle w:val="ListParagraph"/>
        <w:numPr>
          <w:ilvl w:val="0"/>
          <w:numId w:val="5"/>
        </w:numPr>
        <w:tabs>
          <w:tab w:val="left" w:pos="9270"/>
        </w:tabs>
        <w:spacing w:after="0" w:line="240" w:lineRule="auto"/>
        <w:ind w:left="720"/>
        <w:jc w:val="both"/>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lastRenderedPageBreak/>
        <w:t xml:space="preserve">The Comments Underscore That the Current State of Guidance in This </w:t>
      </w:r>
      <w:r w:rsidRPr="0069680F">
        <w:rPr>
          <w:rFonts w:ascii="Garamond" w:hAnsi="Garamond" w:cs="Times New Roman"/>
          <w:b/>
          <w:bCs/>
          <w:color w:val="000000" w:themeColor="text1"/>
          <w:sz w:val="28"/>
          <w:szCs w:val="28"/>
          <w:u w:val="single"/>
        </w:rPr>
        <w:t>Area Would Be Greatly Improved and Focused By Adopting Rule 135.</w:t>
      </w:r>
      <w:r w:rsidRPr="0069680F">
        <w:rPr>
          <w:rFonts w:ascii="Garamond" w:hAnsi="Garamond" w:cs="Times New Roman"/>
          <w:b/>
          <w:bCs/>
          <w:color w:val="000000" w:themeColor="text1"/>
          <w:sz w:val="28"/>
          <w:szCs w:val="28"/>
          <w:u w:val="single"/>
        </w:rPr>
        <w:tab/>
      </w:r>
    </w:p>
    <w:p w14:paraId="72E1873A" w14:textId="77777777" w:rsidR="002705BE" w:rsidRPr="0069680F" w:rsidRDefault="002705BE" w:rsidP="002705BE">
      <w:pPr>
        <w:pStyle w:val="ListParagraph"/>
        <w:tabs>
          <w:tab w:val="left" w:pos="9270"/>
        </w:tabs>
        <w:spacing w:after="0" w:line="240" w:lineRule="auto"/>
        <w:jc w:val="both"/>
        <w:rPr>
          <w:rFonts w:ascii="Garamond" w:hAnsi="Garamond" w:cs="Times New Roman"/>
          <w:b/>
          <w:bCs/>
          <w:color w:val="000000" w:themeColor="text1"/>
          <w:sz w:val="28"/>
          <w:szCs w:val="28"/>
        </w:rPr>
      </w:pPr>
    </w:p>
    <w:p w14:paraId="1368C1E6" w14:textId="614B7D21" w:rsidR="00F83BFE" w:rsidRPr="0069680F" w:rsidRDefault="00F83BFE" w:rsidP="00A111B6">
      <w:pPr>
        <w:pStyle w:val="ListParagraph"/>
        <w:numPr>
          <w:ilvl w:val="0"/>
          <w:numId w:val="10"/>
        </w:numPr>
        <w:tabs>
          <w:tab w:val="left" w:pos="9270"/>
        </w:tabs>
        <w:spacing w:after="0" w:line="240" w:lineRule="auto"/>
        <w:ind w:left="1440" w:hanging="720"/>
        <w:jc w:val="both"/>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 xml:space="preserve">AISC </w:t>
      </w:r>
      <w:r w:rsidR="00A94276" w:rsidRPr="0069680F">
        <w:rPr>
          <w:rFonts w:ascii="Garamond" w:hAnsi="Garamond" w:cs="Times New Roman"/>
          <w:b/>
          <w:bCs/>
          <w:color w:val="000000" w:themeColor="text1"/>
          <w:sz w:val="28"/>
          <w:szCs w:val="28"/>
        </w:rPr>
        <w:t>Appears</w:t>
      </w:r>
      <w:r w:rsidR="00507684" w:rsidRPr="0069680F">
        <w:rPr>
          <w:rFonts w:ascii="Garamond" w:hAnsi="Garamond" w:cs="Times New Roman"/>
          <w:b/>
          <w:bCs/>
          <w:color w:val="000000" w:themeColor="text1"/>
          <w:sz w:val="28"/>
          <w:szCs w:val="28"/>
        </w:rPr>
        <w:t xml:space="preserve"> to Agree</w:t>
      </w:r>
      <w:r w:rsidR="003F541B" w:rsidRPr="0069680F">
        <w:rPr>
          <w:rFonts w:ascii="Garamond" w:hAnsi="Garamond" w:cs="Times New Roman"/>
          <w:b/>
          <w:bCs/>
          <w:color w:val="000000" w:themeColor="text1"/>
          <w:sz w:val="28"/>
          <w:szCs w:val="28"/>
        </w:rPr>
        <w:t xml:space="preserve"> It </w:t>
      </w:r>
      <w:r w:rsidRPr="0069680F">
        <w:rPr>
          <w:rFonts w:ascii="Garamond" w:hAnsi="Garamond" w:cs="Times New Roman"/>
          <w:b/>
          <w:bCs/>
          <w:color w:val="000000" w:themeColor="text1"/>
          <w:sz w:val="28"/>
          <w:szCs w:val="28"/>
        </w:rPr>
        <w:t xml:space="preserve">Hasn’t Approved GenAI for Drafting </w:t>
      </w:r>
      <w:r w:rsidRPr="0069680F">
        <w:rPr>
          <w:rFonts w:ascii="Garamond" w:hAnsi="Garamond" w:cs="Times New Roman"/>
          <w:b/>
          <w:bCs/>
          <w:color w:val="000000" w:themeColor="text1"/>
          <w:sz w:val="28"/>
          <w:szCs w:val="28"/>
          <w:u w:val="single"/>
        </w:rPr>
        <w:t xml:space="preserve">Decisions </w:t>
      </w:r>
      <w:r w:rsidR="00141273" w:rsidRPr="0069680F">
        <w:rPr>
          <w:rFonts w:ascii="Garamond" w:hAnsi="Garamond" w:cs="Times New Roman"/>
          <w:b/>
          <w:bCs/>
          <w:color w:val="000000" w:themeColor="text1"/>
          <w:sz w:val="28"/>
          <w:szCs w:val="28"/>
          <w:u w:val="single"/>
        </w:rPr>
        <w:t>or</w:t>
      </w:r>
      <w:r w:rsidRPr="0069680F">
        <w:rPr>
          <w:rFonts w:ascii="Garamond" w:hAnsi="Garamond" w:cs="Times New Roman"/>
          <w:b/>
          <w:bCs/>
          <w:color w:val="000000" w:themeColor="text1"/>
          <w:sz w:val="28"/>
          <w:szCs w:val="28"/>
          <w:u w:val="single"/>
        </w:rPr>
        <w:t xml:space="preserve"> Orders</w:t>
      </w:r>
      <w:r w:rsidR="003F541B" w:rsidRPr="0069680F">
        <w:rPr>
          <w:rFonts w:ascii="Garamond" w:hAnsi="Garamond" w:cs="Times New Roman"/>
          <w:b/>
          <w:bCs/>
          <w:color w:val="000000" w:themeColor="text1"/>
          <w:sz w:val="28"/>
          <w:szCs w:val="28"/>
          <w:u w:val="single"/>
        </w:rPr>
        <w:t>.</w:t>
      </w:r>
      <w:r w:rsidR="00A111B6" w:rsidRPr="0069680F">
        <w:rPr>
          <w:rFonts w:ascii="Garamond" w:hAnsi="Garamond" w:cs="Times New Roman"/>
          <w:b/>
          <w:bCs/>
          <w:color w:val="000000" w:themeColor="text1"/>
          <w:sz w:val="28"/>
          <w:szCs w:val="28"/>
          <w:u w:val="single"/>
        </w:rPr>
        <w:tab/>
      </w:r>
      <w:r w:rsidR="00A111B6" w:rsidRPr="0069680F">
        <w:rPr>
          <w:rFonts w:ascii="Garamond" w:hAnsi="Garamond" w:cs="Times New Roman"/>
          <w:b/>
          <w:bCs/>
          <w:color w:val="000000" w:themeColor="text1"/>
          <w:sz w:val="28"/>
          <w:szCs w:val="28"/>
        </w:rPr>
        <w:tab/>
      </w:r>
      <w:r w:rsidR="003F541B" w:rsidRPr="0069680F">
        <w:rPr>
          <w:rFonts w:ascii="Garamond" w:hAnsi="Garamond" w:cs="Times New Roman"/>
          <w:b/>
          <w:bCs/>
          <w:color w:val="000000" w:themeColor="text1"/>
          <w:sz w:val="28"/>
          <w:szCs w:val="28"/>
        </w:rPr>
        <w:t xml:space="preserve">  </w:t>
      </w:r>
    </w:p>
    <w:p w14:paraId="2ACBF7A5" w14:textId="77777777" w:rsidR="00141273" w:rsidRPr="0069680F" w:rsidRDefault="00141273" w:rsidP="00141273">
      <w:pPr>
        <w:pStyle w:val="ListParagraph"/>
        <w:spacing w:after="0" w:line="240" w:lineRule="auto"/>
        <w:ind w:left="1440"/>
        <w:jc w:val="both"/>
        <w:rPr>
          <w:rFonts w:ascii="Garamond" w:hAnsi="Garamond" w:cs="Times New Roman"/>
          <w:b/>
          <w:bCs/>
          <w:color w:val="000000" w:themeColor="text1"/>
          <w:sz w:val="28"/>
          <w:szCs w:val="28"/>
        </w:rPr>
      </w:pPr>
    </w:p>
    <w:p w14:paraId="32D06187" w14:textId="18B01511" w:rsidR="004F5C43" w:rsidRPr="0069680F" w:rsidRDefault="003F541B" w:rsidP="00A94276">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As the Pe</w:t>
      </w:r>
      <w:r w:rsidR="00507684" w:rsidRPr="0069680F">
        <w:rPr>
          <w:rFonts w:ascii="Garamond" w:hAnsi="Garamond" w:cs="Times New Roman"/>
          <w:color w:val="000000" w:themeColor="text1"/>
          <w:sz w:val="28"/>
          <w:szCs w:val="28"/>
        </w:rPr>
        <w:t xml:space="preserve">tition noted, </w:t>
      </w:r>
      <w:r w:rsidR="00F83BFE" w:rsidRPr="0069680F">
        <w:rPr>
          <w:rFonts w:ascii="Garamond" w:hAnsi="Garamond" w:cs="Times New Roman"/>
          <w:color w:val="000000" w:themeColor="text1"/>
          <w:sz w:val="28"/>
          <w:szCs w:val="28"/>
        </w:rPr>
        <w:t xml:space="preserve">AISC hasn’t approved </w:t>
      </w:r>
      <w:r w:rsidR="00507684" w:rsidRPr="0069680F">
        <w:rPr>
          <w:rFonts w:ascii="Garamond" w:hAnsi="Garamond" w:cs="Times New Roman"/>
          <w:color w:val="000000" w:themeColor="text1"/>
          <w:sz w:val="28"/>
          <w:szCs w:val="28"/>
        </w:rPr>
        <w:t>the use of</w:t>
      </w:r>
      <w:r w:rsidR="00F83BFE" w:rsidRPr="0069680F">
        <w:rPr>
          <w:rFonts w:ascii="Garamond" w:hAnsi="Garamond" w:cs="Times New Roman"/>
          <w:color w:val="000000" w:themeColor="text1"/>
          <w:sz w:val="28"/>
          <w:szCs w:val="28"/>
        </w:rPr>
        <w:t xml:space="preserve"> GenAI to draft judicial decisions</w:t>
      </w:r>
      <w:r w:rsidR="00507684" w:rsidRPr="0069680F">
        <w:rPr>
          <w:rFonts w:ascii="Garamond" w:hAnsi="Garamond" w:cs="Times New Roman"/>
          <w:color w:val="000000" w:themeColor="text1"/>
          <w:sz w:val="28"/>
          <w:szCs w:val="28"/>
        </w:rPr>
        <w:t xml:space="preserve"> or orders</w:t>
      </w:r>
      <w:r w:rsidR="00F83BFE" w:rsidRPr="0069680F">
        <w:rPr>
          <w:rFonts w:ascii="Garamond" w:hAnsi="Garamond" w:cs="Times New Roman"/>
          <w:color w:val="000000" w:themeColor="text1"/>
          <w:sz w:val="28"/>
          <w:szCs w:val="28"/>
        </w:rPr>
        <w:t xml:space="preserve"> that </w:t>
      </w:r>
      <w:r w:rsidR="00A94276" w:rsidRPr="0069680F">
        <w:rPr>
          <w:rFonts w:ascii="Garamond" w:hAnsi="Garamond" w:cs="Times New Roman"/>
          <w:color w:val="000000" w:themeColor="text1"/>
          <w:sz w:val="28"/>
          <w:szCs w:val="28"/>
        </w:rPr>
        <w:t>are</w:t>
      </w:r>
      <w:r w:rsidR="00F83BFE" w:rsidRPr="0069680F">
        <w:rPr>
          <w:rFonts w:ascii="Garamond" w:hAnsi="Garamond" w:cs="Times New Roman"/>
          <w:color w:val="000000" w:themeColor="text1"/>
          <w:sz w:val="28"/>
          <w:szCs w:val="28"/>
        </w:rPr>
        <w:t xml:space="preserve"> released to the public.</w:t>
      </w:r>
      <w:r w:rsidR="00507684" w:rsidRPr="0069680F">
        <w:rPr>
          <w:rFonts w:ascii="Garamond" w:hAnsi="Garamond" w:cs="Times New Roman"/>
          <w:color w:val="000000" w:themeColor="text1"/>
          <w:sz w:val="28"/>
          <w:szCs w:val="28"/>
        </w:rPr>
        <w:t xml:space="preserve">  (Pet. at 14)  AISC</w:t>
      </w:r>
      <w:r w:rsidR="00A94276" w:rsidRPr="0069680F">
        <w:rPr>
          <w:rFonts w:ascii="Garamond" w:hAnsi="Garamond" w:cs="Times New Roman"/>
          <w:color w:val="000000" w:themeColor="text1"/>
          <w:sz w:val="28"/>
          <w:szCs w:val="28"/>
        </w:rPr>
        <w:t xml:space="preserve"> </w:t>
      </w:r>
      <w:r w:rsidR="00507684" w:rsidRPr="0069680F">
        <w:rPr>
          <w:rFonts w:ascii="Garamond" w:hAnsi="Garamond" w:cs="Times New Roman"/>
          <w:color w:val="000000" w:themeColor="text1"/>
          <w:sz w:val="28"/>
          <w:szCs w:val="28"/>
        </w:rPr>
        <w:t xml:space="preserve">doesn’t dispute this point. </w:t>
      </w:r>
      <w:r w:rsidR="004F5C43" w:rsidRPr="0069680F">
        <w:rPr>
          <w:rFonts w:ascii="Garamond" w:hAnsi="Garamond" w:cs="Times New Roman"/>
          <w:color w:val="000000" w:themeColor="text1"/>
          <w:sz w:val="28"/>
          <w:szCs w:val="28"/>
        </w:rPr>
        <w:t xml:space="preserve"> </w:t>
      </w:r>
      <w:r w:rsidR="00507684" w:rsidRPr="0069680F">
        <w:rPr>
          <w:rFonts w:ascii="Garamond" w:hAnsi="Garamond" w:cs="Times New Roman"/>
          <w:color w:val="000000" w:themeColor="text1"/>
          <w:sz w:val="28"/>
          <w:szCs w:val="28"/>
        </w:rPr>
        <w:t>(</w:t>
      </w:r>
      <w:r w:rsidR="00507684" w:rsidRPr="0069680F">
        <w:rPr>
          <w:rFonts w:ascii="Garamond" w:hAnsi="Garamond" w:cs="Times New Roman"/>
          <w:i/>
          <w:iCs/>
          <w:color w:val="000000" w:themeColor="text1"/>
          <w:sz w:val="28"/>
          <w:szCs w:val="28"/>
        </w:rPr>
        <w:t>See generally</w:t>
      </w:r>
      <w:r w:rsidR="00507684" w:rsidRPr="0069680F">
        <w:rPr>
          <w:rFonts w:ascii="Garamond" w:hAnsi="Garamond" w:cs="Times New Roman"/>
          <w:color w:val="000000" w:themeColor="text1"/>
          <w:sz w:val="28"/>
          <w:szCs w:val="28"/>
        </w:rPr>
        <w:t xml:space="preserve"> AISC)  </w:t>
      </w:r>
      <w:r w:rsidR="00A94276" w:rsidRPr="0069680F">
        <w:rPr>
          <w:rFonts w:ascii="Garamond" w:hAnsi="Garamond" w:cs="Times New Roman"/>
          <w:color w:val="000000" w:themeColor="text1"/>
          <w:sz w:val="28"/>
          <w:szCs w:val="28"/>
        </w:rPr>
        <w:t xml:space="preserve">Also, </w:t>
      </w:r>
      <w:r w:rsidR="00507684" w:rsidRPr="0069680F">
        <w:rPr>
          <w:rFonts w:ascii="Garamond" w:hAnsi="Garamond" w:cs="Times New Roman"/>
          <w:color w:val="000000" w:themeColor="text1"/>
          <w:sz w:val="28"/>
          <w:szCs w:val="28"/>
        </w:rPr>
        <w:t>AISC list</w:t>
      </w:r>
      <w:r w:rsidR="00A111B6" w:rsidRPr="0069680F">
        <w:rPr>
          <w:rFonts w:ascii="Garamond" w:hAnsi="Garamond" w:cs="Times New Roman"/>
          <w:color w:val="000000" w:themeColor="text1"/>
          <w:sz w:val="28"/>
          <w:szCs w:val="28"/>
        </w:rPr>
        <w:t>s</w:t>
      </w:r>
      <w:r w:rsidR="00507684" w:rsidRPr="0069680F">
        <w:rPr>
          <w:rFonts w:ascii="Garamond" w:hAnsi="Garamond" w:cs="Times New Roman"/>
          <w:color w:val="000000" w:themeColor="text1"/>
          <w:sz w:val="28"/>
          <w:szCs w:val="28"/>
        </w:rPr>
        <w:t xml:space="preserve"> approved tools for approved uses</w:t>
      </w:r>
      <w:r w:rsidR="00A111B6" w:rsidRPr="0069680F">
        <w:rPr>
          <w:rFonts w:ascii="Garamond" w:hAnsi="Garamond" w:cs="Times New Roman"/>
          <w:color w:val="000000" w:themeColor="text1"/>
          <w:sz w:val="28"/>
          <w:szCs w:val="28"/>
        </w:rPr>
        <w:t xml:space="preserve"> on a </w:t>
      </w:r>
      <w:r w:rsidR="00507684" w:rsidRPr="0069680F">
        <w:rPr>
          <w:rFonts w:ascii="Garamond" w:hAnsi="Garamond" w:cs="Times New Roman"/>
          <w:color w:val="000000" w:themeColor="text1"/>
          <w:sz w:val="28"/>
          <w:szCs w:val="28"/>
        </w:rPr>
        <w:t xml:space="preserve">website </w:t>
      </w:r>
      <w:r w:rsidR="00A111B6" w:rsidRPr="0069680F">
        <w:rPr>
          <w:rFonts w:ascii="Garamond" w:hAnsi="Garamond" w:cs="Times New Roman"/>
          <w:color w:val="000000" w:themeColor="text1"/>
          <w:sz w:val="28"/>
          <w:szCs w:val="28"/>
        </w:rPr>
        <w:t>it maintains</w:t>
      </w:r>
      <w:r w:rsidR="00507684" w:rsidRPr="0069680F">
        <w:rPr>
          <w:rFonts w:ascii="Garamond" w:hAnsi="Garamond" w:cs="Times New Roman"/>
          <w:color w:val="000000" w:themeColor="text1"/>
          <w:sz w:val="28"/>
          <w:szCs w:val="28"/>
        </w:rPr>
        <w:t xml:space="preserve">.  </w:t>
      </w:r>
      <w:hyperlink r:id="rId12" w:history="1">
        <w:r w:rsidR="00507684" w:rsidRPr="0069680F">
          <w:rPr>
            <w:rStyle w:val="Hyperlink"/>
            <w:rFonts w:ascii="Garamond" w:hAnsi="Garamond"/>
            <w:color w:val="000000" w:themeColor="text1"/>
            <w:sz w:val="28"/>
            <w:szCs w:val="28"/>
          </w:rPr>
          <w:t>https://www.azcourts.gov/forensicsciencecenter/AI</w:t>
        </w:r>
      </w:hyperlink>
      <w:r w:rsidR="00507684" w:rsidRPr="0069680F">
        <w:rPr>
          <w:rFonts w:ascii="Garamond" w:hAnsi="Garamond" w:cs="Times New Roman"/>
          <w:color w:val="000000" w:themeColor="text1"/>
          <w:sz w:val="28"/>
          <w:szCs w:val="28"/>
        </w:rPr>
        <w:t xml:space="preserve">.  That list corroborates that GenAI isn’t approved for drafting opinions </w:t>
      </w:r>
      <w:r w:rsidR="00A94276" w:rsidRPr="0069680F">
        <w:rPr>
          <w:rFonts w:ascii="Garamond" w:hAnsi="Garamond" w:cs="Times New Roman"/>
          <w:color w:val="000000" w:themeColor="text1"/>
          <w:sz w:val="28"/>
          <w:szCs w:val="28"/>
        </w:rPr>
        <w:t>or</w:t>
      </w:r>
      <w:r w:rsidR="00507684" w:rsidRPr="0069680F">
        <w:rPr>
          <w:rFonts w:ascii="Garamond" w:hAnsi="Garamond" w:cs="Times New Roman"/>
          <w:color w:val="000000" w:themeColor="text1"/>
          <w:sz w:val="28"/>
          <w:szCs w:val="28"/>
        </w:rPr>
        <w:t xml:space="preserve"> orders.  </w:t>
      </w:r>
      <w:r w:rsidR="004F5C43" w:rsidRPr="0069680F">
        <w:rPr>
          <w:rFonts w:ascii="Garamond" w:hAnsi="Garamond" w:cs="Times New Roman"/>
          <w:color w:val="000000" w:themeColor="text1"/>
          <w:sz w:val="28"/>
          <w:szCs w:val="28"/>
        </w:rPr>
        <w:t>(</w:t>
      </w:r>
      <w:r w:rsidR="004F5C43" w:rsidRPr="0069680F">
        <w:rPr>
          <w:rFonts w:ascii="Garamond" w:hAnsi="Garamond" w:cs="Times New Roman"/>
          <w:i/>
          <w:iCs/>
          <w:color w:val="000000" w:themeColor="text1"/>
          <w:sz w:val="28"/>
          <w:szCs w:val="28"/>
        </w:rPr>
        <w:t>Id.</w:t>
      </w:r>
      <w:r w:rsidR="004F5C43" w:rsidRPr="0069680F">
        <w:rPr>
          <w:rFonts w:ascii="Garamond" w:hAnsi="Garamond" w:cs="Times New Roman"/>
          <w:color w:val="000000" w:themeColor="text1"/>
          <w:sz w:val="28"/>
          <w:szCs w:val="28"/>
        </w:rPr>
        <w:t xml:space="preserve">)  </w:t>
      </w:r>
      <w:r w:rsidR="00507684" w:rsidRPr="0069680F">
        <w:rPr>
          <w:rFonts w:ascii="Garamond" w:hAnsi="Garamond" w:cs="Times New Roman"/>
          <w:color w:val="000000" w:themeColor="text1"/>
          <w:sz w:val="28"/>
          <w:szCs w:val="28"/>
        </w:rPr>
        <w:t>It does so by approving GenAI tools (</w:t>
      </w:r>
      <w:r w:rsidR="00A94276" w:rsidRPr="0069680F">
        <w:rPr>
          <w:rFonts w:ascii="Garamond" w:hAnsi="Garamond" w:cs="Times New Roman"/>
          <w:color w:val="000000" w:themeColor="text1"/>
          <w:sz w:val="28"/>
          <w:szCs w:val="28"/>
        </w:rPr>
        <w:t xml:space="preserve">like </w:t>
      </w:r>
      <w:r w:rsidR="00507684" w:rsidRPr="0069680F">
        <w:rPr>
          <w:rFonts w:ascii="Garamond" w:hAnsi="Garamond" w:cs="Times New Roman"/>
          <w:color w:val="000000" w:themeColor="text1"/>
          <w:sz w:val="28"/>
          <w:szCs w:val="28"/>
        </w:rPr>
        <w:t xml:space="preserve">Claude and ChatGPT) for the simple, non-core uses the Working Group </w:t>
      </w:r>
      <w:r w:rsidR="00A94276" w:rsidRPr="0069680F">
        <w:rPr>
          <w:rFonts w:ascii="Garamond" w:hAnsi="Garamond" w:cs="Times New Roman"/>
          <w:color w:val="000000" w:themeColor="text1"/>
          <w:sz w:val="28"/>
          <w:szCs w:val="28"/>
        </w:rPr>
        <w:t>and the Petition</w:t>
      </w:r>
      <w:r w:rsidR="00507684" w:rsidRPr="0069680F">
        <w:rPr>
          <w:rFonts w:ascii="Garamond" w:hAnsi="Garamond" w:cs="Times New Roman"/>
          <w:color w:val="000000" w:themeColor="text1"/>
          <w:sz w:val="28"/>
          <w:szCs w:val="28"/>
        </w:rPr>
        <w:t xml:space="preserve"> find prudent.</w:t>
      </w:r>
      <w:r w:rsidR="00507684" w:rsidRPr="0069680F">
        <w:rPr>
          <w:rStyle w:val="FootnoteReference"/>
          <w:rFonts w:ascii="Garamond" w:hAnsi="Garamond" w:cs="Times New Roman"/>
          <w:color w:val="000000" w:themeColor="text1"/>
          <w:sz w:val="28"/>
          <w:szCs w:val="28"/>
        </w:rPr>
        <w:footnoteReference w:id="5"/>
      </w:r>
      <w:r w:rsidR="00507684" w:rsidRPr="0069680F">
        <w:rPr>
          <w:rFonts w:ascii="Garamond" w:hAnsi="Garamond" w:cs="Times New Roman"/>
          <w:color w:val="000000" w:themeColor="text1"/>
          <w:sz w:val="28"/>
          <w:szCs w:val="28"/>
        </w:rPr>
        <w:t xml:space="preserve">  </w:t>
      </w:r>
      <w:r w:rsidR="00A94276" w:rsidRPr="0069680F">
        <w:rPr>
          <w:rFonts w:ascii="Garamond" w:hAnsi="Garamond" w:cs="Times New Roman"/>
          <w:color w:val="000000" w:themeColor="text1"/>
          <w:sz w:val="28"/>
          <w:szCs w:val="28"/>
        </w:rPr>
        <w:t>Based on</w:t>
      </w:r>
      <w:r w:rsidR="004F5C43" w:rsidRPr="0069680F">
        <w:rPr>
          <w:rFonts w:ascii="Garamond" w:hAnsi="Garamond" w:cs="Times New Roman"/>
          <w:color w:val="000000" w:themeColor="text1"/>
          <w:sz w:val="28"/>
          <w:szCs w:val="28"/>
        </w:rPr>
        <w:t xml:space="preserve"> </w:t>
      </w:r>
      <w:r w:rsidR="00A94276" w:rsidRPr="0069680F">
        <w:rPr>
          <w:rFonts w:ascii="Garamond" w:hAnsi="Garamond" w:cs="Times New Roman"/>
          <w:color w:val="000000" w:themeColor="text1"/>
          <w:sz w:val="28"/>
          <w:szCs w:val="28"/>
        </w:rPr>
        <w:t>this</w:t>
      </w:r>
      <w:r w:rsidR="004F5C43" w:rsidRPr="0069680F">
        <w:rPr>
          <w:rFonts w:ascii="Garamond" w:hAnsi="Garamond" w:cs="Times New Roman"/>
          <w:color w:val="000000" w:themeColor="text1"/>
          <w:sz w:val="28"/>
          <w:szCs w:val="28"/>
        </w:rPr>
        <w:t xml:space="preserve"> guidance, </w:t>
      </w:r>
      <w:r w:rsidR="00507684" w:rsidRPr="0069680F">
        <w:rPr>
          <w:rFonts w:ascii="Garamond" w:hAnsi="Garamond" w:cs="Times New Roman"/>
          <w:color w:val="000000" w:themeColor="text1"/>
          <w:sz w:val="28"/>
          <w:szCs w:val="28"/>
        </w:rPr>
        <w:t xml:space="preserve">Rule 135 </w:t>
      </w:r>
      <w:r w:rsidR="004F5C43" w:rsidRPr="0069680F">
        <w:rPr>
          <w:rFonts w:ascii="Garamond" w:hAnsi="Garamond" w:cs="Times New Roman"/>
          <w:color w:val="000000" w:themeColor="text1"/>
          <w:sz w:val="28"/>
          <w:szCs w:val="28"/>
        </w:rPr>
        <w:t>cannot</w:t>
      </w:r>
      <w:r w:rsidR="00141273" w:rsidRPr="0069680F">
        <w:rPr>
          <w:rFonts w:ascii="Garamond" w:hAnsi="Garamond" w:cs="Times New Roman"/>
          <w:color w:val="000000" w:themeColor="text1"/>
          <w:sz w:val="28"/>
          <w:szCs w:val="28"/>
        </w:rPr>
        <w:t xml:space="preserve"> hampe</w:t>
      </w:r>
      <w:r w:rsidR="004F5C43" w:rsidRPr="0069680F">
        <w:rPr>
          <w:rFonts w:ascii="Garamond" w:hAnsi="Garamond" w:cs="Times New Roman"/>
          <w:color w:val="000000" w:themeColor="text1"/>
          <w:sz w:val="28"/>
          <w:szCs w:val="28"/>
        </w:rPr>
        <w:t>r superior court</w:t>
      </w:r>
      <w:r w:rsidR="00141273" w:rsidRPr="0069680F">
        <w:rPr>
          <w:rFonts w:ascii="Garamond" w:hAnsi="Garamond" w:cs="Times New Roman"/>
          <w:color w:val="000000" w:themeColor="text1"/>
          <w:sz w:val="28"/>
          <w:szCs w:val="28"/>
        </w:rPr>
        <w:t xml:space="preserve"> engagement with GenAI tools</w:t>
      </w:r>
      <w:r w:rsidR="005253C5" w:rsidRPr="0069680F">
        <w:rPr>
          <w:rFonts w:ascii="Garamond" w:hAnsi="Garamond" w:cs="Times New Roman"/>
          <w:color w:val="000000" w:themeColor="text1"/>
          <w:sz w:val="28"/>
          <w:szCs w:val="28"/>
        </w:rPr>
        <w:t xml:space="preserve"> for three years</w:t>
      </w:r>
      <w:r w:rsidR="00141273" w:rsidRPr="0069680F">
        <w:rPr>
          <w:rFonts w:ascii="Garamond" w:hAnsi="Garamond" w:cs="Times New Roman"/>
          <w:color w:val="000000" w:themeColor="text1"/>
          <w:sz w:val="28"/>
          <w:szCs w:val="28"/>
        </w:rPr>
        <w:t xml:space="preserve">. </w:t>
      </w:r>
      <w:r w:rsidR="005253C5" w:rsidRPr="0069680F">
        <w:rPr>
          <w:rFonts w:ascii="Garamond" w:hAnsi="Garamond" w:cs="Times New Roman"/>
          <w:color w:val="000000" w:themeColor="text1"/>
          <w:sz w:val="28"/>
          <w:szCs w:val="28"/>
        </w:rPr>
        <w:t xml:space="preserve"> (Blanchard, at 8; Gates, at 4)  </w:t>
      </w:r>
      <w:r w:rsidR="00141273" w:rsidRPr="0069680F">
        <w:rPr>
          <w:rFonts w:ascii="Garamond" w:hAnsi="Garamond" w:cs="Times New Roman"/>
          <w:color w:val="000000" w:themeColor="text1"/>
          <w:sz w:val="28"/>
          <w:szCs w:val="28"/>
        </w:rPr>
        <w:t xml:space="preserve">No court has sought AISC approval to use ChatGPT or Copilot to draft decisions or </w:t>
      </w:r>
      <w:r w:rsidR="005253C5" w:rsidRPr="0069680F">
        <w:rPr>
          <w:rFonts w:ascii="Garamond" w:hAnsi="Garamond" w:cs="Times New Roman"/>
          <w:color w:val="000000" w:themeColor="text1"/>
          <w:sz w:val="28"/>
          <w:szCs w:val="28"/>
        </w:rPr>
        <w:t>orders</w:t>
      </w:r>
      <w:r w:rsidR="004F5C43" w:rsidRPr="0069680F">
        <w:rPr>
          <w:rFonts w:ascii="Garamond" w:hAnsi="Garamond" w:cs="Times New Roman"/>
          <w:color w:val="000000" w:themeColor="text1"/>
          <w:sz w:val="28"/>
          <w:szCs w:val="28"/>
        </w:rPr>
        <w:t xml:space="preserve">, so there is no </w:t>
      </w:r>
      <w:r w:rsidR="00A94276" w:rsidRPr="0069680F">
        <w:rPr>
          <w:rFonts w:ascii="Garamond" w:hAnsi="Garamond" w:cs="Times New Roman"/>
          <w:color w:val="000000" w:themeColor="text1"/>
          <w:sz w:val="28"/>
          <w:szCs w:val="28"/>
        </w:rPr>
        <w:t>current, acknowledged</w:t>
      </w:r>
      <w:r w:rsidR="004F5C43" w:rsidRPr="0069680F">
        <w:rPr>
          <w:rFonts w:ascii="Garamond" w:hAnsi="Garamond" w:cs="Times New Roman"/>
          <w:color w:val="000000" w:themeColor="text1"/>
          <w:sz w:val="28"/>
          <w:szCs w:val="28"/>
        </w:rPr>
        <w:t xml:space="preserve"> use </w:t>
      </w:r>
      <w:r w:rsidR="00A94276" w:rsidRPr="0069680F">
        <w:rPr>
          <w:rFonts w:ascii="Garamond" w:hAnsi="Garamond" w:cs="Times New Roman"/>
          <w:color w:val="000000" w:themeColor="text1"/>
          <w:sz w:val="28"/>
          <w:szCs w:val="28"/>
        </w:rPr>
        <w:t>to burden.</w:t>
      </w:r>
      <w:r w:rsidR="004F5C43" w:rsidRPr="0069680F">
        <w:rPr>
          <w:rFonts w:ascii="Garamond" w:hAnsi="Garamond" w:cs="Times New Roman"/>
          <w:color w:val="000000" w:themeColor="text1"/>
          <w:sz w:val="28"/>
          <w:szCs w:val="28"/>
        </w:rPr>
        <w:t xml:space="preserve">  </w:t>
      </w:r>
    </w:p>
    <w:p w14:paraId="1FE8CB12" w14:textId="70BF9DD6" w:rsidR="00A94276" w:rsidRPr="0069680F" w:rsidRDefault="003F541B" w:rsidP="00A94276">
      <w:pPr>
        <w:pStyle w:val="ListParagraph"/>
        <w:numPr>
          <w:ilvl w:val="0"/>
          <w:numId w:val="10"/>
        </w:numPr>
        <w:tabs>
          <w:tab w:val="left" w:pos="9270"/>
        </w:tabs>
        <w:spacing w:after="0" w:line="240" w:lineRule="auto"/>
        <w:ind w:left="1440" w:hanging="720"/>
        <w:jc w:val="both"/>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 xml:space="preserve">Current </w:t>
      </w:r>
      <w:r w:rsidR="004F5C43" w:rsidRPr="0069680F">
        <w:rPr>
          <w:rFonts w:ascii="Garamond" w:hAnsi="Garamond" w:cs="Times New Roman"/>
          <w:b/>
          <w:bCs/>
          <w:color w:val="000000" w:themeColor="text1"/>
          <w:sz w:val="28"/>
          <w:szCs w:val="28"/>
        </w:rPr>
        <w:t xml:space="preserve">GenAI </w:t>
      </w:r>
      <w:r w:rsidRPr="0069680F">
        <w:rPr>
          <w:rFonts w:ascii="Garamond" w:hAnsi="Garamond" w:cs="Times New Roman"/>
          <w:b/>
          <w:bCs/>
          <w:color w:val="000000" w:themeColor="text1"/>
          <w:sz w:val="28"/>
          <w:szCs w:val="28"/>
        </w:rPr>
        <w:t>Guidance Is Limited</w:t>
      </w:r>
      <w:r w:rsidR="004F5C43" w:rsidRPr="0069680F">
        <w:rPr>
          <w:rFonts w:ascii="Garamond" w:hAnsi="Garamond" w:cs="Times New Roman"/>
          <w:b/>
          <w:bCs/>
          <w:color w:val="000000" w:themeColor="text1"/>
          <w:sz w:val="28"/>
          <w:szCs w:val="28"/>
        </w:rPr>
        <w:t xml:space="preserve">, Hard </w:t>
      </w:r>
      <w:r w:rsidRPr="0069680F">
        <w:rPr>
          <w:rFonts w:ascii="Garamond" w:hAnsi="Garamond" w:cs="Times New Roman"/>
          <w:b/>
          <w:bCs/>
          <w:color w:val="000000" w:themeColor="text1"/>
          <w:sz w:val="28"/>
          <w:szCs w:val="28"/>
        </w:rPr>
        <w:t xml:space="preserve">to Parse, </w:t>
      </w:r>
      <w:r w:rsidR="004F5C43" w:rsidRPr="0069680F">
        <w:rPr>
          <w:rFonts w:ascii="Garamond" w:hAnsi="Garamond" w:cs="Times New Roman"/>
          <w:b/>
          <w:bCs/>
          <w:color w:val="000000" w:themeColor="text1"/>
          <w:sz w:val="28"/>
          <w:szCs w:val="28"/>
        </w:rPr>
        <w:t xml:space="preserve">and Arguably </w:t>
      </w:r>
      <w:r w:rsidR="004F5C43" w:rsidRPr="0069680F">
        <w:rPr>
          <w:rFonts w:ascii="Garamond" w:hAnsi="Garamond" w:cs="Times New Roman"/>
          <w:b/>
          <w:bCs/>
          <w:color w:val="000000" w:themeColor="text1"/>
          <w:sz w:val="28"/>
          <w:szCs w:val="28"/>
          <w:u w:val="single"/>
        </w:rPr>
        <w:t xml:space="preserve">Contradictory, </w:t>
      </w:r>
      <w:r w:rsidRPr="0069680F">
        <w:rPr>
          <w:rFonts w:ascii="Garamond" w:hAnsi="Garamond" w:cs="Times New Roman"/>
          <w:b/>
          <w:bCs/>
          <w:color w:val="000000" w:themeColor="text1"/>
          <w:sz w:val="28"/>
          <w:szCs w:val="28"/>
          <w:u w:val="single"/>
        </w:rPr>
        <w:t>Underscoring the Need for This Court’s Action.</w:t>
      </w:r>
      <w:r w:rsidR="004F5C43" w:rsidRPr="0069680F">
        <w:rPr>
          <w:rFonts w:ascii="Garamond" w:hAnsi="Garamond" w:cs="Times New Roman"/>
          <w:b/>
          <w:bCs/>
          <w:color w:val="000000" w:themeColor="text1"/>
          <w:sz w:val="28"/>
          <w:szCs w:val="28"/>
          <w:u w:val="single"/>
        </w:rPr>
        <w:tab/>
      </w:r>
    </w:p>
    <w:p w14:paraId="0AA95E38" w14:textId="77777777" w:rsidR="00A94276" w:rsidRPr="0069680F" w:rsidRDefault="00A94276" w:rsidP="00A94276">
      <w:pPr>
        <w:pStyle w:val="ListParagraph"/>
        <w:tabs>
          <w:tab w:val="left" w:pos="9270"/>
        </w:tabs>
        <w:spacing w:after="0" w:line="240" w:lineRule="auto"/>
        <w:ind w:left="1440"/>
        <w:jc w:val="both"/>
        <w:rPr>
          <w:rFonts w:ascii="Garamond" w:hAnsi="Garamond" w:cs="Times New Roman"/>
          <w:b/>
          <w:bCs/>
          <w:color w:val="000000" w:themeColor="text1"/>
          <w:sz w:val="28"/>
          <w:szCs w:val="28"/>
        </w:rPr>
      </w:pPr>
    </w:p>
    <w:p w14:paraId="6BE214A9" w14:textId="4EBBE1F5" w:rsidR="0064734F" w:rsidRPr="0069680F" w:rsidRDefault="0064734F" w:rsidP="002705BE">
      <w:pPr>
        <w:pStyle w:val="ListParagraph"/>
        <w:spacing w:after="0" w:line="480" w:lineRule="auto"/>
        <w:ind w:left="0"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 xml:space="preserve">The Comments underscore that guidance in this area is confusing.  AISC points to ACJA § 1-509 as a “use policy” for GenAI.  (AISC, at 4)  Section 1-509 requires that </w:t>
      </w:r>
      <w:r w:rsidRPr="0069680F">
        <w:rPr>
          <w:rFonts w:ascii="Garamond" w:hAnsi="Garamond" w:cs="Times New Roman"/>
          <w:color w:val="000000" w:themeColor="text1"/>
          <w:sz w:val="28"/>
          <w:szCs w:val="28"/>
        </w:rPr>
        <w:lastRenderedPageBreak/>
        <w:t>the use of any AI tool must be approved.  (</w:t>
      </w:r>
      <w:r w:rsidRPr="0069680F">
        <w:rPr>
          <w:rFonts w:ascii="Garamond" w:hAnsi="Garamond" w:cs="Times New Roman"/>
          <w:i/>
          <w:iCs/>
          <w:color w:val="000000" w:themeColor="text1"/>
          <w:sz w:val="28"/>
          <w:szCs w:val="28"/>
        </w:rPr>
        <w:t>Id.</w:t>
      </w:r>
      <w:r w:rsidRPr="0069680F">
        <w:rPr>
          <w:rFonts w:ascii="Garamond" w:hAnsi="Garamond" w:cs="Times New Roman"/>
          <w:color w:val="000000" w:themeColor="text1"/>
          <w:sz w:val="28"/>
          <w:szCs w:val="28"/>
        </w:rPr>
        <w:t xml:space="preserve"> at 5).  AISC never says it approved GenAI to write orders or decisions, and points the reader to </w:t>
      </w:r>
      <w:r w:rsidR="0072484A" w:rsidRPr="0069680F">
        <w:rPr>
          <w:rFonts w:ascii="Garamond" w:hAnsi="Garamond" w:cs="Times New Roman"/>
          <w:color w:val="000000" w:themeColor="text1"/>
          <w:sz w:val="28"/>
          <w:szCs w:val="28"/>
        </w:rPr>
        <w:t>its</w:t>
      </w:r>
      <w:r w:rsidRPr="0069680F">
        <w:rPr>
          <w:rFonts w:ascii="Garamond" w:hAnsi="Garamond" w:cs="Times New Roman"/>
          <w:color w:val="000000" w:themeColor="text1"/>
          <w:sz w:val="28"/>
          <w:szCs w:val="28"/>
        </w:rPr>
        <w:t xml:space="preserve"> website Petitioner </w:t>
      </w:r>
      <w:r w:rsidR="0072484A" w:rsidRPr="0069680F">
        <w:rPr>
          <w:rFonts w:ascii="Garamond" w:hAnsi="Garamond" w:cs="Times New Roman"/>
          <w:color w:val="000000" w:themeColor="text1"/>
          <w:sz w:val="28"/>
          <w:szCs w:val="28"/>
        </w:rPr>
        <w:t>just cited</w:t>
      </w:r>
      <w:r w:rsidRPr="0069680F">
        <w:rPr>
          <w:rFonts w:ascii="Garamond" w:hAnsi="Garamond" w:cs="Times New Roman"/>
          <w:color w:val="000000" w:themeColor="text1"/>
          <w:sz w:val="28"/>
          <w:szCs w:val="28"/>
        </w:rPr>
        <w:t>, which doesn’t approve GenAI for such uses.  Meanwhile, the comment of certain Maricopa County Superior Court judicial officers attaches an AI policy.  (</w:t>
      </w:r>
      <w:r w:rsidR="00255F64" w:rsidRPr="0069680F">
        <w:rPr>
          <w:rFonts w:ascii="Garamond" w:hAnsi="Garamond" w:cs="Times New Roman"/>
          <w:color w:val="000000" w:themeColor="text1"/>
          <w:sz w:val="28"/>
          <w:szCs w:val="28"/>
        </w:rPr>
        <w:t xml:space="preserve">Ex. 2 to </w:t>
      </w:r>
      <w:r w:rsidRPr="0069680F">
        <w:rPr>
          <w:rFonts w:ascii="Garamond" w:hAnsi="Garamond" w:cs="Times New Roman"/>
          <w:color w:val="000000" w:themeColor="text1"/>
          <w:sz w:val="28"/>
          <w:szCs w:val="28"/>
        </w:rPr>
        <w:t xml:space="preserve">Blanchard).  That policy </w:t>
      </w:r>
      <w:r w:rsidR="00255F64" w:rsidRPr="0069680F">
        <w:rPr>
          <w:rFonts w:ascii="Garamond" w:hAnsi="Garamond" w:cs="Times New Roman"/>
          <w:color w:val="000000" w:themeColor="text1"/>
          <w:sz w:val="28"/>
          <w:szCs w:val="28"/>
        </w:rPr>
        <w:t>prohibits the use of AI-restricted information with GenAI unless it is expressly authorized on the AI tool list attached thereto.  (Blanchard, at 3; Ex. 2 to Blanchard at IV(A)(2))</w:t>
      </w:r>
      <w:r w:rsidR="00EF3368" w:rsidRPr="0069680F">
        <w:rPr>
          <w:rFonts w:ascii="Garamond" w:hAnsi="Garamond" w:cs="Times New Roman"/>
          <w:color w:val="000000" w:themeColor="text1"/>
          <w:sz w:val="28"/>
          <w:szCs w:val="28"/>
        </w:rPr>
        <w:t>.</w:t>
      </w:r>
      <w:r w:rsidR="00255F64" w:rsidRPr="0069680F">
        <w:rPr>
          <w:rFonts w:ascii="Garamond" w:hAnsi="Garamond" w:cs="Times New Roman"/>
          <w:color w:val="000000" w:themeColor="text1"/>
          <w:sz w:val="28"/>
          <w:szCs w:val="28"/>
        </w:rPr>
        <w:t xml:space="preserve">  But then</w:t>
      </w:r>
      <w:r w:rsidR="00C21766" w:rsidRPr="0069680F">
        <w:rPr>
          <w:rFonts w:ascii="Garamond" w:hAnsi="Garamond" w:cs="Times New Roman"/>
          <w:color w:val="000000" w:themeColor="text1"/>
          <w:sz w:val="28"/>
          <w:szCs w:val="28"/>
        </w:rPr>
        <w:t>,</w:t>
      </w:r>
      <w:r w:rsidR="00255F64" w:rsidRPr="0069680F">
        <w:rPr>
          <w:rFonts w:ascii="Garamond" w:hAnsi="Garamond" w:cs="Times New Roman"/>
          <w:color w:val="000000" w:themeColor="text1"/>
          <w:sz w:val="28"/>
          <w:szCs w:val="28"/>
        </w:rPr>
        <w:t xml:space="preserve"> the policy attaches a page not referenced in the Blanchard Comment that lists “APPROVED tools for Use with AI Restricted Information,” </w:t>
      </w:r>
      <w:r w:rsidR="00A7428E">
        <w:rPr>
          <w:rFonts w:ascii="Garamond" w:hAnsi="Garamond" w:cs="Times New Roman"/>
          <w:color w:val="000000" w:themeColor="text1"/>
          <w:sz w:val="28"/>
          <w:szCs w:val="28"/>
        </w:rPr>
        <w:t>including</w:t>
      </w:r>
      <w:r w:rsidR="00255F64" w:rsidRPr="0069680F">
        <w:rPr>
          <w:rFonts w:ascii="Garamond" w:hAnsi="Garamond" w:cs="Times New Roman"/>
          <w:color w:val="000000" w:themeColor="text1"/>
          <w:sz w:val="28"/>
          <w:szCs w:val="28"/>
        </w:rPr>
        <w:t xml:space="preserve"> ChatGPT and Copilot and might (or might not) authorize their use in writing decisions and orders.  </w:t>
      </w:r>
      <w:r w:rsidR="00A111B6" w:rsidRPr="0069680F">
        <w:rPr>
          <w:rFonts w:ascii="Garamond" w:hAnsi="Garamond" w:cs="Times New Roman"/>
          <w:color w:val="000000" w:themeColor="text1"/>
          <w:sz w:val="28"/>
          <w:szCs w:val="28"/>
        </w:rPr>
        <w:t>(</w:t>
      </w:r>
      <w:r w:rsidR="00A111B6" w:rsidRPr="0069680F">
        <w:rPr>
          <w:rFonts w:ascii="Garamond" w:hAnsi="Garamond" w:cs="Times New Roman"/>
          <w:i/>
          <w:iCs/>
          <w:color w:val="000000" w:themeColor="text1"/>
          <w:sz w:val="28"/>
          <w:szCs w:val="28"/>
        </w:rPr>
        <w:t>Id.</w:t>
      </w:r>
      <w:r w:rsidR="00A111B6" w:rsidRPr="0069680F">
        <w:rPr>
          <w:rFonts w:ascii="Garamond" w:hAnsi="Garamond" w:cs="Times New Roman"/>
          <w:color w:val="000000" w:themeColor="text1"/>
          <w:sz w:val="28"/>
          <w:szCs w:val="28"/>
        </w:rPr>
        <w:t xml:space="preserve"> at 8)  Two points:  (1)</w:t>
      </w:r>
      <w:r w:rsidR="00B2756F">
        <w:rPr>
          <w:rFonts w:ascii="Garamond" w:hAnsi="Garamond" w:cs="Times New Roman"/>
          <w:color w:val="000000" w:themeColor="text1"/>
          <w:sz w:val="28"/>
          <w:szCs w:val="28"/>
        </w:rPr>
        <w:t xml:space="preserve"> </w:t>
      </w:r>
      <w:r w:rsidR="00797927">
        <w:rPr>
          <w:rFonts w:ascii="Garamond" w:hAnsi="Garamond" w:cs="Times New Roman"/>
          <w:color w:val="000000" w:themeColor="text1"/>
          <w:sz w:val="28"/>
          <w:szCs w:val="28"/>
        </w:rPr>
        <w:t>T</w:t>
      </w:r>
      <w:r w:rsidR="00B2756F">
        <w:rPr>
          <w:rFonts w:ascii="Garamond" w:hAnsi="Garamond" w:cs="Times New Roman"/>
          <w:color w:val="000000" w:themeColor="text1"/>
          <w:sz w:val="28"/>
          <w:szCs w:val="28"/>
        </w:rPr>
        <w:t>hese</w:t>
      </w:r>
      <w:r w:rsidR="00A111B6" w:rsidRPr="0069680F">
        <w:rPr>
          <w:rFonts w:ascii="Garamond" w:hAnsi="Garamond" w:cs="Times New Roman"/>
          <w:color w:val="000000" w:themeColor="text1"/>
          <w:sz w:val="28"/>
          <w:szCs w:val="28"/>
        </w:rPr>
        <w:t xml:space="preserve"> </w:t>
      </w:r>
      <w:r w:rsidR="00797927">
        <w:rPr>
          <w:rFonts w:ascii="Garamond" w:hAnsi="Garamond" w:cs="Times New Roman"/>
          <w:color w:val="000000" w:themeColor="text1"/>
          <w:sz w:val="28"/>
          <w:szCs w:val="28"/>
        </w:rPr>
        <w:t>c</w:t>
      </w:r>
      <w:r w:rsidR="00255F64" w:rsidRPr="0069680F">
        <w:rPr>
          <w:rFonts w:ascii="Garamond" w:hAnsi="Garamond" w:cs="Times New Roman"/>
          <w:color w:val="000000" w:themeColor="text1"/>
          <w:sz w:val="28"/>
          <w:szCs w:val="28"/>
        </w:rPr>
        <w:t>ommenters are the relevant stakeholders</w:t>
      </w:r>
      <w:r w:rsidR="00A94276" w:rsidRPr="0069680F">
        <w:rPr>
          <w:rFonts w:ascii="Garamond" w:hAnsi="Garamond" w:cs="Times New Roman"/>
          <w:color w:val="000000" w:themeColor="text1"/>
          <w:sz w:val="28"/>
          <w:szCs w:val="28"/>
        </w:rPr>
        <w:t xml:space="preserve">, but </w:t>
      </w:r>
      <w:r w:rsidR="00C21766" w:rsidRPr="0069680F">
        <w:rPr>
          <w:rFonts w:ascii="Garamond" w:hAnsi="Garamond" w:cs="Times New Roman"/>
          <w:color w:val="000000" w:themeColor="text1"/>
          <w:sz w:val="28"/>
          <w:szCs w:val="28"/>
        </w:rPr>
        <w:t>neither</w:t>
      </w:r>
      <w:r w:rsidR="00255F64" w:rsidRPr="0069680F">
        <w:rPr>
          <w:rFonts w:ascii="Garamond" w:hAnsi="Garamond" w:cs="Times New Roman"/>
          <w:color w:val="000000" w:themeColor="text1"/>
          <w:sz w:val="28"/>
          <w:szCs w:val="28"/>
        </w:rPr>
        <w:t xml:space="preserve"> </w:t>
      </w:r>
      <w:r w:rsidR="00A94276" w:rsidRPr="0069680F">
        <w:rPr>
          <w:rFonts w:ascii="Garamond" w:hAnsi="Garamond" w:cs="Times New Roman"/>
          <w:color w:val="000000" w:themeColor="text1"/>
          <w:sz w:val="28"/>
          <w:szCs w:val="28"/>
        </w:rPr>
        <w:t>claims</w:t>
      </w:r>
      <w:r w:rsidR="00255F64" w:rsidRPr="0069680F">
        <w:rPr>
          <w:rFonts w:ascii="Garamond" w:hAnsi="Garamond" w:cs="Times New Roman"/>
          <w:color w:val="000000" w:themeColor="text1"/>
          <w:sz w:val="28"/>
          <w:szCs w:val="28"/>
        </w:rPr>
        <w:t xml:space="preserve"> they authorized GenAI decision-drafting, or are authorized to do it</w:t>
      </w:r>
      <w:r w:rsidR="00A111B6" w:rsidRPr="0069680F">
        <w:rPr>
          <w:rFonts w:ascii="Garamond" w:hAnsi="Garamond" w:cs="Times New Roman"/>
          <w:color w:val="000000" w:themeColor="text1"/>
          <w:sz w:val="28"/>
          <w:szCs w:val="28"/>
        </w:rPr>
        <w:t xml:space="preserve">; </w:t>
      </w:r>
      <w:r w:rsidR="00C21766" w:rsidRPr="0069680F">
        <w:rPr>
          <w:rFonts w:ascii="Garamond" w:hAnsi="Garamond" w:cs="Times New Roman"/>
          <w:color w:val="000000" w:themeColor="text1"/>
          <w:sz w:val="28"/>
          <w:szCs w:val="28"/>
        </w:rPr>
        <w:t xml:space="preserve">and </w:t>
      </w:r>
      <w:r w:rsidR="00A111B6" w:rsidRPr="0069680F">
        <w:rPr>
          <w:rFonts w:ascii="Garamond" w:hAnsi="Garamond" w:cs="Times New Roman"/>
          <w:color w:val="000000" w:themeColor="text1"/>
          <w:sz w:val="28"/>
          <w:szCs w:val="28"/>
        </w:rPr>
        <w:t xml:space="preserve">(2) AISC, and no </w:t>
      </w:r>
      <w:r w:rsidR="00A94276" w:rsidRPr="0069680F">
        <w:rPr>
          <w:rFonts w:ascii="Garamond" w:hAnsi="Garamond" w:cs="Times New Roman"/>
          <w:color w:val="000000" w:themeColor="text1"/>
          <w:sz w:val="28"/>
          <w:szCs w:val="28"/>
        </w:rPr>
        <w:t>court other than the Arizona Supreme Court</w:t>
      </w:r>
      <w:r w:rsidR="00A111B6" w:rsidRPr="0069680F">
        <w:rPr>
          <w:rFonts w:ascii="Garamond" w:hAnsi="Garamond" w:cs="Times New Roman"/>
          <w:color w:val="000000" w:themeColor="text1"/>
          <w:sz w:val="28"/>
          <w:szCs w:val="28"/>
        </w:rPr>
        <w:t>, should be deciding these things.</w:t>
      </w:r>
      <w:r w:rsidR="00255F64" w:rsidRPr="0069680F">
        <w:rPr>
          <w:rFonts w:ascii="Garamond" w:hAnsi="Garamond" w:cs="Times New Roman"/>
          <w:color w:val="000000" w:themeColor="text1"/>
          <w:sz w:val="28"/>
          <w:szCs w:val="28"/>
        </w:rPr>
        <w:t xml:space="preserve"> </w:t>
      </w:r>
      <w:r w:rsidR="00A111B6" w:rsidRPr="0069680F">
        <w:rPr>
          <w:rFonts w:ascii="Garamond" w:hAnsi="Garamond" w:cs="Times New Roman"/>
          <w:color w:val="000000" w:themeColor="text1"/>
          <w:sz w:val="28"/>
          <w:szCs w:val="28"/>
        </w:rPr>
        <w:t xml:space="preserve"> We need Rule 135, to </w:t>
      </w:r>
      <w:r w:rsidR="00A94276" w:rsidRPr="0069680F">
        <w:rPr>
          <w:rFonts w:ascii="Garamond" w:hAnsi="Garamond" w:cs="Times New Roman"/>
          <w:color w:val="000000" w:themeColor="text1"/>
          <w:sz w:val="28"/>
          <w:szCs w:val="28"/>
        </w:rPr>
        <w:t xml:space="preserve">let the public know if we are using GenAI to draft decisions.  If our courts are doing so presently, then we need Rule 135 to </w:t>
      </w:r>
      <w:r w:rsidR="00A111B6" w:rsidRPr="0069680F">
        <w:rPr>
          <w:rFonts w:ascii="Garamond" w:hAnsi="Garamond" w:cs="Times New Roman"/>
          <w:color w:val="000000" w:themeColor="text1"/>
          <w:sz w:val="28"/>
          <w:szCs w:val="28"/>
        </w:rPr>
        <w:t>protect Arizona’s public</w:t>
      </w:r>
      <w:r w:rsidR="00A94276" w:rsidRPr="0069680F">
        <w:rPr>
          <w:rFonts w:ascii="Garamond" w:hAnsi="Garamond" w:cs="Times New Roman"/>
          <w:color w:val="000000" w:themeColor="text1"/>
          <w:sz w:val="28"/>
          <w:szCs w:val="28"/>
        </w:rPr>
        <w:t xml:space="preserve"> and to subject that practice to rigorous analysis.</w:t>
      </w:r>
    </w:p>
    <w:bookmarkEnd w:id="0"/>
    <w:p w14:paraId="56A0377F" w14:textId="230139CF" w:rsidR="005F612A" w:rsidRPr="0069680F" w:rsidRDefault="005F612A" w:rsidP="003C1B7C">
      <w:pPr>
        <w:spacing w:after="0" w:line="480" w:lineRule="auto"/>
        <w:jc w:val="center"/>
        <w:rPr>
          <w:rFonts w:ascii="Garamond" w:hAnsi="Garamond" w:cs="Times New Roman"/>
          <w:b/>
          <w:bCs/>
          <w:color w:val="000000" w:themeColor="text1"/>
          <w:sz w:val="28"/>
          <w:szCs w:val="28"/>
        </w:rPr>
      </w:pPr>
      <w:r w:rsidRPr="0069680F">
        <w:rPr>
          <w:rFonts w:ascii="Garamond" w:hAnsi="Garamond" w:cs="Times New Roman"/>
          <w:b/>
          <w:bCs/>
          <w:color w:val="000000" w:themeColor="text1"/>
          <w:sz w:val="28"/>
          <w:szCs w:val="28"/>
        </w:rPr>
        <w:t>Conclusion</w:t>
      </w:r>
    </w:p>
    <w:p w14:paraId="609F8A3E" w14:textId="0E0B9097" w:rsidR="00C15049" w:rsidRPr="0069680F" w:rsidRDefault="00A111B6" w:rsidP="00FC6293">
      <w:pPr>
        <w:spacing w:after="0" w:line="480" w:lineRule="auto"/>
        <w:ind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 xml:space="preserve">For these reasons, I </w:t>
      </w:r>
      <w:r w:rsidR="005F612A" w:rsidRPr="0069680F">
        <w:rPr>
          <w:rFonts w:ascii="Garamond" w:hAnsi="Garamond" w:cs="Times New Roman"/>
          <w:color w:val="000000" w:themeColor="text1"/>
          <w:sz w:val="28"/>
          <w:szCs w:val="28"/>
        </w:rPr>
        <w:t xml:space="preserve">respectfully </w:t>
      </w:r>
      <w:r w:rsidRPr="0069680F">
        <w:rPr>
          <w:rFonts w:ascii="Garamond" w:hAnsi="Garamond" w:cs="Times New Roman"/>
          <w:color w:val="000000" w:themeColor="text1"/>
          <w:sz w:val="28"/>
          <w:szCs w:val="28"/>
        </w:rPr>
        <w:t>urge</w:t>
      </w:r>
      <w:r w:rsidR="005F612A" w:rsidRPr="0069680F">
        <w:rPr>
          <w:rFonts w:ascii="Garamond" w:hAnsi="Garamond" w:cs="Times New Roman"/>
          <w:color w:val="000000" w:themeColor="text1"/>
          <w:sz w:val="28"/>
          <w:szCs w:val="28"/>
        </w:rPr>
        <w:t xml:space="preserve"> th</w:t>
      </w:r>
      <w:r w:rsidRPr="0069680F">
        <w:rPr>
          <w:rFonts w:ascii="Garamond" w:hAnsi="Garamond" w:cs="Times New Roman"/>
          <w:color w:val="000000" w:themeColor="text1"/>
          <w:sz w:val="28"/>
          <w:szCs w:val="28"/>
        </w:rPr>
        <w:t>is</w:t>
      </w:r>
      <w:r w:rsidR="005F612A" w:rsidRPr="0069680F">
        <w:rPr>
          <w:rFonts w:ascii="Garamond" w:hAnsi="Garamond" w:cs="Times New Roman"/>
          <w:color w:val="000000" w:themeColor="text1"/>
          <w:sz w:val="28"/>
          <w:szCs w:val="28"/>
        </w:rPr>
        <w:t xml:space="preserve"> Court </w:t>
      </w:r>
      <w:r w:rsidR="003C1B7C" w:rsidRPr="0069680F">
        <w:rPr>
          <w:rFonts w:ascii="Garamond" w:hAnsi="Garamond" w:cs="Times New Roman"/>
          <w:color w:val="000000" w:themeColor="text1"/>
          <w:sz w:val="28"/>
          <w:szCs w:val="28"/>
        </w:rPr>
        <w:t xml:space="preserve">to </w:t>
      </w:r>
      <w:r w:rsidR="005F612A" w:rsidRPr="0069680F">
        <w:rPr>
          <w:rFonts w:ascii="Garamond" w:hAnsi="Garamond" w:cs="Times New Roman"/>
          <w:color w:val="000000" w:themeColor="text1"/>
          <w:sz w:val="28"/>
          <w:szCs w:val="28"/>
        </w:rPr>
        <w:t>adopt the proposed new Rule</w:t>
      </w:r>
      <w:r w:rsidR="003C1B7C" w:rsidRPr="0069680F">
        <w:rPr>
          <w:rFonts w:ascii="Garamond" w:hAnsi="Garamond" w:cs="Times New Roman"/>
          <w:color w:val="000000" w:themeColor="text1"/>
          <w:sz w:val="28"/>
          <w:szCs w:val="28"/>
        </w:rPr>
        <w:t xml:space="preserve"> of the Arizona Supreme Court 135, </w:t>
      </w:r>
      <w:r w:rsidRPr="0069680F">
        <w:rPr>
          <w:rFonts w:ascii="Garamond" w:hAnsi="Garamond" w:cs="Times New Roman"/>
          <w:color w:val="000000" w:themeColor="text1"/>
          <w:sz w:val="28"/>
          <w:szCs w:val="28"/>
        </w:rPr>
        <w:t xml:space="preserve">as revised, which is </w:t>
      </w:r>
      <w:r w:rsidR="003C1B7C" w:rsidRPr="0069680F">
        <w:rPr>
          <w:rFonts w:ascii="Garamond" w:hAnsi="Garamond" w:cs="Times New Roman"/>
          <w:color w:val="000000" w:themeColor="text1"/>
          <w:sz w:val="28"/>
          <w:szCs w:val="28"/>
        </w:rPr>
        <w:t xml:space="preserve">attached </w:t>
      </w:r>
      <w:r w:rsidRPr="0069680F">
        <w:rPr>
          <w:rFonts w:ascii="Garamond" w:hAnsi="Garamond" w:cs="Times New Roman"/>
          <w:color w:val="000000" w:themeColor="text1"/>
          <w:sz w:val="28"/>
          <w:szCs w:val="28"/>
        </w:rPr>
        <w:t xml:space="preserve">hereto as </w:t>
      </w:r>
      <w:r w:rsidR="00C21766" w:rsidRPr="0069680F">
        <w:rPr>
          <w:rFonts w:ascii="Garamond" w:hAnsi="Garamond" w:cs="Times New Roman"/>
          <w:color w:val="000000" w:themeColor="text1"/>
          <w:sz w:val="28"/>
          <w:szCs w:val="28"/>
        </w:rPr>
        <w:t>Appendix</w:t>
      </w:r>
      <w:r w:rsidRPr="0069680F">
        <w:rPr>
          <w:rFonts w:ascii="Garamond" w:hAnsi="Garamond" w:cs="Times New Roman"/>
          <w:color w:val="000000" w:themeColor="text1"/>
          <w:sz w:val="28"/>
          <w:szCs w:val="28"/>
        </w:rPr>
        <w:t xml:space="preserve"> 1.</w:t>
      </w:r>
    </w:p>
    <w:p w14:paraId="3966FD9B" w14:textId="41FDF8C6" w:rsidR="00C15049" w:rsidRPr="0069680F" w:rsidRDefault="0054555D" w:rsidP="00FC6293">
      <w:pPr>
        <w:spacing w:after="0" w:line="480" w:lineRule="auto"/>
        <w:ind w:firstLine="720"/>
        <w:jc w:val="both"/>
        <w:rPr>
          <w:rFonts w:ascii="Garamond" w:hAnsi="Garamond" w:cs="Times New Roman"/>
          <w:color w:val="000000" w:themeColor="text1"/>
          <w:sz w:val="28"/>
          <w:szCs w:val="28"/>
        </w:rPr>
      </w:pPr>
      <w:r w:rsidRPr="0069680F">
        <w:rPr>
          <w:rFonts w:ascii="Garamond" w:hAnsi="Garamond" w:cs="Times New Roman"/>
          <w:color w:val="000000" w:themeColor="text1"/>
          <w:sz w:val="28"/>
          <w:szCs w:val="28"/>
        </w:rPr>
        <w:t>RESPECTFULLY SUBMITTED this</w:t>
      </w:r>
      <w:r w:rsidR="003C1B7C" w:rsidRPr="0069680F">
        <w:rPr>
          <w:rFonts w:ascii="Garamond" w:hAnsi="Garamond" w:cs="Times New Roman"/>
          <w:color w:val="000000" w:themeColor="text1"/>
          <w:sz w:val="28"/>
          <w:szCs w:val="28"/>
        </w:rPr>
        <w:t xml:space="preserve"> </w:t>
      </w:r>
      <w:r w:rsidR="00C21766" w:rsidRPr="0069680F">
        <w:rPr>
          <w:rFonts w:ascii="Garamond" w:hAnsi="Garamond" w:cs="Times New Roman"/>
          <w:color w:val="000000" w:themeColor="text1"/>
          <w:sz w:val="28"/>
          <w:szCs w:val="28"/>
        </w:rPr>
        <w:t>31st</w:t>
      </w:r>
      <w:r w:rsidR="00240D55" w:rsidRPr="0069680F">
        <w:rPr>
          <w:rFonts w:ascii="Garamond" w:hAnsi="Garamond" w:cs="Times New Roman"/>
          <w:color w:val="000000" w:themeColor="text1"/>
          <w:sz w:val="28"/>
          <w:szCs w:val="28"/>
        </w:rPr>
        <w:t xml:space="preserve"> day of </w:t>
      </w:r>
      <w:r w:rsidR="00C21766" w:rsidRPr="0069680F">
        <w:rPr>
          <w:rFonts w:ascii="Garamond" w:hAnsi="Garamond" w:cs="Times New Roman"/>
          <w:color w:val="000000" w:themeColor="text1"/>
          <w:sz w:val="28"/>
          <w:szCs w:val="28"/>
        </w:rPr>
        <w:t>May</w:t>
      </w:r>
      <w:r w:rsidR="003C1B7C" w:rsidRPr="0069680F">
        <w:rPr>
          <w:rFonts w:ascii="Garamond" w:hAnsi="Garamond" w:cs="Times New Roman"/>
          <w:color w:val="000000" w:themeColor="text1"/>
          <w:sz w:val="28"/>
          <w:szCs w:val="28"/>
        </w:rPr>
        <w:t>, 2026.</w:t>
      </w:r>
    </w:p>
    <w:tbl>
      <w:tblPr>
        <w:tblStyle w:val="TableGrid"/>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822"/>
      </w:tblGrid>
      <w:tr w:rsidR="00240D55" w:rsidRPr="0069680F" w14:paraId="523C48F3" w14:textId="77777777" w:rsidTr="00C21766">
        <w:trPr>
          <w:trHeight w:val="315"/>
        </w:trPr>
        <w:tc>
          <w:tcPr>
            <w:tcW w:w="4633" w:type="dxa"/>
          </w:tcPr>
          <w:p w14:paraId="06813663" w14:textId="77777777" w:rsidR="00240D55" w:rsidRPr="0069680F" w:rsidRDefault="00240D55" w:rsidP="00FC6293">
            <w:pPr>
              <w:jc w:val="both"/>
              <w:rPr>
                <w:rFonts w:ascii="Garamond" w:hAnsi="Garamond" w:cs="Times New Roman"/>
                <w:color w:val="000000" w:themeColor="text1"/>
                <w:sz w:val="26"/>
                <w:szCs w:val="26"/>
              </w:rPr>
            </w:pPr>
          </w:p>
        </w:tc>
        <w:tc>
          <w:tcPr>
            <w:tcW w:w="4822" w:type="dxa"/>
          </w:tcPr>
          <w:p w14:paraId="26101682" w14:textId="4AC48BC1" w:rsidR="00240D55" w:rsidRPr="0069680F" w:rsidRDefault="00240D55" w:rsidP="00FC6293">
            <w:pPr>
              <w:jc w:val="both"/>
              <w:rPr>
                <w:rFonts w:ascii="Garamond" w:hAnsi="Garamond" w:cs="Times New Roman"/>
                <w:color w:val="000000" w:themeColor="text1"/>
                <w:sz w:val="26"/>
                <w:szCs w:val="26"/>
              </w:rPr>
            </w:pPr>
            <w:r w:rsidRPr="0069680F">
              <w:rPr>
                <w:rFonts w:ascii="Garamond" w:hAnsi="Garamond" w:cs="Times New Roman"/>
                <w:color w:val="000000" w:themeColor="text1"/>
                <w:sz w:val="26"/>
                <w:szCs w:val="26"/>
              </w:rPr>
              <w:t>By</w:t>
            </w:r>
            <w:r w:rsidR="00C81202" w:rsidRPr="0069680F">
              <w:rPr>
                <w:rFonts w:ascii="Garamond" w:hAnsi="Garamond" w:cs="Times New Roman"/>
                <w:color w:val="000000" w:themeColor="text1"/>
                <w:sz w:val="26"/>
                <w:szCs w:val="26"/>
              </w:rPr>
              <w:t xml:space="preserve"> </w:t>
            </w:r>
            <w:r w:rsidR="00C81202" w:rsidRPr="0069680F">
              <w:rPr>
                <w:rFonts w:ascii="Garamond" w:hAnsi="Garamond" w:cs="Times New Roman"/>
                <w:color w:val="000000" w:themeColor="text1"/>
                <w:sz w:val="26"/>
                <w:szCs w:val="26"/>
                <w:u w:val="single"/>
              </w:rPr>
              <w:t xml:space="preserve">  </w:t>
            </w:r>
            <w:r w:rsidR="009E5C7A" w:rsidRPr="0069680F">
              <w:rPr>
                <w:rFonts w:ascii="Garamond" w:hAnsi="Garamond" w:cs="Times New Roman"/>
                <w:color w:val="000000" w:themeColor="text1"/>
                <w:sz w:val="26"/>
                <w:szCs w:val="26"/>
                <w:u w:val="single"/>
              </w:rPr>
              <w:t>/s/</w:t>
            </w:r>
            <w:r w:rsidR="00C81202" w:rsidRPr="0069680F">
              <w:rPr>
                <w:rFonts w:ascii="Garamond" w:hAnsi="Garamond" w:cs="Times New Roman"/>
                <w:color w:val="000000" w:themeColor="text1"/>
                <w:sz w:val="26"/>
                <w:szCs w:val="26"/>
                <w:u w:val="single"/>
              </w:rPr>
              <w:t xml:space="preserve"> </w:t>
            </w:r>
            <w:r w:rsidR="00A94276" w:rsidRPr="0069680F">
              <w:rPr>
                <w:rFonts w:ascii="Garamond" w:hAnsi="Garamond" w:cs="Times New Roman"/>
                <w:color w:val="000000" w:themeColor="text1"/>
                <w:sz w:val="26"/>
                <w:szCs w:val="26"/>
                <w:u w:val="single"/>
              </w:rPr>
              <w:t>Andrew M. Jacobs</w:t>
            </w:r>
            <w:r w:rsidR="00C81202" w:rsidRPr="0069680F">
              <w:rPr>
                <w:rFonts w:ascii="Garamond" w:hAnsi="Garamond" w:cs="Times New Roman"/>
                <w:color w:val="000000" w:themeColor="text1"/>
                <w:sz w:val="26"/>
                <w:szCs w:val="26"/>
                <w:u w:val="single"/>
              </w:rPr>
              <w:t xml:space="preserve">                                   </w:t>
            </w:r>
            <w:r w:rsidR="00C15049" w:rsidRPr="0069680F">
              <w:rPr>
                <w:rFonts w:ascii="Garamond" w:hAnsi="Garamond" w:cs="Times New Roman"/>
                <w:color w:val="000000" w:themeColor="text1"/>
                <w:sz w:val="2"/>
                <w:szCs w:val="2"/>
                <w:u w:val="single"/>
              </w:rPr>
              <w:t>.</w:t>
            </w:r>
          </w:p>
        </w:tc>
      </w:tr>
      <w:tr w:rsidR="00240D55" w:rsidRPr="0069680F" w14:paraId="1804D7B6" w14:textId="77777777" w:rsidTr="00C21766">
        <w:trPr>
          <w:trHeight w:val="645"/>
        </w:trPr>
        <w:tc>
          <w:tcPr>
            <w:tcW w:w="4633" w:type="dxa"/>
          </w:tcPr>
          <w:p w14:paraId="6DC7764E" w14:textId="77777777" w:rsidR="00240D55" w:rsidRPr="0069680F" w:rsidRDefault="00240D55" w:rsidP="00FC6293">
            <w:pPr>
              <w:jc w:val="both"/>
              <w:rPr>
                <w:rFonts w:ascii="Garamond" w:hAnsi="Garamond" w:cs="Times New Roman"/>
                <w:color w:val="000000" w:themeColor="text1"/>
                <w:sz w:val="26"/>
                <w:szCs w:val="26"/>
              </w:rPr>
            </w:pPr>
          </w:p>
        </w:tc>
        <w:tc>
          <w:tcPr>
            <w:tcW w:w="4822" w:type="dxa"/>
          </w:tcPr>
          <w:p w14:paraId="312EF869" w14:textId="652799EB" w:rsidR="00240D55" w:rsidRPr="0069680F" w:rsidRDefault="00240D55" w:rsidP="00FC6293">
            <w:pPr>
              <w:tabs>
                <w:tab w:val="left" w:pos="366"/>
              </w:tabs>
              <w:jc w:val="both"/>
              <w:rPr>
                <w:rFonts w:ascii="Garamond" w:hAnsi="Garamond" w:cs="Times New Roman"/>
                <w:color w:val="000000" w:themeColor="text1"/>
                <w:sz w:val="26"/>
                <w:szCs w:val="26"/>
              </w:rPr>
            </w:pPr>
            <w:r w:rsidRPr="0069680F">
              <w:rPr>
                <w:rFonts w:ascii="Garamond" w:hAnsi="Garamond" w:cs="Times New Roman"/>
                <w:color w:val="000000" w:themeColor="text1"/>
                <w:sz w:val="26"/>
                <w:szCs w:val="26"/>
              </w:rPr>
              <w:t xml:space="preserve">     </w:t>
            </w:r>
            <w:r w:rsidR="005421FF" w:rsidRPr="0069680F">
              <w:rPr>
                <w:rFonts w:ascii="Garamond" w:hAnsi="Garamond" w:cs="Times New Roman"/>
                <w:color w:val="000000" w:themeColor="text1"/>
                <w:sz w:val="26"/>
                <w:szCs w:val="26"/>
              </w:rPr>
              <w:t>Hon. Andrew M. Jacobs</w:t>
            </w:r>
          </w:p>
          <w:p w14:paraId="18127AFC" w14:textId="616F8F60" w:rsidR="00240D55" w:rsidRPr="0069680F" w:rsidRDefault="00240D55" w:rsidP="00FC6293">
            <w:pPr>
              <w:jc w:val="both"/>
              <w:rPr>
                <w:rFonts w:ascii="Garamond" w:hAnsi="Garamond" w:cs="Times New Roman"/>
                <w:color w:val="000000" w:themeColor="text1"/>
                <w:sz w:val="26"/>
                <w:szCs w:val="26"/>
              </w:rPr>
            </w:pPr>
            <w:r w:rsidRPr="0069680F">
              <w:rPr>
                <w:rFonts w:ascii="Garamond" w:hAnsi="Garamond" w:cs="Times New Roman"/>
                <w:color w:val="000000" w:themeColor="text1"/>
                <w:sz w:val="26"/>
                <w:szCs w:val="26"/>
              </w:rPr>
              <w:t xml:space="preserve">     </w:t>
            </w:r>
            <w:r w:rsidR="005421FF" w:rsidRPr="0069680F">
              <w:rPr>
                <w:rFonts w:ascii="Garamond" w:hAnsi="Garamond" w:cs="Times New Roman"/>
                <w:color w:val="000000" w:themeColor="text1"/>
                <w:sz w:val="26"/>
                <w:szCs w:val="26"/>
              </w:rPr>
              <w:t>Arizona Court of Appeals, Division O</w:t>
            </w:r>
            <w:r w:rsidR="00C21766" w:rsidRPr="0069680F">
              <w:rPr>
                <w:rFonts w:ascii="Garamond" w:hAnsi="Garamond" w:cs="Times New Roman"/>
                <w:color w:val="000000" w:themeColor="text1"/>
                <w:sz w:val="26"/>
                <w:szCs w:val="26"/>
              </w:rPr>
              <w:t>ne</w:t>
            </w:r>
          </w:p>
        </w:tc>
      </w:tr>
    </w:tbl>
    <w:p w14:paraId="057905F9" w14:textId="77777777" w:rsidR="009E5C7A" w:rsidRPr="0069680F" w:rsidRDefault="009E5C7A" w:rsidP="009B6AC9">
      <w:pPr>
        <w:spacing w:after="0" w:line="240" w:lineRule="auto"/>
        <w:jc w:val="both"/>
        <w:rPr>
          <w:rFonts w:ascii="Times New Roman" w:hAnsi="Times New Roman" w:cs="Times New Roman"/>
          <w:color w:val="000000" w:themeColor="text1"/>
          <w:sz w:val="26"/>
          <w:szCs w:val="26"/>
        </w:rPr>
      </w:pPr>
    </w:p>
    <w:sectPr w:rsidR="009E5C7A" w:rsidRPr="0069680F" w:rsidSect="00BA7171">
      <w:footerReference w:type="default" r:id="rId13"/>
      <w:pgSz w:w="12240" w:h="15840"/>
      <w:pgMar w:top="1440" w:right="1170" w:bottom="1440" w:left="171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2E43" w14:textId="77777777" w:rsidR="00D32536" w:rsidRDefault="00D32536" w:rsidP="00D431B8">
      <w:pPr>
        <w:spacing w:after="0" w:line="240" w:lineRule="auto"/>
      </w:pPr>
      <w:r>
        <w:separator/>
      </w:r>
    </w:p>
  </w:endnote>
  <w:endnote w:type="continuationSeparator" w:id="0">
    <w:p w14:paraId="7024132C" w14:textId="77777777" w:rsidR="00D32536" w:rsidRDefault="00D32536" w:rsidP="00D4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170342"/>
      <w:docPartObj>
        <w:docPartGallery w:val="Page Numbers (Bottom of Page)"/>
        <w:docPartUnique/>
      </w:docPartObj>
    </w:sdtPr>
    <w:sdtEndPr>
      <w:rPr>
        <w:rFonts w:ascii="Garamond" w:hAnsi="Garamond" w:cs="Times New Roman"/>
        <w:noProof/>
        <w:sz w:val="28"/>
        <w:szCs w:val="28"/>
      </w:rPr>
    </w:sdtEndPr>
    <w:sdtContent>
      <w:p w14:paraId="02983C3C" w14:textId="5BFD9902" w:rsidR="00166888" w:rsidRPr="000631C2" w:rsidRDefault="00166888">
        <w:pPr>
          <w:pStyle w:val="Footer"/>
          <w:jc w:val="center"/>
          <w:rPr>
            <w:rFonts w:ascii="Garamond" w:hAnsi="Garamond" w:cs="Times New Roman"/>
            <w:sz w:val="28"/>
            <w:szCs w:val="28"/>
          </w:rPr>
        </w:pPr>
        <w:r w:rsidRPr="000631C2">
          <w:rPr>
            <w:rFonts w:ascii="Garamond" w:hAnsi="Garamond" w:cs="Times New Roman"/>
            <w:sz w:val="28"/>
            <w:szCs w:val="28"/>
          </w:rPr>
          <w:fldChar w:fldCharType="begin"/>
        </w:r>
        <w:r w:rsidRPr="000631C2">
          <w:rPr>
            <w:rFonts w:ascii="Garamond" w:hAnsi="Garamond" w:cs="Times New Roman"/>
            <w:sz w:val="28"/>
            <w:szCs w:val="28"/>
          </w:rPr>
          <w:instrText xml:space="preserve"> PAGE   \* MERGEFORMAT </w:instrText>
        </w:r>
        <w:r w:rsidRPr="000631C2">
          <w:rPr>
            <w:rFonts w:ascii="Garamond" w:hAnsi="Garamond" w:cs="Times New Roman"/>
            <w:sz w:val="28"/>
            <w:szCs w:val="28"/>
          </w:rPr>
          <w:fldChar w:fldCharType="separate"/>
        </w:r>
        <w:r w:rsidRPr="000631C2">
          <w:rPr>
            <w:rFonts w:ascii="Garamond" w:hAnsi="Garamond" w:cs="Times New Roman"/>
            <w:noProof/>
            <w:sz w:val="28"/>
            <w:szCs w:val="28"/>
          </w:rPr>
          <w:t>2</w:t>
        </w:r>
        <w:r w:rsidRPr="000631C2">
          <w:rPr>
            <w:rFonts w:ascii="Garamond" w:hAnsi="Garamond"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1D68" w14:textId="77777777" w:rsidR="00D32536" w:rsidRDefault="00D32536" w:rsidP="00D431B8">
      <w:pPr>
        <w:spacing w:after="0" w:line="240" w:lineRule="auto"/>
      </w:pPr>
      <w:r>
        <w:separator/>
      </w:r>
    </w:p>
  </w:footnote>
  <w:footnote w:type="continuationSeparator" w:id="0">
    <w:p w14:paraId="3A97D220" w14:textId="77777777" w:rsidR="00D32536" w:rsidRDefault="00D32536" w:rsidP="00D431B8">
      <w:pPr>
        <w:spacing w:after="0" w:line="240" w:lineRule="auto"/>
      </w:pPr>
      <w:r>
        <w:continuationSeparator/>
      </w:r>
    </w:p>
  </w:footnote>
  <w:footnote w:id="1">
    <w:p w14:paraId="68C4FF9B" w14:textId="2E51E737" w:rsidR="002D318A" w:rsidRPr="002D318A" w:rsidRDefault="002D318A" w:rsidP="007419C7">
      <w:pPr>
        <w:pStyle w:val="FootnoteText"/>
        <w:jc w:val="both"/>
        <w:rPr>
          <w:rFonts w:ascii="Garamond" w:hAnsi="Garamond"/>
          <w:sz w:val="24"/>
          <w:szCs w:val="24"/>
        </w:rPr>
      </w:pPr>
      <w:r w:rsidRPr="00CB5AC2">
        <w:rPr>
          <w:rStyle w:val="FootnoteReference"/>
          <w:rFonts w:ascii="Garamond" w:hAnsi="Garamond"/>
          <w:sz w:val="28"/>
          <w:szCs w:val="28"/>
        </w:rPr>
        <w:footnoteRef/>
      </w:r>
      <w:r w:rsidRPr="00CB5AC2">
        <w:rPr>
          <w:rFonts w:ascii="Garamond" w:hAnsi="Garamond"/>
          <w:sz w:val="28"/>
          <w:szCs w:val="28"/>
        </w:rPr>
        <w:t xml:space="preserve">  Kant’s Categorical Imperative, which urges against treating other humans </w:t>
      </w:r>
      <w:proofErr w:type="gramStart"/>
      <w:r w:rsidRPr="00CB5AC2">
        <w:rPr>
          <w:rFonts w:ascii="Garamond" w:hAnsi="Garamond"/>
          <w:sz w:val="28"/>
          <w:szCs w:val="28"/>
        </w:rPr>
        <w:t>as a means to</w:t>
      </w:r>
      <w:proofErr w:type="gramEnd"/>
      <w:r w:rsidRPr="00CB5AC2">
        <w:rPr>
          <w:rFonts w:ascii="Garamond" w:hAnsi="Garamond"/>
          <w:sz w:val="28"/>
          <w:szCs w:val="28"/>
        </w:rPr>
        <w:t xml:space="preserve"> an end (and not</w:t>
      </w:r>
      <w:r w:rsidR="00F86B81">
        <w:rPr>
          <w:rFonts w:ascii="Garamond" w:hAnsi="Garamond"/>
          <w:sz w:val="28"/>
          <w:szCs w:val="28"/>
        </w:rPr>
        <w:t xml:space="preserve"> as</w:t>
      </w:r>
      <w:r w:rsidRPr="00CB5AC2">
        <w:rPr>
          <w:rFonts w:ascii="Garamond" w:hAnsi="Garamond"/>
          <w:sz w:val="28"/>
          <w:szCs w:val="28"/>
        </w:rPr>
        <w:t xml:space="preserve"> an end</w:t>
      </w:r>
      <w:r w:rsidR="00F86B81">
        <w:rPr>
          <w:rFonts w:ascii="Garamond" w:hAnsi="Garamond"/>
          <w:sz w:val="28"/>
          <w:szCs w:val="28"/>
        </w:rPr>
        <w:t xml:space="preserve"> themselves</w:t>
      </w:r>
      <w:r w:rsidRPr="00CB5AC2">
        <w:rPr>
          <w:rFonts w:ascii="Garamond" w:hAnsi="Garamond"/>
          <w:sz w:val="28"/>
          <w:szCs w:val="28"/>
        </w:rPr>
        <w:t>, which one properly must) does not abide deception in the use of others</w:t>
      </w:r>
      <w:r w:rsidR="00CB5AC2">
        <w:rPr>
          <w:rFonts w:ascii="Garamond" w:hAnsi="Garamond"/>
          <w:sz w:val="28"/>
          <w:szCs w:val="28"/>
        </w:rPr>
        <w:t>.  This</w:t>
      </w:r>
      <w:r w:rsidR="007419C7" w:rsidRPr="00CB5AC2">
        <w:rPr>
          <w:rFonts w:ascii="Garamond" w:hAnsi="Garamond"/>
          <w:sz w:val="28"/>
          <w:szCs w:val="28"/>
        </w:rPr>
        <w:t xml:space="preserve"> occurs when a judge enters a judgment concerning a person but omits to inform the judged that they were judged, in part, not by the person but by an undisclosed, offstage algorithm that aided the judgment they received</w:t>
      </w:r>
      <w:r w:rsidRPr="00CB5AC2">
        <w:rPr>
          <w:rFonts w:ascii="Garamond" w:hAnsi="Garamond"/>
          <w:sz w:val="28"/>
          <w:szCs w:val="28"/>
        </w:rPr>
        <w:t>:  “</w:t>
      </w:r>
      <w:r w:rsidRPr="00CB5AC2">
        <w:rPr>
          <w:rFonts w:ascii="Garamond" w:hAnsi="Garamond"/>
          <w:color w:val="1A1A1A"/>
          <w:sz w:val="28"/>
          <w:szCs w:val="28"/>
          <w:shd w:val="clear" w:color="auto" w:fill="FFFFFF"/>
        </w:rPr>
        <w:t xml:space="preserve">A second Kantian theme that is relevant to our moral deliberations about AI is that our intentions in how we interact with AI matter morally. We should not design or use AI systems for immoral purposes, such as </w:t>
      </w:r>
      <w:r w:rsidRPr="00CB5AC2">
        <w:rPr>
          <w:rFonts w:ascii="Garamond" w:hAnsi="Garamond"/>
          <w:b/>
          <w:bCs/>
          <w:i/>
          <w:iCs/>
          <w:color w:val="1A1A1A"/>
          <w:sz w:val="28"/>
          <w:szCs w:val="28"/>
          <w:shd w:val="clear" w:color="auto" w:fill="FFFFFF"/>
        </w:rPr>
        <w:t>to deceive consumers</w:t>
      </w:r>
      <w:r w:rsidRPr="00CB5AC2">
        <w:rPr>
          <w:rFonts w:ascii="Garamond" w:hAnsi="Garamond"/>
          <w:color w:val="1A1A1A"/>
          <w:sz w:val="28"/>
          <w:szCs w:val="28"/>
          <w:shd w:val="clear" w:color="auto" w:fill="FFFFFF"/>
        </w:rPr>
        <w:t>, manipulate voters, exploit vulnerable populations, or kill innocent people. From a Kantian perspective, such actions involve immorally adopting maxims that cannot be willed as universal laws, treating others merely as means, or otherwise violating moral duties we have.”</w:t>
      </w:r>
      <w:r w:rsidR="007419C7" w:rsidRPr="00CB5AC2">
        <w:rPr>
          <w:rFonts w:ascii="Garamond" w:hAnsi="Garamond"/>
          <w:color w:val="1A1A1A"/>
          <w:sz w:val="28"/>
          <w:szCs w:val="28"/>
          <w:shd w:val="clear" w:color="auto" w:fill="FFFFFF"/>
        </w:rPr>
        <w:t xml:space="preserve">  Stanford Encyclopedia of Philosophy, Kant’s Moral Philosophy, at Part 16:  Future Directions, AI Ethics, at </w:t>
      </w:r>
      <w:hyperlink r:id="rId1" w:anchor="FutDirAIEth" w:history="1">
        <w:r w:rsidR="007419C7" w:rsidRPr="00CB5AC2">
          <w:rPr>
            <w:rStyle w:val="Hyperlink"/>
            <w:rFonts w:ascii="Garamond" w:hAnsi="Garamond"/>
            <w:sz w:val="28"/>
            <w:szCs w:val="28"/>
          </w:rPr>
          <w:t xml:space="preserve">https://plato.stanford.edu/entries/kant-moral/ - </w:t>
        </w:r>
        <w:proofErr w:type="spellStart"/>
        <w:r w:rsidR="007419C7" w:rsidRPr="00CB5AC2">
          <w:rPr>
            <w:rStyle w:val="Hyperlink"/>
            <w:rFonts w:ascii="Garamond" w:hAnsi="Garamond"/>
            <w:sz w:val="28"/>
            <w:szCs w:val="28"/>
          </w:rPr>
          <w:t>FutDirAIEth</w:t>
        </w:r>
        <w:proofErr w:type="spellEnd"/>
      </w:hyperlink>
      <w:r w:rsidR="007419C7" w:rsidRPr="00CB5AC2">
        <w:rPr>
          <w:rFonts w:ascii="Garamond" w:hAnsi="Garamond"/>
          <w:color w:val="1A1A1A"/>
          <w:sz w:val="28"/>
          <w:szCs w:val="28"/>
          <w:shd w:val="clear" w:color="auto" w:fill="FFFFFF"/>
        </w:rPr>
        <w:t>.</w:t>
      </w:r>
      <w:r w:rsidR="007419C7">
        <w:rPr>
          <w:rFonts w:ascii="Garamond" w:hAnsi="Garamond"/>
          <w:color w:val="1A1A1A"/>
          <w:sz w:val="24"/>
          <w:szCs w:val="24"/>
          <w:shd w:val="clear" w:color="auto" w:fill="FFFFFF"/>
        </w:rPr>
        <w:t xml:space="preserve">  </w:t>
      </w:r>
    </w:p>
  </w:footnote>
  <w:footnote w:id="2">
    <w:p w14:paraId="5B8CC5F5" w14:textId="0A9664B8" w:rsidR="000500B5" w:rsidRPr="00CB5AC2" w:rsidRDefault="000500B5" w:rsidP="00DA4A12">
      <w:pPr>
        <w:pStyle w:val="FootnoteText"/>
        <w:jc w:val="both"/>
        <w:rPr>
          <w:rFonts w:ascii="Garamond" w:hAnsi="Garamond" w:cs="Times New Roman"/>
          <w:sz w:val="28"/>
          <w:szCs w:val="28"/>
        </w:rPr>
      </w:pPr>
      <w:r w:rsidRPr="00CB5AC2">
        <w:rPr>
          <w:rStyle w:val="FootnoteReference"/>
          <w:rFonts w:ascii="Garamond" w:hAnsi="Garamond"/>
          <w:sz w:val="28"/>
          <w:szCs w:val="28"/>
        </w:rPr>
        <w:footnoteRef/>
      </w:r>
      <w:r w:rsidRPr="00CB5AC2">
        <w:rPr>
          <w:rFonts w:ascii="Garamond" w:hAnsi="Garamond"/>
          <w:sz w:val="28"/>
          <w:szCs w:val="28"/>
        </w:rPr>
        <w:t xml:space="preserve"> </w:t>
      </w:r>
      <w:r w:rsidRPr="00CB5AC2">
        <w:rPr>
          <w:rFonts w:ascii="Garamond" w:hAnsi="Garamond" w:cs="Times New Roman"/>
          <w:sz w:val="28"/>
          <w:szCs w:val="28"/>
        </w:rPr>
        <w:t>That was not, as Google’s GenAI helper suggested when I Googled this to check the source in the Thorson comment, a 6% decline.  Thanks, AI!</w:t>
      </w:r>
    </w:p>
    <w:p w14:paraId="7FE218A3" w14:textId="77777777" w:rsidR="00CA5049" w:rsidRPr="000500B5" w:rsidRDefault="00CA5049">
      <w:pPr>
        <w:pStyle w:val="FootnoteText"/>
        <w:rPr>
          <w:rFonts w:ascii="Garamond" w:hAnsi="Garamond"/>
        </w:rPr>
      </w:pPr>
    </w:p>
  </w:footnote>
  <w:footnote w:id="3">
    <w:p w14:paraId="091AC2F4" w14:textId="566D5C77" w:rsidR="00B27776" w:rsidRPr="00CB5AC2" w:rsidRDefault="00B27776" w:rsidP="00B27776">
      <w:pPr>
        <w:pStyle w:val="FootnoteText"/>
        <w:ind w:right="-180"/>
        <w:rPr>
          <w:rFonts w:ascii="Garamond" w:hAnsi="Garamond" w:cs="Times New Roman"/>
          <w:sz w:val="28"/>
          <w:szCs w:val="28"/>
        </w:rPr>
      </w:pPr>
      <w:r w:rsidRPr="00CB5AC2">
        <w:rPr>
          <w:rStyle w:val="FootnoteReference"/>
          <w:rFonts w:ascii="Garamond" w:hAnsi="Garamond"/>
          <w:sz w:val="28"/>
          <w:szCs w:val="28"/>
        </w:rPr>
        <w:footnoteRef/>
      </w:r>
      <w:r w:rsidRPr="00CB5AC2">
        <w:rPr>
          <w:rFonts w:ascii="Garamond" w:hAnsi="Garamond"/>
          <w:sz w:val="28"/>
          <w:szCs w:val="28"/>
        </w:rPr>
        <w:t xml:space="preserve"> </w:t>
      </w:r>
      <w:r w:rsidRPr="00CB5AC2">
        <w:rPr>
          <w:rFonts w:ascii="Garamond" w:hAnsi="Garamond" w:cs="Times New Roman"/>
          <w:sz w:val="28"/>
          <w:szCs w:val="28"/>
        </w:rPr>
        <w:t xml:space="preserve">Dimitar Mihov, </w:t>
      </w:r>
      <w:r w:rsidRPr="00CB5AC2">
        <w:rPr>
          <w:rFonts w:ascii="Garamond" w:hAnsi="Garamond" w:cs="Times New Roman"/>
          <w:i/>
          <w:iCs/>
          <w:sz w:val="28"/>
          <w:szCs w:val="28"/>
        </w:rPr>
        <w:t>AI Is Making You Dumber, Microsoft Researchers Say</w:t>
      </w:r>
      <w:r w:rsidRPr="00CB5AC2">
        <w:rPr>
          <w:rFonts w:ascii="Garamond" w:hAnsi="Garamond" w:cs="Times New Roman"/>
          <w:sz w:val="28"/>
          <w:szCs w:val="28"/>
        </w:rPr>
        <w:t xml:space="preserve">, Forbes (Feb. 11, 2025), </w:t>
      </w:r>
      <w:hyperlink r:id="rId2" w:history="1">
        <w:r w:rsidRPr="00CB5AC2">
          <w:rPr>
            <w:rStyle w:val="Hyperlink"/>
            <w:rFonts w:ascii="Garamond" w:hAnsi="Garamond" w:cs="Times New Roman"/>
            <w:sz w:val="28"/>
            <w:szCs w:val="28"/>
          </w:rPr>
          <w:t>https://www.forbes.com/sites/dimitarmixmihov/2025/02/11/ai-is-making-you-dumber-microsoft-researchers-say/</w:t>
        </w:r>
      </w:hyperlink>
    </w:p>
    <w:p w14:paraId="744BC020" w14:textId="77777777" w:rsidR="00CA5049" w:rsidRPr="00CB5AC2" w:rsidRDefault="00CA5049" w:rsidP="00B27776">
      <w:pPr>
        <w:pStyle w:val="FootnoteText"/>
        <w:ind w:right="-180"/>
        <w:rPr>
          <w:rFonts w:ascii="Garamond" w:hAnsi="Garamond" w:cs="Times New Roman"/>
          <w:sz w:val="28"/>
          <w:szCs w:val="28"/>
        </w:rPr>
      </w:pPr>
    </w:p>
    <w:p w14:paraId="66AB942D" w14:textId="0E35FED3" w:rsidR="00CA5049" w:rsidRPr="00CB5AC2" w:rsidRDefault="00CA5049" w:rsidP="00CA5049">
      <w:pPr>
        <w:spacing w:line="240" w:lineRule="auto"/>
        <w:rPr>
          <w:rFonts w:ascii="Garamond" w:hAnsi="Garamond" w:cs="Times New Roman"/>
          <w:sz w:val="28"/>
          <w:szCs w:val="28"/>
        </w:rPr>
      </w:pPr>
      <w:r w:rsidRPr="00CB5AC2">
        <w:rPr>
          <w:rFonts w:ascii="Garamond" w:hAnsi="Garamond" w:cs="Times New Roman"/>
          <w:sz w:val="28"/>
          <w:szCs w:val="28"/>
        </w:rPr>
        <w:t xml:space="preserve">Beyond the </w:t>
      </w:r>
      <w:r w:rsidRPr="00CB5AC2">
        <w:rPr>
          <w:rFonts w:ascii="Garamond" w:hAnsi="Garamond" w:cs="Times New Roman"/>
          <w:i/>
          <w:iCs/>
          <w:sz w:val="28"/>
          <w:szCs w:val="28"/>
        </w:rPr>
        <w:t>Lancet</w:t>
      </w:r>
      <w:r w:rsidRPr="00CB5AC2">
        <w:rPr>
          <w:rFonts w:ascii="Garamond" w:hAnsi="Garamond" w:cs="Times New Roman"/>
          <w:sz w:val="28"/>
          <w:szCs w:val="28"/>
        </w:rPr>
        <w:t xml:space="preserve"> and Microsoft studies, a growing body of literature </w:t>
      </w:r>
      <w:r w:rsidR="00523179">
        <w:rPr>
          <w:rFonts w:ascii="Garamond" w:hAnsi="Garamond" w:cs="Times New Roman"/>
          <w:sz w:val="28"/>
          <w:szCs w:val="28"/>
        </w:rPr>
        <w:t xml:space="preserve">addresses </w:t>
      </w:r>
      <w:r w:rsidRPr="00CB5AC2">
        <w:rPr>
          <w:rFonts w:ascii="Garamond" w:hAnsi="Garamond" w:cs="Times New Roman"/>
          <w:sz w:val="28"/>
          <w:szCs w:val="28"/>
        </w:rPr>
        <w:t>deskilling and loss of expertise</w:t>
      </w:r>
      <w:r w:rsidR="00D225AD" w:rsidRPr="00CB5AC2">
        <w:rPr>
          <w:rFonts w:ascii="Garamond" w:hAnsi="Garamond" w:cs="Times New Roman"/>
          <w:sz w:val="28"/>
          <w:szCs w:val="28"/>
        </w:rPr>
        <w:t>:</w:t>
      </w:r>
    </w:p>
    <w:p w14:paraId="1AE09672" w14:textId="0A3F00FB" w:rsidR="00CA5049" w:rsidRPr="00CB5AC2" w:rsidRDefault="00CA5049" w:rsidP="00CA5049">
      <w:pPr>
        <w:spacing w:line="240" w:lineRule="auto"/>
        <w:rPr>
          <w:rFonts w:ascii="Garamond" w:hAnsi="Garamond" w:cs="Times New Roman"/>
          <w:sz w:val="28"/>
          <w:szCs w:val="28"/>
        </w:rPr>
      </w:pPr>
      <w:r w:rsidRPr="00CB5AC2">
        <w:rPr>
          <w:rFonts w:ascii="Garamond" w:hAnsi="Garamond" w:cs="Times New Roman"/>
          <w:sz w:val="28"/>
          <w:szCs w:val="28"/>
        </w:rPr>
        <w:t xml:space="preserve">Samuel Greengard, </w:t>
      </w:r>
      <w:r w:rsidRPr="00CB5AC2">
        <w:rPr>
          <w:rFonts w:ascii="Garamond" w:hAnsi="Garamond" w:cs="Times New Roman"/>
          <w:i/>
          <w:iCs/>
          <w:sz w:val="28"/>
          <w:szCs w:val="28"/>
        </w:rPr>
        <w:t>The AI Deskilling Paradox</w:t>
      </w:r>
      <w:r w:rsidRPr="00CB5AC2">
        <w:rPr>
          <w:rFonts w:ascii="Garamond" w:hAnsi="Garamond" w:cs="Times New Roman"/>
          <w:sz w:val="28"/>
          <w:szCs w:val="28"/>
        </w:rPr>
        <w:t xml:space="preserve">, Communications of the ACM (November 7, 2025), </w:t>
      </w:r>
      <w:hyperlink r:id="rId3" w:history="1">
        <w:r w:rsidRPr="00CB5AC2">
          <w:rPr>
            <w:rStyle w:val="Hyperlink"/>
            <w:rFonts w:ascii="Garamond" w:hAnsi="Garamond" w:cs="Times New Roman"/>
            <w:sz w:val="28"/>
            <w:szCs w:val="28"/>
          </w:rPr>
          <w:t>https://cacm.acm.org/news/the-ai-deskilling-paradox/</w:t>
        </w:r>
      </w:hyperlink>
      <w:r w:rsidR="00523179">
        <w:rPr>
          <w:rFonts w:ascii="Garamond" w:hAnsi="Garamond" w:cs="Times New Roman"/>
          <w:sz w:val="28"/>
          <w:szCs w:val="28"/>
        </w:rPr>
        <w:t xml:space="preserve">; </w:t>
      </w:r>
      <w:r w:rsidRPr="00CB5AC2">
        <w:rPr>
          <w:rFonts w:ascii="Garamond" w:hAnsi="Garamond" w:cs="Times New Roman"/>
          <w:sz w:val="28"/>
          <w:szCs w:val="28"/>
        </w:rPr>
        <w:t xml:space="preserve">Shereen El </w:t>
      </w:r>
      <w:proofErr w:type="spellStart"/>
      <w:r w:rsidRPr="00CB5AC2">
        <w:rPr>
          <w:rFonts w:ascii="Garamond" w:hAnsi="Garamond" w:cs="Times New Roman"/>
          <w:sz w:val="28"/>
          <w:szCs w:val="28"/>
        </w:rPr>
        <w:t>Tarhouny</w:t>
      </w:r>
      <w:proofErr w:type="spellEnd"/>
      <w:r w:rsidRPr="00CB5AC2">
        <w:rPr>
          <w:rFonts w:ascii="Garamond" w:hAnsi="Garamond" w:cs="Times New Roman"/>
          <w:sz w:val="28"/>
          <w:szCs w:val="28"/>
        </w:rPr>
        <w:t xml:space="preserve">, Amira Farghaly, </w:t>
      </w:r>
      <w:r w:rsidRPr="00CB5AC2">
        <w:rPr>
          <w:rFonts w:ascii="Garamond" w:hAnsi="Garamond" w:cs="Times New Roman"/>
          <w:i/>
          <w:iCs/>
          <w:sz w:val="28"/>
          <w:szCs w:val="28"/>
        </w:rPr>
        <w:t>Deskilling dilemma: brain over automation</w:t>
      </w:r>
      <w:r w:rsidRPr="00CB5AC2">
        <w:rPr>
          <w:rFonts w:ascii="Garamond" w:hAnsi="Garamond" w:cs="Times New Roman"/>
          <w:sz w:val="28"/>
          <w:szCs w:val="28"/>
        </w:rPr>
        <w:t xml:space="preserve">, Frontiers in Medicine (February, 2026), </w:t>
      </w:r>
      <w:hyperlink r:id="rId4" w:history="1">
        <w:r w:rsidRPr="00CB5AC2">
          <w:rPr>
            <w:rStyle w:val="Hyperlink"/>
            <w:rFonts w:ascii="Garamond" w:hAnsi="Garamond" w:cs="Times New Roman"/>
            <w:sz w:val="28"/>
            <w:szCs w:val="28"/>
          </w:rPr>
          <w:t>https://pmc.ncbi.nlm.nih.gov/articles/PMC12909220/</w:t>
        </w:r>
      </w:hyperlink>
    </w:p>
    <w:p w14:paraId="34F86683" w14:textId="2E156471" w:rsidR="00CA5049" w:rsidRPr="00CB5AC2" w:rsidRDefault="00CA5049" w:rsidP="00CA5049">
      <w:pPr>
        <w:spacing w:line="240" w:lineRule="auto"/>
        <w:rPr>
          <w:rFonts w:ascii="Garamond" w:hAnsi="Garamond" w:cs="Times New Roman"/>
          <w:sz w:val="28"/>
          <w:szCs w:val="28"/>
        </w:rPr>
      </w:pPr>
      <w:r w:rsidRPr="00CB5AC2">
        <w:rPr>
          <w:rFonts w:ascii="Garamond" w:hAnsi="Garamond" w:cs="Times New Roman"/>
          <w:sz w:val="28"/>
          <w:szCs w:val="28"/>
        </w:rPr>
        <w:t xml:space="preserve">Pierre E. </w:t>
      </w:r>
      <w:proofErr w:type="spellStart"/>
      <w:r w:rsidRPr="00CB5AC2">
        <w:rPr>
          <w:rFonts w:ascii="Garamond" w:hAnsi="Garamond" w:cs="Times New Roman"/>
          <w:sz w:val="28"/>
          <w:szCs w:val="28"/>
        </w:rPr>
        <w:t>Heudel</w:t>
      </w:r>
      <w:proofErr w:type="spellEnd"/>
      <w:r w:rsidRPr="00CB5AC2">
        <w:rPr>
          <w:rFonts w:ascii="Garamond" w:hAnsi="Garamond" w:cs="Times New Roman"/>
          <w:sz w:val="28"/>
          <w:szCs w:val="28"/>
        </w:rPr>
        <w:t xml:space="preserve">, H. </w:t>
      </w:r>
      <w:proofErr w:type="spellStart"/>
      <w:r w:rsidRPr="00CB5AC2">
        <w:rPr>
          <w:rFonts w:ascii="Garamond" w:hAnsi="Garamond" w:cs="Times New Roman"/>
          <w:sz w:val="28"/>
          <w:szCs w:val="28"/>
        </w:rPr>
        <w:t>Crocher</w:t>
      </w:r>
      <w:proofErr w:type="spellEnd"/>
      <w:r w:rsidRPr="00CB5AC2">
        <w:rPr>
          <w:rFonts w:ascii="Garamond" w:hAnsi="Garamond" w:cs="Times New Roman"/>
          <w:sz w:val="28"/>
          <w:szCs w:val="28"/>
        </w:rPr>
        <w:t xml:space="preserve">, Q. </w:t>
      </w:r>
      <w:proofErr w:type="spellStart"/>
      <w:r w:rsidRPr="00CB5AC2">
        <w:rPr>
          <w:rFonts w:ascii="Garamond" w:hAnsi="Garamond" w:cs="Times New Roman"/>
          <w:sz w:val="28"/>
          <w:szCs w:val="28"/>
        </w:rPr>
        <w:t>Filori</w:t>
      </w:r>
      <w:proofErr w:type="spellEnd"/>
      <w:r w:rsidRPr="00CB5AC2">
        <w:rPr>
          <w:rFonts w:ascii="Garamond" w:hAnsi="Garamond" w:cs="Times New Roman"/>
          <w:sz w:val="28"/>
          <w:szCs w:val="28"/>
        </w:rPr>
        <w:t xml:space="preserve">, T. Bachelot, J.Y. Blay, </w:t>
      </w:r>
      <w:r w:rsidRPr="00CB5AC2">
        <w:rPr>
          <w:rFonts w:ascii="Garamond" w:hAnsi="Garamond" w:cs="Times New Roman"/>
          <w:i/>
          <w:iCs/>
          <w:sz w:val="28"/>
          <w:szCs w:val="28"/>
        </w:rPr>
        <w:t>Artificial intelligence in medicine: a scoping review of the risk of deskilling and loss of expertise among physicians</w:t>
      </w:r>
      <w:r w:rsidRPr="00CB5AC2">
        <w:rPr>
          <w:rFonts w:ascii="Garamond" w:hAnsi="Garamond" w:cs="Times New Roman"/>
          <w:sz w:val="28"/>
          <w:szCs w:val="28"/>
        </w:rPr>
        <w:t xml:space="preserve">, ScienceDirect (March 19, 2026), </w:t>
      </w:r>
      <w:hyperlink r:id="rId5" w:history="1">
        <w:r w:rsidRPr="00CB5AC2">
          <w:rPr>
            <w:rStyle w:val="Hyperlink"/>
            <w:rFonts w:ascii="Garamond" w:hAnsi="Garamond" w:cs="Times New Roman"/>
            <w:sz w:val="28"/>
            <w:szCs w:val="28"/>
          </w:rPr>
          <w:t>https://www.sciencedirect.com/science/article/pii/S2949820126000123</w:t>
        </w:r>
      </w:hyperlink>
    </w:p>
    <w:p w14:paraId="388173ED" w14:textId="77777777" w:rsidR="00CA5049" w:rsidRPr="00CB5AC2" w:rsidRDefault="00CA5049" w:rsidP="00CA5049">
      <w:pPr>
        <w:spacing w:line="240" w:lineRule="auto"/>
        <w:rPr>
          <w:rFonts w:ascii="Garamond" w:hAnsi="Garamond" w:cs="Times New Roman"/>
          <w:sz w:val="28"/>
          <w:szCs w:val="28"/>
        </w:rPr>
      </w:pPr>
      <w:r w:rsidRPr="00CB5AC2">
        <w:rPr>
          <w:rFonts w:ascii="Garamond" w:hAnsi="Garamond" w:cs="Times New Roman"/>
          <w:sz w:val="28"/>
          <w:szCs w:val="28"/>
        </w:rPr>
        <w:t xml:space="preserve">Hon. Ralph Artigliere, William Hamilton, </w:t>
      </w:r>
      <w:r w:rsidRPr="00CB5AC2">
        <w:rPr>
          <w:rFonts w:ascii="Garamond" w:hAnsi="Garamond" w:cs="Times New Roman"/>
          <w:i/>
          <w:iCs/>
          <w:sz w:val="28"/>
          <w:szCs w:val="28"/>
        </w:rPr>
        <w:t>From Competence to Judgment: How AI Compresses Litigation Work and Why That Makes Judgment More Important</w:t>
      </w:r>
      <w:r w:rsidRPr="00CB5AC2">
        <w:rPr>
          <w:rFonts w:ascii="Garamond" w:hAnsi="Garamond" w:cs="Times New Roman"/>
          <w:sz w:val="28"/>
          <w:szCs w:val="28"/>
        </w:rPr>
        <w:t xml:space="preserve">, </w:t>
      </w:r>
      <w:proofErr w:type="spellStart"/>
      <w:r w:rsidRPr="00CB5AC2">
        <w:rPr>
          <w:rFonts w:ascii="Garamond" w:hAnsi="Garamond" w:cs="Times New Roman"/>
          <w:sz w:val="28"/>
          <w:szCs w:val="28"/>
        </w:rPr>
        <w:t>JDSupra</w:t>
      </w:r>
      <w:proofErr w:type="spellEnd"/>
      <w:r w:rsidRPr="00CB5AC2">
        <w:rPr>
          <w:rFonts w:ascii="Garamond" w:hAnsi="Garamond" w:cs="Times New Roman"/>
          <w:sz w:val="28"/>
          <w:szCs w:val="28"/>
        </w:rPr>
        <w:t xml:space="preserve"> (April 14, 2026), </w:t>
      </w:r>
      <w:hyperlink r:id="rId6" w:history="1">
        <w:r w:rsidRPr="00CB5AC2">
          <w:rPr>
            <w:rStyle w:val="Hyperlink"/>
            <w:rFonts w:ascii="Garamond" w:hAnsi="Garamond" w:cs="Times New Roman"/>
            <w:sz w:val="28"/>
            <w:szCs w:val="28"/>
          </w:rPr>
          <w:t>https://www.jdsupra.com/legalnews/from-competence-to-judgment-how-ai-4386570/</w:t>
        </w:r>
      </w:hyperlink>
    </w:p>
    <w:p w14:paraId="594917C0" w14:textId="77777777" w:rsidR="00CA5049" w:rsidRPr="00CB5AC2" w:rsidRDefault="00CA5049" w:rsidP="00CA5049">
      <w:pPr>
        <w:spacing w:line="240" w:lineRule="auto"/>
        <w:rPr>
          <w:rFonts w:ascii="Garamond" w:hAnsi="Garamond"/>
          <w:sz w:val="28"/>
          <w:szCs w:val="28"/>
        </w:rPr>
      </w:pPr>
      <w:r w:rsidRPr="00CB5AC2">
        <w:rPr>
          <w:rFonts w:ascii="Garamond" w:hAnsi="Garamond" w:cs="Times New Roman"/>
          <w:sz w:val="28"/>
          <w:szCs w:val="28"/>
        </w:rPr>
        <w:t xml:space="preserve">Jason M. Loring, Andrew R. Lee, </w:t>
      </w:r>
      <w:r w:rsidRPr="00CB5AC2">
        <w:rPr>
          <w:rFonts w:ascii="Garamond" w:hAnsi="Garamond" w:cs="Times New Roman"/>
          <w:i/>
          <w:iCs/>
          <w:sz w:val="28"/>
          <w:szCs w:val="28"/>
        </w:rPr>
        <w:t>From Enhancement to Dependency: What the Epidemic of AI Failures in Law Means for Professionals</w:t>
      </w:r>
      <w:r w:rsidRPr="00CB5AC2">
        <w:rPr>
          <w:rFonts w:ascii="Garamond" w:hAnsi="Garamond" w:cs="Times New Roman"/>
          <w:sz w:val="28"/>
          <w:szCs w:val="28"/>
        </w:rPr>
        <w:t xml:space="preserve">, Jones Walker (August 19, 2025), </w:t>
      </w:r>
      <w:hyperlink r:id="rId7" w:history="1">
        <w:r w:rsidRPr="00CB5AC2">
          <w:rPr>
            <w:rStyle w:val="Hyperlink"/>
            <w:rFonts w:ascii="Garamond" w:hAnsi="Garamond" w:cs="Times New Roman"/>
            <w:sz w:val="28"/>
            <w:szCs w:val="28"/>
          </w:rPr>
          <w:t>https://www.joneswalker.com/en/insights/blogs/ai-law-blog/from-enhancement-to-dependency-what-the-epidemic-of-ai-failures-in-law-means-for.html?id=102l04x</w:t>
        </w:r>
      </w:hyperlink>
    </w:p>
    <w:p w14:paraId="0D8F7D57" w14:textId="2C7F9E4E" w:rsidR="00CA5049" w:rsidRPr="00403809" w:rsidRDefault="00CA5049" w:rsidP="00403809">
      <w:pPr>
        <w:spacing w:line="240" w:lineRule="auto"/>
        <w:rPr>
          <w:rFonts w:ascii="Garamond" w:hAnsi="Garamond" w:cs="Times New Roman"/>
          <w:sz w:val="24"/>
          <w:szCs w:val="24"/>
        </w:rPr>
      </w:pPr>
      <w:r w:rsidRPr="00CB5AC2">
        <w:rPr>
          <w:rFonts w:ascii="Garamond" w:hAnsi="Garamond"/>
          <w:sz w:val="28"/>
          <w:szCs w:val="28"/>
        </w:rPr>
        <w:t xml:space="preserve">The Petitioner gratefully acknowledges the excellent research assistance of ASU law student Samuel Strashny </w:t>
      </w:r>
      <w:r w:rsidR="00D225AD" w:rsidRPr="00CB5AC2">
        <w:rPr>
          <w:rFonts w:ascii="Garamond" w:hAnsi="Garamond"/>
          <w:sz w:val="28"/>
          <w:szCs w:val="28"/>
        </w:rPr>
        <w:t>in support of this Reply.</w:t>
      </w:r>
    </w:p>
  </w:footnote>
  <w:footnote w:id="4">
    <w:p w14:paraId="7D122EC8" w14:textId="6C5BEE73" w:rsidR="00311EEE" w:rsidRPr="00523179" w:rsidRDefault="00311EEE">
      <w:pPr>
        <w:pStyle w:val="FootnoteText"/>
        <w:rPr>
          <w:rFonts w:ascii="Garamond" w:hAnsi="Garamond"/>
          <w:sz w:val="28"/>
          <w:szCs w:val="28"/>
        </w:rPr>
      </w:pPr>
      <w:r w:rsidRPr="00523179">
        <w:rPr>
          <w:rStyle w:val="FootnoteReference"/>
          <w:rFonts w:ascii="Garamond" w:hAnsi="Garamond"/>
          <w:sz w:val="28"/>
          <w:szCs w:val="28"/>
        </w:rPr>
        <w:footnoteRef/>
      </w:r>
      <w:r w:rsidR="006B4648" w:rsidRPr="00523179">
        <w:rPr>
          <w:rFonts w:ascii="Garamond" w:hAnsi="Garamond"/>
          <w:sz w:val="28"/>
          <w:szCs w:val="28"/>
        </w:rPr>
        <w:t xml:space="preserve"> </w:t>
      </w:r>
      <w:r w:rsidR="006B4648" w:rsidRPr="00523179">
        <w:rPr>
          <w:rFonts w:ascii="Garamond" w:hAnsi="Garamond"/>
          <w:i/>
          <w:iCs/>
          <w:sz w:val="28"/>
          <w:szCs w:val="28"/>
        </w:rPr>
        <w:t>See</w:t>
      </w:r>
      <w:r w:rsidRPr="00523179">
        <w:rPr>
          <w:rFonts w:ascii="Garamond" w:hAnsi="Garamond"/>
          <w:sz w:val="28"/>
          <w:szCs w:val="28"/>
        </w:rPr>
        <w:t xml:space="preserve"> </w:t>
      </w:r>
      <w:hyperlink r:id="rId8" w:history="1">
        <w:r w:rsidRPr="00523179">
          <w:rPr>
            <w:rStyle w:val="Hyperlink"/>
            <w:rFonts w:ascii="Garamond" w:hAnsi="Garamond" w:cs="Times New Roman"/>
            <w:sz w:val="28"/>
            <w:szCs w:val="28"/>
          </w:rPr>
          <w:t>https://www.damiencharlotin.com/hallucinations/</w:t>
        </w:r>
      </w:hyperlink>
      <w:r w:rsidRPr="00523179">
        <w:rPr>
          <w:rFonts w:ascii="Garamond" w:hAnsi="Garamond" w:cs="Times New Roman"/>
          <w:sz w:val="28"/>
          <w:szCs w:val="28"/>
        </w:rPr>
        <w:t xml:space="preserve"> (last accessed May 30, 2026).</w:t>
      </w:r>
    </w:p>
  </w:footnote>
  <w:footnote w:id="5">
    <w:p w14:paraId="12D679BB" w14:textId="77777777" w:rsidR="00507684" w:rsidRPr="00141273" w:rsidRDefault="00507684" w:rsidP="00507684">
      <w:pPr>
        <w:pStyle w:val="FootnoteText"/>
        <w:jc w:val="both"/>
        <w:rPr>
          <w:rFonts w:ascii="Garamond" w:hAnsi="Garamond"/>
          <w:sz w:val="28"/>
          <w:szCs w:val="28"/>
        </w:rPr>
      </w:pPr>
      <w:r w:rsidRPr="00141273">
        <w:rPr>
          <w:rStyle w:val="FootnoteReference"/>
          <w:rFonts w:ascii="Garamond" w:hAnsi="Garamond"/>
          <w:sz w:val="28"/>
          <w:szCs w:val="28"/>
        </w:rPr>
        <w:footnoteRef/>
      </w:r>
      <w:r w:rsidRPr="00141273">
        <w:rPr>
          <w:rFonts w:ascii="Garamond" w:hAnsi="Garamond"/>
          <w:sz w:val="28"/>
          <w:szCs w:val="28"/>
        </w:rPr>
        <w:t xml:space="preserve"> These are:  </w:t>
      </w:r>
      <w:r>
        <w:rPr>
          <w:rFonts w:ascii="Garamond" w:hAnsi="Garamond"/>
          <w:sz w:val="28"/>
          <w:szCs w:val="28"/>
        </w:rPr>
        <w:t xml:space="preserve">“Drafting general correspondence and communications, </w:t>
      </w:r>
      <w:r>
        <w:rPr>
          <w:rFonts w:ascii="Garamond" w:hAnsi="Garamond"/>
          <w:color w:val="14303D"/>
          <w:sz w:val="28"/>
          <w:szCs w:val="28"/>
          <w:shd w:val="clear" w:color="auto" w:fill="FFFFFF"/>
        </w:rPr>
        <w:t>g</w:t>
      </w:r>
      <w:r w:rsidRPr="00141273">
        <w:rPr>
          <w:rFonts w:ascii="Garamond" w:hAnsi="Garamond"/>
          <w:color w:val="14303D"/>
          <w:sz w:val="28"/>
          <w:szCs w:val="28"/>
          <w:shd w:val="clear" w:color="auto" w:fill="FFFFFF"/>
        </w:rPr>
        <w:t>enerating content for newsletters and educational materials</w:t>
      </w:r>
      <w:r w:rsidRPr="00141273">
        <w:rPr>
          <w:rFonts w:ascii="Garamond" w:hAnsi="Garamond"/>
          <w:color w:val="14303D"/>
          <w:sz w:val="28"/>
          <w:szCs w:val="28"/>
        </w:rPr>
        <w:t>;</w:t>
      </w:r>
      <w:r>
        <w:rPr>
          <w:rFonts w:ascii="Garamond" w:hAnsi="Garamond"/>
          <w:color w:val="14303D"/>
          <w:sz w:val="28"/>
          <w:szCs w:val="28"/>
          <w:shd w:val="clear" w:color="auto" w:fill="FFFFFF"/>
        </w:rPr>
        <w:t xml:space="preserve"> c</w:t>
      </w:r>
      <w:r w:rsidRPr="00141273">
        <w:rPr>
          <w:rFonts w:ascii="Garamond" w:hAnsi="Garamond"/>
          <w:color w:val="14303D"/>
          <w:sz w:val="28"/>
          <w:szCs w:val="28"/>
          <w:shd w:val="clear" w:color="auto" w:fill="FFFFFF"/>
        </w:rPr>
        <w:t>reating presentations and training materials</w:t>
      </w:r>
      <w:r>
        <w:rPr>
          <w:rFonts w:ascii="Garamond" w:hAnsi="Garamond"/>
          <w:color w:val="14303D"/>
          <w:sz w:val="28"/>
          <w:szCs w:val="28"/>
          <w:shd w:val="clear" w:color="auto" w:fill="FFFFFF"/>
        </w:rPr>
        <w:t>; s</w:t>
      </w:r>
      <w:r w:rsidRPr="00141273">
        <w:rPr>
          <w:rFonts w:ascii="Garamond" w:hAnsi="Garamond"/>
          <w:color w:val="14303D"/>
          <w:sz w:val="28"/>
          <w:szCs w:val="28"/>
          <w:shd w:val="clear" w:color="auto" w:fill="FFFFFF"/>
        </w:rPr>
        <w:t>implifying website or policy language</w:t>
      </w:r>
      <w:r>
        <w:rPr>
          <w:rFonts w:ascii="Garamond" w:hAnsi="Garamond"/>
          <w:color w:val="14303D"/>
          <w:sz w:val="28"/>
          <w:szCs w:val="28"/>
        </w:rPr>
        <w:t>; a</w:t>
      </w:r>
      <w:r w:rsidRPr="00141273">
        <w:rPr>
          <w:rFonts w:ascii="Garamond" w:hAnsi="Garamond"/>
          <w:color w:val="14303D"/>
          <w:sz w:val="28"/>
          <w:szCs w:val="28"/>
          <w:shd w:val="clear" w:color="auto" w:fill="FFFFFF"/>
        </w:rPr>
        <w:t>nalyzing sets of data for insights</w:t>
      </w:r>
      <w:r>
        <w:rPr>
          <w:rFonts w:ascii="Garamond" w:hAnsi="Garamond"/>
          <w:color w:val="14303D"/>
          <w:sz w:val="28"/>
          <w:szCs w:val="28"/>
          <w:shd w:val="clear" w:color="auto" w:fill="FFFFFF"/>
        </w:rPr>
        <w:t>;</w:t>
      </w:r>
      <w:r>
        <w:rPr>
          <w:rFonts w:ascii="Garamond" w:hAnsi="Garamond"/>
          <w:color w:val="14303D"/>
          <w:sz w:val="28"/>
          <w:szCs w:val="28"/>
        </w:rPr>
        <w:t xml:space="preserve"> g</w:t>
      </w:r>
      <w:r w:rsidRPr="00141273">
        <w:rPr>
          <w:rFonts w:ascii="Garamond" w:hAnsi="Garamond"/>
          <w:color w:val="14303D"/>
          <w:sz w:val="28"/>
          <w:szCs w:val="28"/>
          <w:shd w:val="clear" w:color="auto" w:fill="FFFFFF"/>
        </w:rPr>
        <w:t>enerating images and illustrations</w:t>
      </w:r>
      <w:r>
        <w:rPr>
          <w:rFonts w:ascii="Garamond" w:hAnsi="Garamond"/>
          <w:color w:val="14303D"/>
          <w:sz w:val="28"/>
          <w:szCs w:val="28"/>
        </w:rPr>
        <w:t>; c</w:t>
      </w:r>
      <w:r w:rsidRPr="00141273">
        <w:rPr>
          <w:rFonts w:ascii="Garamond" w:hAnsi="Garamond"/>
          <w:color w:val="14303D"/>
          <w:sz w:val="28"/>
          <w:szCs w:val="28"/>
          <w:shd w:val="clear" w:color="auto" w:fill="FFFFFF"/>
        </w:rPr>
        <w:t>reating mock-ups for creative professionals</w:t>
      </w:r>
      <w:r>
        <w:rPr>
          <w:rFonts w:ascii="Garamond" w:hAnsi="Garamond"/>
          <w:color w:val="14303D"/>
          <w:sz w:val="28"/>
          <w:szCs w:val="28"/>
          <w:shd w:val="clear" w:color="auto" w:fill="FFFFFF"/>
        </w:rPr>
        <w:t>;</w:t>
      </w:r>
      <w:r>
        <w:rPr>
          <w:rFonts w:ascii="Garamond" w:hAnsi="Garamond"/>
          <w:color w:val="14303D"/>
          <w:sz w:val="28"/>
          <w:szCs w:val="28"/>
        </w:rPr>
        <w:t xml:space="preserve"> s</w:t>
      </w:r>
      <w:r w:rsidRPr="00141273">
        <w:rPr>
          <w:rFonts w:ascii="Garamond" w:hAnsi="Garamond"/>
          <w:color w:val="14303D"/>
          <w:sz w:val="28"/>
          <w:szCs w:val="28"/>
          <w:shd w:val="clear" w:color="auto" w:fill="FFFFFF"/>
        </w:rPr>
        <w:t>ummarizing key information from lengthy documents or a set of shorter documents</w:t>
      </w:r>
      <w:r>
        <w:rPr>
          <w:rFonts w:ascii="Garamond" w:hAnsi="Garamond"/>
          <w:color w:val="14303D"/>
          <w:sz w:val="28"/>
          <w:szCs w:val="28"/>
        </w:rPr>
        <w:t>; [and] p</w:t>
      </w:r>
      <w:r w:rsidRPr="00141273">
        <w:rPr>
          <w:rFonts w:ascii="Garamond" w:hAnsi="Garamond"/>
          <w:color w:val="14303D"/>
          <w:sz w:val="28"/>
          <w:szCs w:val="28"/>
          <w:shd w:val="clear" w:color="auto" w:fill="FFFFFF"/>
        </w:rPr>
        <w:t>erforming analysis on complex written materials</w:t>
      </w:r>
      <w:r>
        <w:rPr>
          <w:rFonts w:ascii="Garamond" w:hAnsi="Garamond"/>
          <w:color w:val="14303D"/>
          <w:sz w:val="28"/>
          <w:szCs w:val="28"/>
          <w:shd w:val="clear" w:color="auto" w:fill="FFFFFF"/>
        </w:rPr>
        <w:t xml:space="preserve">.”  </w:t>
      </w:r>
      <w:r w:rsidRPr="00141273">
        <w:rPr>
          <w:rFonts w:ascii="Garamond" w:hAnsi="Garamond"/>
          <w:i/>
          <w:iCs/>
          <w:color w:val="14303D"/>
          <w:sz w:val="28"/>
          <w:szCs w:val="28"/>
          <w:shd w:val="clear" w:color="auto" w:fill="FFFFFF"/>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533"/>
    <w:multiLevelType w:val="hybridMultilevel"/>
    <w:tmpl w:val="007018D6"/>
    <w:lvl w:ilvl="0" w:tplc="9E06E6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573F6"/>
    <w:multiLevelType w:val="hybridMultilevel"/>
    <w:tmpl w:val="4F24908E"/>
    <w:lvl w:ilvl="0" w:tplc="8E524D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010DDF"/>
    <w:multiLevelType w:val="hybridMultilevel"/>
    <w:tmpl w:val="1C16EB26"/>
    <w:lvl w:ilvl="0" w:tplc="6E448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9B1071"/>
    <w:multiLevelType w:val="hybridMultilevel"/>
    <w:tmpl w:val="AAAC2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B3EB8"/>
    <w:multiLevelType w:val="hybridMultilevel"/>
    <w:tmpl w:val="98F442F4"/>
    <w:lvl w:ilvl="0" w:tplc="C2CC8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AB4D66"/>
    <w:multiLevelType w:val="hybridMultilevel"/>
    <w:tmpl w:val="D630767A"/>
    <w:lvl w:ilvl="0" w:tplc="ECD422C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5AF3A33"/>
    <w:multiLevelType w:val="hybridMultilevel"/>
    <w:tmpl w:val="658644F4"/>
    <w:lvl w:ilvl="0" w:tplc="92B23D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324892"/>
    <w:multiLevelType w:val="hybridMultilevel"/>
    <w:tmpl w:val="89306656"/>
    <w:lvl w:ilvl="0" w:tplc="E234A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3D24EF"/>
    <w:multiLevelType w:val="hybridMultilevel"/>
    <w:tmpl w:val="B546B680"/>
    <w:lvl w:ilvl="0" w:tplc="CD48EE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4B4E20"/>
    <w:multiLevelType w:val="hybridMultilevel"/>
    <w:tmpl w:val="1EAAE8C2"/>
    <w:lvl w:ilvl="0" w:tplc="FE80361E">
      <w:start w:val="1"/>
      <w:numFmt w:val="upperRoman"/>
      <w:lvlText w:val="%1."/>
      <w:lvlJc w:val="left"/>
      <w:pPr>
        <w:ind w:left="99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381571">
    <w:abstractNumId w:val="8"/>
  </w:num>
  <w:num w:numId="2" w16cid:durableId="1693452443">
    <w:abstractNumId w:val="3"/>
  </w:num>
  <w:num w:numId="3" w16cid:durableId="1401095313">
    <w:abstractNumId w:val="7"/>
  </w:num>
  <w:num w:numId="4" w16cid:durableId="1146514610">
    <w:abstractNumId w:val="1"/>
  </w:num>
  <w:num w:numId="5" w16cid:durableId="2057272689">
    <w:abstractNumId w:val="9"/>
  </w:num>
  <w:num w:numId="6" w16cid:durableId="1307278119">
    <w:abstractNumId w:val="4"/>
  </w:num>
  <w:num w:numId="7" w16cid:durableId="114561609">
    <w:abstractNumId w:val="2"/>
  </w:num>
  <w:num w:numId="8" w16cid:durableId="330183721">
    <w:abstractNumId w:val="0"/>
  </w:num>
  <w:num w:numId="9" w16cid:durableId="1929777005">
    <w:abstractNumId w:val="5"/>
  </w:num>
  <w:num w:numId="10" w16cid:durableId="358312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97"/>
    <w:rsid w:val="00001936"/>
    <w:rsid w:val="00004BBA"/>
    <w:rsid w:val="000070B6"/>
    <w:rsid w:val="00012C11"/>
    <w:rsid w:val="0001438C"/>
    <w:rsid w:val="00015E38"/>
    <w:rsid w:val="00016514"/>
    <w:rsid w:val="0002732E"/>
    <w:rsid w:val="00031500"/>
    <w:rsid w:val="0003557B"/>
    <w:rsid w:val="000500B5"/>
    <w:rsid w:val="00052A55"/>
    <w:rsid w:val="00053D1B"/>
    <w:rsid w:val="000631C2"/>
    <w:rsid w:val="000661DB"/>
    <w:rsid w:val="00072096"/>
    <w:rsid w:val="00075100"/>
    <w:rsid w:val="000754EF"/>
    <w:rsid w:val="000755AF"/>
    <w:rsid w:val="00076DCE"/>
    <w:rsid w:val="00084656"/>
    <w:rsid w:val="00084AB4"/>
    <w:rsid w:val="00084B22"/>
    <w:rsid w:val="0008519F"/>
    <w:rsid w:val="000851C7"/>
    <w:rsid w:val="00095F2E"/>
    <w:rsid w:val="000A46DC"/>
    <w:rsid w:val="000B38C8"/>
    <w:rsid w:val="000B5075"/>
    <w:rsid w:val="000B5B50"/>
    <w:rsid w:val="000C2A3F"/>
    <w:rsid w:val="000C4CDF"/>
    <w:rsid w:val="000C7E83"/>
    <w:rsid w:val="000E2F12"/>
    <w:rsid w:val="000E35F9"/>
    <w:rsid w:val="000E3F5D"/>
    <w:rsid w:val="000E7161"/>
    <w:rsid w:val="000E7DDE"/>
    <w:rsid w:val="000F0400"/>
    <w:rsid w:val="0010623E"/>
    <w:rsid w:val="00126A3C"/>
    <w:rsid w:val="00136E62"/>
    <w:rsid w:val="00141273"/>
    <w:rsid w:val="00141C58"/>
    <w:rsid w:val="00146991"/>
    <w:rsid w:val="0015464C"/>
    <w:rsid w:val="00166888"/>
    <w:rsid w:val="00171149"/>
    <w:rsid w:val="00171A1E"/>
    <w:rsid w:val="00183707"/>
    <w:rsid w:val="00185AEF"/>
    <w:rsid w:val="00186B58"/>
    <w:rsid w:val="001908B6"/>
    <w:rsid w:val="00193F90"/>
    <w:rsid w:val="00195700"/>
    <w:rsid w:val="00195C74"/>
    <w:rsid w:val="001A20A2"/>
    <w:rsid w:val="001B2BDE"/>
    <w:rsid w:val="001B45C8"/>
    <w:rsid w:val="001B4D7D"/>
    <w:rsid w:val="001B5579"/>
    <w:rsid w:val="001C7401"/>
    <w:rsid w:val="001D05B7"/>
    <w:rsid w:val="001E2A73"/>
    <w:rsid w:val="001F0D76"/>
    <w:rsid w:val="00204104"/>
    <w:rsid w:val="00204265"/>
    <w:rsid w:val="002063DE"/>
    <w:rsid w:val="00207A48"/>
    <w:rsid w:val="00222F17"/>
    <w:rsid w:val="00226BB9"/>
    <w:rsid w:val="00226F21"/>
    <w:rsid w:val="00240D55"/>
    <w:rsid w:val="002425CF"/>
    <w:rsid w:val="0024338D"/>
    <w:rsid w:val="00250387"/>
    <w:rsid w:val="00254F23"/>
    <w:rsid w:val="00255C4A"/>
    <w:rsid w:val="00255F64"/>
    <w:rsid w:val="00257127"/>
    <w:rsid w:val="00266EC3"/>
    <w:rsid w:val="002705BE"/>
    <w:rsid w:val="002817FB"/>
    <w:rsid w:val="00285AE2"/>
    <w:rsid w:val="0028646E"/>
    <w:rsid w:val="00286E73"/>
    <w:rsid w:val="002941EA"/>
    <w:rsid w:val="002A0099"/>
    <w:rsid w:val="002B1751"/>
    <w:rsid w:val="002B2908"/>
    <w:rsid w:val="002B4F27"/>
    <w:rsid w:val="002C56CD"/>
    <w:rsid w:val="002D0683"/>
    <w:rsid w:val="002D3093"/>
    <w:rsid w:val="002D318A"/>
    <w:rsid w:val="002D45C7"/>
    <w:rsid w:val="002D690A"/>
    <w:rsid w:val="002D7A86"/>
    <w:rsid w:val="002E3800"/>
    <w:rsid w:val="002E6604"/>
    <w:rsid w:val="002F5BE3"/>
    <w:rsid w:val="002F6DC7"/>
    <w:rsid w:val="00302DD3"/>
    <w:rsid w:val="0030491B"/>
    <w:rsid w:val="00304B33"/>
    <w:rsid w:val="00311EEE"/>
    <w:rsid w:val="00313D03"/>
    <w:rsid w:val="00334503"/>
    <w:rsid w:val="00346752"/>
    <w:rsid w:val="0035344E"/>
    <w:rsid w:val="00357247"/>
    <w:rsid w:val="003625F9"/>
    <w:rsid w:val="00363EEE"/>
    <w:rsid w:val="00367F8F"/>
    <w:rsid w:val="00377540"/>
    <w:rsid w:val="00381347"/>
    <w:rsid w:val="00385121"/>
    <w:rsid w:val="00386182"/>
    <w:rsid w:val="0039289E"/>
    <w:rsid w:val="00393BCA"/>
    <w:rsid w:val="003979D6"/>
    <w:rsid w:val="003A5435"/>
    <w:rsid w:val="003A7423"/>
    <w:rsid w:val="003B0425"/>
    <w:rsid w:val="003B1142"/>
    <w:rsid w:val="003B7CA2"/>
    <w:rsid w:val="003C1B7C"/>
    <w:rsid w:val="003C1EFD"/>
    <w:rsid w:val="003C2E6C"/>
    <w:rsid w:val="003C36C0"/>
    <w:rsid w:val="003D0FBF"/>
    <w:rsid w:val="003D3F89"/>
    <w:rsid w:val="003D65F9"/>
    <w:rsid w:val="003E3304"/>
    <w:rsid w:val="003E7AB8"/>
    <w:rsid w:val="003F260A"/>
    <w:rsid w:val="003F4FEE"/>
    <w:rsid w:val="003F541B"/>
    <w:rsid w:val="003F6019"/>
    <w:rsid w:val="00402C47"/>
    <w:rsid w:val="00403809"/>
    <w:rsid w:val="004054DB"/>
    <w:rsid w:val="00416BCF"/>
    <w:rsid w:val="0042462F"/>
    <w:rsid w:val="00443EFA"/>
    <w:rsid w:val="00444F1F"/>
    <w:rsid w:val="004456FB"/>
    <w:rsid w:val="0044682A"/>
    <w:rsid w:val="00447E1F"/>
    <w:rsid w:val="0048266B"/>
    <w:rsid w:val="00485E89"/>
    <w:rsid w:val="00486B23"/>
    <w:rsid w:val="00490614"/>
    <w:rsid w:val="0049474E"/>
    <w:rsid w:val="00496517"/>
    <w:rsid w:val="004A1D7D"/>
    <w:rsid w:val="004C14C2"/>
    <w:rsid w:val="004C2E26"/>
    <w:rsid w:val="004D39D4"/>
    <w:rsid w:val="004E4320"/>
    <w:rsid w:val="004E6B5A"/>
    <w:rsid w:val="004F3AB4"/>
    <w:rsid w:val="004F4CFB"/>
    <w:rsid w:val="004F5C43"/>
    <w:rsid w:val="005049D0"/>
    <w:rsid w:val="00507684"/>
    <w:rsid w:val="005112DC"/>
    <w:rsid w:val="0051252E"/>
    <w:rsid w:val="00517683"/>
    <w:rsid w:val="00517CB2"/>
    <w:rsid w:val="00523179"/>
    <w:rsid w:val="005253C5"/>
    <w:rsid w:val="00527484"/>
    <w:rsid w:val="005421FF"/>
    <w:rsid w:val="0054555D"/>
    <w:rsid w:val="00546B63"/>
    <w:rsid w:val="00550E6F"/>
    <w:rsid w:val="00552530"/>
    <w:rsid w:val="0056063C"/>
    <w:rsid w:val="00564D92"/>
    <w:rsid w:val="00566B3D"/>
    <w:rsid w:val="00582394"/>
    <w:rsid w:val="0058383F"/>
    <w:rsid w:val="00585418"/>
    <w:rsid w:val="00585A23"/>
    <w:rsid w:val="005874D8"/>
    <w:rsid w:val="00587A36"/>
    <w:rsid w:val="005900F3"/>
    <w:rsid w:val="00592031"/>
    <w:rsid w:val="00593F56"/>
    <w:rsid w:val="0059552C"/>
    <w:rsid w:val="00596D5C"/>
    <w:rsid w:val="005A16EB"/>
    <w:rsid w:val="005A1A00"/>
    <w:rsid w:val="005A5535"/>
    <w:rsid w:val="005A64F9"/>
    <w:rsid w:val="005B1621"/>
    <w:rsid w:val="005B2C94"/>
    <w:rsid w:val="005D1D06"/>
    <w:rsid w:val="005D205E"/>
    <w:rsid w:val="005D27AB"/>
    <w:rsid w:val="005D2FBE"/>
    <w:rsid w:val="005E2D54"/>
    <w:rsid w:val="005E3CFB"/>
    <w:rsid w:val="005E5A3E"/>
    <w:rsid w:val="005E61D6"/>
    <w:rsid w:val="005F612A"/>
    <w:rsid w:val="006015B3"/>
    <w:rsid w:val="00606258"/>
    <w:rsid w:val="00615F5E"/>
    <w:rsid w:val="00617AB3"/>
    <w:rsid w:val="00620BE1"/>
    <w:rsid w:val="006237D5"/>
    <w:rsid w:val="00631A9E"/>
    <w:rsid w:val="00633E82"/>
    <w:rsid w:val="006410DD"/>
    <w:rsid w:val="00642E8A"/>
    <w:rsid w:val="0064734F"/>
    <w:rsid w:val="00654197"/>
    <w:rsid w:val="0066137D"/>
    <w:rsid w:val="0066508D"/>
    <w:rsid w:val="0066728D"/>
    <w:rsid w:val="00687485"/>
    <w:rsid w:val="00687961"/>
    <w:rsid w:val="00695304"/>
    <w:rsid w:val="0069680F"/>
    <w:rsid w:val="0069690D"/>
    <w:rsid w:val="006A068F"/>
    <w:rsid w:val="006A3C3F"/>
    <w:rsid w:val="006A6E6B"/>
    <w:rsid w:val="006B4648"/>
    <w:rsid w:val="006B4D04"/>
    <w:rsid w:val="006B5197"/>
    <w:rsid w:val="006C173F"/>
    <w:rsid w:val="006E1B8F"/>
    <w:rsid w:val="007038BE"/>
    <w:rsid w:val="007101A9"/>
    <w:rsid w:val="00710C3D"/>
    <w:rsid w:val="0071601A"/>
    <w:rsid w:val="00716B82"/>
    <w:rsid w:val="00720985"/>
    <w:rsid w:val="00723671"/>
    <w:rsid w:val="00723902"/>
    <w:rsid w:val="0072484A"/>
    <w:rsid w:val="00724E5E"/>
    <w:rsid w:val="00727619"/>
    <w:rsid w:val="00741149"/>
    <w:rsid w:val="00741184"/>
    <w:rsid w:val="007419C7"/>
    <w:rsid w:val="00745DA7"/>
    <w:rsid w:val="00746CBB"/>
    <w:rsid w:val="007558AD"/>
    <w:rsid w:val="00767D84"/>
    <w:rsid w:val="0077219C"/>
    <w:rsid w:val="00784655"/>
    <w:rsid w:val="00795420"/>
    <w:rsid w:val="00795802"/>
    <w:rsid w:val="00797927"/>
    <w:rsid w:val="007A296D"/>
    <w:rsid w:val="007C08E3"/>
    <w:rsid w:val="007C23ED"/>
    <w:rsid w:val="007C5B54"/>
    <w:rsid w:val="007D2BFE"/>
    <w:rsid w:val="007D7601"/>
    <w:rsid w:val="007D7A09"/>
    <w:rsid w:val="007E5BC8"/>
    <w:rsid w:val="008045FA"/>
    <w:rsid w:val="00806D77"/>
    <w:rsid w:val="00807ED4"/>
    <w:rsid w:val="00814F45"/>
    <w:rsid w:val="0081732A"/>
    <w:rsid w:val="008213AA"/>
    <w:rsid w:val="00821C69"/>
    <w:rsid w:val="008249C0"/>
    <w:rsid w:val="008327E9"/>
    <w:rsid w:val="008373EC"/>
    <w:rsid w:val="008404B9"/>
    <w:rsid w:val="00840845"/>
    <w:rsid w:val="00871D1A"/>
    <w:rsid w:val="00874A47"/>
    <w:rsid w:val="00875971"/>
    <w:rsid w:val="00875BFA"/>
    <w:rsid w:val="008B138B"/>
    <w:rsid w:val="008B5A3B"/>
    <w:rsid w:val="008D12BF"/>
    <w:rsid w:val="008D75A8"/>
    <w:rsid w:val="008E53E1"/>
    <w:rsid w:val="008F238D"/>
    <w:rsid w:val="008F35D5"/>
    <w:rsid w:val="008F5B12"/>
    <w:rsid w:val="009024DE"/>
    <w:rsid w:val="00902EE2"/>
    <w:rsid w:val="009079AE"/>
    <w:rsid w:val="009114E3"/>
    <w:rsid w:val="00914162"/>
    <w:rsid w:val="00921CDB"/>
    <w:rsid w:val="00925297"/>
    <w:rsid w:val="00934EF0"/>
    <w:rsid w:val="00934FAE"/>
    <w:rsid w:val="00940790"/>
    <w:rsid w:val="009411D0"/>
    <w:rsid w:val="00943E3A"/>
    <w:rsid w:val="00950A27"/>
    <w:rsid w:val="0095367A"/>
    <w:rsid w:val="00957BA3"/>
    <w:rsid w:val="009659D3"/>
    <w:rsid w:val="009915E6"/>
    <w:rsid w:val="009A06A2"/>
    <w:rsid w:val="009A1890"/>
    <w:rsid w:val="009A2853"/>
    <w:rsid w:val="009B1F00"/>
    <w:rsid w:val="009B6AC9"/>
    <w:rsid w:val="009B7A2F"/>
    <w:rsid w:val="009C510A"/>
    <w:rsid w:val="009D2BBE"/>
    <w:rsid w:val="009E18AA"/>
    <w:rsid w:val="009E5C7A"/>
    <w:rsid w:val="009F3930"/>
    <w:rsid w:val="009F7A2F"/>
    <w:rsid w:val="00A00B70"/>
    <w:rsid w:val="00A055B7"/>
    <w:rsid w:val="00A111B6"/>
    <w:rsid w:val="00A20A8E"/>
    <w:rsid w:val="00A27ADF"/>
    <w:rsid w:val="00A33024"/>
    <w:rsid w:val="00A4068E"/>
    <w:rsid w:val="00A41417"/>
    <w:rsid w:val="00A43893"/>
    <w:rsid w:val="00A4663C"/>
    <w:rsid w:val="00A50B0E"/>
    <w:rsid w:val="00A64F25"/>
    <w:rsid w:val="00A650D8"/>
    <w:rsid w:val="00A7428E"/>
    <w:rsid w:val="00A90897"/>
    <w:rsid w:val="00A93EF3"/>
    <w:rsid w:val="00A94276"/>
    <w:rsid w:val="00AA57B1"/>
    <w:rsid w:val="00AA6585"/>
    <w:rsid w:val="00AB77A6"/>
    <w:rsid w:val="00AC3221"/>
    <w:rsid w:val="00AD75A1"/>
    <w:rsid w:val="00AE580C"/>
    <w:rsid w:val="00AE6873"/>
    <w:rsid w:val="00AF3D05"/>
    <w:rsid w:val="00B05406"/>
    <w:rsid w:val="00B0665E"/>
    <w:rsid w:val="00B10B5D"/>
    <w:rsid w:val="00B17BC8"/>
    <w:rsid w:val="00B24CBA"/>
    <w:rsid w:val="00B2756F"/>
    <w:rsid w:val="00B27776"/>
    <w:rsid w:val="00B4175E"/>
    <w:rsid w:val="00B43130"/>
    <w:rsid w:val="00B4689D"/>
    <w:rsid w:val="00B579AA"/>
    <w:rsid w:val="00B620C5"/>
    <w:rsid w:val="00B67A87"/>
    <w:rsid w:val="00B72667"/>
    <w:rsid w:val="00B7712B"/>
    <w:rsid w:val="00B84627"/>
    <w:rsid w:val="00B90A1A"/>
    <w:rsid w:val="00B97CED"/>
    <w:rsid w:val="00BA027B"/>
    <w:rsid w:val="00BA0972"/>
    <w:rsid w:val="00BA257C"/>
    <w:rsid w:val="00BA34DB"/>
    <w:rsid w:val="00BA7171"/>
    <w:rsid w:val="00BB7830"/>
    <w:rsid w:val="00BC0BAB"/>
    <w:rsid w:val="00BC10A6"/>
    <w:rsid w:val="00BC5997"/>
    <w:rsid w:val="00BC689C"/>
    <w:rsid w:val="00BE2323"/>
    <w:rsid w:val="00BF2932"/>
    <w:rsid w:val="00BF2F89"/>
    <w:rsid w:val="00C001CF"/>
    <w:rsid w:val="00C0098C"/>
    <w:rsid w:val="00C01B70"/>
    <w:rsid w:val="00C05558"/>
    <w:rsid w:val="00C05C41"/>
    <w:rsid w:val="00C15049"/>
    <w:rsid w:val="00C21766"/>
    <w:rsid w:val="00C31905"/>
    <w:rsid w:val="00C3225F"/>
    <w:rsid w:val="00C3272D"/>
    <w:rsid w:val="00C43434"/>
    <w:rsid w:val="00C536D9"/>
    <w:rsid w:val="00C54B51"/>
    <w:rsid w:val="00C56864"/>
    <w:rsid w:val="00C633B5"/>
    <w:rsid w:val="00C668AD"/>
    <w:rsid w:val="00C67763"/>
    <w:rsid w:val="00C70F15"/>
    <w:rsid w:val="00C72230"/>
    <w:rsid w:val="00C74429"/>
    <w:rsid w:val="00C74B47"/>
    <w:rsid w:val="00C74B84"/>
    <w:rsid w:val="00C81202"/>
    <w:rsid w:val="00C84206"/>
    <w:rsid w:val="00C85EDB"/>
    <w:rsid w:val="00C87DD2"/>
    <w:rsid w:val="00CA066A"/>
    <w:rsid w:val="00CA210C"/>
    <w:rsid w:val="00CA5049"/>
    <w:rsid w:val="00CB5AC2"/>
    <w:rsid w:val="00CD1DDB"/>
    <w:rsid w:val="00CE35C6"/>
    <w:rsid w:val="00CE4961"/>
    <w:rsid w:val="00CF18E3"/>
    <w:rsid w:val="00CF37BF"/>
    <w:rsid w:val="00CF4D97"/>
    <w:rsid w:val="00CF5622"/>
    <w:rsid w:val="00D11668"/>
    <w:rsid w:val="00D225AD"/>
    <w:rsid w:val="00D23BA5"/>
    <w:rsid w:val="00D30AE6"/>
    <w:rsid w:val="00D32536"/>
    <w:rsid w:val="00D431B8"/>
    <w:rsid w:val="00D47000"/>
    <w:rsid w:val="00D51D70"/>
    <w:rsid w:val="00D52302"/>
    <w:rsid w:val="00D53BCE"/>
    <w:rsid w:val="00D54DD2"/>
    <w:rsid w:val="00D5701E"/>
    <w:rsid w:val="00D66AB5"/>
    <w:rsid w:val="00D74CBB"/>
    <w:rsid w:val="00D765E8"/>
    <w:rsid w:val="00D80E4D"/>
    <w:rsid w:val="00D82CA6"/>
    <w:rsid w:val="00D84C45"/>
    <w:rsid w:val="00D85B22"/>
    <w:rsid w:val="00D85D00"/>
    <w:rsid w:val="00D96407"/>
    <w:rsid w:val="00DA057A"/>
    <w:rsid w:val="00DA4A12"/>
    <w:rsid w:val="00DA4C25"/>
    <w:rsid w:val="00DA5C90"/>
    <w:rsid w:val="00DA689B"/>
    <w:rsid w:val="00DB04EF"/>
    <w:rsid w:val="00DB5780"/>
    <w:rsid w:val="00DD29F3"/>
    <w:rsid w:val="00DE3DFC"/>
    <w:rsid w:val="00DE4C7F"/>
    <w:rsid w:val="00DF178E"/>
    <w:rsid w:val="00DF5A65"/>
    <w:rsid w:val="00E1610F"/>
    <w:rsid w:val="00E17A6D"/>
    <w:rsid w:val="00E21EDD"/>
    <w:rsid w:val="00E23283"/>
    <w:rsid w:val="00E262C5"/>
    <w:rsid w:val="00E26AC8"/>
    <w:rsid w:val="00E30C7C"/>
    <w:rsid w:val="00E35046"/>
    <w:rsid w:val="00E35456"/>
    <w:rsid w:val="00E417E9"/>
    <w:rsid w:val="00E52342"/>
    <w:rsid w:val="00E5253A"/>
    <w:rsid w:val="00E52B72"/>
    <w:rsid w:val="00E54BC4"/>
    <w:rsid w:val="00E617F8"/>
    <w:rsid w:val="00E65EFE"/>
    <w:rsid w:val="00E82D26"/>
    <w:rsid w:val="00E84C57"/>
    <w:rsid w:val="00E862CE"/>
    <w:rsid w:val="00E9188B"/>
    <w:rsid w:val="00E960E6"/>
    <w:rsid w:val="00EA2C84"/>
    <w:rsid w:val="00EB06B2"/>
    <w:rsid w:val="00EB0C9C"/>
    <w:rsid w:val="00EC1DB1"/>
    <w:rsid w:val="00EC2360"/>
    <w:rsid w:val="00EE45BB"/>
    <w:rsid w:val="00EE6730"/>
    <w:rsid w:val="00EF3368"/>
    <w:rsid w:val="00EF6D28"/>
    <w:rsid w:val="00F1244E"/>
    <w:rsid w:val="00F13392"/>
    <w:rsid w:val="00F21EBF"/>
    <w:rsid w:val="00F31EFC"/>
    <w:rsid w:val="00F375AD"/>
    <w:rsid w:val="00F427D5"/>
    <w:rsid w:val="00F42AFA"/>
    <w:rsid w:val="00F457AB"/>
    <w:rsid w:val="00F45BE1"/>
    <w:rsid w:val="00F71675"/>
    <w:rsid w:val="00F72063"/>
    <w:rsid w:val="00F756B6"/>
    <w:rsid w:val="00F776EB"/>
    <w:rsid w:val="00F83BFE"/>
    <w:rsid w:val="00F86B81"/>
    <w:rsid w:val="00F9478D"/>
    <w:rsid w:val="00F95381"/>
    <w:rsid w:val="00F96C5E"/>
    <w:rsid w:val="00FA6381"/>
    <w:rsid w:val="00FA7DA2"/>
    <w:rsid w:val="00FB479D"/>
    <w:rsid w:val="00FB6A87"/>
    <w:rsid w:val="00FC6293"/>
    <w:rsid w:val="00FC688D"/>
    <w:rsid w:val="00FD0E2C"/>
    <w:rsid w:val="00FD0FC0"/>
    <w:rsid w:val="00FE3C1A"/>
    <w:rsid w:val="00FE480A"/>
    <w:rsid w:val="00FE4F50"/>
    <w:rsid w:val="00FF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E80FF"/>
  <w15:chartTrackingRefBased/>
  <w15:docId w15:val="{7AE3F241-CBAC-4B25-AA1C-7D4EC965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297"/>
    <w:rPr>
      <w:rFonts w:eastAsiaTheme="majorEastAsia" w:cstheme="majorBidi"/>
      <w:color w:val="272727" w:themeColor="text1" w:themeTint="D8"/>
    </w:rPr>
  </w:style>
  <w:style w:type="paragraph" w:styleId="Title">
    <w:name w:val="Title"/>
    <w:basedOn w:val="Normal"/>
    <w:next w:val="Normal"/>
    <w:link w:val="TitleChar"/>
    <w:uiPriority w:val="10"/>
    <w:qFormat/>
    <w:rsid w:val="00925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297"/>
    <w:pPr>
      <w:spacing w:before="160"/>
      <w:jc w:val="center"/>
    </w:pPr>
    <w:rPr>
      <w:i/>
      <w:iCs/>
      <w:color w:val="404040" w:themeColor="text1" w:themeTint="BF"/>
    </w:rPr>
  </w:style>
  <w:style w:type="character" w:customStyle="1" w:styleId="QuoteChar">
    <w:name w:val="Quote Char"/>
    <w:basedOn w:val="DefaultParagraphFont"/>
    <w:link w:val="Quote"/>
    <w:uiPriority w:val="29"/>
    <w:rsid w:val="00925297"/>
    <w:rPr>
      <w:i/>
      <w:iCs/>
      <w:color w:val="404040" w:themeColor="text1" w:themeTint="BF"/>
    </w:rPr>
  </w:style>
  <w:style w:type="paragraph" w:styleId="ListParagraph">
    <w:name w:val="List Paragraph"/>
    <w:basedOn w:val="Normal"/>
    <w:uiPriority w:val="34"/>
    <w:qFormat/>
    <w:rsid w:val="00925297"/>
    <w:pPr>
      <w:ind w:left="720"/>
      <w:contextualSpacing/>
    </w:pPr>
  </w:style>
  <w:style w:type="character" w:styleId="IntenseEmphasis">
    <w:name w:val="Intense Emphasis"/>
    <w:basedOn w:val="DefaultParagraphFont"/>
    <w:uiPriority w:val="21"/>
    <w:qFormat/>
    <w:rsid w:val="00925297"/>
    <w:rPr>
      <w:i/>
      <w:iCs/>
      <w:color w:val="0F4761" w:themeColor="accent1" w:themeShade="BF"/>
    </w:rPr>
  </w:style>
  <w:style w:type="paragraph" w:styleId="IntenseQuote">
    <w:name w:val="Intense Quote"/>
    <w:basedOn w:val="Normal"/>
    <w:next w:val="Normal"/>
    <w:link w:val="IntenseQuoteChar"/>
    <w:uiPriority w:val="30"/>
    <w:qFormat/>
    <w:rsid w:val="00925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297"/>
    <w:rPr>
      <w:i/>
      <w:iCs/>
      <w:color w:val="0F4761" w:themeColor="accent1" w:themeShade="BF"/>
    </w:rPr>
  </w:style>
  <w:style w:type="character" w:styleId="IntenseReference">
    <w:name w:val="Intense Reference"/>
    <w:basedOn w:val="DefaultParagraphFont"/>
    <w:uiPriority w:val="32"/>
    <w:qFormat/>
    <w:rsid w:val="00925297"/>
    <w:rPr>
      <w:b/>
      <w:bCs/>
      <w:smallCaps/>
      <w:color w:val="0F4761" w:themeColor="accent1" w:themeShade="BF"/>
      <w:spacing w:val="5"/>
    </w:rPr>
  </w:style>
  <w:style w:type="character" w:styleId="Hyperlink">
    <w:name w:val="Hyperlink"/>
    <w:basedOn w:val="DefaultParagraphFont"/>
    <w:uiPriority w:val="99"/>
    <w:unhideWhenUsed/>
    <w:rsid w:val="00925297"/>
    <w:rPr>
      <w:color w:val="467886" w:themeColor="hyperlink"/>
      <w:u w:val="single"/>
    </w:rPr>
  </w:style>
  <w:style w:type="character" w:styleId="UnresolvedMention">
    <w:name w:val="Unresolved Mention"/>
    <w:basedOn w:val="DefaultParagraphFont"/>
    <w:uiPriority w:val="99"/>
    <w:semiHidden/>
    <w:unhideWhenUsed/>
    <w:rsid w:val="00925297"/>
    <w:rPr>
      <w:color w:val="605E5C"/>
      <w:shd w:val="clear" w:color="auto" w:fill="E1DFDD"/>
    </w:rPr>
  </w:style>
  <w:style w:type="table" w:styleId="TableGrid">
    <w:name w:val="Table Grid"/>
    <w:basedOn w:val="TableNormal"/>
    <w:uiPriority w:val="39"/>
    <w:rsid w:val="00FF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1B8"/>
    <w:rPr>
      <w:sz w:val="20"/>
      <w:szCs w:val="20"/>
    </w:rPr>
  </w:style>
  <w:style w:type="character" w:styleId="FootnoteReference">
    <w:name w:val="footnote reference"/>
    <w:basedOn w:val="DefaultParagraphFont"/>
    <w:uiPriority w:val="99"/>
    <w:semiHidden/>
    <w:unhideWhenUsed/>
    <w:rsid w:val="00D431B8"/>
    <w:rPr>
      <w:vertAlign w:val="superscript"/>
    </w:rPr>
  </w:style>
  <w:style w:type="paragraph" w:styleId="Header">
    <w:name w:val="header"/>
    <w:basedOn w:val="Normal"/>
    <w:link w:val="HeaderChar"/>
    <w:uiPriority w:val="99"/>
    <w:unhideWhenUsed/>
    <w:rsid w:val="00166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888"/>
  </w:style>
  <w:style w:type="paragraph" w:styleId="Footer">
    <w:name w:val="footer"/>
    <w:basedOn w:val="Normal"/>
    <w:link w:val="FooterChar"/>
    <w:uiPriority w:val="99"/>
    <w:unhideWhenUsed/>
    <w:rsid w:val="00166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88"/>
  </w:style>
  <w:style w:type="character" w:styleId="CommentReference">
    <w:name w:val="annotation reference"/>
    <w:basedOn w:val="DefaultParagraphFont"/>
    <w:uiPriority w:val="99"/>
    <w:semiHidden/>
    <w:unhideWhenUsed/>
    <w:rsid w:val="00146991"/>
    <w:rPr>
      <w:sz w:val="16"/>
      <w:szCs w:val="16"/>
    </w:rPr>
  </w:style>
  <w:style w:type="paragraph" w:styleId="CommentText">
    <w:name w:val="annotation text"/>
    <w:basedOn w:val="Normal"/>
    <w:link w:val="CommentTextChar"/>
    <w:uiPriority w:val="99"/>
    <w:unhideWhenUsed/>
    <w:rsid w:val="00146991"/>
    <w:pPr>
      <w:spacing w:line="240" w:lineRule="auto"/>
    </w:pPr>
    <w:rPr>
      <w:sz w:val="20"/>
      <w:szCs w:val="20"/>
    </w:rPr>
  </w:style>
  <w:style w:type="character" w:customStyle="1" w:styleId="CommentTextChar">
    <w:name w:val="Comment Text Char"/>
    <w:basedOn w:val="DefaultParagraphFont"/>
    <w:link w:val="CommentText"/>
    <w:uiPriority w:val="99"/>
    <w:rsid w:val="00146991"/>
    <w:rPr>
      <w:sz w:val="20"/>
      <w:szCs w:val="20"/>
    </w:rPr>
  </w:style>
  <w:style w:type="paragraph" w:styleId="CommentSubject">
    <w:name w:val="annotation subject"/>
    <w:basedOn w:val="CommentText"/>
    <w:next w:val="CommentText"/>
    <w:link w:val="CommentSubjectChar"/>
    <w:uiPriority w:val="99"/>
    <w:semiHidden/>
    <w:unhideWhenUsed/>
    <w:rsid w:val="00146991"/>
    <w:rPr>
      <w:b/>
      <w:bCs/>
    </w:rPr>
  </w:style>
  <w:style w:type="character" w:customStyle="1" w:styleId="CommentSubjectChar">
    <w:name w:val="Comment Subject Char"/>
    <w:basedOn w:val="CommentTextChar"/>
    <w:link w:val="CommentSubject"/>
    <w:uiPriority w:val="99"/>
    <w:semiHidden/>
    <w:rsid w:val="00146991"/>
    <w:rPr>
      <w:b/>
      <w:bCs/>
      <w:sz w:val="20"/>
      <w:szCs w:val="20"/>
    </w:rPr>
  </w:style>
  <w:style w:type="character" w:styleId="FollowedHyperlink">
    <w:name w:val="FollowedHyperlink"/>
    <w:basedOn w:val="DefaultParagraphFont"/>
    <w:uiPriority w:val="99"/>
    <w:semiHidden/>
    <w:unhideWhenUsed/>
    <w:rsid w:val="00CA5049"/>
    <w:rPr>
      <w:color w:val="96607D" w:themeColor="followedHyperlink"/>
      <w:u w:val="single"/>
    </w:rPr>
  </w:style>
  <w:style w:type="paragraph" w:styleId="NormalWeb">
    <w:name w:val="Normal (Web)"/>
    <w:basedOn w:val="Normal"/>
    <w:uiPriority w:val="99"/>
    <w:semiHidden/>
    <w:unhideWhenUsed/>
    <w:rsid w:val="00FA63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40212">
      <w:bodyDiv w:val="1"/>
      <w:marLeft w:val="0"/>
      <w:marRight w:val="0"/>
      <w:marTop w:val="0"/>
      <w:marBottom w:val="0"/>
      <w:divBdr>
        <w:top w:val="none" w:sz="0" w:space="0" w:color="auto"/>
        <w:left w:val="none" w:sz="0" w:space="0" w:color="auto"/>
        <w:bottom w:val="none" w:sz="0" w:space="0" w:color="auto"/>
        <w:right w:val="none" w:sz="0" w:space="0" w:color="auto"/>
      </w:divBdr>
      <w:divsChild>
        <w:div w:id="1006980052">
          <w:marLeft w:val="0"/>
          <w:marRight w:val="0"/>
          <w:marTop w:val="0"/>
          <w:marBottom w:val="0"/>
          <w:divBdr>
            <w:top w:val="none" w:sz="0" w:space="0" w:color="3D3D3D"/>
            <w:left w:val="none" w:sz="0" w:space="0" w:color="3D3D3D"/>
            <w:bottom w:val="none" w:sz="0" w:space="0" w:color="3D3D3D"/>
            <w:right w:val="none" w:sz="0" w:space="0" w:color="3D3D3D"/>
          </w:divBdr>
          <w:divsChild>
            <w:div w:id="7342025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3775243">
      <w:bodyDiv w:val="1"/>
      <w:marLeft w:val="0"/>
      <w:marRight w:val="0"/>
      <w:marTop w:val="0"/>
      <w:marBottom w:val="0"/>
      <w:divBdr>
        <w:top w:val="none" w:sz="0" w:space="0" w:color="auto"/>
        <w:left w:val="none" w:sz="0" w:space="0" w:color="auto"/>
        <w:bottom w:val="none" w:sz="0" w:space="0" w:color="auto"/>
        <w:right w:val="none" w:sz="0" w:space="0" w:color="auto"/>
      </w:divBdr>
      <w:divsChild>
        <w:div w:id="1750033289">
          <w:marLeft w:val="0"/>
          <w:marRight w:val="0"/>
          <w:marTop w:val="0"/>
          <w:marBottom w:val="0"/>
          <w:divBdr>
            <w:top w:val="none" w:sz="0" w:space="0" w:color="3D3D3D"/>
            <w:left w:val="none" w:sz="0" w:space="0" w:color="3D3D3D"/>
            <w:bottom w:val="none" w:sz="0" w:space="0" w:color="3D3D3D"/>
            <w:right w:val="none" w:sz="0" w:space="0" w:color="3D3D3D"/>
          </w:divBdr>
          <w:divsChild>
            <w:div w:id="4464343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8253917">
      <w:bodyDiv w:val="1"/>
      <w:marLeft w:val="0"/>
      <w:marRight w:val="0"/>
      <w:marTop w:val="0"/>
      <w:marBottom w:val="0"/>
      <w:divBdr>
        <w:top w:val="none" w:sz="0" w:space="0" w:color="auto"/>
        <w:left w:val="none" w:sz="0" w:space="0" w:color="auto"/>
        <w:bottom w:val="none" w:sz="0" w:space="0" w:color="auto"/>
        <w:right w:val="none" w:sz="0" w:space="0" w:color="auto"/>
      </w:divBdr>
      <w:divsChild>
        <w:div w:id="19161581">
          <w:marLeft w:val="0"/>
          <w:marRight w:val="0"/>
          <w:marTop w:val="0"/>
          <w:marBottom w:val="0"/>
          <w:divBdr>
            <w:top w:val="none" w:sz="0" w:space="0" w:color="auto"/>
            <w:left w:val="none" w:sz="0" w:space="0" w:color="auto"/>
            <w:bottom w:val="none" w:sz="0" w:space="0" w:color="auto"/>
            <w:right w:val="none" w:sz="0" w:space="0" w:color="auto"/>
          </w:divBdr>
        </w:div>
        <w:div w:id="17049857">
          <w:marLeft w:val="0"/>
          <w:marRight w:val="0"/>
          <w:marTop w:val="240"/>
          <w:marBottom w:val="0"/>
          <w:divBdr>
            <w:top w:val="none" w:sz="0" w:space="0" w:color="auto"/>
            <w:left w:val="none" w:sz="0" w:space="0" w:color="auto"/>
            <w:bottom w:val="none" w:sz="0" w:space="0" w:color="auto"/>
            <w:right w:val="none" w:sz="0" w:space="0" w:color="auto"/>
          </w:divBdr>
          <w:divsChild>
            <w:div w:id="970281356">
              <w:marLeft w:val="0"/>
              <w:marRight w:val="0"/>
              <w:marTop w:val="0"/>
              <w:marBottom w:val="0"/>
              <w:divBdr>
                <w:top w:val="none" w:sz="0" w:space="0" w:color="auto"/>
                <w:left w:val="none" w:sz="0" w:space="0" w:color="auto"/>
                <w:bottom w:val="none" w:sz="0" w:space="0" w:color="auto"/>
                <w:right w:val="none" w:sz="0" w:space="0" w:color="auto"/>
              </w:divBdr>
              <w:divsChild>
                <w:div w:id="1352031953">
                  <w:marLeft w:val="0"/>
                  <w:marRight w:val="0"/>
                  <w:marTop w:val="0"/>
                  <w:marBottom w:val="0"/>
                  <w:divBdr>
                    <w:top w:val="none" w:sz="0" w:space="0" w:color="auto"/>
                    <w:left w:val="none" w:sz="0" w:space="0" w:color="auto"/>
                    <w:bottom w:val="none" w:sz="0" w:space="0" w:color="auto"/>
                    <w:right w:val="none" w:sz="0" w:space="0" w:color="auto"/>
                  </w:divBdr>
                  <w:divsChild>
                    <w:div w:id="1867326505">
                      <w:marLeft w:val="0"/>
                      <w:marRight w:val="0"/>
                      <w:marTop w:val="0"/>
                      <w:marBottom w:val="0"/>
                      <w:divBdr>
                        <w:top w:val="none" w:sz="0" w:space="0" w:color="auto"/>
                        <w:left w:val="none" w:sz="0" w:space="0" w:color="auto"/>
                        <w:bottom w:val="none" w:sz="0" w:space="0" w:color="auto"/>
                        <w:right w:val="none" w:sz="0" w:space="0" w:color="auto"/>
                      </w:divBdr>
                      <w:divsChild>
                        <w:div w:id="17340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50145">
                  <w:marLeft w:val="0"/>
                  <w:marRight w:val="0"/>
                  <w:marTop w:val="0"/>
                  <w:marBottom w:val="0"/>
                  <w:divBdr>
                    <w:top w:val="none" w:sz="0" w:space="0" w:color="auto"/>
                    <w:left w:val="none" w:sz="0" w:space="0" w:color="auto"/>
                    <w:bottom w:val="none" w:sz="0" w:space="0" w:color="auto"/>
                    <w:right w:val="none" w:sz="0" w:space="0" w:color="auto"/>
                  </w:divBdr>
                  <w:divsChild>
                    <w:div w:id="1879273796">
                      <w:marLeft w:val="0"/>
                      <w:marRight w:val="0"/>
                      <w:marTop w:val="0"/>
                      <w:marBottom w:val="0"/>
                      <w:divBdr>
                        <w:top w:val="none" w:sz="0" w:space="0" w:color="auto"/>
                        <w:left w:val="none" w:sz="0" w:space="0" w:color="auto"/>
                        <w:bottom w:val="none" w:sz="0" w:space="0" w:color="auto"/>
                        <w:right w:val="none" w:sz="0" w:space="0" w:color="auto"/>
                      </w:divBdr>
                      <w:divsChild>
                        <w:div w:id="731541014">
                          <w:marLeft w:val="0"/>
                          <w:marRight w:val="0"/>
                          <w:marTop w:val="0"/>
                          <w:marBottom w:val="0"/>
                          <w:divBdr>
                            <w:top w:val="none" w:sz="0" w:space="0" w:color="auto"/>
                            <w:left w:val="none" w:sz="0" w:space="0" w:color="auto"/>
                            <w:bottom w:val="none" w:sz="0" w:space="0" w:color="auto"/>
                            <w:right w:val="none" w:sz="0" w:space="0" w:color="auto"/>
                          </w:divBdr>
                        </w:div>
                      </w:divsChild>
                    </w:div>
                    <w:div w:id="249701254">
                      <w:marLeft w:val="0"/>
                      <w:marRight w:val="0"/>
                      <w:marTop w:val="0"/>
                      <w:marBottom w:val="0"/>
                      <w:divBdr>
                        <w:top w:val="none" w:sz="0" w:space="0" w:color="auto"/>
                        <w:left w:val="none" w:sz="0" w:space="0" w:color="auto"/>
                        <w:bottom w:val="none" w:sz="0" w:space="0" w:color="auto"/>
                        <w:right w:val="none" w:sz="0" w:space="0" w:color="auto"/>
                      </w:divBdr>
                      <w:divsChild>
                        <w:div w:id="2100832533">
                          <w:marLeft w:val="0"/>
                          <w:marRight w:val="0"/>
                          <w:marTop w:val="0"/>
                          <w:marBottom w:val="0"/>
                          <w:divBdr>
                            <w:top w:val="none" w:sz="0" w:space="0" w:color="auto"/>
                            <w:left w:val="none" w:sz="0" w:space="0" w:color="auto"/>
                            <w:bottom w:val="none" w:sz="0" w:space="0" w:color="auto"/>
                            <w:right w:val="none" w:sz="0" w:space="0" w:color="auto"/>
                          </w:divBdr>
                          <w:divsChild>
                            <w:div w:id="18942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4784">
                      <w:marLeft w:val="0"/>
                      <w:marRight w:val="0"/>
                      <w:marTop w:val="0"/>
                      <w:marBottom w:val="0"/>
                      <w:divBdr>
                        <w:top w:val="none" w:sz="0" w:space="0" w:color="auto"/>
                        <w:left w:val="none" w:sz="0" w:space="0" w:color="auto"/>
                        <w:bottom w:val="none" w:sz="0" w:space="0" w:color="auto"/>
                        <w:right w:val="none" w:sz="0" w:space="0" w:color="auto"/>
                      </w:divBdr>
                      <w:divsChild>
                        <w:div w:id="412049829">
                          <w:marLeft w:val="0"/>
                          <w:marRight w:val="0"/>
                          <w:marTop w:val="0"/>
                          <w:marBottom w:val="0"/>
                          <w:divBdr>
                            <w:top w:val="none" w:sz="0" w:space="0" w:color="auto"/>
                            <w:left w:val="none" w:sz="0" w:space="0" w:color="auto"/>
                            <w:bottom w:val="none" w:sz="0" w:space="0" w:color="auto"/>
                            <w:right w:val="none" w:sz="0" w:space="0" w:color="auto"/>
                          </w:divBdr>
                          <w:divsChild>
                            <w:div w:id="17910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3531">
                      <w:marLeft w:val="0"/>
                      <w:marRight w:val="0"/>
                      <w:marTop w:val="0"/>
                      <w:marBottom w:val="0"/>
                      <w:divBdr>
                        <w:top w:val="none" w:sz="0" w:space="0" w:color="auto"/>
                        <w:left w:val="none" w:sz="0" w:space="0" w:color="auto"/>
                        <w:bottom w:val="none" w:sz="0" w:space="0" w:color="auto"/>
                        <w:right w:val="none" w:sz="0" w:space="0" w:color="auto"/>
                      </w:divBdr>
                      <w:divsChild>
                        <w:div w:id="252058838">
                          <w:marLeft w:val="0"/>
                          <w:marRight w:val="0"/>
                          <w:marTop w:val="0"/>
                          <w:marBottom w:val="0"/>
                          <w:divBdr>
                            <w:top w:val="none" w:sz="0" w:space="0" w:color="auto"/>
                            <w:left w:val="none" w:sz="0" w:space="0" w:color="auto"/>
                            <w:bottom w:val="none" w:sz="0" w:space="0" w:color="auto"/>
                            <w:right w:val="none" w:sz="0" w:space="0" w:color="auto"/>
                          </w:divBdr>
                          <w:divsChild>
                            <w:div w:id="9007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6419">
                      <w:marLeft w:val="0"/>
                      <w:marRight w:val="0"/>
                      <w:marTop w:val="0"/>
                      <w:marBottom w:val="0"/>
                      <w:divBdr>
                        <w:top w:val="none" w:sz="0" w:space="0" w:color="auto"/>
                        <w:left w:val="none" w:sz="0" w:space="0" w:color="auto"/>
                        <w:bottom w:val="none" w:sz="0" w:space="0" w:color="auto"/>
                        <w:right w:val="none" w:sz="0" w:space="0" w:color="auto"/>
                      </w:divBdr>
                      <w:divsChild>
                        <w:div w:id="1014459563">
                          <w:marLeft w:val="0"/>
                          <w:marRight w:val="0"/>
                          <w:marTop w:val="0"/>
                          <w:marBottom w:val="0"/>
                          <w:divBdr>
                            <w:top w:val="none" w:sz="0" w:space="0" w:color="auto"/>
                            <w:left w:val="none" w:sz="0" w:space="0" w:color="auto"/>
                            <w:bottom w:val="none" w:sz="0" w:space="0" w:color="auto"/>
                            <w:right w:val="none" w:sz="0" w:space="0" w:color="auto"/>
                          </w:divBdr>
                          <w:divsChild>
                            <w:div w:id="11828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5534">
                      <w:marLeft w:val="0"/>
                      <w:marRight w:val="0"/>
                      <w:marTop w:val="0"/>
                      <w:marBottom w:val="0"/>
                      <w:divBdr>
                        <w:top w:val="none" w:sz="0" w:space="0" w:color="auto"/>
                        <w:left w:val="none" w:sz="0" w:space="0" w:color="auto"/>
                        <w:bottom w:val="none" w:sz="0" w:space="0" w:color="auto"/>
                        <w:right w:val="none" w:sz="0" w:space="0" w:color="auto"/>
                      </w:divBdr>
                      <w:divsChild>
                        <w:div w:id="543980501">
                          <w:marLeft w:val="0"/>
                          <w:marRight w:val="0"/>
                          <w:marTop w:val="0"/>
                          <w:marBottom w:val="0"/>
                          <w:divBdr>
                            <w:top w:val="none" w:sz="0" w:space="0" w:color="auto"/>
                            <w:left w:val="none" w:sz="0" w:space="0" w:color="auto"/>
                            <w:bottom w:val="none" w:sz="0" w:space="0" w:color="auto"/>
                            <w:right w:val="none" w:sz="0" w:space="0" w:color="auto"/>
                          </w:divBdr>
                          <w:divsChild>
                            <w:div w:id="2112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7717">
                      <w:marLeft w:val="0"/>
                      <w:marRight w:val="0"/>
                      <w:marTop w:val="0"/>
                      <w:marBottom w:val="0"/>
                      <w:divBdr>
                        <w:top w:val="none" w:sz="0" w:space="0" w:color="auto"/>
                        <w:left w:val="none" w:sz="0" w:space="0" w:color="auto"/>
                        <w:bottom w:val="none" w:sz="0" w:space="0" w:color="auto"/>
                        <w:right w:val="none" w:sz="0" w:space="0" w:color="auto"/>
                      </w:divBdr>
                      <w:divsChild>
                        <w:div w:id="2042825576">
                          <w:marLeft w:val="0"/>
                          <w:marRight w:val="0"/>
                          <w:marTop w:val="0"/>
                          <w:marBottom w:val="0"/>
                          <w:divBdr>
                            <w:top w:val="none" w:sz="0" w:space="0" w:color="auto"/>
                            <w:left w:val="none" w:sz="0" w:space="0" w:color="auto"/>
                            <w:bottom w:val="none" w:sz="0" w:space="0" w:color="auto"/>
                            <w:right w:val="none" w:sz="0" w:space="0" w:color="auto"/>
                          </w:divBdr>
                          <w:divsChild>
                            <w:div w:id="450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4380">
                      <w:marLeft w:val="0"/>
                      <w:marRight w:val="0"/>
                      <w:marTop w:val="0"/>
                      <w:marBottom w:val="0"/>
                      <w:divBdr>
                        <w:top w:val="none" w:sz="0" w:space="0" w:color="auto"/>
                        <w:left w:val="none" w:sz="0" w:space="0" w:color="auto"/>
                        <w:bottom w:val="none" w:sz="0" w:space="0" w:color="auto"/>
                        <w:right w:val="none" w:sz="0" w:space="0" w:color="auto"/>
                      </w:divBdr>
                      <w:divsChild>
                        <w:div w:id="59133323">
                          <w:marLeft w:val="0"/>
                          <w:marRight w:val="0"/>
                          <w:marTop w:val="0"/>
                          <w:marBottom w:val="0"/>
                          <w:divBdr>
                            <w:top w:val="none" w:sz="0" w:space="0" w:color="auto"/>
                            <w:left w:val="none" w:sz="0" w:space="0" w:color="auto"/>
                            <w:bottom w:val="none" w:sz="0" w:space="0" w:color="auto"/>
                            <w:right w:val="none" w:sz="0" w:space="0" w:color="auto"/>
                          </w:divBdr>
                          <w:divsChild>
                            <w:div w:id="19563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9407">
                      <w:marLeft w:val="0"/>
                      <w:marRight w:val="0"/>
                      <w:marTop w:val="0"/>
                      <w:marBottom w:val="0"/>
                      <w:divBdr>
                        <w:top w:val="none" w:sz="0" w:space="0" w:color="auto"/>
                        <w:left w:val="none" w:sz="0" w:space="0" w:color="auto"/>
                        <w:bottom w:val="none" w:sz="0" w:space="0" w:color="auto"/>
                        <w:right w:val="none" w:sz="0" w:space="0" w:color="auto"/>
                      </w:divBdr>
                      <w:divsChild>
                        <w:div w:id="659507805">
                          <w:marLeft w:val="0"/>
                          <w:marRight w:val="0"/>
                          <w:marTop w:val="0"/>
                          <w:marBottom w:val="0"/>
                          <w:divBdr>
                            <w:top w:val="none" w:sz="0" w:space="0" w:color="auto"/>
                            <w:left w:val="none" w:sz="0" w:space="0" w:color="auto"/>
                            <w:bottom w:val="none" w:sz="0" w:space="0" w:color="auto"/>
                            <w:right w:val="none" w:sz="0" w:space="0" w:color="auto"/>
                          </w:divBdr>
                          <w:divsChild>
                            <w:div w:id="5450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60312">
                      <w:marLeft w:val="0"/>
                      <w:marRight w:val="0"/>
                      <w:marTop w:val="0"/>
                      <w:marBottom w:val="0"/>
                      <w:divBdr>
                        <w:top w:val="none" w:sz="0" w:space="0" w:color="auto"/>
                        <w:left w:val="none" w:sz="0" w:space="0" w:color="auto"/>
                        <w:bottom w:val="none" w:sz="0" w:space="0" w:color="auto"/>
                        <w:right w:val="none" w:sz="0" w:space="0" w:color="auto"/>
                      </w:divBdr>
                      <w:divsChild>
                        <w:div w:id="1660190385">
                          <w:marLeft w:val="0"/>
                          <w:marRight w:val="0"/>
                          <w:marTop w:val="0"/>
                          <w:marBottom w:val="0"/>
                          <w:divBdr>
                            <w:top w:val="none" w:sz="0" w:space="0" w:color="auto"/>
                            <w:left w:val="none" w:sz="0" w:space="0" w:color="auto"/>
                            <w:bottom w:val="none" w:sz="0" w:space="0" w:color="auto"/>
                            <w:right w:val="none" w:sz="0" w:space="0" w:color="auto"/>
                          </w:divBdr>
                          <w:divsChild>
                            <w:div w:id="1893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20053">
                  <w:marLeft w:val="0"/>
                  <w:marRight w:val="0"/>
                  <w:marTop w:val="0"/>
                  <w:marBottom w:val="0"/>
                  <w:divBdr>
                    <w:top w:val="none" w:sz="0" w:space="0" w:color="auto"/>
                    <w:left w:val="none" w:sz="0" w:space="0" w:color="auto"/>
                    <w:bottom w:val="none" w:sz="0" w:space="0" w:color="auto"/>
                    <w:right w:val="none" w:sz="0" w:space="0" w:color="auto"/>
                  </w:divBdr>
                  <w:divsChild>
                    <w:div w:id="498276684">
                      <w:marLeft w:val="0"/>
                      <w:marRight w:val="0"/>
                      <w:marTop w:val="0"/>
                      <w:marBottom w:val="0"/>
                      <w:divBdr>
                        <w:top w:val="none" w:sz="0" w:space="0" w:color="auto"/>
                        <w:left w:val="none" w:sz="0" w:space="0" w:color="auto"/>
                        <w:bottom w:val="none" w:sz="0" w:space="0" w:color="auto"/>
                        <w:right w:val="none" w:sz="0" w:space="0" w:color="auto"/>
                      </w:divBdr>
                      <w:divsChild>
                        <w:div w:id="493960133">
                          <w:marLeft w:val="0"/>
                          <w:marRight w:val="0"/>
                          <w:marTop w:val="0"/>
                          <w:marBottom w:val="0"/>
                          <w:divBdr>
                            <w:top w:val="none" w:sz="0" w:space="0" w:color="auto"/>
                            <w:left w:val="none" w:sz="0" w:space="0" w:color="auto"/>
                            <w:bottom w:val="none" w:sz="0" w:space="0" w:color="auto"/>
                            <w:right w:val="none" w:sz="0" w:space="0" w:color="auto"/>
                          </w:divBdr>
                        </w:div>
                      </w:divsChild>
                    </w:div>
                    <w:div w:id="506991791">
                      <w:marLeft w:val="0"/>
                      <w:marRight w:val="0"/>
                      <w:marTop w:val="0"/>
                      <w:marBottom w:val="0"/>
                      <w:divBdr>
                        <w:top w:val="none" w:sz="0" w:space="0" w:color="auto"/>
                        <w:left w:val="none" w:sz="0" w:space="0" w:color="auto"/>
                        <w:bottom w:val="none" w:sz="0" w:space="0" w:color="auto"/>
                        <w:right w:val="none" w:sz="0" w:space="0" w:color="auto"/>
                      </w:divBdr>
                      <w:divsChild>
                        <w:div w:id="1510096234">
                          <w:marLeft w:val="0"/>
                          <w:marRight w:val="0"/>
                          <w:marTop w:val="0"/>
                          <w:marBottom w:val="0"/>
                          <w:divBdr>
                            <w:top w:val="none" w:sz="0" w:space="0" w:color="auto"/>
                            <w:left w:val="none" w:sz="0" w:space="0" w:color="auto"/>
                            <w:bottom w:val="none" w:sz="0" w:space="0" w:color="auto"/>
                            <w:right w:val="none" w:sz="0" w:space="0" w:color="auto"/>
                          </w:divBdr>
                          <w:divsChild>
                            <w:div w:id="1594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5773">
                      <w:marLeft w:val="0"/>
                      <w:marRight w:val="0"/>
                      <w:marTop w:val="0"/>
                      <w:marBottom w:val="0"/>
                      <w:divBdr>
                        <w:top w:val="none" w:sz="0" w:space="0" w:color="auto"/>
                        <w:left w:val="none" w:sz="0" w:space="0" w:color="auto"/>
                        <w:bottom w:val="none" w:sz="0" w:space="0" w:color="auto"/>
                        <w:right w:val="none" w:sz="0" w:space="0" w:color="auto"/>
                      </w:divBdr>
                      <w:divsChild>
                        <w:div w:id="1297830489">
                          <w:marLeft w:val="0"/>
                          <w:marRight w:val="0"/>
                          <w:marTop w:val="0"/>
                          <w:marBottom w:val="0"/>
                          <w:divBdr>
                            <w:top w:val="none" w:sz="0" w:space="0" w:color="auto"/>
                            <w:left w:val="none" w:sz="0" w:space="0" w:color="auto"/>
                            <w:bottom w:val="none" w:sz="0" w:space="0" w:color="auto"/>
                            <w:right w:val="none" w:sz="0" w:space="0" w:color="auto"/>
                          </w:divBdr>
                          <w:divsChild>
                            <w:div w:id="162358604">
                              <w:marLeft w:val="0"/>
                              <w:marRight w:val="0"/>
                              <w:marTop w:val="0"/>
                              <w:marBottom w:val="0"/>
                              <w:divBdr>
                                <w:top w:val="none" w:sz="0" w:space="0" w:color="auto"/>
                                <w:left w:val="none" w:sz="0" w:space="0" w:color="auto"/>
                                <w:bottom w:val="none" w:sz="0" w:space="0" w:color="auto"/>
                                <w:right w:val="none" w:sz="0" w:space="0" w:color="auto"/>
                              </w:divBdr>
                            </w:div>
                          </w:divsChild>
                        </w:div>
                        <w:div w:id="1513253053">
                          <w:marLeft w:val="0"/>
                          <w:marRight w:val="0"/>
                          <w:marTop w:val="0"/>
                          <w:marBottom w:val="0"/>
                          <w:divBdr>
                            <w:top w:val="none" w:sz="0" w:space="0" w:color="auto"/>
                            <w:left w:val="none" w:sz="0" w:space="0" w:color="auto"/>
                            <w:bottom w:val="none" w:sz="0" w:space="0" w:color="auto"/>
                            <w:right w:val="none" w:sz="0" w:space="0" w:color="auto"/>
                          </w:divBdr>
                          <w:divsChild>
                            <w:div w:id="1778330603">
                              <w:marLeft w:val="0"/>
                              <w:marRight w:val="0"/>
                              <w:marTop w:val="0"/>
                              <w:marBottom w:val="0"/>
                              <w:divBdr>
                                <w:top w:val="none" w:sz="0" w:space="0" w:color="auto"/>
                                <w:left w:val="none" w:sz="0" w:space="0" w:color="auto"/>
                                <w:bottom w:val="none" w:sz="0" w:space="0" w:color="auto"/>
                                <w:right w:val="none" w:sz="0" w:space="0" w:color="auto"/>
                              </w:divBdr>
                              <w:divsChild>
                                <w:div w:id="993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6776">
                          <w:marLeft w:val="0"/>
                          <w:marRight w:val="0"/>
                          <w:marTop w:val="0"/>
                          <w:marBottom w:val="0"/>
                          <w:divBdr>
                            <w:top w:val="none" w:sz="0" w:space="0" w:color="auto"/>
                            <w:left w:val="none" w:sz="0" w:space="0" w:color="auto"/>
                            <w:bottom w:val="none" w:sz="0" w:space="0" w:color="auto"/>
                            <w:right w:val="none" w:sz="0" w:space="0" w:color="auto"/>
                          </w:divBdr>
                          <w:divsChild>
                            <w:div w:id="812255040">
                              <w:marLeft w:val="0"/>
                              <w:marRight w:val="0"/>
                              <w:marTop w:val="0"/>
                              <w:marBottom w:val="0"/>
                              <w:divBdr>
                                <w:top w:val="none" w:sz="0" w:space="0" w:color="auto"/>
                                <w:left w:val="none" w:sz="0" w:space="0" w:color="auto"/>
                                <w:bottom w:val="none" w:sz="0" w:space="0" w:color="auto"/>
                                <w:right w:val="none" w:sz="0" w:space="0" w:color="auto"/>
                              </w:divBdr>
                              <w:divsChild>
                                <w:div w:id="8546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5939">
                          <w:marLeft w:val="0"/>
                          <w:marRight w:val="0"/>
                          <w:marTop w:val="0"/>
                          <w:marBottom w:val="0"/>
                          <w:divBdr>
                            <w:top w:val="none" w:sz="0" w:space="0" w:color="auto"/>
                            <w:left w:val="none" w:sz="0" w:space="0" w:color="auto"/>
                            <w:bottom w:val="none" w:sz="0" w:space="0" w:color="auto"/>
                            <w:right w:val="none" w:sz="0" w:space="0" w:color="auto"/>
                          </w:divBdr>
                          <w:divsChild>
                            <w:div w:id="309025227">
                              <w:marLeft w:val="0"/>
                              <w:marRight w:val="0"/>
                              <w:marTop w:val="0"/>
                              <w:marBottom w:val="0"/>
                              <w:divBdr>
                                <w:top w:val="none" w:sz="0" w:space="0" w:color="auto"/>
                                <w:left w:val="none" w:sz="0" w:space="0" w:color="auto"/>
                                <w:bottom w:val="none" w:sz="0" w:space="0" w:color="auto"/>
                                <w:right w:val="none" w:sz="0" w:space="0" w:color="auto"/>
                              </w:divBdr>
                              <w:divsChild>
                                <w:div w:id="12691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83332">
                      <w:marLeft w:val="0"/>
                      <w:marRight w:val="0"/>
                      <w:marTop w:val="0"/>
                      <w:marBottom w:val="0"/>
                      <w:divBdr>
                        <w:top w:val="none" w:sz="0" w:space="0" w:color="auto"/>
                        <w:left w:val="none" w:sz="0" w:space="0" w:color="auto"/>
                        <w:bottom w:val="none" w:sz="0" w:space="0" w:color="auto"/>
                        <w:right w:val="none" w:sz="0" w:space="0" w:color="auto"/>
                      </w:divBdr>
                      <w:divsChild>
                        <w:div w:id="330455444">
                          <w:marLeft w:val="0"/>
                          <w:marRight w:val="0"/>
                          <w:marTop w:val="0"/>
                          <w:marBottom w:val="0"/>
                          <w:divBdr>
                            <w:top w:val="none" w:sz="0" w:space="0" w:color="auto"/>
                            <w:left w:val="none" w:sz="0" w:space="0" w:color="auto"/>
                            <w:bottom w:val="none" w:sz="0" w:space="0" w:color="auto"/>
                            <w:right w:val="none" w:sz="0" w:space="0" w:color="auto"/>
                          </w:divBdr>
                          <w:divsChild>
                            <w:div w:id="14467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4">
                      <w:marLeft w:val="0"/>
                      <w:marRight w:val="0"/>
                      <w:marTop w:val="0"/>
                      <w:marBottom w:val="0"/>
                      <w:divBdr>
                        <w:top w:val="none" w:sz="0" w:space="0" w:color="auto"/>
                        <w:left w:val="none" w:sz="0" w:space="0" w:color="auto"/>
                        <w:bottom w:val="none" w:sz="0" w:space="0" w:color="auto"/>
                        <w:right w:val="none" w:sz="0" w:space="0" w:color="auto"/>
                      </w:divBdr>
                      <w:divsChild>
                        <w:div w:id="522935905">
                          <w:marLeft w:val="0"/>
                          <w:marRight w:val="0"/>
                          <w:marTop w:val="0"/>
                          <w:marBottom w:val="0"/>
                          <w:divBdr>
                            <w:top w:val="none" w:sz="0" w:space="0" w:color="auto"/>
                            <w:left w:val="none" w:sz="0" w:space="0" w:color="auto"/>
                            <w:bottom w:val="none" w:sz="0" w:space="0" w:color="auto"/>
                            <w:right w:val="none" w:sz="0" w:space="0" w:color="auto"/>
                          </w:divBdr>
                          <w:divsChild>
                            <w:div w:id="11002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9009">
                      <w:marLeft w:val="0"/>
                      <w:marRight w:val="0"/>
                      <w:marTop w:val="0"/>
                      <w:marBottom w:val="0"/>
                      <w:divBdr>
                        <w:top w:val="none" w:sz="0" w:space="0" w:color="auto"/>
                        <w:left w:val="none" w:sz="0" w:space="0" w:color="auto"/>
                        <w:bottom w:val="none" w:sz="0" w:space="0" w:color="auto"/>
                        <w:right w:val="none" w:sz="0" w:space="0" w:color="auto"/>
                      </w:divBdr>
                      <w:divsChild>
                        <w:div w:id="1333483367">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6096">
                  <w:marLeft w:val="0"/>
                  <w:marRight w:val="0"/>
                  <w:marTop w:val="0"/>
                  <w:marBottom w:val="0"/>
                  <w:divBdr>
                    <w:top w:val="none" w:sz="0" w:space="0" w:color="auto"/>
                    <w:left w:val="none" w:sz="0" w:space="0" w:color="auto"/>
                    <w:bottom w:val="none" w:sz="0" w:space="0" w:color="auto"/>
                    <w:right w:val="none" w:sz="0" w:space="0" w:color="auto"/>
                  </w:divBdr>
                  <w:divsChild>
                    <w:div w:id="1798379585">
                      <w:marLeft w:val="0"/>
                      <w:marRight w:val="0"/>
                      <w:marTop w:val="0"/>
                      <w:marBottom w:val="0"/>
                      <w:divBdr>
                        <w:top w:val="none" w:sz="0" w:space="0" w:color="auto"/>
                        <w:left w:val="none" w:sz="0" w:space="0" w:color="auto"/>
                        <w:bottom w:val="none" w:sz="0" w:space="0" w:color="auto"/>
                        <w:right w:val="none" w:sz="0" w:space="0" w:color="auto"/>
                      </w:divBdr>
                      <w:divsChild>
                        <w:div w:id="2064323838">
                          <w:marLeft w:val="0"/>
                          <w:marRight w:val="0"/>
                          <w:marTop w:val="0"/>
                          <w:marBottom w:val="0"/>
                          <w:divBdr>
                            <w:top w:val="none" w:sz="0" w:space="0" w:color="auto"/>
                            <w:left w:val="none" w:sz="0" w:space="0" w:color="auto"/>
                            <w:bottom w:val="none" w:sz="0" w:space="0" w:color="auto"/>
                            <w:right w:val="none" w:sz="0" w:space="0" w:color="auto"/>
                          </w:divBdr>
                        </w:div>
                      </w:divsChild>
                    </w:div>
                    <w:div w:id="1730113118">
                      <w:marLeft w:val="0"/>
                      <w:marRight w:val="0"/>
                      <w:marTop w:val="0"/>
                      <w:marBottom w:val="0"/>
                      <w:divBdr>
                        <w:top w:val="none" w:sz="0" w:space="0" w:color="auto"/>
                        <w:left w:val="none" w:sz="0" w:space="0" w:color="auto"/>
                        <w:bottom w:val="none" w:sz="0" w:space="0" w:color="auto"/>
                        <w:right w:val="none" w:sz="0" w:space="0" w:color="auto"/>
                      </w:divBdr>
                      <w:divsChild>
                        <w:div w:id="79371068">
                          <w:marLeft w:val="0"/>
                          <w:marRight w:val="0"/>
                          <w:marTop w:val="0"/>
                          <w:marBottom w:val="0"/>
                          <w:divBdr>
                            <w:top w:val="none" w:sz="0" w:space="0" w:color="auto"/>
                            <w:left w:val="none" w:sz="0" w:space="0" w:color="auto"/>
                            <w:bottom w:val="none" w:sz="0" w:space="0" w:color="auto"/>
                            <w:right w:val="none" w:sz="0" w:space="0" w:color="auto"/>
                          </w:divBdr>
                          <w:divsChild>
                            <w:div w:id="2136440197">
                              <w:marLeft w:val="0"/>
                              <w:marRight w:val="0"/>
                              <w:marTop w:val="0"/>
                              <w:marBottom w:val="0"/>
                              <w:divBdr>
                                <w:top w:val="none" w:sz="0" w:space="0" w:color="auto"/>
                                <w:left w:val="none" w:sz="0" w:space="0" w:color="auto"/>
                                <w:bottom w:val="none" w:sz="0" w:space="0" w:color="auto"/>
                                <w:right w:val="none" w:sz="0" w:space="0" w:color="auto"/>
                              </w:divBdr>
                            </w:div>
                          </w:divsChild>
                        </w:div>
                        <w:div w:id="1949120579">
                          <w:marLeft w:val="0"/>
                          <w:marRight w:val="0"/>
                          <w:marTop w:val="0"/>
                          <w:marBottom w:val="0"/>
                          <w:divBdr>
                            <w:top w:val="none" w:sz="0" w:space="0" w:color="auto"/>
                            <w:left w:val="none" w:sz="0" w:space="0" w:color="auto"/>
                            <w:bottom w:val="none" w:sz="0" w:space="0" w:color="auto"/>
                            <w:right w:val="none" w:sz="0" w:space="0" w:color="auto"/>
                          </w:divBdr>
                          <w:divsChild>
                            <w:div w:id="1308509775">
                              <w:marLeft w:val="0"/>
                              <w:marRight w:val="0"/>
                              <w:marTop w:val="0"/>
                              <w:marBottom w:val="0"/>
                              <w:divBdr>
                                <w:top w:val="none" w:sz="0" w:space="0" w:color="auto"/>
                                <w:left w:val="none" w:sz="0" w:space="0" w:color="auto"/>
                                <w:bottom w:val="none" w:sz="0" w:space="0" w:color="auto"/>
                                <w:right w:val="none" w:sz="0" w:space="0" w:color="auto"/>
                              </w:divBdr>
                              <w:divsChild>
                                <w:div w:id="13741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4369">
                          <w:marLeft w:val="0"/>
                          <w:marRight w:val="0"/>
                          <w:marTop w:val="0"/>
                          <w:marBottom w:val="0"/>
                          <w:divBdr>
                            <w:top w:val="none" w:sz="0" w:space="0" w:color="auto"/>
                            <w:left w:val="none" w:sz="0" w:space="0" w:color="auto"/>
                            <w:bottom w:val="none" w:sz="0" w:space="0" w:color="auto"/>
                            <w:right w:val="none" w:sz="0" w:space="0" w:color="auto"/>
                          </w:divBdr>
                          <w:divsChild>
                            <w:div w:id="345130896">
                              <w:marLeft w:val="0"/>
                              <w:marRight w:val="0"/>
                              <w:marTop w:val="0"/>
                              <w:marBottom w:val="0"/>
                              <w:divBdr>
                                <w:top w:val="none" w:sz="0" w:space="0" w:color="auto"/>
                                <w:left w:val="none" w:sz="0" w:space="0" w:color="auto"/>
                                <w:bottom w:val="none" w:sz="0" w:space="0" w:color="auto"/>
                                <w:right w:val="none" w:sz="0" w:space="0" w:color="auto"/>
                              </w:divBdr>
                              <w:divsChild>
                                <w:div w:id="187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21304">
                          <w:marLeft w:val="0"/>
                          <w:marRight w:val="0"/>
                          <w:marTop w:val="0"/>
                          <w:marBottom w:val="0"/>
                          <w:divBdr>
                            <w:top w:val="none" w:sz="0" w:space="0" w:color="auto"/>
                            <w:left w:val="none" w:sz="0" w:space="0" w:color="auto"/>
                            <w:bottom w:val="none" w:sz="0" w:space="0" w:color="auto"/>
                            <w:right w:val="none" w:sz="0" w:space="0" w:color="auto"/>
                          </w:divBdr>
                          <w:divsChild>
                            <w:div w:id="1083142917">
                              <w:marLeft w:val="0"/>
                              <w:marRight w:val="0"/>
                              <w:marTop w:val="0"/>
                              <w:marBottom w:val="0"/>
                              <w:divBdr>
                                <w:top w:val="none" w:sz="0" w:space="0" w:color="auto"/>
                                <w:left w:val="none" w:sz="0" w:space="0" w:color="auto"/>
                                <w:bottom w:val="none" w:sz="0" w:space="0" w:color="auto"/>
                                <w:right w:val="none" w:sz="0" w:space="0" w:color="auto"/>
                              </w:divBdr>
                              <w:divsChild>
                                <w:div w:id="625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3651">
                          <w:marLeft w:val="0"/>
                          <w:marRight w:val="0"/>
                          <w:marTop w:val="0"/>
                          <w:marBottom w:val="0"/>
                          <w:divBdr>
                            <w:top w:val="none" w:sz="0" w:space="0" w:color="auto"/>
                            <w:left w:val="none" w:sz="0" w:space="0" w:color="auto"/>
                            <w:bottom w:val="none" w:sz="0" w:space="0" w:color="auto"/>
                            <w:right w:val="none" w:sz="0" w:space="0" w:color="auto"/>
                          </w:divBdr>
                          <w:divsChild>
                            <w:div w:id="1024794786">
                              <w:marLeft w:val="0"/>
                              <w:marRight w:val="0"/>
                              <w:marTop w:val="0"/>
                              <w:marBottom w:val="0"/>
                              <w:divBdr>
                                <w:top w:val="none" w:sz="0" w:space="0" w:color="auto"/>
                                <w:left w:val="none" w:sz="0" w:space="0" w:color="auto"/>
                                <w:bottom w:val="none" w:sz="0" w:space="0" w:color="auto"/>
                                <w:right w:val="none" w:sz="0" w:space="0" w:color="auto"/>
                              </w:divBdr>
                              <w:divsChild>
                                <w:div w:id="5707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6718">
                          <w:marLeft w:val="0"/>
                          <w:marRight w:val="0"/>
                          <w:marTop w:val="0"/>
                          <w:marBottom w:val="0"/>
                          <w:divBdr>
                            <w:top w:val="none" w:sz="0" w:space="0" w:color="auto"/>
                            <w:left w:val="none" w:sz="0" w:space="0" w:color="auto"/>
                            <w:bottom w:val="none" w:sz="0" w:space="0" w:color="auto"/>
                            <w:right w:val="none" w:sz="0" w:space="0" w:color="auto"/>
                          </w:divBdr>
                          <w:divsChild>
                            <w:div w:id="159973715">
                              <w:marLeft w:val="0"/>
                              <w:marRight w:val="0"/>
                              <w:marTop w:val="0"/>
                              <w:marBottom w:val="0"/>
                              <w:divBdr>
                                <w:top w:val="none" w:sz="0" w:space="0" w:color="auto"/>
                                <w:left w:val="none" w:sz="0" w:space="0" w:color="auto"/>
                                <w:bottom w:val="none" w:sz="0" w:space="0" w:color="auto"/>
                                <w:right w:val="none" w:sz="0" w:space="0" w:color="auto"/>
                              </w:divBdr>
                              <w:divsChild>
                                <w:div w:id="8336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8479">
                          <w:marLeft w:val="0"/>
                          <w:marRight w:val="0"/>
                          <w:marTop w:val="0"/>
                          <w:marBottom w:val="0"/>
                          <w:divBdr>
                            <w:top w:val="none" w:sz="0" w:space="0" w:color="auto"/>
                            <w:left w:val="none" w:sz="0" w:space="0" w:color="auto"/>
                            <w:bottom w:val="none" w:sz="0" w:space="0" w:color="auto"/>
                            <w:right w:val="none" w:sz="0" w:space="0" w:color="auto"/>
                          </w:divBdr>
                          <w:divsChild>
                            <w:div w:id="1461264618">
                              <w:marLeft w:val="0"/>
                              <w:marRight w:val="0"/>
                              <w:marTop w:val="0"/>
                              <w:marBottom w:val="0"/>
                              <w:divBdr>
                                <w:top w:val="none" w:sz="0" w:space="0" w:color="auto"/>
                                <w:left w:val="none" w:sz="0" w:space="0" w:color="auto"/>
                                <w:bottom w:val="none" w:sz="0" w:space="0" w:color="auto"/>
                                <w:right w:val="none" w:sz="0" w:space="0" w:color="auto"/>
                              </w:divBdr>
                              <w:divsChild>
                                <w:div w:id="1973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325">
                          <w:marLeft w:val="0"/>
                          <w:marRight w:val="0"/>
                          <w:marTop w:val="0"/>
                          <w:marBottom w:val="0"/>
                          <w:divBdr>
                            <w:top w:val="none" w:sz="0" w:space="0" w:color="auto"/>
                            <w:left w:val="none" w:sz="0" w:space="0" w:color="auto"/>
                            <w:bottom w:val="none" w:sz="0" w:space="0" w:color="auto"/>
                            <w:right w:val="none" w:sz="0" w:space="0" w:color="auto"/>
                          </w:divBdr>
                          <w:divsChild>
                            <w:div w:id="1708676498">
                              <w:marLeft w:val="0"/>
                              <w:marRight w:val="0"/>
                              <w:marTop w:val="0"/>
                              <w:marBottom w:val="0"/>
                              <w:divBdr>
                                <w:top w:val="none" w:sz="0" w:space="0" w:color="auto"/>
                                <w:left w:val="none" w:sz="0" w:space="0" w:color="auto"/>
                                <w:bottom w:val="none" w:sz="0" w:space="0" w:color="auto"/>
                                <w:right w:val="none" w:sz="0" w:space="0" w:color="auto"/>
                              </w:divBdr>
                              <w:divsChild>
                                <w:div w:id="6361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7403">
                          <w:marLeft w:val="0"/>
                          <w:marRight w:val="0"/>
                          <w:marTop w:val="0"/>
                          <w:marBottom w:val="0"/>
                          <w:divBdr>
                            <w:top w:val="none" w:sz="0" w:space="0" w:color="auto"/>
                            <w:left w:val="none" w:sz="0" w:space="0" w:color="auto"/>
                            <w:bottom w:val="none" w:sz="0" w:space="0" w:color="auto"/>
                            <w:right w:val="none" w:sz="0" w:space="0" w:color="auto"/>
                          </w:divBdr>
                          <w:divsChild>
                            <w:div w:id="1170605641">
                              <w:marLeft w:val="0"/>
                              <w:marRight w:val="0"/>
                              <w:marTop w:val="0"/>
                              <w:marBottom w:val="0"/>
                              <w:divBdr>
                                <w:top w:val="none" w:sz="0" w:space="0" w:color="auto"/>
                                <w:left w:val="none" w:sz="0" w:space="0" w:color="auto"/>
                                <w:bottom w:val="none" w:sz="0" w:space="0" w:color="auto"/>
                                <w:right w:val="none" w:sz="0" w:space="0" w:color="auto"/>
                              </w:divBdr>
                              <w:divsChild>
                                <w:div w:id="5456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6093">
                      <w:marLeft w:val="0"/>
                      <w:marRight w:val="0"/>
                      <w:marTop w:val="0"/>
                      <w:marBottom w:val="0"/>
                      <w:divBdr>
                        <w:top w:val="none" w:sz="0" w:space="0" w:color="auto"/>
                        <w:left w:val="none" w:sz="0" w:space="0" w:color="auto"/>
                        <w:bottom w:val="none" w:sz="0" w:space="0" w:color="auto"/>
                        <w:right w:val="none" w:sz="0" w:space="0" w:color="auto"/>
                      </w:divBdr>
                      <w:divsChild>
                        <w:div w:id="2027555123">
                          <w:marLeft w:val="0"/>
                          <w:marRight w:val="0"/>
                          <w:marTop w:val="0"/>
                          <w:marBottom w:val="0"/>
                          <w:divBdr>
                            <w:top w:val="none" w:sz="0" w:space="0" w:color="auto"/>
                            <w:left w:val="none" w:sz="0" w:space="0" w:color="auto"/>
                            <w:bottom w:val="none" w:sz="0" w:space="0" w:color="auto"/>
                            <w:right w:val="none" w:sz="0" w:space="0" w:color="auto"/>
                          </w:divBdr>
                          <w:divsChild>
                            <w:div w:id="874848592">
                              <w:marLeft w:val="0"/>
                              <w:marRight w:val="0"/>
                              <w:marTop w:val="0"/>
                              <w:marBottom w:val="0"/>
                              <w:divBdr>
                                <w:top w:val="none" w:sz="0" w:space="0" w:color="auto"/>
                                <w:left w:val="none" w:sz="0" w:space="0" w:color="auto"/>
                                <w:bottom w:val="none" w:sz="0" w:space="0" w:color="auto"/>
                                <w:right w:val="none" w:sz="0" w:space="0" w:color="auto"/>
                              </w:divBdr>
                            </w:div>
                          </w:divsChild>
                        </w:div>
                        <w:div w:id="517350685">
                          <w:marLeft w:val="0"/>
                          <w:marRight w:val="0"/>
                          <w:marTop w:val="0"/>
                          <w:marBottom w:val="0"/>
                          <w:divBdr>
                            <w:top w:val="none" w:sz="0" w:space="0" w:color="auto"/>
                            <w:left w:val="none" w:sz="0" w:space="0" w:color="auto"/>
                            <w:bottom w:val="none" w:sz="0" w:space="0" w:color="auto"/>
                            <w:right w:val="none" w:sz="0" w:space="0" w:color="auto"/>
                          </w:divBdr>
                          <w:divsChild>
                            <w:div w:id="1092972829">
                              <w:marLeft w:val="0"/>
                              <w:marRight w:val="0"/>
                              <w:marTop w:val="0"/>
                              <w:marBottom w:val="0"/>
                              <w:divBdr>
                                <w:top w:val="none" w:sz="0" w:space="0" w:color="auto"/>
                                <w:left w:val="none" w:sz="0" w:space="0" w:color="auto"/>
                                <w:bottom w:val="none" w:sz="0" w:space="0" w:color="auto"/>
                                <w:right w:val="none" w:sz="0" w:space="0" w:color="auto"/>
                              </w:divBdr>
                              <w:divsChild>
                                <w:div w:id="18262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56594">
                          <w:marLeft w:val="0"/>
                          <w:marRight w:val="0"/>
                          <w:marTop w:val="0"/>
                          <w:marBottom w:val="0"/>
                          <w:divBdr>
                            <w:top w:val="none" w:sz="0" w:space="0" w:color="auto"/>
                            <w:left w:val="none" w:sz="0" w:space="0" w:color="auto"/>
                            <w:bottom w:val="none" w:sz="0" w:space="0" w:color="auto"/>
                            <w:right w:val="none" w:sz="0" w:space="0" w:color="auto"/>
                          </w:divBdr>
                          <w:divsChild>
                            <w:div w:id="1516768468">
                              <w:marLeft w:val="0"/>
                              <w:marRight w:val="0"/>
                              <w:marTop w:val="0"/>
                              <w:marBottom w:val="0"/>
                              <w:divBdr>
                                <w:top w:val="none" w:sz="0" w:space="0" w:color="auto"/>
                                <w:left w:val="none" w:sz="0" w:space="0" w:color="auto"/>
                                <w:bottom w:val="none" w:sz="0" w:space="0" w:color="auto"/>
                                <w:right w:val="none" w:sz="0" w:space="0" w:color="auto"/>
                              </w:divBdr>
                              <w:divsChild>
                                <w:div w:id="16431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2979">
                          <w:marLeft w:val="0"/>
                          <w:marRight w:val="0"/>
                          <w:marTop w:val="0"/>
                          <w:marBottom w:val="0"/>
                          <w:divBdr>
                            <w:top w:val="none" w:sz="0" w:space="0" w:color="auto"/>
                            <w:left w:val="none" w:sz="0" w:space="0" w:color="auto"/>
                            <w:bottom w:val="none" w:sz="0" w:space="0" w:color="auto"/>
                            <w:right w:val="none" w:sz="0" w:space="0" w:color="auto"/>
                          </w:divBdr>
                          <w:divsChild>
                            <w:div w:id="696199992">
                              <w:marLeft w:val="0"/>
                              <w:marRight w:val="0"/>
                              <w:marTop w:val="0"/>
                              <w:marBottom w:val="0"/>
                              <w:divBdr>
                                <w:top w:val="none" w:sz="0" w:space="0" w:color="auto"/>
                                <w:left w:val="none" w:sz="0" w:space="0" w:color="auto"/>
                                <w:bottom w:val="none" w:sz="0" w:space="0" w:color="auto"/>
                                <w:right w:val="none" w:sz="0" w:space="0" w:color="auto"/>
                              </w:divBdr>
                              <w:divsChild>
                                <w:div w:id="2036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78449">
                  <w:marLeft w:val="0"/>
                  <w:marRight w:val="0"/>
                  <w:marTop w:val="0"/>
                  <w:marBottom w:val="0"/>
                  <w:divBdr>
                    <w:top w:val="none" w:sz="0" w:space="0" w:color="auto"/>
                    <w:left w:val="none" w:sz="0" w:space="0" w:color="auto"/>
                    <w:bottom w:val="none" w:sz="0" w:space="0" w:color="auto"/>
                    <w:right w:val="none" w:sz="0" w:space="0" w:color="auto"/>
                  </w:divBdr>
                  <w:divsChild>
                    <w:div w:id="106125686">
                      <w:marLeft w:val="0"/>
                      <w:marRight w:val="0"/>
                      <w:marTop w:val="0"/>
                      <w:marBottom w:val="0"/>
                      <w:divBdr>
                        <w:top w:val="none" w:sz="0" w:space="0" w:color="auto"/>
                        <w:left w:val="none" w:sz="0" w:space="0" w:color="auto"/>
                        <w:bottom w:val="none" w:sz="0" w:space="0" w:color="auto"/>
                        <w:right w:val="none" w:sz="0" w:space="0" w:color="auto"/>
                      </w:divBdr>
                      <w:divsChild>
                        <w:div w:id="4887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9746">
                  <w:marLeft w:val="0"/>
                  <w:marRight w:val="0"/>
                  <w:marTop w:val="0"/>
                  <w:marBottom w:val="0"/>
                  <w:divBdr>
                    <w:top w:val="none" w:sz="0" w:space="0" w:color="auto"/>
                    <w:left w:val="none" w:sz="0" w:space="0" w:color="auto"/>
                    <w:bottom w:val="none" w:sz="0" w:space="0" w:color="auto"/>
                    <w:right w:val="none" w:sz="0" w:space="0" w:color="auto"/>
                  </w:divBdr>
                  <w:divsChild>
                    <w:div w:id="1838038724">
                      <w:marLeft w:val="0"/>
                      <w:marRight w:val="0"/>
                      <w:marTop w:val="0"/>
                      <w:marBottom w:val="0"/>
                      <w:divBdr>
                        <w:top w:val="none" w:sz="0" w:space="0" w:color="auto"/>
                        <w:left w:val="none" w:sz="0" w:space="0" w:color="auto"/>
                        <w:bottom w:val="none" w:sz="0" w:space="0" w:color="auto"/>
                        <w:right w:val="none" w:sz="0" w:space="0" w:color="auto"/>
                      </w:divBdr>
                      <w:divsChild>
                        <w:div w:id="15368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2831">
                  <w:marLeft w:val="0"/>
                  <w:marRight w:val="0"/>
                  <w:marTop w:val="0"/>
                  <w:marBottom w:val="0"/>
                  <w:divBdr>
                    <w:top w:val="none" w:sz="0" w:space="0" w:color="auto"/>
                    <w:left w:val="none" w:sz="0" w:space="0" w:color="auto"/>
                    <w:bottom w:val="none" w:sz="0" w:space="0" w:color="auto"/>
                    <w:right w:val="none" w:sz="0" w:space="0" w:color="auto"/>
                  </w:divBdr>
                  <w:divsChild>
                    <w:div w:id="678775546">
                      <w:marLeft w:val="0"/>
                      <w:marRight w:val="0"/>
                      <w:marTop w:val="0"/>
                      <w:marBottom w:val="0"/>
                      <w:divBdr>
                        <w:top w:val="none" w:sz="0" w:space="0" w:color="auto"/>
                        <w:left w:val="none" w:sz="0" w:space="0" w:color="auto"/>
                        <w:bottom w:val="none" w:sz="0" w:space="0" w:color="auto"/>
                        <w:right w:val="none" w:sz="0" w:space="0" w:color="auto"/>
                      </w:divBdr>
                      <w:divsChild>
                        <w:div w:id="3824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8608">
                  <w:marLeft w:val="0"/>
                  <w:marRight w:val="0"/>
                  <w:marTop w:val="0"/>
                  <w:marBottom w:val="0"/>
                  <w:divBdr>
                    <w:top w:val="none" w:sz="0" w:space="0" w:color="auto"/>
                    <w:left w:val="none" w:sz="0" w:space="0" w:color="auto"/>
                    <w:bottom w:val="none" w:sz="0" w:space="0" w:color="auto"/>
                    <w:right w:val="none" w:sz="0" w:space="0" w:color="auto"/>
                  </w:divBdr>
                  <w:divsChild>
                    <w:div w:id="187568678">
                      <w:marLeft w:val="0"/>
                      <w:marRight w:val="0"/>
                      <w:marTop w:val="0"/>
                      <w:marBottom w:val="0"/>
                      <w:divBdr>
                        <w:top w:val="none" w:sz="0" w:space="0" w:color="auto"/>
                        <w:left w:val="none" w:sz="0" w:space="0" w:color="auto"/>
                        <w:bottom w:val="none" w:sz="0" w:space="0" w:color="auto"/>
                        <w:right w:val="none" w:sz="0" w:space="0" w:color="auto"/>
                      </w:divBdr>
                      <w:divsChild>
                        <w:div w:id="16879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6755">
                  <w:marLeft w:val="0"/>
                  <w:marRight w:val="0"/>
                  <w:marTop w:val="0"/>
                  <w:marBottom w:val="0"/>
                  <w:divBdr>
                    <w:top w:val="none" w:sz="0" w:space="0" w:color="auto"/>
                    <w:left w:val="none" w:sz="0" w:space="0" w:color="auto"/>
                    <w:bottom w:val="none" w:sz="0" w:space="0" w:color="auto"/>
                    <w:right w:val="none" w:sz="0" w:space="0" w:color="auto"/>
                  </w:divBdr>
                  <w:divsChild>
                    <w:div w:id="1470247462">
                      <w:marLeft w:val="0"/>
                      <w:marRight w:val="0"/>
                      <w:marTop w:val="0"/>
                      <w:marBottom w:val="0"/>
                      <w:divBdr>
                        <w:top w:val="none" w:sz="0" w:space="0" w:color="auto"/>
                        <w:left w:val="none" w:sz="0" w:space="0" w:color="auto"/>
                        <w:bottom w:val="none" w:sz="0" w:space="0" w:color="auto"/>
                        <w:right w:val="none" w:sz="0" w:space="0" w:color="auto"/>
                      </w:divBdr>
                      <w:divsChild>
                        <w:div w:id="4973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1116">
                  <w:marLeft w:val="0"/>
                  <w:marRight w:val="0"/>
                  <w:marTop w:val="0"/>
                  <w:marBottom w:val="0"/>
                  <w:divBdr>
                    <w:top w:val="none" w:sz="0" w:space="0" w:color="auto"/>
                    <w:left w:val="none" w:sz="0" w:space="0" w:color="auto"/>
                    <w:bottom w:val="none" w:sz="0" w:space="0" w:color="auto"/>
                    <w:right w:val="none" w:sz="0" w:space="0" w:color="auto"/>
                  </w:divBdr>
                  <w:divsChild>
                    <w:div w:id="1460563918">
                      <w:marLeft w:val="0"/>
                      <w:marRight w:val="0"/>
                      <w:marTop w:val="0"/>
                      <w:marBottom w:val="0"/>
                      <w:divBdr>
                        <w:top w:val="none" w:sz="0" w:space="0" w:color="auto"/>
                        <w:left w:val="none" w:sz="0" w:space="0" w:color="auto"/>
                        <w:bottom w:val="none" w:sz="0" w:space="0" w:color="auto"/>
                        <w:right w:val="none" w:sz="0" w:space="0" w:color="auto"/>
                      </w:divBdr>
                      <w:divsChild>
                        <w:div w:id="9226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992">
                  <w:marLeft w:val="0"/>
                  <w:marRight w:val="0"/>
                  <w:marTop w:val="0"/>
                  <w:marBottom w:val="0"/>
                  <w:divBdr>
                    <w:top w:val="none" w:sz="0" w:space="0" w:color="auto"/>
                    <w:left w:val="none" w:sz="0" w:space="0" w:color="auto"/>
                    <w:bottom w:val="none" w:sz="0" w:space="0" w:color="auto"/>
                    <w:right w:val="none" w:sz="0" w:space="0" w:color="auto"/>
                  </w:divBdr>
                  <w:divsChild>
                    <w:div w:id="591471107">
                      <w:marLeft w:val="0"/>
                      <w:marRight w:val="0"/>
                      <w:marTop w:val="0"/>
                      <w:marBottom w:val="0"/>
                      <w:divBdr>
                        <w:top w:val="none" w:sz="0" w:space="0" w:color="auto"/>
                        <w:left w:val="none" w:sz="0" w:space="0" w:color="auto"/>
                        <w:bottom w:val="none" w:sz="0" w:space="0" w:color="auto"/>
                        <w:right w:val="none" w:sz="0" w:space="0" w:color="auto"/>
                      </w:divBdr>
                      <w:divsChild>
                        <w:div w:id="917981517">
                          <w:marLeft w:val="0"/>
                          <w:marRight w:val="0"/>
                          <w:marTop w:val="0"/>
                          <w:marBottom w:val="0"/>
                          <w:divBdr>
                            <w:top w:val="none" w:sz="0" w:space="0" w:color="auto"/>
                            <w:left w:val="none" w:sz="0" w:space="0" w:color="auto"/>
                            <w:bottom w:val="none" w:sz="0" w:space="0" w:color="auto"/>
                            <w:right w:val="none" w:sz="0" w:space="0" w:color="auto"/>
                          </w:divBdr>
                        </w:div>
                      </w:divsChild>
                    </w:div>
                    <w:div w:id="44455717">
                      <w:marLeft w:val="0"/>
                      <w:marRight w:val="0"/>
                      <w:marTop w:val="0"/>
                      <w:marBottom w:val="0"/>
                      <w:divBdr>
                        <w:top w:val="none" w:sz="0" w:space="0" w:color="auto"/>
                        <w:left w:val="none" w:sz="0" w:space="0" w:color="auto"/>
                        <w:bottom w:val="none" w:sz="0" w:space="0" w:color="auto"/>
                        <w:right w:val="none" w:sz="0" w:space="0" w:color="auto"/>
                      </w:divBdr>
                      <w:divsChild>
                        <w:div w:id="1705249653">
                          <w:marLeft w:val="0"/>
                          <w:marRight w:val="0"/>
                          <w:marTop w:val="0"/>
                          <w:marBottom w:val="0"/>
                          <w:divBdr>
                            <w:top w:val="none" w:sz="0" w:space="0" w:color="auto"/>
                            <w:left w:val="none" w:sz="0" w:space="0" w:color="auto"/>
                            <w:bottom w:val="none" w:sz="0" w:space="0" w:color="auto"/>
                            <w:right w:val="none" w:sz="0" w:space="0" w:color="auto"/>
                          </w:divBdr>
                          <w:divsChild>
                            <w:div w:id="17871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82793">
                      <w:marLeft w:val="0"/>
                      <w:marRight w:val="0"/>
                      <w:marTop w:val="0"/>
                      <w:marBottom w:val="0"/>
                      <w:divBdr>
                        <w:top w:val="none" w:sz="0" w:space="0" w:color="auto"/>
                        <w:left w:val="none" w:sz="0" w:space="0" w:color="auto"/>
                        <w:bottom w:val="none" w:sz="0" w:space="0" w:color="auto"/>
                        <w:right w:val="none" w:sz="0" w:space="0" w:color="auto"/>
                      </w:divBdr>
                      <w:divsChild>
                        <w:div w:id="1497960226">
                          <w:marLeft w:val="0"/>
                          <w:marRight w:val="0"/>
                          <w:marTop w:val="0"/>
                          <w:marBottom w:val="0"/>
                          <w:divBdr>
                            <w:top w:val="none" w:sz="0" w:space="0" w:color="auto"/>
                            <w:left w:val="none" w:sz="0" w:space="0" w:color="auto"/>
                            <w:bottom w:val="none" w:sz="0" w:space="0" w:color="auto"/>
                            <w:right w:val="none" w:sz="0" w:space="0" w:color="auto"/>
                          </w:divBdr>
                          <w:divsChild>
                            <w:div w:id="11936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5920">
                      <w:marLeft w:val="0"/>
                      <w:marRight w:val="0"/>
                      <w:marTop w:val="0"/>
                      <w:marBottom w:val="0"/>
                      <w:divBdr>
                        <w:top w:val="none" w:sz="0" w:space="0" w:color="auto"/>
                        <w:left w:val="none" w:sz="0" w:space="0" w:color="auto"/>
                        <w:bottom w:val="none" w:sz="0" w:space="0" w:color="auto"/>
                        <w:right w:val="none" w:sz="0" w:space="0" w:color="auto"/>
                      </w:divBdr>
                      <w:divsChild>
                        <w:div w:id="750346312">
                          <w:marLeft w:val="0"/>
                          <w:marRight w:val="0"/>
                          <w:marTop w:val="0"/>
                          <w:marBottom w:val="0"/>
                          <w:divBdr>
                            <w:top w:val="none" w:sz="0" w:space="0" w:color="auto"/>
                            <w:left w:val="none" w:sz="0" w:space="0" w:color="auto"/>
                            <w:bottom w:val="none" w:sz="0" w:space="0" w:color="auto"/>
                            <w:right w:val="none" w:sz="0" w:space="0" w:color="auto"/>
                          </w:divBdr>
                          <w:divsChild>
                            <w:div w:id="2120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5613">
                      <w:marLeft w:val="0"/>
                      <w:marRight w:val="0"/>
                      <w:marTop w:val="0"/>
                      <w:marBottom w:val="0"/>
                      <w:divBdr>
                        <w:top w:val="none" w:sz="0" w:space="0" w:color="auto"/>
                        <w:left w:val="none" w:sz="0" w:space="0" w:color="auto"/>
                        <w:bottom w:val="none" w:sz="0" w:space="0" w:color="auto"/>
                        <w:right w:val="none" w:sz="0" w:space="0" w:color="auto"/>
                      </w:divBdr>
                      <w:divsChild>
                        <w:div w:id="220677645">
                          <w:marLeft w:val="0"/>
                          <w:marRight w:val="0"/>
                          <w:marTop w:val="0"/>
                          <w:marBottom w:val="0"/>
                          <w:divBdr>
                            <w:top w:val="none" w:sz="0" w:space="0" w:color="auto"/>
                            <w:left w:val="none" w:sz="0" w:space="0" w:color="auto"/>
                            <w:bottom w:val="none" w:sz="0" w:space="0" w:color="auto"/>
                            <w:right w:val="none" w:sz="0" w:space="0" w:color="auto"/>
                          </w:divBdr>
                          <w:divsChild>
                            <w:div w:id="16158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34340">
                      <w:marLeft w:val="0"/>
                      <w:marRight w:val="0"/>
                      <w:marTop w:val="0"/>
                      <w:marBottom w:val="0"/>
                      <w:divBdr>
                        <w:top w:val="none" w:sz="0" w:space="0" w:color="auto"/>
                        <w:left w:val="none" w:sz="0" w:space="0" w:color="auto"/>
                        <w:bottom w:val="none" w:sz="0" w:space="0" w:color="auto"/>
                        <w:right w:val="none" w:sz="0" w:space="0" w:color="auto"/>
                      </w:divBdr>
                      <w:divsChild>
                        <w:div w:id="654378242">
                          <w:marLeft w:val="0"/>
                          <w:marRight w:val="0"/>
                          <w:marTop w:val="0"/>
                          <w:marBottom w:val="0"/>
                          <w:divBdr>
                            <w:top w:val="none" w:sz="0" w:space="0" w:color="auto"/>
                            <w:left w:val="none" w:sz="0" w:space="0" w:color="auto"/>
                            <w:bottom w:val="none" w:sz="0" w:space="0" w:color="auto"/>
                            <w:right w:val="none" w:sz="0" w:space="0" w:color="auto"/>
                          </w:divBdr>
                          <w:divsChild>
                            <w:div w:id="6161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2522">
                  <w:marLeft w:val="0"/>
                  <w:marRight w:val="0"/>
                  <w:marTop w:val="0"/>
                  <w:marBottom w:val="0"/>
                  <w:divBdr>
                    <w:top w:val="none" w:sz="0" w:space="0" w:color="auto"/>
                    <w:left w:val="none" w:sz="0" w:space="0" w:color="auto"/>
                    <w:bottom w:val="none" w:sz="0" w:space="0" w:color="auto"/>
                    <w:right w:val="none" w:sz="0" w:space="0" w:color="auto"/>
                  </w:divBdr>
                  <w:divsChild>
                    <w:div w:id="1787430608">
                      <w:marLeft w:val="0"/>
                      <w:marRight w:val="0"/>
                      <w:marTop w:val="0"/>
                      <w:marBottom w:val="0"/>
                      <w:divBdr>
                        <w:top w:val="none" w:sz="0" w:space="0" w:color="auto"/>
                        <w:left w:val="none" w:sz="0" w:space="0" w:color="auto"/>
                        <w:bottom w:val="none" w:sz="0" w:space="0" w:color="auto"/>
                        <w:right w:val="none" w:sz="0" w:space="0" w:color="auto"/>
                      </w:divBdr>
                      <w:divsChild>
                        <w:div w:id="1788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003732">
      <w:bodyDiv w:val="1"/>
      <w:marLeft w:val="0"/>
      <w:marRight w:val="0"/>
      <w:marTop w:val="0"/>
      <w:marBottom w:val="0"/>
      <w:divBdr>
        <w:top w:val="none" w:sz="0" w:space="0" w:color="auto"/>
        <w:left w:val="none" w:sz="0" w:space="0" w:color="auto"/>
        <w:bottom w:val="none" w:sz="0" w:space="0" w:color="auto"/>
        <w:right w:val="none" w:sz="0" w:space="0" w:color="auto"/>
      </w:divBdr>
      <w:divsChild>
        <w:div w:id="259989620">
          <w:marLeft w:val="0"/>
          <w:marRight w:val="0"/>
          <w:marTop w:val="0"/>
          <w:marBottom w:val="0"/>
          <w:divBdr>
            <w:top w:val="none" w:sz="0" w:space="0" w:color="3D3D3D"/>
            <w:left w:val="none" w:sz="0" w:space="0" w:color="3D3D3D"/>
            <w:bottom w:val="none" w:sz="0" w:space="0" w:color="3D3D3D"/>
            <w:right w:val="none" w:sz="0" w:space="0" w:color="3D3D3D"/>
          </w:divBdr>
          <w:divsChild>
            <w:div w:id="2746016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8006436">
      <w:bodyDiv w:val="1"/>
      <w:marLeft w:val="0"/>
      <w:marRight w:val="0"/>
      <w:marTop w:val="0"/>
      <w:marBottom w:val="0"/>
      <w:divBdr>
        <w:top w:val="none" w:sz="0" w:space="0" w:color="auto"/>
        <w:left w:val="none" w:sz="0" w:space="0" w:color="auto"/>
        <w:bottom w:val="none" w:sz="0" w:space="0" w:color="auto"/>
        <w:right w:val="none" w:sz="0" w:space="0" w:color="auto"/>
      </w:divBdr>
      <w:divsChild>
        <w:div w:id="1550264040">
          <w:marLeft w:val="0"/>
          <w:marRight w:val="0"/>
          <w:marTop w:val="0"/>
          <w:marBottom w:val="0"/>
          <w:divBdr>
            <w:top w:val="none" w:sz="0" w:space="0" w:color="3D3D3D"/>
            <w:left w:val="none" w:sz="0" w:space="0" w:color="3D3D3D"/>
            <w:bottom w:val="none" w:sz="0" w:space="0" w:color="3D3D3D"/>
            <w:right w:val="none" w:sz="0" w:space="0" w:color="3D3D3D"/>
          </w:divBdr>
          <w:divsChild>
            <w:div w:id="2592640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1884525">
      <w:bodyDiv w:val="1"/>
      <w:marLeft w:val="0"/>
      <w:marRight w:val="0"/>
      <w:marTop w:val="0"/>
      <w:marBottom w:val="0"/>
      <w:divBdr>
        <w:top w:val="none" w:sz="0" w:space="0" w:color="auto"/>
        <w:left w:val="none" w:sz="0" w:space="0" w:color="auto"/>
        <w:bottom w:val="none" w:sz="0" w:space="0" w:color="auto"/>
        <w:right w:val="none" w:sz="0" w:space="0" w:color="auto"/>
      </w:divBdr>
      <w:divsChild>
        <w:div w:id="1683970031">
          <w:marLeft w:val="0"/>
          <w:marRight w:val="0"/>
          <w:marTop w:val="0"/>
          <w:marBottom w:val="0"/>
          <w:divBdr>
            <w:top w:val="none" w:sz="0" w:space="0" w:color="auto"/>
            <w:left w:val="none" w:sz="0" w:space="0" w:color="auto"/>
            <w:bottom w:val="none" w:sz="0" w:space="0" w:color="auto"/>
            <w:right w:val="none" w:sz="0" w:space="0" w:color="auto"/>
          </w:divBdr>
          <w:divsChild>
            <w:div w:id="904418910">
              <w:marLeft w:val="0"/>
              <w:marRight w:val="0"/>
              <w:marTop w:val="0"/>
              <w:marBottom w:val="0"/>
              <w:divBdr>
                <w:top w:val="none" w:sz="0" w:space="0" w:color="auto"/>
                <w:left w:val="none" w:sz="0" w:space="0" w:color="auto"/>
                <w:bottom w:val="none" w:sz="0" w:space="0" w:color="auto"/>
                <w:right w:val="none" w:sz="0" w:space="0" w:color="auto"/>
              </w:divBdr>
              <w:divsChild>
                <w:div w:id="14980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363">
          <w:marLeft w:val="0"/>
          <w:marRight w:val="0"/>
          <w:marTop w:val="0"/>
          <w:marBottom w:val="0"/>
          <w:divBdr>
            <w:top w:val="none" w:sz="0" w:space="0" w:color="auto"/>
            <w:left w:val="none" w:sz="0" w:space="0" w:color="auto"/>
            <w:bottom w:val="none" w:sz="0" w:space="0" w:color="auto"/>
            <w:right w:val="none" w:sz="0" w:space="0" w:color="auto"/>
          </w:divBdr>
          <w:divsChild>
            <w:div w:id="1040011114">
              <w:marLeft w:val="0"/>
              <w:marRight w:val="0"/>
              <w:marTop w:val="0"/>
              <w:marBottom w:val="0"/>
              <w:divBdr>
                <w:top w:val="none" w:sz="0" w:space="0" w:color="auto"/>
                <w:left w:val="none" w:sz="0" w:space="0" w:color="auto"/>
                <w:bottom w:val="none" w:sz="0" w:space="0" w:color="auto"/>
                <w:right w:val="none" w:sz="0" w:space="0" w:color="auto"/>
              </w:divBdr>
              <w:divsChild>
                <w:div w:id="4053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6769">
      <w:bodyDiv w:val="1"/>
      <w:marLeft w:val="0"/>
      <w:marRight w:val="0"/>
      <w:marTop w:val="0"/>
      <w:marBottom w:val="0"/>
      <w:divBdr>
        <w:top w:val="none" w:sz="0" w:space="0" w:color="auto"/>
        <w:left w:val="none" w:sz="0" w:space="0" w:color="auto"/>
        <w:bottom w:val="none" w:sz="0" w:space="0" w:color="auto"/>
        <w:right w:val="none" w:sz="0" w:space="0" w:color="auto"/>
      </w:divBdr>
      <w:divsChild>
        <w:div w:id="342589299">
          <w:marLeft w:val="0"/>
          <w:marRight w:val="0"/>
          <w:marTop w:val="0"/>
          <w:marBottom w:val="0"/>
          <w:divBdr>
            <w:top w:val="none" w:sz="0" w:space="0" w:color="auto"/>
            <w:left w:val="none" w:sz="0" w:space="0" w:color="auto"/>
            <w:bottom w:val="none" w:sz="0" w:space="0" w:color="auto"/>
            <w:right w:val="none" w:sz="0" w:space="0" w:color="auto"/>
          </w:divBdr>
        </w:div>
        <w:div w:id="888227089">
          <w:marLeft w:val="0"/>
          <w:marRight w:val="0"/>
          <w:marTop w:val="240"/>
          <w:marBottom w:val="0"/>
          <w:divBdr>
            <w:top w:val="none" w:sz="0" w:space="0" w:color="auto"/>
            <w:left w:val="none" w:sz="0" w:space="0" w:color="auto"/>
            <w:bottom w:val="none" w:sz="0" w:space="0" w:color="auto"/>
            <w:right w:val="none" w:sz="0" w:space="0" w:color="auto"/>
          </w:divBdr>
          <w:divsChild>
            <w:div w:id="2030987476">
              <w:marLeft w:val="0"/>
              <w:marRight w:val="0"/>
              <w:marTop w:val="0"/>
              <w:marBottom w:val="0"/>
              <w:divBdr>
                <w:top w:val="none" w:sz="0" w:space="0" w:color="auto"/>
                <w:left w:val="none" w:sz="0" w:space="0" w:color="auto"/>
                <w:bottom w:val="none" w:sz="0" w:space="0" w:color="auto"/>
                <w:right w:val="none" w:sz="0" w:space="0" w:color="auto"/>
              </w:divBdr>
              <w:divsChild>
                <w:div w:id="138806905">
                  <w:marLeft w:val="0"/>
                  <w:marRight w:val="0"/>
                  <w:marTop w:val="0"/>
                  <w:marBottom w:val="0"/>
                  <w:divBdr>
                    <w:top w:val="none" w:sz="0" w:space="0" w:color="auto"/>
                    <w:left w:val="none" w:sz="0" w:space="0" w:color="auto"/>
                    <w:bottom w:val="none" w:sz="0" w:space="0" w:color="auto"/>
                    <w:right w:val="none" w:sz="0" w:space="0" w:color="auto"/>
                  </w:divBdr>
                  <w:divsChild>
                    <w:div w:id="1557429210">
                      <w:marLeft w:val="0"/>
                      <w:marRight w:val="0"/>
                      <w:marTop w:val="0"/>
                      <w:marBottom w:val="0"/>
                      <w:divBdr>
                        <w:top w:val="none" w:sz="0" w:space="0" w:color="auto"/>
                        <w:left w:val="none" w:sz="0" w:space="0" w:color="auto"/>
                        <w:bottom w:val="none" w:sz="0" w:space="0" w:color="auto"/>
                        <w:right w:val="none" w:sz="0" w:space="0" w:color="auto"/>
                      </w:divBdr>
                      <w:divsChild>
                        <w:div w:id="1921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2256">
                  <w:marLeft w:val="0"/>
                  <w:marRight w:val="0"/>
                  <w:marTop w:val="0"/>
                  <w:marBottom w:val="0"/>
                  <w:divBdr>
                    <w:top w:val="none" w:sz="0" w:space="0" w:color="auto"/>
                    <w:left w:val="none" w:sz="0" w:space="0" w:color="auto"/>
                    <w:bottom w:val="none" w:sz="0" w:space="0" w:color="auto"/>
                    <w:right w:val="none" w:sz="0" w:space="0" w:color="auto"/>
                  </w:divBdr>
                  <w:divsChild>
                    <w:div w:id="402993225">
                      <w:marLeft w:val="0"/>
                      <w:marRight w:val="0"/>
                      <w:marTop w:val="0"/>
                      <w:marBottom w:val="0"/>
                      <w:divBdr>
                        <w:top w:val="none" w:sz="0" w:space="0" w:color="auto"/>
                        <w:left w:val="none" w:sz="0" w:space="0" w:color="auto"/>
                        <w:bottom w:val="none" w:sz="0" w:space="0" w:color="auto"/>
                        <w:right w:val="none" w:sz="0" w:space="0" w:color="auto"/>
                      </w:divBdr>
                      <w:divsChild>
                        <w:div w:id="1245458676">
                          <w:marLeft w:val="0"/>
                          <w:marRight w:val="0"/>
                          <w:marTop w:val="0"/>
                          <w:marBottom w:val="0"/>
                          <w:divBdr>
                            <w:top w:val="none" w:sz="0" w:space="0" w:color="auto"/>
                            <w:left w:val="none" w:sz="0" w:space="0" w:color="auto"/>
                            <w:bottom w:val="none" w:sz="0" w:space="0" w:color="auto"/>
                            <w:right w:val="none" w:sz="0" w:space="0" w:color="auto"/>
                          </w:divBdr>
                        </w:div>
                      </w:divsChild>
                    </w:div>
                    <w:div w:id="563099907">
                      <w:marLeft w:val="0"/>
                      <w:marRight w:val="0"/>
                      <w:marTop w:val="0"/>
                      <w:marBottom w:val="0"/>
                      <w:divBdr>
                        <w:top w:val="none" w:sz="0" w:space="0" w:color="auto"/>
                        <w:left w:val="none" w:sz="0" w:space="0" w:color="auto"/>
                        <w:bottom w:val="none" w:sz="0" w:space="0" w:color="auto"/>
                        <w:right w:val="none" w:sz="0" w:space="0" w:color="auto"/>
                      </w:divBdr>
                      <w:divsChild>
                        <w:div w:id="787512032">
                          <w:marLeft w:val="0"/>
                          <w:marRight w:val="0"/>
                          <w:marTop w:val="0"/>
                          <w:marBottom w:val="0"/>
                          <w:divBdr>
                            <w:top w:val="none" w:sz="0" w:space="0" w:color="auto"/>
                            <w:left w:val="none" w:sz="0" w:space="0" w:color="auto"/>
                            <w:bottom w:val="none" w:sz="0" w:space="0" w:color="auto"/>
                            <w:right w:val="none" w:sz="0" w:space="0" w:color="auto"/>
                          </w:divBdr>
                          <w:divsChild>
                            <w:div w:id="21374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5424">
                      <w:marLeft w:val="0"/>
                      <w:marRight w:val="0"/>
                      <w:marTop w:val="0"/>
                      <w:marBottom w:val="0"/>
                      <w:divBdr>
                        <w:top w:val="none" w:sz="0" w:space="0" w:color="auto"/>
                        <w:left w:val="none" w:sz="0" w:space="0" w:color="auto"/>
                        <w:bottom w:val="none" w:sz="0" w:space="0" w:color="auto"/>
                        <w:right w:val="none" w:sz="0" w:space="0" w:color="auto"/>
                      </w:divBdr>
                      <w:divsChild>
                        <w:div w:id="655912730">
                          <w:marLeft w:val="0"/>
                          <w:marRight w:val="0"/>
                          <w:marTop w:val="0"/>
                          <w:marBottom w:val="0"/>
                          <w:divBdr>
                            <w:top w:val="none" w:sz="0" w:space="0" w:color="auto"/>
                            <w:left w:val="none" w:sz="0" w:space="0" w:color="auto"/>
                            <w:bottom w:val="none" w:sz="0" w:space="0" w:color="auto"/>
                            <w:right w:val="none" w:sz="0" w:space="0" w:color="auto"/>
                          </w:divBdr>
                          <w:divsChild>
                            <w:div w:id="12655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7575">
                      <w:marLeft w:val="0"/>
                      <w:marRight w:val="0"/>
                      <w:marTop w:val="0"/>
                      <w:marBottom w:val="0"/>
                      <w:divBdr>
                        <w:top w:val="none" w:sz="0" w:space="0" w:color="auto"/>
                        <w:left w:val="none" w:sz="0" w:space="0" w:color="auto"/>
                        <w:bottom w:val="none" w:sz="0" w:space="0" w:color="auto"/>
                        <w:right w:val="none" w:sz="0" w:space="0" w:color="auto"/>
                      </w:divBdr>
                      <w:divsChild>
                        <w:div w:id="1884445025">
                          <w:marLeft w:val="0"/>
                          <w:marRight w:val="0"/>
                          <w:marTop w:val="0"/>
                          <w:marBottom w:val="0"/>
                          <w:divBdr>
                            <w:top w:val="none" w:sz="0" w:space="0" w:color="auto"/>
                            <w:left w:val="none" w:sz="0" w:space="0" w:color="auto"/>
                            <w:bottom w:val="none" w:sz="0" w:space="0" w:color="auto"/>
                            <w:right w:val="none" w:sz="0" w:space="0" w:color="auto"/>
                          </w:divBdr>
                          <w:divsChild>
                            <w:div w:id="11783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73433">
                      <w:marLeft w:val="0"/>
                      <w:marRight w:val="0"/>
                      <w:marTop w:val="0"/>
                      <w:marBottom w:val="0"/>
                      <w:divBdr>
                        <w:top w:val="none" w:sz="0" w:space="0" w:color="auto"/>
                        <w:left w:val="none" w:sz="0" w:space="0" w:color="auto"/>
                        <w:bottom w:val="none" w:sz="0" w:space="0" w:color="auto"/>
                        <w:right w:val="none" w:sz="0" w:space="0" w:color="auto"/>
                      </w:divBdr>
                      <w:divsChild>
                        <w:div w:id="1806852467">
                          <w:marLeft w:val="0"/>
                          <w:marRight w:val="0"/>
                          <w:marTop w:val="0"/>
                          <w:marBottom w:val="0"/>
                          <w:divBdr>
                            <w:top w:val="none" w:sz="0" w:space="0" w:color="auto"/>
                            <w:left w:val="none" w:sz="0" w:space="0" w:color="auto"/>
                            <w:bottom w:val="none" w:sz="0" w:space="0" w:color="auto"/>
                            <w:right w:val="none" w:sz="0" w:space="0" w:color="auto"/>
                          </w:divBdr>
                          <w:divsChild>
                            <w:div w:id="15360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5503">
                      <w:marLeft w:val="0"/>
                      <w:marRight w:val="0"/>
                      <w:marTop w:val="0"/>
                      <w:marBottom w:val="0"/>
                      <w:divBdr>
                        <w:top w:val="none" w:sz="0" w:space="0" w:color="auto"/>
                        <w:left w:val="none" w:sz="0" w:space="0" w:color="auto"/>
                        <w:bottom w:val="none" w:sz="0" w:space="0" w:color="auto"/>
                        <w:right w:val="none" w:sz="0" w:space="0" w:color="auto"/>
                      </w:divBdr>
                      <w:divsChild>
                        <w:div w:id="1874682970">
                          <w:marLeft w:val="0"/>
                          <w:marRight w:val="0"/>
                          <w:marTop w:val="0"/>
                          <w:marBottom w:val="0"/>
                          <w:divBdr>
                            <w:top w:val="none" w:sz="0" w:space="0" w:color="auto"/>
                            <w:left w:val="none" w:sz="0" w:space="0" w:color="auto"/>
                            <w:bottom w:val="none" w:sz="0" w:space="0" w:color="auto"/>
                            <w:right w:val="none" w:sz="0" w:space="0" w:color="auto"/>
                          </w:divBdr>
                          <w:divsChild>
                            <w:div w:id="14244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5892">
                      <w:marLeft w:val="0"/>
                      <w:marRight w:val="0"/>
                      <w:marTop w:val="0"/>
                      <w:marBottom w:val="0"/>
                      <w:divBdr>
                        <w:top w:val="none" w:sz="0" w:space="0" w:color="auto"/>
                        <w:left w:val="none" w:sz="0" w:space="0" w:color="auto"/>
                        <w:bottom w:val="none" w:sz="0" w:space="0" w:color="auto"/>
                        <w:right w:val="none" w:sz="0" w:space="0" w:color="auto"/>
                      </w:divBdr>
                      <w:divsChild>
                        <w:div w:id="1093283597">
                          <w:marLeft w:val="0"/>
                          <w:marRight w:val="0"/>
                          <w:marTop w:val="0"/>
                          <w:marBottom w:val="0"/>
                          <w:divBdr>
                            <w:top w:val="none" w:sz="0" w:space="0" w:color="auto"/>
                            <w:left w:val="none" w:sz="0" w:space="0" w:color="auto"/>
                            <w:bottom w:val="none" w:sz="0" w:space="0" w:color="auto"/>
                            <w:right w:val="none" w:sz="0" w:space="0" w:color="auto"/>
                          </w:divBdr>
                          <w:divsChild>
                            <w:div w:id="11424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219">
                      <w:marLeft w:val="0"/>
                      <w:marRight w:val="0"/>
                      <w:marTop w:val="0"/>
                      <w:marBottom w:val="0"/>
                      <w:divBdr>
                        <w:top w:val="none" w:sz="0" w:space="0" w:color="auto"/>
                        <w:left w:val="none" w:sz="0" w:space="0" w:color="auto"/>
                        <w:bottom w:val="none" w:sz="0" w:space="0" w:color="auto"/>
                        <w:right w:val="none" w:sz="0" w:space="0" w:color="auto"/>
                      </w:divBdr>
                      <w:divsChild>
                        <w:div w:id="323701267">
                          <w:marLeft w:val="0"/>
                          <w:marRight w:val="0"/>
                          <w:marTop w:val="0"/>
                          <w:marBottom w:val="0"/>
                          <w:divBdr>
                            <w:top w:val="none" w:sz="0" w:space="0" w:color="auto"/>
                            <w:left w:val="none" w:sz="0" w:space="0" w:color="auto"/>
                            <w:bottom w:val="none" w:sz="0" w:space="0" w:color="auto"/>
                            <w:right w:val="none" w:sz="0" w:space="0" w:color="auto"/>
                          </w:divBdr>
                          <w:divsChild>
                            <w:div w:id="21345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4151">
                      <w:marLeft w:val="0"/>
                      <w:marRight w:val="0"/>
                      <w:marTop w:val="0"/>
                      <w:marBottom w:val="0"/>
                      <w:divBdr>
                        <w:top w:val="none" w:sz="0" w:space="0" w:color="auto"/>
                        <w:left w:val="none" w:sz="0" w:space="0" w:color="auto"/>
                        <w:bottom w:val="none" w:sz="0" w:space="0" w:color="auto"/>
                        <w:right w:val="none" w:sz="0" w:space="0" w:color="auto"/>
                      </w:divBdr>
                      <w:divsChild>
                        <w:div w:id="1752655709">
                          <w:marLeft w:val="0"/>
                          <w:marRight w:val="0"/>
                          <w:marTop w:val="0"/>
                          <w:marBottom w:val="0"/>
                          <w:divBdr>
                            <w:top w:val="none" w:sz="0" w:space="0" w:color="auto"/>
                            <w:left w:val="none" w:sz="0" w:space="0" w:color="auto"/>
                            <w:bottom w:val="none" w:sz="0" w:space="0" w:color="auto"/>
                            <w:right w:val="none" w:sz="0" w:space="0" w:color="auto"/>
                          </w:divBdr>
                          <w:divsChild>
                            <w:div w:id="14377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0922">
                      <w:marLeft w:val="0"/>
                      <w:marRight w:val="0"/>
                      <w:marTop w:val="0"/>
                      <w:marBottom w:val="0"/>
                      <w:divBdr>
                        <w:top w:val="none" w:sz="0" w:space="0" w:color="auto"/>
                        <w:left w:val="none" w:sz="0" w:space="0" w:color="auto"/>
                        <w:bottom w:val="none" w:sz="0" w:space="0" w:color="auto"/>
                        <w:right w:val="none" w:sz="0" w:space="0" w:color="auto"/>
                      </w:divBdr>
                      <w:divsChild>
                        <w:div w:id="1082797670">
                          <w:marLeft w:val="0"/>
                          <w:marRight w:val="0"/>
                          <w:marTop w:val="0"/>
                          <w:marBottom w:val="0"/>
                          <w:divBdr>
                            <w:top w:val="none" w:sz="0" w:space="0" w:color="auto"/>
                            <w:left w:val="none" w:sz="0" w:space="0" w:color="auto"/>
                            <w:bottom w:val="none" w:sz="0" w:space="0" w:color="auto"/>
                            <w:right w:val="none" w:sz="0" w:space="0" w:color="auto"/>
                          </w:divBdr>
                          <w:divsChild>
                            <w:div w:id="4871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4686">
                  <w:marLeft w:val="0"/>
                  <w:marRight w:val="0"/>
                  <w:marTop w:val="0"/>
                  <w:marBottom w:val="0"/>
                  <w:divBdr>
                    <w:top w:val="none" w:sz="0" w:space="0" w:color="auto"/>
                    <w:left w:val="none" w:sz="0" w:space="0" w:color="auto"/>
                    <w:bottom w:val="none" w:sz="0" w:space="0" w:color="auto"/>
                    <w:right w:val="none" w:sz="0" w:space="0" w:color="auto"/>
                  </w:divBdr>
                  <w:divsChild>
                    <w:div w:id="53815561">
                      <w:marLeft w:val="0"/>
                      <w:marRight w:val="0"/>
                      <w:marTop w:val="0"/>
                      <w:marBottom w:val="0"/>
                      <w:divBdr>
                        <w:top w:val="none" w:sz="0" w:space="0" w:color="auto"/>
                        <w:left w:val="none" w:sz="0" w:space="0" w:color="auto"/>
                        <w:bottom w:val="none" w:sz="0" w:space="0" w:color="auto"/>
                        <w:right w:val="none" w:sz="0" w:space="0" w:color="auto"/>
                      </w:divBdr>
                      <w:divsChild>
                        <w:div w:id="1451125117">
                          <w:marLeft w:val="0"/>
                          <w:marRight w:val="0"/>
                          <w:marTop w:val="0"/>
                          <w:marBottom w:val="0"/>
                          <w:divBdr>
                            <w:top w:val="none" w:sz="0" w:space="0" w:color="auto"/>
                            <w:left w:val="none" w:sz="0" w:space="0" w:color="auto"/>
                            <w:bottom w:val="none" w:sz="0" w:space="0" w:color="auto"/>
                            <w:right w:val="none" w:sz="0" w:space="0" w:color="auto"/>
                          </w:divBdr>
                        </w:div>
                      </w:divsChild>
                    </w:div>
                    <w:div w:id="71506701">
                      <w:marLeft w:val="0"/>
                      <w:marRight w:val="0"/>
                      <w:marTop w:val="0"/>
                      <w:marBottom w:val="0"/>
                      <w:divBdr>
                        <w:top w:val="none" w:sz="0" w:space="0" w:color="auto"/>
                        <w:left w:val="none" w:sz="0" w:space="0" w:color="auto"/>
                        <w:bottom w:val="none" w:sz="0" w:space="0" w:color="auto"/>
                        <w:right w:val="none" w:sz="0" w:space="0" w:color="auto"/>
                      </w:divBdr>
                      <w:divsChild>
                        <w:div w:id="779766869">
                          <w:marLeft w:val="0"/>
                          <w:marRight w:val="0"/>
                          <w:marTop w:val="0"/>
                          <w:marBottom w:val="0"/>
                          <w:divBdr>
                            <w:top w:val="none" w:sz="0" w:space="0" w:color="auto"/>
                            <w:left w:val="none" w:sz="0" w:space="0" w:color="auto"/>
                            <w:bottom w:val="none" w:sz="0" w:space="0" w:color="auto"/>
                            <w:right w:val="none" w:sz="0" w:space="0" w:color="auto"/>
                          </w:divBdr>
                          <w:divsChild>
                            <w:div w:id="11486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591">
                      <w:marLeft w:val="0"/>
                      <w:marRight w:val="0"/>
                      <w:marTop w:val="0"/>
                      <w:marBottom w:val="0"/>
                      <w:divBdr>
                        <w:top w:val="none" w:sz="0" w:space="0" w:color="auto"/>
                        <w:left w:val="none" w:sz="0" w:space="0" w:color="auto"/>
                        <w:bottom w:val="none" w:sz="0" w:space="0" w:color="auto"/>
                        <w:right w:val="none" w:sz="0" w:space="0" w:color="auto"/>
                      </w:divBdr>
                      <w:divsChild>
                        <w:div w:id="1355500549">
                          <w:marLeft w:val="0"/>
                          <w:marRight w:val="0"/>
                          <w:marTop w:val="0"/>
                          <w:marBottom w:val="0"/>
                          <w:divBdr>
                            <w:top w:val="none" w:sz="0" w:space="0" w:color="auto"/>
                            <w:left w:val="none" w:sz="0" w:space="0" w:color="auto"/>
                            <w:bottom w:val="none" w:sz="0" w:space="0" w:color="auto"/>
                            <w:right w:val="none" w:sz="0" w:space="0" w:color="auto"/>
                          </w:divBdr>
                          <w:divsChild>
                            <w:div w:id="1091043470">
                              <w:marLeft w:val="0"/>
                              <w:marRight w:val="0"/>
                              <w:marTop w:val="0"/>
                              <w:marBottom w:val="0"/>
                              <w:divBdr>
                                <w:top w:val="none" w:sz="0" w:space="0" w:color="auto"/>
                                <w:left w:val="none" w:sz="0" w:space="0" w:color="auto"/>
                                <w:bottom w:val="none" w:sz="0" w:space="0" w:color="auto"/>
                                <w:right w:val="none" w:sz="0" w:space="0" w:color="auto"/>
                              </w:divBdr>
                            </w:div>
                          </w:divsChild>
                        </w:div>
                        <w:div w:id="1682589048">
                          <w:marLeft w:val="0"/>
                          <w:marRight w:val="0"/>
                          <w:marTop w:val="0"/>
                          <w:marBottom w:val="0"/>
                          <w:divBdr>
                            <w:top w:val="none" w:sz="0" w:space="0" w:color="auto"/>
                            <w:left w:val="none" w:sz="0" w:space="0" w:color="auto"/>
                            <w:bottom w:val="none" w:sz="0" w:space="0" w:color="auto"/>
                            <w:right w:val="none" w:sz="0" w:space="0" w:color="auto"/>
                          </w:divBdr>
                          <w:divsChild>
                            <w:div w:id="345519921">
                              <w:marLeft w:val="0"/>
                              <w:marRight w:val="0"/>
                              <w:marTop w:val="0"/>
                              <w:marBottom w:val="0"/>
                              <w:divBdr>
                                <w:top w:val="none" w:sz="0" w:space="0" w:color="auto"/>
                                <w:left w:val="none" w:sz="0" w:space="0" w:color="auto"/>
                                <w:bottom w:val="none" w:sz="0" w:space="0" w:color="auto"/>
                                <w:right w:val="none" w:sz="0" w:space="0" w:color="auto"/>
                              </w:divBdr>
                              <w:divsChild>
                                <w:div w:id="211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6936">
                          <w:marLeft w:val="0"/>
                          <w:marRight w:val="0"/>
                          <w:marTop w:val="0"/>
                          <w:marBottom w:val="0"/>
                          <w:divBdr>
                            <w:top w:val="none" w:sz="0" w:space="0" w:color="auto"/>
                            <w:left w:val="none" w:sz="0" w:space="0" w:color="auto"/>
                            <w:bottom w:val="none" w:sz="0" w:space="0" w:color="auto"/>
                            <w:right w:val="none" w:sz="0" w:space="0" w:color="auto"/>
                          </w:divBdr>
                          <w:divsChild>
                            <w:div w:id="518280594">
                              <w:marLeft w:val="0"/>
                              <w:marRight w:val="0"/>
                              <w:marTop w:val="0"/>
                              <w:marBottom w:val="0"/>
                              <w:divBdr>
                                <w:top w:val="none" w:sz="0" w:space="0" w:color="auto"/>
                                <w:left w:val="none" w:sz="0" w:space="0" w:color="auto"/>
                                <w:bottom w:val="none" w:sz="0" w:space="0" w:color="auto"/>
                                <w:right w:val="none" w:sz="0" w:space="0" w:color="auto"/>
                              </w:divBdr>
                              <w:divsChild>
                                <w:div w:id="4983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5587">
                          <w:marLeft w:val="0"/>
                          <w:marRight w:val="0"/>
                          <w:marTop w:val="0"/>
                          <w:marBottom w:val="0"/>
                          <w:divBdr>
                            <w:top w:val="none" w:sz="0" w:space="0" w:color="auto"/>
                            <w:left w:val="none" w:sz="0" w:space="0" w:color="auto"/>
                            <w:bottom w:val="none" w:sz="0" w:space="0" w:color="auto"/>
                            <w:right w:val="none" w:sz="0" w:space="0" w:color="auto"/>
                          </w:divBdr>
                          <w:divsChild>
                            <w:div w:id="806704946">
                              <w:marLeft w:val="0"/>
                              <w:marRight w:val="0"/>
                              <w:marTop w:val="0"/>
                              <w:marBottom w:val="0"/>
                              <w:divBdr>
                                <w:top w:val="none" w:sz="0" w:space="0" w:color="auto"/>
                                <w:left w:val="none" w:sz="0" w:space="0" w:color="auto"/>
                                <w:bottom w:val="none" w:sz="0" w:space="0" w:color="auto"/>
                                <w:right w:val="none" w:sz="0" w:space="0" w:color="auto"/>
                              </w:divBdr>
                              <w:divsChild>
                                <w:div w:id="21021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3573">
                      <w:marLeft w:val="0"/>
                      <w:marRight w:val="0"/>
                      <w:marTop w:val="0"/>
                      <w:marBottom w:val="0"/>
                      <w:divBdr>
                        <w:top w:val="none" w:sz="0" w:space="0" w:color="auto"/>
                        <w:left w:val="none" w:sz="0" w:space="0" w:color="auto"/>
                        <w:bottom w:val="none" w:sz="0" w:space="0" w:color="auto"/>
                        <w:right w:val="none" w:sz="0" w:space="0" w:color="auto"/>
                      </w:divBdr>
                      <w:divsChild>
                        <w:div w:id="674498712">
                          <w:marLeft w:val="0"/>
                          <w:marRight w:val="0"/>
                          <w:marTop w:val="0"/>
                          <w:marBottom w:val="0"/>
                          <w:divBdr>
                            <w:top w:val="none" w:sz="0" w:space="0" w:color="auto"/>
                            <w:left w:val="none" w:sz="0" w:space="0" w:color="auto"/>
                            <w:bottom w:val="none" w:sz="0" w:space="0" w:color="auto"/>
                            <w:right w:val="none" w:sz="0" w:space="0" w:color="auto"/>
                          </w:divBdr>
                          <w:divsChild>
                            <w:div w:id="5357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4660">
                      <w:marLeft w:val="0"/>
                      <w:marRight w:val="0"/>
                      <w:marTop w:val="0"/>
                      <w:marBottom w:val="0"/>
                      <w:divBdr>
                        <w:top w:val="none" w:sz="0" w:space="0" w:color="auto"/>
                        <w:left w:val="none" w:sz="0" w:space="0" w:color="auto"/>
                        <w:bottom w:val="none" w:sz="0" w:space="0" w:color="auto"/>
                        <w:right w:val="none" w:sz="0" w:space="0" w:color="auto"/>
                      </w:divBdr>
                      <w:divsChild>
                        <w:div w:id="1348365439">
                          <w:marLeft w:val="0"/>
                          <w:marRight w:val="0"/>
                          <w:marTop w:val="0"/>
                          <w:marBottom w:val="0"/>
                          <w:divBdr>
                            <w:top w:val="none" w:sz="0" w:space="0" w:color="auto"/>
                            <w:left w:val="none" w:sz="0" w:space="0" w:color="auto"/>
                            <w:bottom w:val="none" w:sz="0" w:space="0" w:color="auto"/>
                            <w:right w:val="none" w:sz="0" w:space="0" w:color="auto"/>
                          </w:divBdr>
                          <w:divsChild>
                            <w:div w:id="1912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2929">
                      <w:marLeft w:val="0"/>
                      <w:marRight w:val="0"/>
                      <w:marTop w:val="0"/>
                      <w:marBottom w:val="0"/>
                      <w:divBdr>
                        <w:top w:val="none" w:sz="0" w:space="0" w:color="auto"/>
                        <w:left w:val="none" w:sz="0" w:space="0" w:color="auto"/>
                        <w:bottom w:val="none" w:sz="0" w:space="0" w:color="auto"/>
                        <w:right w:val="none" w:sz="0" w:space="0" w:color="auto"/>
                      </w:divBdr>
                      <w:divsChild>
                        <w:div w:id="1143933633">
                          <w:marLeft w:val="0"/>
                          <w:marRight w:val="0"/>
                          <w:marTop w:val="0"/>
                          <w:marBottom w:val="0"/>
                          <w:divBdr>
                            <w:top w:val="none" w:sz="0" w:space="0" w:color="auto"/>
                            <w:left w:val="none" w:sz="0" w:space="0" w:color="auto"/>
                            <w:bottom w:val="none" w:sz="0" w:space="0" w:color="auto"/>
                            <w:right w:val="none" w:sz="0" w:space="0" w:color="auto"/>
                          </w:divBdr>
                          <w:divsChild>
                            <w:div w:id="1454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4645">
                  <w:marLeft w:val="0"/>
                  <w:marRight w:val="0"/>
                  <w:marTop w:val="0"/>
                  <w:marBottom w:val="0"/>
                  <w:divBdr>
                    <w:top w:val="none" w:sz="0" w:space="0" w:color="auto"/>
                    <w:left w:val="none" w:sz="0" w:space="0" w:color="auto"/>
                    <w:bottom w:val="none" w:sz="0" w:space="0" w:color="auto"/>
                    <w:right w:val="none" w:sz="0" w:space="0" w:color="auto"/>
                  </w:divBdr>
                  <w:divsChild>
                    <w:div w:id="1478917697">
                      <w:marLeft w:val="0"/>
                      <w:marRight w:val="0"/>
                      <w:marTop w:val="0"/>
                      <w:marBottom w:val="0"/>
                      <w:divBdr>
                        <w:top w:val="none" w:sz="0" w:space="0" w:color="auto"/>
                        <w:left w:val="none" w:sz="0" w:space="0" w:color="auto"/>
                        <w:bottom w:val="none" w:sz="0" w:space="0" w:color="auto"/>
                        <w:right w:val="none" w:sz="0" w:space="0" w:color="auto"/>
                      </w:divBdr>
                      <w:divsChild>
                        <w:div w:id="526261175">
                          <w:marLeft w:val="0"/>
                          <w:marRight w:val="0"/>
                          <w:marTop w:val="0"/>
                          <w:marBottom w:val="0"/>
                          <w:divBdr>
                            <w:top w:val="none" w:sz="0" w:space="0" w:color="auto"/>
                            <w:left w:val="none" w:sz="0" w:space="0" w:color="auto"/>
                            <w:bottom w:val="none" w:sz="0" w:space="0" w:color="auto"/>
                            <w:right w:val="none" w:sz="0" w:space="0" w:color="auto"/>
                          </w:divBdr>
                        </w:div>
                      </w:divsChild>
                    </w:div>
                    <w:div w:id="1099258219">
                      <w:marLeft w:val="0"/>
                      <w:marRight w:val="0"/>
                      <w:marTop w:val="0"/>
                      <w:marBottom w:val="0"/>
                      <w:divBdr>
                        <w:top w:val="none" w:sz="0" w:space="0" w:color="auto"/>
                        <w:left w:val="none" w:sz="0" w:space="0" w:color="auto"/>
                        <w:bottom w:val="none" w:sz="0" w:space="0" w:color="auto"/>
                        <w:right w:val="none" w:sz="0" w:space="0" w:color="auto"/>
                      </w:divBdr>
                      <w:divsChild>
                        <w:div w:id="1909729025">
                          <w:marLeft w:val="0"/>
                          <w:marRight w:val="0"/>
                          <w:marTop w:val="0"/>
                          <w:marBottom w:val="0"/>
                          <w:divBdr>
                            <w:top w:val="none" w:sz="0" w:space="0" w:color="auto"/>
                            <w:left w:val="none" w:sz="0" w:space="0" w:color="auto"/>
                            <w:bottom w:val="none" w:sz="0" w:space="0" w:color="auto"/>
                            <w:right w:val="none" w:sz="0" w:space="0" w:color="auto"/>
                          </w:divBdr>
                          <w:divsChild>
                            <w:div w:id="976757642">
                              <w:marLeft w:val="0"/>
                              <w:marRight w:val="0"/>
                              <w:marTop w:val="0"/>
                              <w:marBottom w:val="0"/>
                              <w:divBdr>
                                <w:top w:val="none" w:sz="0" w:space="0" w:color="auto"/>
                                <w:left w:val="none" w:sz="0" w:space="0" w:color="auto"/>
                                <w:bottom w:val="none" w:sz="0" w:space="0" w:color="auto"/>
                                <w:right w:val="none" w:sz="0" w:space="0" w:color="auto"/>
                              </w:divBdr>
                            </w:div>
                          </w:divsChild>
                        </w:div>
                        <w:div w:id="1082066001">
                          <w:marLeft w:val="0"/>
                          <w:marRight w:val="0"/>
                          <w:marTop w:val="0"/>
                          <w:marBottom w:val="0"/>
                          <w:divBdr>
                            <w:top w:val="none" w:sz="0" w:space="0" w:color="auto"/>
                            <w:left w:val="none" w:sz="0" w:space="0" w:color="auto"/>
                            <w:bottom w:val="none" w:sz="0" w:space="0" w:color="auto"/>
                            <w:right w:val="none" w:sz="0" w:space="0" w:color="auto"/>
                          </w:divBdr>
                          <w:divsChild>
                            <w:div w:id="1114863990">
                              <w:marLeft w:val="0"/>
                              <w:marRight w:val="0"/>
                              <w:marTop w:val="0"/>
                              <w:marBottom w:val="0"/>
                              <w:divBdr>
                                <w:top w:val="none" w:sz="0" w:space="0" w:color="auto"/>
                                <w:left w:val="none" w:sz="0" w:space="0" w:color="auto"/>
                                <w:bottom w:val="none" w:sz="0" w:space="0" w:color="auto"/>
                                <w:right w:val="none" w:sz="0" w:space="0" w:color="auto"/>
                              </w:divBdr>
                              <w:divsChild>
                                <w:div w:id="19243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3084">
                          <w:marLeft w:val="0"/>
                          <w:marRight w:val="0"/>
                          <w:marTop w:val="0"/>
                          <w:marBottom w:val="0"/>
                          <w:divBdr>
                            <w:top w:val="none" w:sz="0" w:space="0" w:color="auto"/>
                            <w:left w:val="none" w:sz="0" w:space="0" w:color="auto"/>
                            <w:bottom w:val="none" w:sz="0" w:space="0" w:color="auto"/>
                            <w:right w:val="none" w:sz="0" w:space="0" w:color="auto"/>
                          </w:divBdr>
                          <w:divsChild>
                            <w:div w:id="1787701116">
                              <w:marLeft w:val="0"/>
                              <w:marRight w:val="0"/>
                              <w:marTop w:val="0"/>
                              <w:marBottom w:val="0"/>
                              <w:divBdr>
                                <w:top w:val="none" w:sz="0" w:space="0" w:color="auto"/>
                                <w:left w:val="none" w:sz="0" w:space="0" w:color="auto"/>
                                <w:bottom w:val="none" w:sz="0" w:space="0" w:color="auto"/>
                                <w:right w:val="none" w:sz="0" w:space="0" w:color="auto"/>
                              </w:divBdr>
                              <w:divsChild>
                                <w:div w:id="2487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09066">
                          <w:marLeft w:val="0"/>
                          <w:marRight w:val="0"/>
                          <w:marTop w:val="0"/>
                          <w:marBottom w:val="0"/>
                          <w:divBdr>
                            <w:top w:val="none" w:sz="0" w:space="0" w:color="auto"/>
                            <w:left w:val="none" w:sz="0" w:space="0" w:color="auto"/>
                            <w:bottom w:val="none" w:sz="0" w:space="0" w:color="auto"/>
                            <w:right w:val="none" w:sz="0" w:space="0" w:color="auto"/>
                          </w:divBdr>
                          <w:divsChild>
                            <w:div w:id="511921763">
                              <w:marLeft w:val="0"/>
                              <w:marRight w:val="0"/>
                              <w:marTop w:val="0"/>
                              <w:marBottom w:val="0"/>
                              <w:divBdr>
                                <w:top w:val="none" w:sz="0" w:space="0" w:color="auto"/>
                                <w:left w:val="none" w:sz="0" w:space="0" w:color="auto"/>
                                <w:bottom w:val="none" w:sz="0" w:space="0" w:color="auto"/>
                                <w:right w:val="none" w:sz="0" w:space="0" w:color="auto"/>
                              </w:divBdr>
                              <w:divsChild>
                                <w:div w:id="1290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1900">
                          <w:marLeft w:val="0"/>
                          <w:marRight w:val="0"/>
                          <w:marTop w:val="0"/>
                          <w:marBottom w:val="0"/>
                          <w:divBdr>
                            <w:top w:val="none" w:sz="0" w:space="0" w:color="auto"/>
                            <w:left w:val="none" w:sz="0" w:space="0" w:color="auto"/>
                            <w:bottom w:val="none" w:sz="0" w:space="0" w:color="auto"/>
                            <w:right w:val="none" w:sz="0" w:space="0" w:color="auto"/>
                          </w:divBdr>
                          <w:divsChild>
                            <w:div w:id="1656294508">
                              <w:marLeft w:val="0"/>
                              <w:marRight w:val="0"/>
                              <w:marTop w:val="0"/>
                              <w:marBottom w:val="0"/>
                              <w:divBdr>
                                <w:top w:val="none" w:sz="0" w:space="0" w:color="auto"/>
                                <w:left w:val="none" w:sz="0" w:space="0" w:color="auto"/>
                                <w:bottom w:val="none" w:sz="0" w:space="0" w:color="auto"/>
                                <w:right w:val="none" w:sz="0" w:space="0" w:color="auto"/>
                              </w:divBdr>
                              <w:divsChild>
                                <w:div w:id="12223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4733">
                          <w:marLeft w:val="0"/>
                          <w:marRight w:val="0"/>
                          <w:marTop w:val="0"/>
                          <w:marBottom w:val="0"/>
                          <w:divBdr>
                            <w:top w:val="none" w:sz="0" w:space="0" w:color="auto"/>
                            <w:left w:val="none" w:sz="0" w:space="0" w:color="auto"/>
                            <w:bottom w:val="none" w:sz="0" w:space="0" w:color="auto"/>
                            <w:right w:val="none" w:sz="0" w:space="0" w:color="auto"/>
                          </w:divBdr>
                          <w:divsChild>
                            <w:div w:id="1997373383">
                              <w:marLeft w:val="0"/>
                              <w:marRight w:val="0"/>
                              <w:marTop w:val="0"/>
                              <w:marBottom w:val="0"/>
                              <w:divBdr>
                                <w:top w:val="none" w:sz="0" w:space="0" w:color="auto"/>
                                <w:left w:val="none" w:sz="0" w:space="0" w:color="auto"/>
                                <w:bottom w:val="none" w:sz="0" w:space="0" w:color="auto"/>
                                <w:right w:val="none" w:sz="0" w:space="0" w:color="auto"/>
                              </w:divBdr>
                              <w:divsChild>
                                <w:div w:id="19205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8078">
                          <w:marLeft w:val="0"/>
                          <w:marRight w:val="0"/>
                          <w:marTop w:val="0"/>
                          <w:marBottom w:val="0"/>
                          <w:divBdr>
                            <w:top w:val="none" w:sz="0" w:space="0" w:color="auto"/>
                            <w:left w:val="none" w:sz="0" w:space="0" w:color="auto"/>
                            <w:bottom w:val="none" w:sz="0" w:space="0" w:color="auto"/>
                            <w:right w:val="none" w:sz="0" w:space="0" w:color="auto"/>
                          </w:divBdr>
                          <w:divsChild>
                            <w:div w:id="577713980">
                              <w:marLeft w:val="0"/>
                              <w:marRight w:val="0"/>
                              <w:marTop w:val="0"/>
                              <w:marBottom w:val="0"/>
                              <w:divBdr>
                                <w:top w:val="none" w:sz="0" w:space="0" w:color="auto"/>
                                <w:left w:val="none" w:sz="0" w:space="0" w:color="auto"/>
                                <w:bottom w:val="none" w:sz="0" w:space="0" w:color="auto"/>
                                <w:right w:val="none" w:sz="0" w:space="0" w:color="auto"/>
                              </w:divBdr>
                              <w:divsChild>
                                <w:div w:id="3808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0586">
                          <w:marLeft w:val="0"/>
                          <w:marRight w:val="0"/>
                          <w:marTop w:val="0"/>
                          <w:marBottom w:val="0"/>
                          <w:divBdr>
                            <w:top w:val="none" w:sz="0" w:space="0" w:color="auto"/>
                            <w:left w:val="none" w:sz="0" w:space="0" w:color="auto"/>
                            <w:bottom w:val="none" w:sz="0" w:space="0" w:color="auto"/>
                            <w:right w:val="none" w:sz="0" w:space="0" w:color="auto"/>
                          </w:divBdr>
                          <w:divsChild>
                            <w:div w:id="1519611835">
                              <w:marLeft w:val="0"/>
                              <w:marRight w:val="0"/>
                              <w:marTop w:val="0"/>
                              <w:marBottom w:val="0"/>
                              <w:divBdr>
                                <w:top w:val="none" w:sz="0" w:space="0" w:color="auto"/>
                                <w:left w:val="none" w:sz="0" w:space="0" w:color="auto"/>
                                <w:bottom w:val="none" w:sz="0" w:space="0" w:color="auto"/>
                                <w:right w:val="none" w:sz="0" w:space="0" w:color="auto"/>
                              </w:divBdr>
                              <w:divsChild>
                                <w:div w:id="1966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954">
                          <w:marLeft w:val="0"/>
                          <w:marRight w:val="0"/>
                          <w:marTop w:val="0"/>
                          <w:marBottom w:val="0"/>
                          <w:divBdr>
                            <w:top w:val="none" w:sz="0" w:space="0" w:color="auto"/>
                            <w:left w:val="none" w:sz="0" w:space="0" w:color="auto"/>
                            <w:bottom w:val="none" w:sz="0" w:space="0" w:color="auto"/>
                            <w:right w:val="none" w:sz="0" w:space="0" w:color="auto"/>
                          </w:divBdr>
                          <w:divsChild>
                            <w:div w:id="835538336">
                              <w:marLeft w:val="0"/>
                              <w:marRight w:val="0"/>
                              <w:marTop w:val="0"/>
                              <w:marBottom w:val="0"/>
                              <w:divBdr>
                                <w:top w:val="none" w:sz="0" w:space="0" w:color="auto"/>
                                <w:left w:val="none" w:sz="0" w:space="0" w:color="auto"/>
                                <w:bottom w:val="none" w:sz="0" w:space="0" w:color="auto"/>
                                <w:right w:val="none" w:sz="0" w:space="0" w:color="auto"/>
                              </w:divBdr>
                              <w:divsChild>
                                <w:div w:id="4837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7514">
                      <w:marLeft w:val="0"/>
                      <w:marRight w:val="0"/>
                      <w:marTop w:val="0"/>
                      <w:marBottom w:val="0"/>
                      <w:divBdr>
                        <w:top w:val="none" w:sz="0" w:space="0" w:color="auto"/>
                        <w:left w:val="none" w:sz="0" w:space="0" w:color="auto"/>
                        <w:bottom w:val="none" w:sz="0" w:space="0" w:color="auto"/>
                        <w:right w:val="none" w:sz="0" w:space="0" w:color="auto"/>
                      </w:divBdr>
                      <w:divsChild>
                        <w:div w:id="994601872">
                          <w:marLeft w:val="0"/>
                          <w:marRight w:val="0"/>
                          <w:marTop w:val="0"/>
                          <w:marBottom w:val="0"/>
                          <w:divBdr>
                            <w:top w:val="none" w:sz="0" w:space="0" w:color="auto"/>
                            <w:left w:val="none" w:sz="0" w:space="0" w:color="auto"/>
                            <w:bottom w:val="none" w:sz="0" w:space="0" w:color="auto"/>
                            <w:right w:val="none" w:sz="0" w:space="0" w:color="auto"/>
                          </w:divBdr>
                          <w:divsChild>
                            <w:div w:id="2077777941">
                              <w:marLeft w:val="0"/>
                              <w:marRight w:val="0"/>
                              <w:marTop w:val="0"/>
                              <w:marBottom w:val="0"/>
                              <w:divBdr>
                                <w:top w:val="none" w:sz="0" w:space="0" w:color="auto"/>
                                <w:left w:val="none" w:sz="0" w:space="0" w:color="auto"/>
                                <w:bottom w:val="none" w:sz="0" w:space="0" w:color="auto"/>
                                <w:right w:val="none" w:sz="0" w:space="0" w:color="auto"/>
                              </w:divBdr>
                            </w:div>
                          </w:divsChild>
                        </w:div>
                        <w:div w:id="1541285915">
                          <w:marLeft w:val="0"/>
                          <w:marRight w:val="0"/>
                          <w:marTop w:val="0"/>
                          <w:marBottom w:val="0"/>
                          <w:divBdr>
                            <w:top w:val="none" w:sz="0" w:space="0" w:color="auto"/>
                            <w:left w:val="none" w:sz="0" w:space="0" w:color="auto"/>
                            <w:bottom w:val="none" w:sz="0" w:space="0" w:color="auto"/>
                            <w:right w:val="none" w:sz="0" w:space="0" w:color="auto"/>
                          </w:divBdr>
                          <w:divsChild>
                            <w:div w:id="224142417">
                              <w:marLeft w:val="0"/>
                              <w:marRight w:val="0"/>
                              <w:marTop w:val="0"/>
                              <w:marBottom w:val="0"/>
                              <w:divBdr>
                                <w:top w:val="none" w:sz="0" w:space="0" w:color="auto"/>
                                <w:left w:val="none" w:sz="0" w:space="0" w:color="auto"/>
                                <w:bottom w:val="none" w:sz="0" w:space="0" w:color="auto"/>
                                <w:right w:val="none" w:sz="0" w:space="0" w:color="auto"/>
                              </w:divBdr>
                              <w:divsChild>
                                <w:div w:id="745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47415">
                          <w:marLeft w:val="0"/>
                          <w:marRight w:val="0"/>
                          <w:marTop w:val="0"/>
                          <w:marBottom w:val="0"/>
                          <w:divBdr>
                            <w:top w:val="none" w:sz="0" w:space="0" w:color="auto"/>
                            <w:left w:val="none" w:sz="0" w:space="0" w:color="auto"/>
                            <w:bottom w:val="none" w:sz="0" w:space="0" w:color="auto"/>
                            <w:right w:val="none" w:sz="0" w:space="0" w:color="auto"/>
                          </w:divBdr>
                          <w:divsChild>
                            <w:div w:id="1589339005">
                              <w:marLeft w:val="0"/>
                              <w:marRight w:val="0"/>
                              <w:marTop w:val="0"/>
                              <w:marBottom w:val="0"/>
                              <w:divBdr>
                                <w:top w:val="none" w:sz="0" w:space="0" w:color="auto"/>
                                <w:left w:val="none" w:sz="0" w:space="0" w:color="auto"/>
                                <w:bottom w:val="none" w:sz="0" w:space="0" w:color="auto"/>
                                <w:right w:val="none" w:sz="0" w:space="0" w:color="auto"/>
                              </w:divBdr>
                              <w:divsChild>
                                <w:div w:id="5367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5557">
                          <w:marLeft w:val="0"/>
                          <w:marRight w:val="0"/>
                          <w:marTop w:val="0"/>
                          <w:marBottom w:val="0"/>
                          <w:divBdr>
                            <w:top w:val="none" w:sz="0" w:space="0" w:color="auto"/>
                            <w:left w:val="none" w:sz="0" w:space="0" w:color="auto"/>
                            <w:bottom w:val="none" w:sz="0" w:space="0" w:color="auto"/>
                            <w:right w:val="none" w:sz="0" w:space="0" w:color="auto"/>
                          </w:divBdr>
                          <w:divsChild>
                            <w:div w:id="155460328">
                              <w:marLeft w:val="0"/>
                              <w:marRight w:val="0"/>
                              <w:marTop w:val="0"/>
                              <w:marBottom w:val="0"/>
                              <w:divBdr>
                                <w:top w:val="none" w:sz="0" w:space="0" w:color="auto"/>
                                <w:left w:val="none" w:sz="0" w:space="0" w:color="auto"/>
                                <w:bottom w:val="none" w:sz="0" w:space="0" w:color="auto"/>
                                <w:right w:val="none" w:sz="0" w:space="0" w:color="auto"/>
                              </w:divBdr>
                              <w:divsChild>
                                <w:div w:id="16535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4078">
                  <w:marLeft w:val="0"/>
                  <w:marRight w:val="0"/>
                  <w:marTop w:val="0"/>
                  <w:marBottom w:val="0"/>
                  <w:divBdr>
                    <w:top w:val="none" w:sz="0" w:space="0" w:color="auto"/>
                    <w:left w:val="none" w:sz="0" w:space="0" w:color="auto"/>
                    <w:bottom w:val="none" w:sz="0" w:space="0" w:color="auto"/>
                    <w:right w:val="none" w:sz="0" w:space="0" w:color="auto"/>
                  </w:divBdr>
                  <w:divsChild>
                    <w:div w:id="1016813014">
                      <w:marLeft w:val="0"/>
                      <w:marRight w:val="0"/>
                      <w:marTop w:val="0"/>
                      <w:marBottom w:val="0"/>
                      <w:divBdr>
                        <w:top w:val="none" w:sz="0" w:space="0" w:color="auto"/>
                        <w:left w:val="none" w:sz="0" w:space="0" w:color="auto"/>
                        <w:bottom w:val="none" w:sz="0" w:space="0" w:color="auto"/>
                        <w:right w:val="none" w:sz="0" w:space="0" w:color="auto"/>
                      </w:divBdr>
                      <w:divsChild>
                        <w:div w:id="1793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4177">
                  <w:marLeft w:val="0"/>
                  <w:marRight w:val="0"/>
                  <w:marTop w:val="0"/>
                  <w:marBottom w:val="0"/>
                  <w:divBdr>
                    <w:top w:val="none" w:sz="0" w:space="0" w:color="auto"/>
                    <w:left w:val="none" w:sz="0" w:space="0" w:color="auto"/>
                    <w:bottom w:val="none" w:sz="0" w:space="0" w:color="auto"/>
                    <w:right w:val="none" w:sz="0" w:space="0" w:color="auto"/>
                  </w:divBdr>
                  <w:divsChild>
                    <w:div w:id="2002659488">
                      <w:marLeft w:val="0"/>
                      <w:marRight w:val="0"/>
                      <w:marTop w:val="0"/>
                      <w:marBottom w:val="0"/>
                      <w:divBdr>
                        <w:top w:val="none" w:sz="0" w:space="0" w:color="auto"/>
                        <w:left w:val="none" w:sz="0" w:space="0" w:color="auto"/>
                        <w:bottom w:val="none" w:sz="0" w:space="0" w:color="auto"/>
                        <w:right w:val="none" w:sz="0" w:space="0" w:color="auto"/>
                      </w:divBdr>
                      <w:divsChild>
                        <w:div w:id="3259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1778">
                  <w:marLeft w:val="0"/>
                  <w:marRight w:val="0"/>
                  <w:marTop w:val="0"/>
                  <w:marBottom w:val="0"/>
                  <w:divBdr>
                    <w:top w:val="none" w:sz="0" w:space="0" w:color="auto"/>
                    <w:left w:val="none" w:sz="0" w:space="0" w:color="auto"/>
                    <w:bottom w:val="none" w:sz="0" w:space="0" w:color="auto"/>
                    <w:right w:val="none" w:sz="0" w:space="0" w:color="auto"/>
                  </w:divBdr>
                  <w:divsChild>
                    <w:div w:id="697393447">
                      <w:marLeft w:val="0"/>
                      <w:marRight w:val="0"/>
                      <w:marTop w:val="0"/>
                      <w:marBottom w:val="0"/>
                      <w:divBdr>
                        <w:top w:val="none" w:sz="0" w:space="0" w:color="auto"/>
                        <w:left w:val="none" w:sz="0" w:space="0" w:color="auto"/>
                        <w:bottom w:val="none" w:sz="0" w:space="0" w:color="auto"/>
                        <w:right w:val="none" w:sz="0" w:space="0" w:color="auto"/>
                      </w:divBdr>
                      <w:divsChild>
                        <w:div w:id="9180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7233">
                  <w:marLeft w:val="0"/>
                  <w:marRight w:val="0"/>
                  <w:marTop w:val="0"/>
                  <w:marBottom w:val="0"/>
                  <w:divBdr>
                    <w:top w:val="none" w:sz="0" w:space="0" w:color="auto"/>
                    <w:left w:val="none" w:sz="0" w:space="0" w:color="auto"/>
                    <w:bottom w:val="none" w:sz="0" w:space="0" w:color="auto"/>
                    <w:right w:val="none" w:sz="0" w:space="0" w:color="auto"/>
                  </w:divBdr>
                  <w:divsChild>
                    <w:div w:id="974679415">
                      <w:marLeft w:val="0"/>
                      <w:marRight w:val="0"/>
                      <w:marTop w:val="0"/>
                      <w:marBottom w:val="0"/>
                      <w:divBdr>
                        <w:top w:val="none" w:sz="0" w:space="0" w:color="auto"/>
                        <w:left w:val="none" w:sz="0" w:space="0" w:color="auto"/>
                        <w:bottom w:val="none" w:sz="0" w:space="0" w:color="auto"/>
                        <w:right w:val="none" w:sz="0" w:space="0" w:color="auto"/>
                      </w:divBdr>
                      <w:divsChild>
                        <w:div w:id="14002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0923">
                  <w:marLeft w:val="0"/>
                  <w:marRight w:val="0"/>
                  <w:marTop w:val="0"/>
                  <w:marBottom w:val="0"/>
                  <w:divBdr>
                    <w:top w:val="none" w:sz="0" w:space="0" w:color="auto"/>
                    <w:left w:val="none" w:sz="0" w:space="0" w:color="auto"/>
                    <w:bottom w:val="none" w:sz="0" w:space="0" w:color="auto"/>
                    <w:right w:val="none" w:sz="0" w:space="0" w:color="auto"/>
                  </w:divBdr>
                  <w:divsChild>
                    <w:div w:id="1548838360">
                      <w:marLeft w:val="0"/>
                      <w:marRight w:val="0"/>
                      <w:marTop w:val="0"/>
                      <w:marBottom w:val="0"/>
                      <w:divBdr>
                        <w:top w:val="none" w:sz="0" w:space="0" w:color="auto"/>
                        <w:left w:val="none" w:sz="0" w:space="0" w:color="auto"/>
                        <w:bottom w:val="none" w:sz="0" w:space="0" w:color="auto"/>
                        <w:right w:val="none" w:sz="0" w:space="0" w:color="auto"/>
                      </w:divBdr>
                      <w:divsChild>
                        <w:div w:id="7088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0385">
                  <w:marLeft w:val="0"/>
                  <w:marRight w:val="0"/>
                  <w:marTop w:val="0"/>
                  <w:marBottom w:val="0"/>
                  <w:divBdr>
                    <w:top w:val="none" w:sz="0" w:space="0" w:color="auto"/>
                    <w:left w:val="none" w:sz="0" w:space="0" w:color="auto"/>
                    <w:bottom w:val="none" w:sz="0" w:space="0" w:color="auto"/>
                    <w:right w:val="none" w:sz="0" w:space="0" w:color="auto"/>
                  </w:divBdr>
                  <w:divsChild>
                    <w:div w:id="1411929627">
                      <w:marLeft w:val="0"/>
                      <w:marRight w:val="0"/>
                      <w:marTop w:val="0"/>
                      <w:marBottom w:val="0"/>
                      <w:divBdr>
                        <w:top w:val="none" w:sz="0" w:space="0" w:color="auto"/>
                        <w:left w:val="none" w:sz="0" w:space="0" w:color="auto"/>
                        <w:bottom w:val="none" w:sz="0" w:space="0" w:color="auto"/>
                        <w:right w:val="none" w:sz="0" w:space="0" w:color="auto"/>
                      </w:divBdr>
                      <w:divsChild>
                        <w:div w:id="6085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02004">
                  <w:marLeft w:val="0"/>
                  <w:marRight w:val="0"/>
                  <w:marTop w:val="0"/>
                  <w:marBottom w:val="0"/>
                  <w:divBdr>
                    <w:top w:val="none" w:sz="0" w:space="0" w:color="auto"/>
                    <w:left w:val="none" w:sz="0" w:space="0" w:color="auto"/>
                    <w:bottom w:val="none" w:sz="0" w:space="0" w:color="auto"/>
                    <w:right w:val="none" w:sz="0" w:space="0" w:color="auto"/>
                  </w:divBdr>
                  <w:divsChild>
                    <w:div w:id="619650101">
                      <w:marLeft w:val="0"/>
                      <w:marRight w:val="0"/>
                      <w:marTop w:val="0"/>
                      <w:marBottom w:val="0"/>
                      <w:divBdr>
                        <w:top w:val="none" w:sz="0" w:space="0" w:color="auto"/>
                        <w:left w:val="none" w:sz="0" w:space="0" w:color="auto"/>
                        <w:bottom w:val="none" w:sz="0" w:space="0" w:color="auto"/>
                        <w:right w:val="none" w:sz="0" w:space="0" w:color="auto"/>
                      </w:divBdr>
                      <w:divsChild>
                        <w:div w:id="630597449">
                          <w:marLeft w:val="0"/>
                          <w:marRight w:val="0"/>
                          <w:marTop w:val="0"/>
                          <w:marBottom w:val="0"/>
                          <w:divBdr>
                            <w:top w:val="none" w:sz="0" w:space="0" w:color="auto"/>
                            <w:left w:val="none" w:sz="0" w:space="0" w:color="auto"/>
                            <w:bottom w:val="none" w:sz="0" w:space="0" w:color="auto"/>
                            <w:right w:val="none" w:sz="0" w:space="0" w:color="auto"/>
                          </w:divBdr>
                        </w:div>
                      </w:divsChild>
                    </w:div>
                    <w:div w:id="127868786">
                      <w:marLeft w:val="0"/>
                      <w:marRight w:val="0"/>
                      <w:marTop w:val="0"/>
                      <w:marBottom w:val="0"/>
                      <w:divBdr>
                        <w:top w:val="none" w:sz="0" w:space="0" w:color="auto"/>
                        <w:left w:val="none" w:sz="0" w:space="0" w:color="auto"/>
                        <w:bottom w:val="none" w:sz="0" w:space="0" w:color="auto"/>
                        <w:right w:val="none" w:sz="0" w:space="0" w:color="auto"/>
                      </w:divBdr>
                      <w:divsChild>
                        <w:div w:id="1858881324">
                          <w:marLeft w:val="0"/>
                          <w:marRight w:val="0"/>
                          <w:marTop w:val="0"/>
                          <w:marBottom w:val="0"/>
                          <w:divBdr>
                            <w:top w:val="none" w:sz="0" w:space="0" w:color="auto"/>
                            <w:left w:val="none" w:sz="0" w:space="0" w:color="auto"/>
                            <w:bottom w:val="none" w:sz="0" w:space="0" w:color="auto"/>
                            <w:right w:val="none" w:sz="0" w:space="0" w:color="auto"/>
                          </w:divBdr>
                          <w:divsChild>
                            <w:div w:id="916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3265">
                      <w:marLeft w:val="0"/>
                      <w:marRight w:val="0"/>
                      <w:marTop w:val="0"/>
                      <w:marBottom w:val="0"/>
                      <w:divBdr>
                        <w:top w:val="none" w:sz="0" w:space="0" w:color="auto"/>
                        <w:left w:val="none" w:sz="0" w:space="0" w:color="auto"/>
                        <w:bottom w:val="none" w:sz="0" w:space="0" w:color="auto"/>
                        <w:right w:val="none" w:sz="0" w:space="0" w:color="auto"/>
                      </w:divBdr>
                      <w:divsChild>
                        <w:div w:id="1966420713">
                          <w:marLeft w:val="0"/>
                          <w:marRight w:val="0"/>
                          <w:marTop w:val="0"/>
                          <w:marBottom w:val="0"/>
                          <w:divBdr>
                            <w:top w:val="none" w:sz="0" w:space="0" w:color="auto"/>
                            <w:left w:val="none" w:sz="0" w:space="0" w:color="auto"/>
                            <w:bottom w:val="none" w:sz="0" w:space="0" w:color="auto"/>
                            <w:right w:val="none" w:sz="0" w:space="0" w:color="auto"/>
                          </w:divBdr>
                          <w:divsChild>
                            <w:div w:id="16650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1615">
                      <w:marLeft w:val="0"/>
                      <w:marRight w:val="0"/>
                      <w:marTop w:val="0"/>
                      <w:marBottom w:val="0"/>
                      <w:divBdr>
                        <w:top w:val="none" w:sz="0" w:space="0" w:color="auto"/>
                        <w:left w:val="none" w:sz="0" w:space="0" w:color="auto"/>
                        <w:bottom w:val="none" w:sz="0" w:space="0" w:color="auto"/>
                        <w:right w:val="none" w:sz="0" w:space="0" w:color="auto"/>
                      </w:divBdr>
                      <w:divsChild>
                        <w:div w:id="910188687">
                          <w:marLeft w:val="0"/>
                          <w:marRight w:val="0"/>
                          <w:marTop w:val="0"/>
                          <w:marBottom w:val="0"/>
                          <w:divBdr>
                            <w:top w:val="none" w:sz="0" w:space="0" w:color="auto"/>
                            <w:left w:val="none" w:sz="0" w:space="0" w:color="auto"/>
                            <w:bottom w:val="none" w:sz="0" w:space="0" w:color="auto"/>
                            <w:right w:val="none" w:sz="0" w:space="0" w:color="auto"/>
                          </w:divBdr>
                          <w:divsChild>
                            <w:div w:id="13336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625">
                      <w:marLeft w:val="0"/>
                      <w:marRight w:val="0"/>
                      <w:marTop w:val="0"/>
                      <w:marBottom w:val="0"/>
                      <w:divBdr>
                        <w:top w:val="none" w:sz="0" w:space="0" w:color="auto"/>
                        <w:left w:val="none" w:sz="0" w:space="0" w:color="auto"/>
                        <w:bottom w:val="none" w:sz="0" w:space="0" w:color="auto"/>
                        <w:right w:val="none" w:sz="0" w:space="0" w:color="auto"/>
                      </w:divBdr>
                      <w:divsChild>
                        <w:div w:id="83309877">
                          <w:marLeft w:val="0"/>
                          <w:marRight w:val="0"/>
                          <w:marTop w:val="0"/>
                          <w:marBottom w:val="0"/>
                          <w:divBdr>
                            <w:top w:val="none" w:sz="0" w:space="0" w:color="auto"/>
                            <w:left w:val="none" w:sz="0" w:space="0" w:color="auto"/>
                            <w:bottom w:val="none" w:sz="0" w:space="0" w:color="auto"/>
                            <w:right w:val="none" w:sz="0" w:space="0" w:color="auto"/>
                          </w:divBdr>
                          <w:divsChild>
                            <w:div w:id="21250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0410">
                      <w:marLeft w:val="0"/>
                      <w:marRight w:val="0"/>
                      <w:marTop w:val="0"/>
                      <w:marBottom w:val="0"/>
                      <w:divBdr>
                        <w:top w:val="none" w:sz="0" w:space="0" w:color="auto"/>
                        <w:left w:val="none" w:sz="0" w:space="0" w:color="auto"/>
                        <w:bottom w:val="none" w:sz="0" w:space="0" w:color="auto"/>
                        <w:right w:val="none" w:sz="0" w:space="0" w:color="auto"/>
                      </w:divBdr>
                      <w:divsChild>
                        <w:div w:id="565843388">
                          <w:marLeft w:val="0"/>
                          <w:marRight w:val="0"/>
                          <w:marTop w:val="0"/>
                          <w:marBottom w:val="0"/>
                          <w:divBdr>
                            <w:top w:val="none" w:sz="0" w:space="0" w:color="auto"/>
                            <w:left w:val="none" w:sz="0" w:space="0" w:color="auto"/>
                            <w:bottom w:val="none" w:sz="0" w:space="0" w:color="auto"/>
                            <w:right w:val="none" w:sz="0" w:space="0" w:color="auto"/>
                          </w:divBdr>
                          <w:divsChild>
                            <w:div w:id="17470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218">
                  <w:marLeft w:val="0"/>
                  <w:marRight w:val="0"/>
                  <w:marTop w:val="0"/>
                  <w:marBottom w:val="0"/>
                  <w:divBdr>
                    <w:top w:val="none" w:sz="0" w:space="0" w:color="auto"/>
                    <w:left w:val="none" w:sz="0" w:space="0" w:color="auto"/>
                    <w:bottom w:val="none" w:sz="0" w:space="0" w:color="auto"/>
                    <w:right w:val="none" w:sz="0" w:space="0" w:color="auto"/>
                  </w:divBdr>
                  <w:divsChild>
                    <w:div w:id="1376851663">
                      <w:marLeft w:val="0"/>
                      <w:marRight w:val="0"/>
                      <w:marTop w:val="0"/>
                      <w:marBottom w:val="0"/>
                      <w:divBdr>
                        <w:top w:val="none" w:sz="0" w:space="0" w:color="auto"/>
                        <w:left w:val="none" w:sz="0" w:space="0" w:color="auto"/>
                        <w:bottom w:val="none" w:sz="0" w:space="0" w:color="auto"/>
                        <w:right w:val="none" w:sz="0" w:space="0" w:color="auto"/>
                      </w:divBdr>
                      <w:divsChild>
                        <w:div w:id="17323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5932">
      <w:bodyDiv w:val="1"/>
      <w:marLeft w:val="0"/>
      <w:marRight w:val="0"/>
      <w:marTop w:val="0"/>
      <w:marBottom w:val="0"/>
      <w:divBdr>
        <w:top w:val="none" w:sz="0" w:space="0" w:color="auto"/>
        <w:left w:val="none" w:sz="0" w:space="0" w:color="auto"/>
        <w:bottom w:val="none" w:sz="0" w:space="0" w:color="auto"/>
        <w:right w:val="none" w:sz="0" w:space="0" w:color="auto"/>
      </w:divBdr>
      <w:divsChild>
        <w:div w:id="1769156109">
          <w:marLeft w:val="0"/>
          <w:marRight w:val="0"/>
          <w:marTop w:val="0"/>
          <w:marBottom w:val="0"/>
          <w:divBdr>
            <w:top w:val="none" w:sz="0" w:space="0" w:color="auto"/>
            <w:left w:val="none" w:sz="0" w:space="0" w:color="auto"/>
            <w:bottom w:val="none" w:sz="0" w:space="0" w:color="auto"/>
            <w:right w:val="none" w:sz="0" w:space="0" w:color="auto"/>
          </w:divBdr>
          <w:divsChild>
            <w:div w:id="1784693220">
              <w:marLeft w:val="0"/>
              <w:marRight w:val="0"/>
              <w:marTop w:val="0"/>
              <w:marBottom w:val="0"/>
              <w:divBdr>
                <w:top w:val="none" w:sz="0" w:space="0" w:color="auto"/>
                <w:left w:val="none" w:sz="0" w:space="0" w:color="auto"/>
                <w:bottom w:val="none" w:sz="0" w:space="0" w:color="auto"/>
                <w:right w:val="none" w:sz="0" w:space="0" w:color="auto"/>
              </w:divBdr>
              <w:divsChild>
                <w:div w:id="98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0801">
          <w:marLeft w:val="0"/>
          <w:marRight w:val="0"/>
          <w:marTop w:val="0"/>
          <w:marBottom w:val="0"/>
          <w:divBdr>
            <w:top w:val="none" w:sz="0" w:space="0" w:color="auto"/>
            <w:left w:val="none" w:sz="0" w:space="0" w:color="auto"/>
            <w:bottom w:val="none" w:sz="0" w:space="0" w:color="auto"/>
            <w:right w:val="none" w:sz="0" w:space="0" w:color="auto"/>
          </w:divBdr>
          <w:divsChild>
            <w:div w:id="1150438700">
              <w:marLeft w:val="0"/>
              <w:marRight w:val="0"/>
              <w:marTop w:val="0"/>
              <w:marBottom w:val="0"/>
              <w:divBdr>
                <w:top w:val="none" w:sz="0" w:space="0" w:color="auto"/>
                <w:left w:val="none" w:sz="0" w:space="0" w:color="auto"/>
                <w:bottom w:val="none" w:sz="0" w:space="0" w:color="auto"/>
                <w:right w:val="none" w:sz="0" w:space="0" w:color="auto"/>
              </w:divBdr>
              <w:divsChild>
                <w:div w:id="12845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cobs@appeals.az.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zcourts.gov/forensicsciencecenter/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content/leo-xiv/en/encyclicals/documents/20260515-magnifica-humanitas.html-paradigm_and_digital_pow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fo.jud.ct.gov/faq/%20CTJBResponsibleAIPolicyFramework2.1.24.pdf" TargetMode="External"/><Relationship Id="rId4" Type="http://schemas.openxmlformats.org/officeDocument/2006/relationships/settings" Target="settings.xml"/><Relationship Id="rId9" Type="http://schemas.openxmlformats.org/officeDocument/2006/relationships/hyperlink" Target="https://www.kjzz.org/the-show/2025-10-01/how-ai-is-helping-and-hurting-arizona-court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damiencharlotin.com/hallucinations/" TargetMode="External"/><Relationship Id="rId3" Type="http://schemas.openxmlformats.org/officeDocument/2006/relationships/hyperlink" Target="https://cacm.acm.org/news/the-ai-deskilling-paradox/" TargetMode="External"/><Relationship Id="rId7" Type="http://schemas.openxmlformats.org/officeDocument/2006/relationships/hyperlink" Target="https://www.joneswalker.com/en/insights/blogs/ai-law-blog/from-enhancement-to-dependency-what-the-epidemic-of-ai-failures-in-law-means-for.html?id=102l04x" TargetMode="External"/><Relationship Id="rId2" Type="http://schemas.openxmlformats.org/officeDocument/2006/relationships/hyperlink" Target="https://www.forbes.com/sites/dimitarmixmihov/2025/02/11/ai-is-making-you-dumber-microsoft-researchers-say/" TargetMode="External"/><Relationship Id="rId1" Type="http://schemas.openxmlformats.org/officeDocument/2006/relationships/hyperlink" Target="https://plato.stanford.edu/entries/kant-moral/" TargetMode="External"/><Relationship Id="rId6" Type="http://schemas.openxmlformats.org/officeDocument/2006/relationships/hyperlink" Target="https://www.jdsupra.com/legalnews/from-competence-to-judgment-how-ai-4386570/" TargetMode="External"/><Relationship Id="rId5" Type="http://schemas.openxmlformats.org/officeDocument/2006/relationships/hyperlink" Target="https://www.sciencedirect.com/science/article/pii/S2949820126000123" TargetMode="External"/><Relationship Id="rId4" Type="http://schemas.openxmlformats.org/officeDocument/2006/relationships/hyperlink" Target="https://pmc.ncbi.nlm.nih.gov/articles/PMC12909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5987-4FC2-4C68-8044-A58664D6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4827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Walker</dc:creator>
  <cp:keywords/>
  <dc:description/>
  <cp:lastModifiedBy>Erik Thorson (SUP)</cp:lastModifiedBy>
  <cp:revision>25</cp:revision>
  <dcterms:created xsi:type="dcterms:W3CDTF">2026-06-01T00:49:00Z</dcterms:created>
  <dcterms:modified xsi:type="dcterms:W3CDTF">2026-06-01T05:22:00Z</dcterms:modified>
</cp:coreProperties>
</file>