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7B73C86A" w14:textId="77777777" w:rsidR="00656B9C" w:rsidRPr="00BC3B7D" w:rsidRDefault="00656B9C" w:rsidP="00656B9C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BC3B7D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23DC8983" w14:textId="77777777" w:rsidR="00656B9C" w:rsidRPr="001B0910" w:rsidRDefault="00656B9C" w:rsidP="00656B9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General Counsel</w:t>
            </w:r>
          </w:p>
          <w:p w14:paraId="5E943BEE" w14:textId="77777777" w:rsidR="00656B9C" w:rsidRPr="001B0910" w:rsidRDefault="00656B9C" w:rsidP="00656B9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State Bar of Arizona</w:t>
            </w:r>
          </w:p>
          <w:p w14:paraId="77CC1564" w14:textId="77777777" w:rsidR="00656B9C" w:rsidRPr="001B0910" w:rsidRDefault="00656B9C" w:rsidP="00656B9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4201 N. 24th Street, Suite 100</w:t>
            </w:r>
          </w:p>
          <w:p w14:paraId="6B5D87CD" w14:textId="77777777" w:rsidR="00656B9C" w:rsidRPr="001B0910" w:rsidRDefault="00656B9C" w:rsidP="00656B9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Phoenix, AZ  85016-6288</w:t>
            </w:r>
          </w:p>
          <w:p w14:paraId="7B3DBC20" w14:textId="7E2FA1A7" w:rsidR="006F63FD" w:rsidRPr="00735659" w:rsidRDefault="00656B9C" w:rsidP="00656B9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67BC3ACD" w:rsidR="00357F4D" w:rsidRPr="00656B9C" w:rsidRDefault="00E67511" w:rsidP="00656B9C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957D72">
              <w:rPr>
                <w:b/>
                <w:sz w:val="28"/>
                <w:szCs w:val="28"/>
              </w:rPr>
              <w:t xml:space="preserve">AMEND </w:t>
            </w:r>
            <w:r w:rsidR="00C368A9">
              <w:rPr>
                <w:b/>
                <w:sz w:val="28"/>
                <w:szCs w:val="28"/>
              </w:rPr>
              <w:t xml:space="preserve">SUPERIOR COURT </w:t>
            </w:r>
            <w:r w:rsidR="00D9132A">
              <w:rPr>
                <w:b/>
                <w:sz w:val="28"/>
                <w:szCs w:val="28"/>
              </w:rPr>
              <w:t>RULE</w:t>
            </w:r>
            <w:r w:rsidR="00C368A9">
              <w:rPr>
                <w:b/>
                <w:sz w:val="28"/>
                <w:szCs w:val="28"/>
              </w:rPr>
              <w:t>S OF APPELLATE PROCEDURE—CRIMINAL</w:t>
            </w:r>
            <w:r w:rsidR="00656B9C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35CED5CB" w14:textId="2019CB92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482946">
              <w:rPr>
                <w:sz w:val="28"/>
                <w:szCs w:val="28"/>
              </w:rPr>
              <w:t>6</w:t>
            </w:r>
            <w:r w:rsidR="00F850BE">
              <w:rPr>
                <w:sz w:val="28"/>
                <w:szCs w:val="28"/>
              </w:rPr>
              <w:t>-</w:t>
            </w:r>
            <w:r w:rsidR="00C368A9">
              <w:rPr>
                <w:sz w:val="28"/>
                <w:szCs w:val="28"/>
              </w:rPr>
              <w:t>0022</w:t>
            </w:r>
          </w:p>
          <w:p w14:paraId="5AEC962D" w14:textId="7AAD3D00" w:rsidR="00357F4D" w:rsidRPr="00656B9C" w:rsidRDefault="00656B9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56B9C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656B9C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4A4C47A1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</w:t>
      </w:r>
      <w:r w:rsidR="0070292C">
        <w:rPr>
          <w:sz w:val="28"/>
          <w:szCs w:val="28"/>
        </w:rPr>
        <w:t>C</w:t>
      </w:r>
      <w:r w:rsidR="00A4249C">
        <w:rPr>
          <w:sz w:val="28"/>
          <w:szCs w:val="28"/>
        </w:rPr>
        <w:t xml:space="preserve">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1D76E213" w14:textId="5C2D8B13" w:rsidR="004331B2" w:rsidRDefault="00AC647A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6505E4">
        <w:rPr>
          <w:sz w:val="28"/>
          <w:szCs w:val="28"/>
        </w:rPr>
        <w:t xml:space="preserve">The State Bar, through its </w:t>
      </w:r>
      <w:r>
        <w:rPr>
          <w:sz w:val="28"/>
          <w:szCs w:val="28"/>
        </w:rPr>
        <w:t xml:space="preserve">Criminal </w:t>
      </w:r>
      <w:r w:rsidRPr="006505E4">
        <w:rPr>
          <w:sz w:val="28"/>
          <w:szCs w:val="28"/>
        </w:rPr>
        <w:t xml:space="preserve">Practice and Procedure Committee, reviewed the above-captioned Petition to amend the </w:t>
      </w:r>
      <w:r w:rsidR="00E568E1">
        <w:rPr>
          <w:rStyle w:val="BodyTextChar"/>
          <w:sz w:val="28"/>
          <w:szCs w:val="28"/>
        </w:rPr>
        <w:t xml:space="preserve">Superior Court </w:t>
      </w:r>
      <w:r w:rsidR="00F419D1">
        <w:rPr>
          <w:rStyle w:val="BodyTextChar"/>
          <w:sz w:val="28"/>
          <w:szCs w:val="28"/>
        </w:rPr>
        <w:t xml:space="preserve">Rules of </w:t>
      </w:r>
      <w:r w:rsidR="00E568E1">
        <w:rPr>
          <w:rStyle w:val="BodyTextChar"/>
          <w:sz w:val="28"/>
          <w:szCs w:val="28"/>
        </w:rPr>
        <w:t>Appellate Procedure—Criminal</w:t>
      </w:r>
      <w:r w:rsidR="00731F57">
        <w:rPr>
          <w:rStyle w:val="BodyTextChar"/>
          <w:sz w:val="28"/>
          <w:szCs w:val="28"/>
        </w:rPr>
        <w:t xml:space="preserve">.  The Petition notes that many of the state’s Rules have been restyled in </w:t>
      </w:r>
      <w:r w:rsidR="002C29A3">
        <w:rPr>
          <w:rStyle w:val="BodyTextChar"/>
          <w:sz w:val="28"/>
          <w:szCs w:val="28"/>
        </w:rPr>
        <w:t xml:space="preserve">recent years.  But those came about after </w:t>
      </w:r>
      <w:r w:rsidR="009E277B">
        <w:rPr>
          <w:rStyle w:val="BodyTextChar"/>
          <w:sz w:val="28"/>
          <w:szCs w:val="28"/>
        </w:rPr>
        <w:t xml:space="preserve">the work of </w:t>
      </w:r>
      <w:r w:rsidR="0070292C">
        <w:rPr>
          <w:rStyle w:val="BodyTextChar"/>
          <w:sz w:val="28"/>
          <w:szCs w:val="28"/>
        </w:rPr>
        <w:t xml:space="preserve">Supreme Court established task forces formed </w:t>
      </w:r>
      <w:r w:rsidR="009E277B">
        <w:rPr>
          <w:rStyle w:val="BodyTextChar"/>
          <w:sz w:val="28"/>
          <w:szCs w:val="28"/>
        </w:rPr>
        <w:t xml:space="preserve">specifically to study the previous rules </w:t>
      </w:r>
      <w:r w:rsidR="00884D87">
        <w:rPr>
          <w:rStyle w:val="BodyTextChar"/>
          <w:sz w:val="28"/>
          <w:szCs w:val="28"/>
        </w:rPr>
        <w:t xml:space="preserve">and recommend proposed </w:t>
      </w:r>
      <w:r w:rsidR="00723E64">
        <w:rPr>
          <w:rStyle w:val="BodyTextChar"/>
          <w:sz w:val="28"/>
          <w:szCs w:val="28"/>
        </w:rPr>
        <w:t>restyling</w:t>
      </w:r>
      <w:r w:rsidR="0070292C">
        <w:rPr>
          <w:rStyle w:val="BodyTextChar"/>
          <w:sz w:val="28"/>
          <w:szCs w:val="28"/>
        </w:rPr>
        <w:t xml:space="preserve"> and substantive changes when permitted by the Court</w:t>
      </w:r>
      <w:r w:rsidR="00884D87">
        <w:rPr>
          <w:rStyle w:val="BodyTextChar"/>
          <w:sz w:val="28"/>
          <w:szCs w:val="28"/>
        </w:rPr>
        <w:t>.</w:t>
      </w:r>
    </w:p>
    <w:p w14:paraId="6D533F0D" w14:textId="442EA8D5" w:rsidR="00E23EE8" w:rsidRPr="006F63FD" w:rsidRDefault="00E23EE8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lastRenderedPageBreak/>
        <w:t xml:space="preserve">Given this, the State Bar </w:t>
      </w:r>
      <w:r w:rsidR="00951DAB">
        <w:rPr>
          <w:rStyle w:val="BodyTextChar"/>
          <w:sz w:val="28"/>
          <w:szCs w:val="28"/>
        </w:rPr>
        <w:t xml:space="preserve">opposes this Petition.  Instead, the State Bar </w:t>
      </w:r>
      <w:r>
        <w:rPr>
          <w:rStyle w:val="BodyTextChar"/>
          <w:sz w:val="28"/>
          <w:szCs w:val="28"/>
        </w:rPr>
        <w:t xml:space="preserve">requests that this Court establish a task force to study </w:t>
      </w:r>
      <w:r w:rsidR="00E4632C">
        <w:rPr>
          <w:rStyle w:val="BodyTextChar"/>
          <w:sz w:val="28"/>
          <w:szCs w:val="28"/>
        </w:rPr>
        <w:t>whether restyling the Superior Court Rules of Appellate Procedure—Criminal is ne</w:t>
      </w:r>
      <w:r w:rsidR="0003216C">
        <w:rPr>
          <w:rStyle w:val="BodyTextChar"/>
          <w:sz w:val="28"/>
          <w:szCs w:val="28"/>
        </w:rPr>
        <w:t xml:space="preserve">eded or appropriate, </w:t>
      </w:r>
      <w:r w:rsidR="00E4632C">
        <w:rPr>
          <w:rStyle w:val="BodyTextChar"/>
          <w:sz w:val="28"/>
          <w:szCs w:val="28"/>
        </w:rPr>
        <w:t xml:space="preserve">and, if so, to </w:t>
      </w:r>
      <w:r w:rsidR="00951DAB">
        <w:rPr>
          <w:rStyle w:val="BodyTextChar"/>
          <w:sz w:val="28"/>
          <w:szCs w:val="28"/>
        </w:rPr>
        <w:t>propose restyled rules</w:t>
      </w:r>
      <w:r w:rsidR="0003216C">
        <w:rPr>
          <w:rStyle w:val="BodyTextChar"/>
          <w:sz w:val="28"/>
          <w:szCs w:val="28"/>
        </w:rPr>
        <w:t>.</w:t>
      </w: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448C7F78" w14:textId="7D786057" w:rsidR="000F7C13" w:rsidRDefault="000C48A9" w:rsidP="00723E64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</w:t>
      </w:r>
      <w:r w:rsidR="000F7C13" w:rsidRPr="006F63FD">
        <w:rPr>
          <w:sz w:val="28"/>
          <w:szCs w:val="28"/>
        </w:rPr>
        <w:t xml:space="preserve">respectfully requests that </w:t>
      </w:r>
      <w:r w:rsidR="00723E64">
        <w:rPr>
          <w:sz w:val="28"/>
          <w:szCs w:val="28"/>
        </w:rPr>
        <w:t>the Court deny</w:t>
      </w:r>
      <w:r w:rsidR="0003216C">
        <w:rPr>
          <w:sz w:val="28"/>
          <w:szCs w:val="28"/>
        </w:rPr>
        <w:t xml:space="preserve"> the Petition and instead establish a task force</w:t>
      </w:r>
      <w:r w:rsidR="00B84C36">
        <w:rPr>
          <w:sz w:val="28"/>
          <w:szCs w:val="28"/>
        </w:rPr>
        <w:t xml:space="preserve"> to study the need to restyle the Superior Court Rules of Appellate Procedure—Criminal.</w:t>
      </w:r>
    </w:p>
    <w:p w14:paraId="369DDF7E" w14:textId="77777777" w:rsidR="00656B9C" w:rsidRPr="001B0910" w:rsidRDefault="00656B9C" w:rsidP="00656B9C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1B0910">
        <w:rPr>
          <w:sz w:val="28"/>
          <w:szCs w:val="28"/>
        </w:rPr>
        <w:t xml:space="preserve">       RESPECTFULLY SUBMITTED this </w:t>
      </w:r>
      <w:r w:rsidRPr="007728BD">
        <w:rPr>
          <w:sz w:val="28"/>
          <w:szCs w:val="28"/>
          <w:u w:val="single"/>
        </w:rPr>
        <w:t>1</w:t>
      </w:r>
      <w:r w:rsidRPr="007728BD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1B0910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6193B578" w14:textId="1A340B0B" w:rsidR="00656B9C" w:rsidRPr="001B0910" w:rsidRDefault="00656B9C" w:rsidP="00656B9C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349651" wp14:editId="6D4C7493">
            <wp:simplePos x="0" y="0"/>
            <wp:positionH relativeFrom="column">
              <wp:posOffset>3105150</wp:posOffset>
            </wp:positionH>
            <wp:positionV relativeFrom="paragraph">
              <wp:posOffset>94615</wp:posOffset>
            </wp:positionV>
            <wp:extent cx="1943100" cy="473710"/>
            <wp:effectExtent l="0" t="0" r="0" b="0"/>
            <wp:wrapSquare wrapText="bothSides"/>
            <wp:docPr id="5169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5AE7B" w14:textId="5D29732A" w:rsidR="00656B9C" w:rsidRPr="001B0910" w:rsidRDefault="00656B9C" w:rsidP="00656B9C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4123A87C" w14:textId="77777777" w:rsidR="00656B9C" w:rsidRPr="001B0910" w:rsidRDefault="00656B9C" w:rsidP="00656B9C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10036402" w14:textId="77777777" w:rsidR="00656B9C" w:rsidRPr="001B0910" w:rsidRDefault="00656B9C" w:rsidP="00656B9C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1B0910">
        <w:rPr>
          <w:sz w:val="28"/>
          <w:szCs w:val="28"/>
        </w:rPr>
        <w:t>General Counsel</w:t>
      </w:r>
    </w:p>
    <w:p w14:paraId="6D2054B9" w14:textId="77777777" w:rsidR="00656B9C" w:rsidRPr="001B0910" w:rsidRDefault="00656B9C" w:rsidP="00656B9C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0C5F3FA9" w14:textId="77777777" w:rsidR="00656B9C" w:rsidRPr="001B0910" w:rsidRDefault="00656B9C" w:rsidP="00656B9C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3D19F303" w14:textId="77777777" w:rsidR="00656B9C" w:rsidRPr="001B0910" w:rsidRDefault="00656B9C" w:rsidP="00656B9C">
      <w:pPr>
        <w:widowControl w:val="0"/>
        <w:spacing w:line="240" w:lineRule="auto"/>
        <w:ind w:right="4140"/>
        <w:rPr>
          <w:sz w:val="28"/>
          <w:szCs w:val="28"/>
        </w:rPr>
      </w:pPr>
    </w:p>
    <w:p w14:paraId="278C91E8" w14:textId="77777777" w:rsidR="00656B9C" w:rsidRPr="001B0910" w:rsidRDefault="00656B9C" w:rsidP="00656B9C">
      <w:pPr>
        <w:widowControl w:val="0"/>
        <w:spacing w:line="240" w:lineRule="auto"/>
        <w:ind w:right="4140"/>
        <w:rPr>
          <w:sz w:val="28"/>
          <w:szCs w:val="28"/>
        </w:rPr>
      </w:pPr>
    </w:p>
    <w:p w14:paraId="56C646A0" w14:textId="77777777" w:rsidR="00656B9C" w:rsidRPr="001B0910" w:rsidRDefault="00656B9C" w:rsidP="00656B9C">
      <w:pPr>
        <w:widowControl w:val="0"/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Electronic copy filed with the</w:t>
      </w:r>
    </w:p>
    <w:p w14:paraId="0F903DB2" w14:textId="77777777" w:rsidR="00656B9C" w:rsidRPr="001B0910" w:rsidRDefault="00656B9C" w:rsidP="00656B9C">
      <w:pPr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Clerk of the Supreme Court of Arizona</w:t>
      </w:r>
    </w:p>
    <w:p w14:paraId="2B9B99C7" w14:textId="77777777" w:rsidR="00656B9C" w:rsidRPr="001B0910" w:rsidRDefault="00656B9C" w:rsidP="00656B9C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1B0910">
        <w:rPr>
          <w:sz w:val="28"/>
          <w:szCs w:val="28"/>
        </w:rPr>
        <w:t xml:space="preserve">this </w:t>
      </w:r>
      <w:r w:rsidRPr="007728BD">
        <w:rPr>
          <w:sz w:val="28"/>
          <w:szCs w:val="28"/>
          <w:u w:val="single"/>
        </w:rPr>
        <w:t>1</w:t>
      </w:r>
      <w:proofErr w:type="gramStart"/>
      <w:r w:rsidRPr="007728BD">
        <w:rPr>
          <w:sz w:val="28"/>
          <w:szCs w:val="28"/>
          <w:u w:val="single"/>
          <w:vertAlign w:val="superscript"/>
        </w:rPr>
        <w:t>st</w:t>
      </w:r>
      <w:r w:rsidRPr="007728BD">
        <w:rPr>
          <w:sz w:val="28"/>
          <w:szCs w:val="28"/>
          <w:u w:val="single"/>
        </w:rPr>
        <w:t xml:space="preserve"> </w:t>
      </w:r>
      <w:r w:rsidRPr="001B0910">
        <w:rPr>
          <w:sz w:val="28"/>
          <w:szCs w:val="28"/>
        </w:rPr>
        <w:t xml:space="preserve"> day</w:t>
      </w:r>
      <w:proofErr w:type="gramEnd"/>
      <w:r w:rsidRPr="001B0910">
        <w:rPr>
          <w:sz w:val="28"/>
          <w:szCs w:val="28"/>
        </w:rPr>
        <w:t xml:space="preserve"> of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0B671F0B" w14:textId="77777777" w:rsidR="00656B9C" w:rsidRPr="001B0910" w:rsidRDefault="00656B9C" w:rsidP="00656B9C">
      <w:pPr>
        <w:spacing w:line="240" w:lineRule="auto"/>
        <w:ind w:right="4572"/>
        <w:rPr>
          <w:sz w:val="28"/>
          <w:szCs w:val="28"/>
        </w:rPr>
      </w:pPr>
    </w:p>
    <w:p w14:paraId="0E1EA1DF" w14:textId="77777777" w:rsidR="00656B9C" w:rsidRPr="001B0910" w:rsidRDefault="00656B9C" w:rsidP="00656B9C">
      <w:pPr>
        <w:spacing w:line="240" w:lineRule="auto"/>
        <w:ind w:right="4572"/>
        <w:rPr>
          <w:sz w:val="28"/>
          <w:szCs w:val="28"/>
        </w:rPr>
      </w:pPr>
      <w:r w:rsidRPr="001B0910">
        <w:rPr>
          <w:sz w:val="28"/>
          <w:szCs w:val="28"/>
        </w:rPr>
        <w:t>by:</w:t>
      </w:r>
      <w:r w:rsidRPr="007728BD">
        <w:rPr>
          <w:sz w:val="28"/>
          <w:szCs w:val="28"/>
          <w:u w:val="single"/>
        </w:rPr>
        <w:t xml:space="preserve"> </w:t>
      </w:r>
      <w:proofErr w:type="spellStart"/>
      <w:r w:rsidRPr="007728BD">
        <w:rPr>
          <w:sz w:val="28"/>
          <w:szCs w:val="28"/>
          <w:u w:val="single"/>
        </w:rPr>
        <w:t>PSeguin</w:t>
      </w:r>
      <w:proofErr w:type="spellEnd"/>
    </w:p>
    <w:p w14:paraId="1529A0AE" w14:textId="77777777" w:rsidR="00656B9C" w:rsidRPr="006F63FD" w:rsidRDefault="00656B9C" w:rsidP="00723E64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</w:p>
    <w:p w14:paraId="5D02FE20" w14:textId="77777777" w:rsidR="000F7A7F" w:rsidRPr="000F7A7F" w:rsidRDefault="000F7A7F" w:rsidP="000F7C1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4DB6" w14:textId="77777777" w:rsidR="00392E61" w:rsidRDefault="00392E61">
      <w:r>
        <w:separator/>
      </w:r>
    </w:p>
  </w:endnote>
  <w:endnote w:type="continuationSeparator" w:id="0">
    <w:p w14:paraId="56486E4F" w14:textId="77777777" w:rsidR="00392E61" w:rsidRDefault="0039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D378" w14:textId="77777777" w:rsidR="00392E61" w:rsidRDefault="00392E61">
      <w:r>
        <w:separator/>
      </w:r>
    </w:p>
  </w:footnote>
  <w:footnote w:type="continuationSeparator" w:id="0">
    <w:p w14:paraId="522A8B52" w14:textId="77777777" w:rsidR="00392E61" w:rsidRDefault="0039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6A35B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6B524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A9615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12E73"/>
    <w:rsid w:val="0003216C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5326"/>
    <w:rsid w:val="0016559B"/>
    <w:rsid w:val="001A2520"/>
    <w:rsid w:val="001F3FCD"/>
    <w:rsid w:val="001F591C"/>
    <w:rsid w:val="00207336"/>
    <w:rsid w:val="002409A5"/>
    <w:rsid w:val="00262290"/>
    <w:rsid w:val="00274D6A"/>
    <w:rsid w:val="002C29A3"/>
    <w:rsid w:val="002C519E"/>
    <w:rsid w:val="002F3B1D"/>
    <w:rsid w:val="00334B42"/>
    <w:rsid w:val="003511F9"/>
    <w:rsid w:val="00352347"/>
    <w:rsid w:val="003566D6"/>
    <w:rsid w:val="00357F4D"/>
    <w:rsid w:val="003617D1"/>
    <w:rsid w:val="00377199"/>
    <w:rsid w:val="00392E61"/>
    <w:rsid w:val="003A28AC"/>
    <w:rsid w:val="00407E2D"/>
    <w:rsid w:val="00430CA1"/>
    <w:rsid w:val="004331B2"/>
    <w:rsid w:val="00440E4C"/>
    <w:rsid w:val="00463734"/>
    <w:rsid w:val="00482946"/>
    <w:rsid w:val="00494BDF"/>
    <w:rsid w:val="004C3AE3"/>
    <w:rsid w:val="00504E1E"/>
    <w:rsid w:val="00506859"/>
    <w:rsid w:val="00520F93"/>
    <w:rsid w:val="00566856"/>
    <w:rsid w:val="005845AE"/>
    <w:rsid w:val="005A21B0"/>
    <w:rsid w:val="005B5161"/>
    <w:rsid w:val="005D0E54"/>
    <w:rsid w:val="005D6AD4"/>
    <w:rsid w:val="00612015"/>
    <w:rsid w:val="006338C1"/>
    <w:rsid w:val="00636F5E"/>
    <w:rsid w:val="00656B9C"/>
    <w:rsid w:val="00665CCF"/>
    <w:rsid w:val="006666D1"/>
    <w:rsid w:val="006721EC"/>
    <w:rsid w:val="006766BF"/>
    <w:rsid w:val="00692391"/>
    <w:rsid w:val="006932BA"/>
    <w:rsid w:val="006A76C2"/>
    <w:rsid w:val="006B4F9A"/>
    <w:rsid w:val="006E4770"/>
    <w:rsid w:val="006F63FD"/>
    <w:rsid w:val="0070292C"/>
    <w:rsid w:val="00723E64"/>
    <w:rsid w:val="00731F57"/>
    <w:rsid w:val="00732169"/>
    <w:rsid w:val="00735659"/>
    <w:rsid w:val="007427C6"/>
    <w:rsid w:val="00764561"/>
    <w:rsid w:val="0077087F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84D87"/>
    <w:rsid w:val="00891AAA"/>
    <w:rsid w:val="008A4EB3"/>
    <w:rsid w:val="008E63EC"/>
    <w:rsid w:val="00931F22"/>
    <w:rsid w:val="00933EA1"/>
    <w:rsid w:val="00951416"/>
    <w:rsid w:val="00951DAB"/>
    <w:rsid w:val="00954A5E"/>
    <w:rsid w:val="00957D72"/>
    <w:rsid w:val="00960D21"/>
    <w:rsid w:val="00981D29"/>
    <w:rsid w:val="00981E11"/>
    <w:rsid w:val="009E277B"/>
    <w:rsid w:val="00A1564B"/>
    <w:rsid w:val="00A4249C"/>
    <w:rsid w:val="00A5194F"/>
    <w:rsid w:val="00A76EE3"/>
    <w:rsid w:val="00A871D6"/>
    <w:rsid w:val="00A93A7C"/>
    <w:rsid w:val="00AC647A"/>
    <w:rsid w:val="00AE552D"/>
    <w:rsid w:val="00AF282C"/>
    <w:rsid w:val="00AF3FF7"/>
    <w:rsid w:val="00B1491D"/>
    <w:rsid w:val="00B47B7D"/>
    <w:rsid w:val="00B84C36"/>
    <w:rsid w:val="00C03E0F"/>
    <w:rsid w:val="00C368A9"/>
    <w:rsid w:val="00C52E56"/>
    <w:rsid w:val="00C5407A"/>
    <w:rsid w:val="00C662B0"/>
    <w:rsid w:val="00C84FD4"/>
    <w:rsid w:val="00C958EE"/>
    <w:rsid w:val="00CB00DF"/>
    <w:rsid w:val="00CD21FB"/>
    <w:rsid w:val="00D0315E"/>
    <w:rsid w:val="00D3695E"/>
    <w:rsid w:val="00D423FE"/>
    <w:rsid w:val="00D442E4"/>
    <w:rsid w:val="00D53B21"/>
    <w:rsid w:val="00D60D9B"/>
    <w:rsid w:val="00D80EDC"/>
    <w:rsid w:val="00D9132A"/>
    <w:rsid w:val="00DD58A7"/>
    <w:rsid w:val="00DF4F15"/>
    <w:rsid w:val="00E047D3"/>
    <w:rsid w:val="00E23EE8"/>
    <w:rsid w:val="00E266B7"/>
    <w:rsid w:val="00E321C5"/>
    <w:rsid w:val="00E4632C"/>
    <w:rsid w:val="00E51F46"/>
    <w:rsid w:val="00E568E1"/>
    <w:rsid w:val="00E5772B"/>
    <w:rsid w:val="00E67511"/>
    <w:rsid w:val="00E81026"/>
    <w:rsid w:val="00E82D0F"/>
    <w:rsid w:val="00E950B5"/>
    <w:rsid w:val="00F05879"/>
    <w:rsid w:val="00F06F5B"/>
    <w:rsid w:val="00F14537"/>
    <w:rsid w:val="00F2485D"/>
    <w:rsid w:val="00F33926"/>
    <w:rsid w:val="00F419D1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3</TotalTime>
  <Pages>2</Pages>
  <Words>269</Words>
  <Characters>1412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2026-05-01T20:35:00Z</dcterms:created>
  <dcterms:modified xsi:type="dcterms:W3CDTF">2026-05-01T20:35:00Z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