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4836"/>
        <w:gridCol w:w="4200"/>
      </w:tblGrid>
      <w:tr w:rsidR="00357F4D" w:rsidRPr="000F7A7F" w14:paraId="2DD96AE8" w14:textId="77777777" w:rsidTr="006F63FD">
        <w:trPr>
          <w:cantSplit/>
          <w:trHeight w:val="1987"/>
        </w:trPr>
        <w:tc>
          <w:tcPr>
            <w:tcW w:w="4836" w:type="dxa"/>
          </w:tcPr>
          <w:p w14:paraId="5B37C0E5" w14:textId="77777777" w:rsidR="0022164B" w:rsidRPr="00BC3B7D" w:rsidRDefault="0022164B" w:rsidP="0022164B">
            <w:pPr>
              <w:pStyle w:val="FirmInformation"/>
              <w:spacing w:line="240" w:lineRule="auto"/>
              <w:rPr>
                <w:sz w:val="28"/>
                <w:szCs w:val="28"/>
                <w:lang w:val="pt-BR"/>
              </w:rPr>
            </w:pPr>
            <w:bookmarkStart w:id="0" w:name="_zzmpFIXED_CounselTable"/>
            <w:r w:rsidRPr="00BC3B7D">
              <w:rPr>
                <w:sz w:val="28"/>
                <w:szCs w:val="28"/>
                <w:lang w:val="pt-BR"/>
              </w:rPr>
              <w:t>Jessica J. Fotinos, Bar No. 019777</w:t>
            </w:r>
          </w:p>
          <w:p w14:paraId="04EFFB38" w14:textId="77777777" w:rsidR="0022164B" w:rsidRPr="001B0910" w:rsidRDefault="0022164B" w:rsidP="0022164B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1B0910">
              <w:rPr>
                <w:sz w:val="28"/>
                <w:szCs w:val="28"/>
              </w:rPr>
              <w:t>General Counsel</w:t>
            </w:r>
          </w:p>
          <w:p w14:paraId="058547A6" w14:textId="77777777" w:rsidR="0022164B" w:rsidRPr="001B0910" w:rsidRDefault="0022164B" w:rsidP="0022164B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1B0910">
              <w:rPr>
                <w:sz w:val="28"/>
                <w:szCs w:val="28"/>
              </w:rPr>
              <w:t>State Bar of Arizona</w:t>
            </w:r>
          </w:p>
          <w:p w14:paraId="651A5689" w14:textId="77777777" w:rsidR="0022164B" w:rsidRPr="001B0910" w:rsidRDefault="0022164B" w:rsidP="0022164B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1B0910">
              <w:rPr>
                <w:sz w:val="28"/>
                <w:szCs w:val="28"/>
              </w:rPr>
              <w:t>4201 N. 24th Street, Suite 100</w:t>
            </w:r>
          </w:p>
          <w:p w14:paraId="3E76BE8E" w14:textId="77777777" w:rsidR="0022164B" w:rsidRPr="001B0910" w:rsidRDefault="0022164B" w:rsidP="0022164B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1B0910">
              <w:rPr>
                <w:sz w:val="28"/>
                <w:szCs w:val="28"/>
              </w:rPr>
              <w:t>Phoenix, AZ  85016-6288</w:t>
            </w:r>
          </w:p>
          <w:p w14:paraId="7B3DBC20" w14:textId="6C791FEE" w:rsidR="006F63FD" w:rsidRPr="00735659" w:rsidRDefault="0022164B" w:rsidP="0022164B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1B0910">
              <w:rPr>
                <w:sz w:val="28"/>
                <w:szCs w:val="28"/>
              </w:rPr>
              <w:t>(602) 340-7236</w:t>
            </w:r>
          </w:p>
        </w:tc>
        <w:tc>
          <w:tcPr>
            <w:tcW w:w="4200" w:type="dxa"/>
          </w:tcPr>
          <w:p w14:paraId="0A670938" w14:textId="77777777" w:rsidR="00357F4D" w:rsidRPr="000F7A7F" w:rsidRDefault="00357F4D" w:rsidP="00000C35">
            <w:pPr>
              <w:ind w:left="113" w:right="113"/>
              <w:rPr>
                <w:sz w:val="26"/>
                <w:szCs w:val="26"/>
              </w:rPr>
            </w:pPr>
          </w:p>
        </w:tc>
      </w:tr>
      <w:bookmarkEnd w:id="0"/>
    </w:tbl>
    <w:p w14:paraId="08E71DA7" w14:textId="77777777" w:rsidR="00357F4D" w:rsidRPr="000F7A7F" w:rsidRDefault="00357F4D" w:rsidP="00735659">
      <w:pPr>
        <w:pStyle w:val="Court"/>
        <w:spacing w:line="508" w:lineRule="exact"/>
        <w:jc w:val="left"/>
        <w:rPr>
          <w:b/>
        </w:rPr>
      </w:pPr>
    </w:p>
    <w:p w14:paraId="25693B34" w14:textId="77777777" w:rsidR="000C48A9" w:rsidRPr="006F63FD" w:rsidRDefault="000F7A7F" w:rsidP="00000C35">
      <w:pPr>
        <w:pStyle w:val="Court"/>
        <w:spacing w:line="240" w:lineRule="auto"/>
        <w:rPr>
          <w:b/>
          <w:sz w:val="28"/>
          <w:szCs w:val="28"/>
        </w:rPr>
      </w:pPr>
      <w:r w:rsidRPr="006F63FD">
        <w:rPr>
          <w:b/>
          <w:sz w:val="28"/>
          <w:szCs w:val="28"/>
        </w:rPr>
        <w:t>IN THE SUPREME COURT</w:t>
      </w:r>
      <w:r w:rsidRPr="006F63FD">
        <w:rPr>
          <w:b/>
          <w:sz w:val="28"/>
          <w:szCs w:val="28"/>
        </w:rPr>
        <w:br/>
        <w:t>STATE OF ARIZONA</w:t>
      </w:r>
    </w:p>
    <w:tbl>
      <w:tblPr>
        <w:tblW w:w="920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24"/>
      </w:tblGrid>
      <w:tr w:rsidR="00357F4D" w:rsidRPr="000F7A7F" w14:paraId="024B1021" w14:textId="77777777" w:rsidTr="004331B2">
        <w:tc>
          <w:tcPr>
            <w:tcW w:w="4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11101D2" w14:textId="77777777" w:rsidR="00357F4D" w:rsidRPr="006F63FD" w:rsidRDefault="00357F4D" w:rsidP="00E321C5">
            <w:pPr>
              <w:pStyle w:val="Caption"/>
              <w:spacing w:before="240" w:line="260" w:lineRule="exact"/>
              <w:rPr>
                <w:sz w:val="28"/>
                <w:szCs w:val="28"/>
              </w:rPr>
            </w:pPr>
            <w:bookmarkStart w:id="1" w:name="_zzmpFIXED_CaptionTable"/>
            <w:r w:rsidRPr="006F63FD">
              <w:rPr>
                <w:sz w:val="28"/>
                <w:szCs w:val="28"/>
              </w:rPr>
              <w:t>In the Matter of:</w:t>
            </w:r>
          </w:p>
          <w:p w14:paraId="03963DD5" w14:textId="72CCBB6A" w:rsidR="00357F4D" w:rsidRPr="00F7439D" w:rsidRDefault="00E67511" w:rsidP="00F7439D">
            <w:pPr>
              <w:pStyle w:val="Caption"/>
              <w:spacing w:before="240" w:line="260" w:lineRule="exact"/>
              <w:rPr>
                <w:b/>
                <w:sz w:val="28"/>
                <w:szCs w:val="28"/>
              </w:rPr>
            </w:pPr>
            <w:r w:rsidRPr="00732169">
              <w:rPr>
                <w:b/>
                <w:sz w:val="28"/>
                <w:szCs w:val="28"/>
              </w:rPr>
              <w:t xml:space="preserve">PETITION TO </w:t>
            </w:r>
            <w:r w:rsidR="00C06102">
              <w:rPr>
                <w:b/>
                <w:sz w:val="28"/>
                <w:szCs w:val="28"/>
              </w:rPr>
              <w:t xml:space="preserve">AMEND RULES 17.1 AND 41, FORM 28 OF THE </w:t>
            </w:r>
            <w:r w:rsidR="00F7439D">
              <w:rPr>
                <w:b/>
                <w:sz w:val="28"/>
                <w:szCs w:val="28"/>
              </w:rPr>
              <w:t xml:space="preserve">ARIZONA </w:t>
            </w:r>
            <w:r w:rsidR="00C06102">
              <w:rPr>
                <w:b/>
                <w:sz w:val="28"/>
                <w:szCs w:val="28"/>
              </w:rPr>
              <w:t>RULES OF CRIMINAL PROCEDURE</w:t>
            </w:r>
            <w:r w:rsidR="00F7439D">
              <w:rPr>
                <w:b/>
                <w:sz w:val="28"/>
                <w:szCs w:val="28"/>
              </w:rPr>
              <w:br/>
            </w:r>
          </w:p>
        </w:tc>
        <w:tc>
          <w:tcPr>
            <w:tcW w:w="4524" w:type="dxa"/>
            <w:tcBorders>
              <w:top w:val="nil"/>
              <w:left w:val="single" w:sz="4" w:space="0" w:color="auto"/>
            </w:tcBorders>
          </w:tcPr>
          <w:p w14:paraId="35CED5CB" w14:textId="760B7C60" w:rsidR="00357F4D" w:rsidRPr="006F63FD" w:rsidRDefault="00357F4D" w:rsidP="00E321C5">
            <w:pPr>
              <w:pStyle w:val="Caption"/>
              <w:tabs>
                <w:tab w:val="left" w:pos="1238"/>
              </w:tabs>
              <w:spacing w:before="240" w:after="240"/>
              <w:ind w:left="259" w:right="115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Supreme Court No. R-</w:t>
            </w:r>
            <w:r w:rsidR="008A4EB3">
              <w:rPr>
                <w:sz w:val="28"/>
                <w:szCs w:val="28"/>
              </w:rPr>
              <w:t>2</w:t>
            </w:r>
            <w:r w:rsidR="00E51F46">
              <w:rPr>
                <w:sz w:val="28"/>
                <w:szCs w:val="28"/>
              </w:rPr>
              <w:t>5</w:t>
            </w:r>
            <w:r w:rsidR="00F850BE">
              <w:rPr>
                <w:sz w:val="28"/>
                <w:szCs w:val="28"/>
              </w:rPr>
              <w:t>-</w:t>
            </w:r>
            <w:r w:rsidR="00C06102">
              <w:rPr>
                <w:sz w:val="28"/>
                <w:szCs w:val="28"/>
              </w:rPr>
              <w:t>0050</w:t>
            </w:r>
          </w:p>
          <w:p w14:paraId="5AEC962D" w14:textId="674975AA" w:rsidR="00357F4D" w:rsidRPr="0022164B" w:rsidRDefault="0022164B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  <w:r w:rsidRPr="0022164B">
              <w:rPr>
                <w:b/>
                <w:sz w:val="28"/>
                <w:szCs w:val="28"/>
              </w:rPr>
              <w:t>STATE BAR OF ARIZONA COMMENT</w:t>
            </w:r>
          </w:p>
          <w:p w14:paraId="414A167D" w14:textId="77777777" w:rsidR="00357F4D" w:rsidRPr="0022164B" w:rsidRDefault="00357F4D" w:rsidP="00E321C5">
            <w:pPr>
              <w:pStyle w:val="DocumentTitle"/>
              <w:rPr>
                <w:szCs w:val="26"/>
              </w:rPr>
            </w:pPr>
          </w:p>
          <w:p w14:paraId="524D8097" w14:textId="77777777" w:rsidR="00357F4D" w:rsidRPr="000F7A7F" w:rsidRDefault="00357F4D" w:rsidP="00E321C5">
            <w:pPr>
              <w:pStyle w:val="Caption"/>
              <w:ind w:left="1512" w:right="115" w:hanging="1253"/>
              <w:rPr>
                <w:szCs w:val="26"/>
              </w:rPr>
            </w:pPr>
          </w:p>
        </w:tc>
      </w:tr>
      <w:bookmarkEnd w:id="1"/>
    </w:tbl>
    <w:p w14:paraId="14B66B5A" w14:textId="77777777" w:rsidR="004331B2" w:rsidRDefault="004331B2" w:rsidP="006338C1">
      <w:pPr>
        <w:pStyle w:val="Body"/>
        <w:widowControl w:val="0"/>
        <w:ind w:firstLine="720"/>
        <w:jc w:val="both"/>
        <w:rPr>
          <w:sz w:val="28"/>
          <w:szCs w:val="28"/>
        </w:rPr>
      </w:pPr>
    </w:p>
    <w:p w14:paraId="3541195D" w14:textId="751D24E5" w:rsidR="001F591C" w:rsidRDefault="0008003D" w:rsidP="006766BF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 w:rsidRPr="007B7449">
        <w:rPr>
          <w:sz w:val="28"/>
          <w:szCs w:val="28"/>
        </w:rPr>
        <w:t>Pursuant to Rule 28(</w:t>
      </w:r>
      <w:r w:rsidR="00A4249C">
        <w:rPr>
          <w:sz w:val="28"/>
          <w:szCs w:val="28"/>
        </w:rPr>
        <w:t>e</w:t>
      </w:r>
      <w:r w:rsidRPr="007B7449">
        <w:rPr>
          <w:sz w:val="28"/>
          <w:szCs w:val="28"/>
        </w:rPr>
        <w:t xml:space="preserve">) of the Arizona Rules of Supreme Court, the State Bar of Arizona (the “State Bar”) hereby </w:t>
      </w:r>
      <w:r w:rsidR="00A4249C">
        <w:rPr>
          <w:sz w:val="28"/>
          <w:szCs w:val="28"/>
        </w:rPr>
        <w:t xml:space="preserve">submits the following as its comment to the above-captioned Petition. </w:t>
      </w:r>
      <w:r w:rsidR="00954A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03E0F" w:rsidRPr="006F63FD">
        <w:rPr>
          <w:sz w:val="28"/>
          <w:szCs w:val="28"/>
        </w:rPr>
        <w:t xml:space="preserve"> </w:t>
      </w:r>
    </w:p>
    <w:p w14:paraId="7BB431D5" w14:textId="70C0635A" w:rsidR="00727455" w:rsidRDefault="00C06102" w:rsidP="006766BF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727455">
        <w:rPr>
          <w:sz w:val="28"/>
          <w:szCs w:val="28"/>
        </w:rPr>
        <w:t>State Bar</w:t>
      </w:r>
      <w:r>
        <w:rPr>
          <w:sz w:val="28"/>
          <w:szCs w:val="28"/>
        </w:rPr>
        <w:t xml:space="preserve"> generally supports the recommended amendments</w:t>
      </w:r>
      <w:r w:rsidR="00727455">
        <w:rPr>
          <w:sz w:val="28"/>
          <w:szCs w:val="28"/>
        </w:rPr>
        <w:t xml:space="preserve"> regarding remote plea proceedings</w:t>
      </w:r>
      <w:r>
        <w:rPr>
          <w:sz w:val="28"/>
          <w:szCs w:val="28"/>
        </w:rPr>
        <w:t xml:space="preserve">.  However, </w:t>
      </w:r>
      <w:r w:rsidR="00727455">
        <w:rPr>
          <w:sz w:val="28"/>
          <w:szCs w:val="28"/>
        </w:rPr>
        <w:t xml:space="preserve">the </w:t>
      </w:r>
      <w:r w:rsidR="00244D1D">
        <w:rPr>
          <w:sz w:val="28"/>
          <w:szCs w:val="28"/>
        </w:rPr>
        <w:t xml:space="preserve">State </w:t>
      </w:r>
      <w:r w:rsidR="00727455">
        <w:rPr>
          <w:sz w:val="28"/>
          <w:szCs w:val="28"/>
        </w:rPr>
        <w:t xml:space="preserve">Bar believes that in cases involving a victim, that the victim should automatically </w:t>
      </w:r>
      <w:r w:rsidR="00011541">
        <w:rPr>
          <w:sz w:val="28"/>
          <w:szCs w:val="28"/>
        </w:rPr>
        <w:t xml:space="preserve">be </w:t>
      </w:r>
      <w:r w:rsidR="00727455">
        <w:rPr>
          <w:sz w:val="28"/>
          <w:szCs w:val="28"/>
        </w:rPr>
        <w:t xml:space="preserve">afforded the same opportunity to attend remotely in any </w:t>
      </w:r>
      <w:r w:rsidR="00011541">
        <w:rPr>
          <w:sz w:val="28"/>
          <w:szCs w:val="28"/>
        </w:rPr>
        <w:t xml:space="preserve">plea </w:t>
      </w:r>
      <w:r w:rsidR="00727455">
        <w:rPr>
          <w:sz w:val="28"/>
          <w:szCs w:val="28"/>
        </w:rPr>
        <w:t xml:space="preserve">proceeding where the defendant </w:t>
      </w:r>
      <w:r w:rsidR="00011541">
        <w:rPr>
          <w:sz w:val="28"/>
          <w:szCs w:val="28"/>
        </w:rPr>
        <w:t>is permitted to appear</w:t>
      </w:r>
      <w:r w:rsidR="00CF19FA">
        <w:rPr>
          <w:sz w:val="28"/>
          <w:szCs w:val="28"/>
        </w:rPr>
        <w:t xml:space="preserve"> remotely</w:t>
      </w:r>
      <w:r w:rsidR="00727455">
        <w:rPr>
          <w:sz w:val="28"/>
          <w:szCs w:val="28"/>
        </w:rPr>
        <w:t>.</w:t>
      </w:r>
    </w:p>
    <w:p w14:paraId="30E393D9" w14:textId="65EEFA90" w:rsidR="00C06102" w:rsidRDefault="00727455" w:rsidP="006766BF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State Bar therefore </w:t>
      </w:r>
      <w:r w:rsidR="00C06102">
        <w:rPr>
          <w:sz w:val="28"/>
          <w:szCs w:val="28"/>
        </w:rPr>
        <w:t>recommends that subsection (v) of 17.1 be modified as follows:</w:t>
      </w:r>
    </w:p>
    <w:p w14:paraId="1BABCA6E" w14:textId="6D3C5708" w:rsidR="00C06102" w:rsidRPr="00C06102" w:rsidRDefault="00C06102" w:rsidP="00C06102">
      <w:pPr>
        <w:pStyle w:val="Body"/>
        <w:widowControl w:val="0"/>
        <w:spacing w:line="240" w:lineRule="auto"/>
        <w:ind w:left="720" w:right="720" w:firstLine="720"/>
        <w:jc w:val="both"/>
        <w:rPr>
          <w:sz w:val="28"/>
          <w:szCs w:val="28"/>
        </w:rPr>
      </w:pPr>
      <w:r w:rsidRPr="00FA6B36">
        <w:rPr>
          <w:b/>
          <w:bCs/>
          <w:sz w:val="28"/>
          <w:szCs w:val="28"/>
        </w:rPr>
        <w:lastRenderedPageBreak/>
        <w:t>(v)</w:t>
      </w:r>
      <w:r w:rsidR="00FA6B36" w:rsidRPr="00FA6B36">
        <w:rPr>
          <w:b/>
          <w:bCs/>
          <w:sz w:val="28"/>
          <w:szCs w:val="28"/>
        </w:rPr>
        <w:t xml:space="preserve"> </w:t>
      </w:r>
      <w:r w:rsidRPr="00C06102">
        <w:rPr>
          <w:b/>
          <w:bCs/>
          <w:sz w:val="28"/>
          <w:szCs w:val="28"/>
        </w:rPr>
        <w:t xml:space="preserve">Victims' Rights. </w:t>
      </w:r>
      <w:r w:rsidRPr="00C06102">
        <w:rPr>
          <w:sz w:val="28"/>
          <w:szCs w:val="28"/>
        </w:rPr>
        <w:t xml:space="preserve">In a </w:t>
      </w:r>
      <w:r w:rsidRPr="00C06102">
        <w:rPr>
          <w:strike/>
          <w:sz w:val="28"/>
          <w:szCs w:val="28"/>
        </w:rPr>
        <w:t>telephonic or</w:t>
      </w:r>
      <w:r w:rsidRPr="00C06102">
        <w:rPr>
          <w:sz w:val="28"/>
          <w:szCs w:val="28"/>
        </w:rPr>
        <w:t xml:space="preserve"> remote plea proceeding, a victim has the same rights under Rule 39 to notice and participation as if the defendant physically appeared in the courtroom. </w:t>
      </w:r>
      <w:r w:rsidRPr="00C06102">
        <w:rPr>
          <w:sz w:val="28"/>
          <w:szCs w:val="28"/>
          <w:u w:val="single"/>
        </w:rPr>
        <w:t xml:space="preserve">If the </w:t>
      </w:r>
      <w:r w:rsidR="00B26B1B">
        <w:rPr>
          <w:sz w:val="28"/>
          <w:szCs w:val="28"/>
          <w:u w:val="single"/>
        </w:rPr>
        <w:t>c</w:t>
      </w:r>
      <w:r w:rsidRPr="00C06102">
        <w:rPr>
          <w:sz w:val="28"/>
          <w:szCs w:val="28"/>
          <w:u w:val="single"/>
        </w:rPr>
        <w:t>ourt, in its discretion, permits a defendant to enter a plea by remote means, any victim may also appear at that proceeding via remote means.</w:t>
      </w:r>
      <w:r w:rsidRPr="00C06102">
        <w:rPr>
          <w:sz w:val="28"/>
          <w:szCs w:val="28"/>
        </w:rPr>
        <w:t xml:space="preserve">  The court may not accept a plea by mail in a case involving a victim. </w:t>
      </w:r>
    </w:p>
    <w:p w14:paraId="1D76E213" w14:textId="77777777" w:rsidR="004331B2" w:rsidRPr="006F63FD" w:rsidRDefault="004331B2" w:rsidP="006766BF">
      <w:pPr>
        <w:pStyle w:val="Body"/>
        <w:widowControl w:val="0"/>
        <w:spacing w:line="480" w:lineRule="auto"/>
        <w:ind w:firstLine="720"/>
        <w:jc w:val="both"/>
        <w:rPr>
          <w:rStyle w:val="BodyTextChar"/>
          <w:sz w:val="28"/>
          <w:szCs w:val="28"/>
        </w:rPr>
      </w:pPr>
    </w:p>
    <w:p w14:paraId="74CBABD8" w14:textId="77777777" w:rsidR="000C48A9" w:rsidRPr="006F63FD" w:rsidRDefault="007A3F0F" w:rsidP="006766BF">
      <w:pPr>
        <w:pStyle w:val="Body"/>
        <w:widowControl w:val="0"/>
        <w:spacing w:line="480" w:lineRule="auto"/>
        <w:ind w:firstLine="0"/>
        <w:jc w:val="center"/>
        <w:rPr>
          <w:rStyle w:val="BodyTextChar"/>
          <w:b/>
          <w:sz w:val="28"/>
          <w:szCs w:val="28"/>
        </w:rPr>
      </w:pPr>
      <w:r w:rsidRPr="006F63FD">
        <w:rPr>
          <w:rStyle w:val="BodyTextChar"/>
          <w:b/>
          <w:sz w:val="28"/>
          <w:szCs w:val="28"/>
        </w:rPr>
        <w:t>CONCLUSION</w:t>
      </w:r>
    </w:p>
    <w:p w14:paraId="448C7F78" w14:textId="2388B62C" w:rsidR="000F7C13" w:rsidRDefault="000C48A9" w:rsidP="006766BF">
      <w:pPr>
        <w:pStyle w:val="Body"/>
        <w:widowControl w:val="0"/>
        <w:tabs>
          <w:tab w:val="left" w:pos="720"/>
        </w:tabs>
        <w:spacing w:line="480" w:lineRule="auto"/>
        <w:ind w:firstLine="0"/>
        <w:rPr>
          <w:sz w:val="28"/>
          <w:szCs w:val="28"/>
        </w:rPr>
      </w:pPr>
      <w:r w:rsidRPr="006F63FD">
        <w:rPr>
          <w:sz w:val="28"/>
          <w:szCs w:val="28"/>
        </w:rPr>
        <w:tab/>
      </w:r>
      <w:r w:rsidR="000F7C13" w:rsidRPr="006F63FD">
        <w:rPr>
          <w:sz w:val="28"/>
          <w:szCs w:val="28"/>
        </w:rPr>
        <w:t>The State Bar</w:t>
      </w:r>
      <w:r w:rsidR="00735659">
        <w:rPr>
          <w:sz w:val="28"/>
          <w:szCs w:val="28"/>
        </w:rPr>
        <w:t xml:space="preserve"> </w:t>
      </w:r>
      <w:r w:rsidR="000F7C13" w:rsidRPr="006F63FD">
        <w:rPr>
          <w:sz w:val="28"/>
          <w:szCs w:val="28"/>
        </w:rPr>
        <w:t xml:space="preserve">respectfully requests that </w:t>
      </w:r>
      <w:r w:rsidR="000704C2">
        <w:rPr>
          <w:sz w:val="28"/>
          <w:szCs w:val="28"/>
        </w:rPr>
        <w:t xml:space="preserve">the Court adopt the amendments to Rule 17.1, as amended, and to Rule 41, Form 28. </w:t>
      </w:r>
    </w:p>
    <w:p w14:paraId="27934339" w14:textId="77777777" w:rsidR="0022164B" w:rsidRPr="001B0910" w:rsidRDefault="0022164B" w:rsidP="0022164B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  <w:r w:rsidRPr="001B0910">
        <w:rPr>
          <w:sz w:val="28"/>
          <w:szCs w:val="28"/>
        </w:rPr>
        <w:t xml:space="preserve">       RESPECTFULLY SUBMITTED this </w:t>
      </w:r>
      <w:r w:rsidRPr="007728BD">
        <w:rPr>
          <w:sz w:val="28"/>
          <w:szCs w:val="28"/>
          <w:u w:val="single"/>
        </w:rPr>
        <w:t>1</w:t>
      </w:r>
      <w:r w:rsidRPr="007728BD">
        <w:rPr>
          <w:sz w:val="28"/>
          <w:szCs w:val="28"/>
          <w:u w:val="single"/>
          <w:vertAlign w:val="superscript"/>
        </w:rPr>
        <w:t>st</w:t>
      </w:r>
      <w:r>
        <w:rPr>
          <w:sz w:val="28"/>
          <w:szCs w:val="28"/>
        </w:rPr>
        <w:t xml:space="preserve"> </w:t>
      </w:r>
      <w:r w:rsidRPr="001B0910">
        <w:rPr>
          <w:sz w:val="28"/>
          <w:szCs w:val="28"/>
        </w:rPr>
        <w:t>day of</w:t>
      </w:r>
      <w:r>
        <w:rPr>
          <w:sz w:val="28"/>
          <w:szCs w:val="28"/>
        </w:rPr>
        <w:t xml:space="preserve"> </w:t>
      </w:r>
      <w:proofErr w:type="gramStart"/>
      <w:r w:rsidRPr="007728BD">
        <w:rPr>
          <w:sz w:val="28"/>
          <w:szCs w:val="28"/>
          <w:u w:val="single"/>
        </w:rPr>
        <w:t>May</w:t>
      </w:r>
      <w:r>
        <w:rPr>
          <w:sz w:val="28"/>
          <w:szCs w:val="28"/>
        </w:rPr>
        <w:t>,</w:t>
      </w:r>
      <w:proofErr w:type="gramEnd"/>
      <w:r w:rsidRPr="001B0910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1B0910">
        <w:rPr>
          <w:sz w:val="28"/>
          <w:szCs w:val="28"/>
        </w:rPr>
        <w:t>.</w:t>
      </w:r>
    </w:p>
    <w:p w14:paraId="5786B720" w14:textId="77777777" w:rsidR="0022164B" w:rsidRPr="001B0910" w:rsidRDefault="0022164B" w:rsidP="0022164B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55B2EA2" wp14:editId="3618C529">
            <wp:simplePos x="0" y="0"/>
            <wp:positionH relativeFrom="column">
              <wp:posOffset>3120390</wp:posOffset>
            </wp:positionH>
            <wp:positionV relativeFrom="paragraph">
              <wp:posOffset>108585</wp:posOffset>
            </wp:positionV>
            <wp:extent cx="2022475" cy="493395"/>
            <wp:effectExtent l="0" t="0" r="0" b="0"/>
            <wp:wrapSquare wrapText="bothSides"/>
            <wp:docPr id="5169165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475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2C2329" w14:textId="77777777" w:rsidR="0022164B" w:rsidRPr="001B0910" w:rsidRDefault="0022164B" w:rsidP="0022164B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</w:p>
    <w:p w14:paraId="464DC23F" w14:textId="77777777" w:rsidR="0022164B" w:rsidRPr="001B0910" w:rsidRDefault="0022164B" w:rsidP="0022164B">
      <w:pPr>
        <w:pStyle w:val="PleadingSignature"/>
        <w:keepNext w:val="0"/>
        <w:keepLines w:val="0"/>
        <w:pBdr>
          <w:top w:val="single" w:sz="4" w:space="1" w:color="auto"/>
        </w:pBdr>
        <w:spacing w:line="240" w:lineRule="auto"/>
        <w:ind w:left="5070"/>
        <w:rPr>
          <w:sz w:val="28"/>
          <w:szCs w:val="28"/>
        </w:rPr>
      </w:pPr>
      <w:r>
        <w:rPr>
          <w:sz w:val="28"/>
          <w:szCs w:val="28"/>
        </w:rPr>
        <w:t>Jessica J. Fotinos</w:t>
      </w:r>
    </w:p>
    <w:p w14:paraId="3021C95F" w14:textId="77777777" w:rsidR="0022164B" w:rsidRPr="001B0910" w:rsidRDefault="0022164B" w:rsidP="0022164B">
      <w:pPr>
        <w:pStyle w:val="PleadingSignature"/>
        <w:keepNext w:val="0"/>
        <w:keepLines w:val="0"/>
        <w:spacing w:line="240" w:lineRule="auto"/>
        <w:ind w:left="5070"/>
        <w:rPr>
          <w:sz w:val="28"/>
          <w:szCs w:val="28"/>
        </w:rPr>
      </w:pPr>
      <w:r w:rsidRPr="001B0910">
        <w:rPr>
          <w:sz w:val="28"/>
          <w:szCs w:val="28"/>
        </w:rPr>
        <w:t>General Counsel</w:t>
      </w:r>
    </w:p>
    <w:p w14:paraId="1B371D3A" w14:textId="77777777" w:rsidR="0022164B" w:rsidRPr="001B0910" w:rsidRDefault="0022164B" w:rsidP="0022164B">
      <w:pPr>
        <w:pStyle w:val="PleadingSignature"/>
        <w:keepNext w:val="0"/>
        <w:keepLines w:val="0"/>
        <w:spacing w:line="240" w:lineRule="auto"/>
        <w:ind w:left="5070"/>
        <w:rPr>
          <w:sz w:val="28"/>
          <w:szCs w:val="28"/>
        </w:rPr>
      </w:pPr>
    </w:p>
    <w:p w14:paraId="2C68FA23" w14:textId="77777777" w:rsidR="0022164B" w:rsidRPr="001B0910" w:rsidRDefault="0022164B" w:rsidP="0022164B">
      <w:pPr>
        <w:pStyle w:val="PleadingSignature"/>
        <w:keepNext w:val="0"/>
        <w:keepLines w:val="0"/>
        <w:spacing w:line="240" w:lineRule="auto"/>
        <w:ind w:left="5070"/>
        <w:rPr>
          <w:sz w:val="28"/>
          <w:szCs w:val="28"/>
        </w:rPr>
      </w:pPr>
    </w:p>
    <w:p w14:paraId="5250CFCE" w14:textId="77777777" w:rsidR="0022164B" w:rsidRPr="001B0910" w:rsidRDefault="0022164B" w:rsidP="0022164B">
      <w:pPr>
        <w:widowControl w:val="0"/>
        <w:spacing w:line="240" w:lineRule="auto"/>
        <w:ind w:right="4140"/>
        <w:rPr>
          <w:sz w:val="28"/>
          <w:szCs w:val="28"/>
        </w:rPr>
      </w:pPr>
    </w:p>
    <w:p w14:paraId="0140E96E" w14:textId="77777777" w:rsidR="0022164B" w:rsidRPr="001B0910" w:rsidRDefault="0022164B" w:rsidP="0022164B">
      <w:pPr>
        <w:widowControl w:val="0"/>
        <w:spacing w:line="240" w:lineRule="auto"/>
        <w:ind w:right="4140"/>
        <w:rPr>
          <w:sz w:val="28"/>
          <w:szCs w:val="28"/>
        </w:rPr>
      </w:pPr>
    </w:p>
    <w:p w14:paraId="3247E167" w14:textId="77777777" w:rsidR="0022164B" w:rsidRPr="001B0910" w:rsidRDefault="0022164B" w:rsidP="0022164B">
      <w:pPr>
        <w:widowControl w:val="0"/>
        <w:spacing w:line="240" w:lineRule="auto"/>
        <w:ind w:right="4140"/>
        <w:rPr>
          <w:sz w:val="28"/>
          <w:szCs w:val="28"/>
        </w:rPr>
      </w:pPr>
      <w:r w:rsidRPr="001B0910">
        <w:rPr>
          <w:sz w:val="28"/>
          <w:szCs w:val="28"/>
        </w:rPr>
        <w:t>Electronic copy filed with the</w:t>
      </w:r>
    </w:p>
    <w:p w14:paraId="0A9EE7FE" w14:textId="77777777" w:rsidR="0022164B" w:rsidRPr="001B0910" w:rsidRDefault="0022164B" w:rsidP="0022164B">
      <w:pPr>
        <w:spacing w:line="240" w:lineRule="auto"/>
        <w:ind w:right="4140"/>
        <w:rPr>
          <w:sz w:val="28"/>
          <w:szCs w:val="28"/>
        </w:rPr>
      </w:pPr>
      <w:r w:rsidRPr="001B0910">
        <w:rPr>
          <w:sz w:val="28"/>
          <w:szCs w:val="28"/>
        </w:rPr>
        <w:t>Clerk of the Supreme Court of Arizona</w:t>
      </w:r>
    </w:p>
    <w:p w14:paraId="0D36A367" w14:textId="77777777" w:rsidR="0022164B" w:rsidRPr="001B0910" w:rsidRDefault="0022164B" w:rsidP="0022164B">
      <w:pPr>
        <w:tabs>
          <w:tab w:val="left" w:pos="4836"/>
        </w:tabs>
        <w:spacing w:line="240" w:lineRule="auto"/>
        <w:ind w:right="3870"/>
        <w:rPr>
          <w:sz w:val="28"/>
          <w:szCs w:val="28"/>
        </w:rPr>
      </w:pPr>
      <w:r w:rsidRPr="001B0910">
        <w:rPr>
          <w:sz w:val="28"/>
          <w:szCs w:val="28"/>
        </w:rPr>
        <w:t xml:space="preserve">this </w:t>
      </w:r>
      <w:r w:rsidRPr="007728BD">
        <w:rPr>
          <w:sz w:val="28"/>
          <w:szCs w:val="28"/>
          <w:u w:val="single"/>
        </w:rPr>
        <w:t>1</w:t>
      </w:r>
      <w:proofErr w:type="gramStart"/>
      <w:r w:rsidRPr="007728BD">
        <w:rPr>
          <w:sz w:val="28"/>
          <w:szCs w:val="28"/>
          <w:u w:val="single"/>
          <w:vertAlign w:val="superscript"/>
        </w:rPr>
        <w:t>st</w:t>
      </w:r>
      <w:r w:rsidRPr="007728BD">
        <w:rPr>
          <w:sz w:val="28"/>
          <w:szCs w:val="28"/>
          <w:u w:val="single"/>
        </w:rPr>
        <w:t xml:space="preserve"> </w:t>
      </w:r>
      <w:r w:rsidRPr="001B0910">
        <w:rPr>
          <w:sz w:val="28"/>
          <w:szCs w:val="28"/>
        </w:rPr>
        <w:t xml:space="preserve"> day</w:t>
      </w:r>
      <w:proofErr w:type="gramEnd"/>
      <w:r w:rsidRPr="001B0910">
        <w:rPr>
          <w:sz w:val="28"/>
          <w:szCs w:val="28"/>
        </w:rPr>
        <w:t xml:space="preserve"> of </w:t>
      </w:r>
      <w:proofErr w:type="gramStart"/>
      <w:r w:rsidRPr="007728BD">
        <w:rPr>
          <w:sz w:val="28"/>
          <w:szCs w:val="28"/>
          <w:u w:val="single"/>
        </w:rPr>
        <w:t>May</w:t>
      </w:r>
      <w:r>
        <w:rPr>
          <w:sz w:val="28"/>
          <w:szCs w:val="28"/>
        </w:rPr>
        <w:t>,</w:t>
      </w:r>
      <w:proofErr w:type="gramEnd"/>
      <w:r w:rsidRPr="001B0910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1B0910">
        <w:rPr>
          <w:sz w:val="28"/>
          <w:szCs w:val="28"/>
        </w:rPr>
        <w:t>.</w:t>
      </w:r>
    </w:p>
    <w:p w14:paraId="04275105" w14:textId="77777777" w:rsidR="0022164B" w:rsidRPr="001B0910" w:rsidRDefault="0022164B" w:rsidP="0022164B">
      <w:pPr>
        <w:spacing w:line="240" w:lineRule="auto"/>
        <w:ind w:right="4572"/>
        <w:rPr>
          <w:sz w:val="28"/>
          <w:szCs w:val="28"/>
        </w:rPr>
      </w:pPr>
    </w:p>
    <w:p w14:paraId="735BD730" w14:textId="77777777" w:rsidR="0022164B" w:rsidRPr="001B0910" w:rsidRDefault="0022164B" w:rsidP="0022164B">
      <w:pPr>
        <w:spacing w:line="240" w:lineRule="auto"/>
        <w:ind w:right="4572"/>
        <w:rPr>
          <w:sz w:val="28"/>
          <w:szCs w:val="28"/>
        </w:rPr>
      </w:pPr>
      <w:r w:rsidRPr="001B0910">
        <w:rPr>
          <w:sz w:val="28"/>
          <w:szCs w:val="28"/>
        </w:rPr>
        <w:t>by:</w:t>
      </w:r>
      <w:r w:rsidRPr="007728BD">
        <w:rPr>
          <w:sz w:val="28"/>
          <w:szCs w:val="28"/>
          <w:u w:val="single"/>
        </w:rPr>
        <w:t xml:space="preserve"> </w:t>
      </w:r>
      <w:proofErr w:type="spellStart"/>
      <w:r w:rsidRPr="007728BD">
        <w:rPr>
          <w:sz w:val="28"/>
          <w:szCs w:val="28"/>
          <w:u w:val="single"/>
        </w:rPr>
        <w:t>PSeguin</w:t>
      </w:r>
      <w:proofErr w:type="spellEnd"/>
    </w:p>
    <w:p w14:paraId="4C0D2E1A" w14:textId="77777777" w:rsidR="0022164B" w:rsidRPr="006F63FD" w:rsidRDefault="0022164B" w:rsidP="006766BF">
      <w:pPr>
        <w:pStyle w:val="Body"/>
        <w:widowControl w:val="0"/>
        <w:tabs>
          <w:tab w:val="left" w:pos="720"/>
        </w:tabs>
        <w:spacing w:line="480" w:lineRule="auto"/>
        <w:ind w:firstLine="0"/>
        <w:rPr>
          <w:spacing w:val="-3"/>
          <w:sz w:val="28"/>
          <w:szCs w:val="28"/>
        </w:rPr>
      </w:pPr>
    </w:p>
    <w:p w14:paraId="5D02FE20" w14:textId="77777777" w:rsidR="000F7A7F" w:rsidRPr="000F7A7F" w:rsidRDefault="000F7A7F" w:rsidP="000F7C13">
      <w:pPr>
        <w:pStyle w:val="Body"/>
        <w:widowControl w:val="0"/>
        <w:tabs>
          <w:tab w:val="left" w:pos="720"/>
        </w:tabs>
        <w:ind w:firstLine="0"/>
        <w:rPr>
          <w:szCs w:val="26"/>
        </w:rPr>
      </w:pPr>
    </w:p>
    <w:p w14:paraId="4A07E8A6" w14:textId="451D1FD9" w:rsidR="00052372" w:rsidRPr="000F7A7F" w:rsidRDefault="000C48A9" w:rsidP="00011541">
      <w:pPr>
        <w:spacing w:line="240" w:lineRule="auto"/>
        <w:ind w:right="4572"/>
        <w:rPr>
          <w:sz w:val="26"/>
          <w:szCs w:val="26"/>
        </w:rPr>
      </w:pPr>
      <w:r w:rsidRPr="00C52E56">
        <w:rPr>
          <w:sz w:val="28"/>
          <w:szCs w:val="28"/>
        </w:rPr>
        <w:t xml:space="preserve"> </w:t>
      </w:r>
    </w:p>
    <w:sectPr w:rsidR="00052372" w:rsidRPr="000F7A7F" w:rsidSect="006F63FD">
      <w:headerReference w:type="default" r:id="rId9"/>
      <w:footerReference w:type="even" r:id="rId10"/>
      <w:footerReference w:type="default" r:id="rId11"/>
      <w:pgSz w:w="12240" w:h="15840" w:code="1"/>
      <w:pgMar w:top="0" w:right="1440" w:bottom="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5C344" w14:textId="77777777" w:rsidR="00A0394B" w:rsidRDefault="00A0394B">
      <w:r>
        <w:separator/>
      </w:r>
    </w:p>
  </w:endnote>
  <w:endnote w:type="continuationSeparator" w:id="0">
    <w:p w14:paraId="7673CEEF" w14:textId="77777777" w:rsidR="00A0394B" w:rsidRDefault="00A03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9B982" w14:textId="77777777" w:rsidR="007870CB" w:rsidRDefault="007870CB" w:rsidP="0086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1E722A" w14:textId="77777777" w:rsidR="007870CB" w:rsidRDefault="007870CB" w:rsidP="00861563">
    <w:pPr>
      <w:pStyle w:val="Footer"/>
      <w:ind w:right="360"/>
    </w:pPr>
  </w:p>
  <w:p w14:paraId="180E891B" w14:textId="77777777" w:rsidR="007D5C49" w:rsidRDefault="007D5C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424250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438E4540" w14:textId="77777777" w:rsidR="00933EA1" w:rsidRPr="006B4F9A" w:rsidRDefault="00933EA1">
        <w:pPr>
          <w:pStyle w:val="Footer"/>
          <w:jc w:val="center"/>
          <w:rPr>
            <w:sz w:val="26"/>
            <w:szCs w:val="26"/>
          </w:rPr>
        </w:pPr>
        <w:r w:rsidRPr="006B4F9A">
          <w:rPr>
            <w:sz w:val="26"/>
            <w:szCs w:val="26"/>
          </w:rPr>
          <w:fldChar w:fldCharType="begin"/>
        </w:r>
        <w:r w:rsidRPr="006B4F9A">
          <w:rPr>
            <w:sz w:val="26"/>
            <w:szCs w:val="26"/>
          </w:rPr>
          <w:instrText xml:space="preserve"> PAGE   \* MERGEFORMAT </w:instrText>
        </w:r>
        <w:r w:rsidRPr="006B4F9A">
          <w:rPr>
            <w:sz w:val="26"/>
            <w:szCs w:val="26"/>
          </w:rPr>
          <w:fldChar w:fldCharType="separate"/>
        </w:r>
        <w:r w:rsidR="00E81026">
          <w:rPr>
            <w:noProof/>
            <w:sz w:val="26"/>
            <w:szCs w:val="26"/>
          </w:rPr>
          <w:t>2</w:t>
        </w:r>
        <w:r w:rsidRPr="006B4F9A">
          <w:rPr>
            <w:noProof/>
            <w:sz w:val="26"/>
            <w:szCs w:val="26"/>
          </w:rPr>
          <w:fldChar w:fldCharType="end"/>
        </w:r>
      </w:p>
    </w:sdtContent>
  </w:sdt>
  <w:p w14:paraId="44037EDE" w14:textId="77777777" w:rsidR="007D5C49" w:rsidRDefault="007D5C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BCCA9" w14:textId="77777777" w:rsidR="00A0394B" w:rsidRDefault="00A0394B">
      <w:r>
        <w:separator/>
      </w:r>
    </w:p>
  </w:footnote>
  <w:footnote w:type="continuationSeparator" w:id="0">
    <w:p w14:paraId="517242D3" w14:textId="77777777" w:rsidR="00A0394B" w:rsidRDefault="00A03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39EEE" w14:textId="77777777" w:rsidR="007870CB" w:rsidRDefault="000C48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198E9B" wp14:editId="628086A1">
              <wp:simplePos x="0" y="0"/>
              <wp:positionH relativeFrom="margin">
                <wp:posOffset>6000750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4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9B0311" id="RightBorder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2.5pt,0" to="472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7B9C2C6" wp14:editId="2C722289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F716AC" id="LeftBorder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1A3BE4F" wp14:editId="71C89CAF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850220" id="LeftBorder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">
              <w10:wrap anchorx="margin" anchory="page"/>
            </v:line>
          </w:pict>
        </mc:Fallback>
      </mc:AlternateContent>
    </w:r>
  </w:p>
  <w:p w14:paraId="5BF4D0D3" w14:textId="77777777" w:rsidR="007D5C49" w:rsidRDefault="00000C35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FEA6C" wp14:editId="21410D06">
              <wp:simplePos x="0" y="0"/>
              <wp:positionH relativeFrom="margin">
                <wp:posOffset>-640080</wp:posOffset>
              </wp:positionH>
              <wp:positionV relativeFrom="margin">
                <wp:posOffset>-104775</wp:posOffset>
              </wp:positionV>
              <wp:extent cx="457200" cy="8248650"/>
              <wp:effectExtent l="0" t="0" r="0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4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9D6636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14:paraId="4C6706F3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2782703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14:paraId="5218DDC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14:paraId="1F01F52A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14:paraId="2927111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14:paraId="5AC882F7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14:paraId="59551A1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14:paraId="30D7C95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14:paraId="6152E8CA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14:paraId="44B96859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14:paraId="17E4E57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14:paraId="4342E1F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14:paraId="77E47AC0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14:paraId="134621C5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14:paraId="048A4C86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14:paraId="48A66ED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14:paraId="33F831B6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14:paraId="5397DEA5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14:paraId="04453D62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  <w:p w14:paraId="6F50791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21</w:t>
                          </w:r>
                        </w:p>
                        <w:p w14:paraId="7D436DA7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22</w:t>
                          </w:r>
                        </w:p>
                        <w:p w14:paraId="1ED2A65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23</w:t>
                          </w:r>
                        </w:p>
                        <w:p w14:paraId="124334A4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24</w:t>
                          </w:r>
                        </w:p>
                        <w:p w14:paraId="3747286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25</w:t>
                          </w:r>
                        </w:p>
                        <w:p w14:paraId="3FE6EE49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2FEA6C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-8.25pt;width:36pt;height:6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" stroked="f">
              <v:textbox inset="0,0,0,0">
                <w:txbxContent>
                  <w:p w14:paraId="579D6636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</w:t>
                    </w:r>
                  </w:p>
                  <w:p w14:paraId="4C6706F3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</w:t>
                    </w:r>
                  </w:p>
                  <w:p w14:paraId="2782703F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3</w:t>
                    </w:r>
                  </w:p>
                  <w:p w14:paraId="5218DDCD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4</w:t>
                    </w:r>
                  </w:p>
                  <w:p w14:paraId="1F01F52A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5</w:t>
                    </w:r>
                  </w:p>
                  <w:p w14:paraId="2927111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6</w:t>
                    </w:r>
                  </w:p>
                  <w:p w14:paraId="5AC882F7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7</w:t>
                    </w:r>
                  </w:p>
                  <w:p w14:paraId="59551A1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8</w:t>
                    </w:r>
                  </w:p>
                  <w:p w14:paraId="30D7C95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9</w:t>
                    </w:r>
                  </w:p>
                  <w:p w14:paraId="6152E8CA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10</w:t>
                    </w:r>
                  </w:p>
                  <w:p w14:paraId="44B96859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11</w:t>
                    </w:r>
                  </w:p>
                  <w:p w14:paraId="17E4E57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12</w:t>
                    </w:r>
                  </w:p>
                  <w:p w14:paraId="4342E1FD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13</w:t>
                    </w:r>
                  </w:p>
                  <w:p w14:paraId="77E47AC0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14</w:t>
                    </w:r>
                  </w:p>
                  <w:p w14:paraId="134621C5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15</w:t>
                    </w:r>
                  </w:p>
                  <w:p w14:paraId="048A4C86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16</w:t>
                    </w:r>
                  </w:p>
                  <w:p w14:paraId="48A66EDF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17</w:t>
                    </w:r>
                  </w:p>
                  <w:p w14:paraId="33F831B6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18</w:t>
                    </w:r>
                  </w:p>
                  <w:p w14:paraId="5397DEA5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19</w:t>
                    </w:r>
                  </w:p>
                  <w:p w14:paraId="04453D62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20</w:t>
                    </w:r>
                  </w:p>
                  <w:p w14:paraId="6F50791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21</w:t>
                    </w:r>
                  </w:p>
                  <w:p w14:paraId="7D436DA7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22</w:t>
                    </w:r>
                  </w:p>
                  <w:p w14:paraId="1ED2A65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23</w:t>
                    </w:r>
                  </w:p>
                  <w:p w14:paraId="124334A4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24</w:t>
                    </w:r>
                  </w:p>
                  <w:p w14:paraId="3747286F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25</w:t>
                    </w:r>
                  </w:p>
                  <w:p w14:paraId="3FE6EE49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C3159"/>
    <w:multiLevelType w:val="hybridMultilevel"/>
    <w:tmpl w:val="92648A1C"/>
    <w:lvl w:ilvl="0" w:tplc="8F98581C">
      <w:start w:val="8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8925D4B"/>
    <w:multiLevelType w:val="hybridMultilevel"/>
    <w:tmpl w:val="E81AB5EA"/>
    <w:lvl w:ilvl="0" w:tplc="7FB019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C4B42"/>
    <w:multiLevelType w:val="hybridMultilevel"/>
    <w:tmpl w:val="7B922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B6197"/>
    <w:multiLevelType w:val="hybridMultilevel"/>
    <w:tmpl w:val="63042972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C7929"/>
    <w:multiLevelType w:val="hybridMultilevel"/>
    <w:tmpl w:val="4C48FB16"/>
    <w:lvl w:ilvl="0" w:tplc="105E3F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02661D"/>
    <w:multiLevelType w:val="hybridMultilevel"/>
    <w:tmpl w:val="EFB6DE94"/>
    <w:lvl w:ilvl="0" w:tplc="04090019">
      <w:start w:val="2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34C64"/>
    <w:multiLevelType w:val="hybridMultilevel"/>
    <w:tmpl w:val="96E68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26F1B"/>
    <w:multiLevelType w:val="hybridMultilevel"/>
    <w:tmpl w:val="6AEA0110"/>
    <w:lvl w:ilvl="0" w:tplc="3E582D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83EF3"/>
    <w:multiLevelType w:val="hybridMultilevel"/>
    <w:tmpl w:val="88547BA0"/>
    <w:lvl w:ilvl="0" w:tplc="3BEC5F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9657E"/>
    <w:multiLevelType w:val="hybridMultilevel"/>
    <w:tmpl w:val="C95A261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0563A"/>
    <w:multiLevelType w:val="hybridMultilevel"/>
    <w:tmpl w:val="84567C4A"/>
    <w:lvl w:ilvl="0" w:tplc="790EA2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B476E7"/>
    <w:multiLevelType w:val="hybridMultilevel"/>
    <w:tmpl w:val="DDFA8124"/>
    <w:lvl w:ilvl="0" w:tplc="D95636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ABF5F10"/>
    <w:multiLevelType w:val="hybridMultilevel"/>
    <w:tmpl w:val="71703306"/>
    <w:lvl w:ilvl="0" w:tplc="7804C39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FEA7FF9"/>
    <w:multiLevelType w:val="multilevel"/>
    <w:tmpl w:val="6AEA01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18288678">
    <w:abstractNumId w:val="11"/>
  </w:num>
  <w:num w:numId="2" w16cid:durableId="1338851655">
    <w:abstractNumId w:val="12"/>
  </w:num>
  <w:num w:numId="3" w16cid:durableId="1296182094">
    <w:abstractNumId w:val="0"/>
  </w:num>
  <w:num w:numId="4" w16cid:durableId="736973399">
    <w:abstractNumId w:val="4"/>
  </w:num>
  <w:num w:numId="5" w16cid:durableId="1994602185">
    <w:abstractNumId w:val="6"/>
  </w:num>
  <w:num w:numId="6" w16cid:durableId="705905435">
    <w:abstractNumId w:val="7"/>
  </w:num>
  <w:num w:numId="7" w16cid:durableId="1829319839">
    <w:abstractNumId w:val="1"/>
  </w:num>
  <w:num w:numId="8" w16cid:durableId="1136950692">
    <w:abstractNumId w:val="13"/>
  </w:num>
  <w:num w:numId="9" w16cid:durableId="1542329543">
    <w:abstractNumId w:val="8"/>
  </w:num>
  <w:num w:numId="10" w16cid:durableId="451173854">
    <w:abstractNumId w:val="10"/>
  </w:num>
  <w:num w:numId="11" w16cid:durableId="21368526">
    <w:abstractNumId w:val="9"/>
  </w:num>
  <w:num w:numId="12" w16cid:durableId="1141196481">
    <w:abstractNumId w:val="5"/>
  </w:num>
  <w:num w:numId="13" w16cid:durableId="984310016">
    <w:abstractNumId w:val="2"/>
  </w:num>
  <w:num w:numId="14" w16cid:durableId="102000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orneyName" w:val="-1"/>
    <w:docVar w:name="CaptionBoxStyle" w:val="2"/>
    <w:docVar w:name="CourtAlignment" w:val="1"/>
    <w:docVar w:name="CourtName" w:val="IN THE SUPERIOR COURT OF THE STATE OF ARIZONA_x000d__x000a_IN AND FOR THE COUNTY OF MARICOPA"/>
    <w:docVar w:name="dgnword-docGUID" w:val="{7C25BB1E-1511-4388-AECB-0897FDAF1264}"/>
    <w:docVar w:name="dgnword-eventsink" w:val="2897903514416"/>
    <w:docVar w:name="FirmInFtr" w:val="0"/>
    <w:docVar w:name="FirmInSigBlkStyle" w:val="2"/>
    <w:docVar w:name="FirstLineNum" w:val="1"/>
    <w:docVar w:name="FirstPleadingLine" w:val="1"/>
    <w:docVar w:name="Font" w:val="Times New Roman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5"/>
    <w:docVar w:name="PageNumsInFtr" w:val="0"/>
    <w:docVar w:name="RightBorderStyle" w:val="1"/>
    <w:docVar w:name="SigBlkYes" w:val="-1"/>
    <w:docVar w:name="SignWith" w:val=" "/>
    <w:docVar w:name="SummaryInFtr" w:val="0"/>
  </w:docVars>
  <w:rsids>
    <w:rsidRoot w:val="00981E11"/>
    <w:rsid w:val="00000C35"/>
    <w:rsid w:val="00004D79"/>
    <w:rsid w:val="00011541"/>
    <w:rsid w:val="000410B3"/>
    <w:rsid w:val="00043D4D"/>
    <w:rsid w:val="00052372"/>
    <w:rsid w:val="000666D1"/>
    <w:rsid w:val="000704C2"/>
    <w:rsid w:val="0008003D"/>
    <w:rsid w:val="00086B6D"/>
    <w:rsid w:val="000917C0"/>
    <w:rsid w:val="000A1D6B"/>
    <w:rsid w:val="000C48A9"/>
    <w:rsid w:val="000F7A7F"/>
    <w:rsid w:val="000F7C13"/>
    <w:rsid w:val="00135326"/>
    <w:rsid w:val="001A2520"/>
    <w:rsid w:val="001F3FCD"/>
    <w:rsid w:val="001F591C"/>
    <w:rsid w:val="00207336"/>
    <w:rsid w:val="0022164B"/>
    <w:rsid w:val="00240BA4"/>
    <w:rsid w:val="00244D1D"/>
    <w:rsid w:val="0025172D"/>
    <w:rsid w:val="00253E3C"/>
    <w:rsid w:val="00274D6A"/>
    <w:rsid w:val="00334B42"/>
    <w:rsid w:val="003511F9"/>
    <w:rsid w:val="00352347"/>
    <w:rsid w:val="003566D6"/>
    <w:rsid w:val="00357F4D"/>
    <w:rsid w:val="003617D1"/>
    <w:rsid w:val="00377199"/>
    <w:rsid w:val="003A28AC"/>
    <w:rsid w:val="00407E2D"/>
    <w:rsid w:val="004331B2"/>
    <w:rsid w:val="00440E4C"/>
    <w:rsid w:val="00463734"/>
    <w:rsid w:val="00494BDF"/>
    <w:rsid w:val="004C3AE3"/>
    <w:rsid w:val="004D29EA"/>
    <w:rsid w:val="00504E1E"/>
    <w:rsid w:val="00506859"/>
    <w:rsid w:val="00520F93"/>
    <w:rsid w:val="00566856"/>
    <w:rsid w:val="005845AE"/>
    <w:rsid w:val="005A21B0"/>
    <w:rsid w:val="005B5161"/>
    <w:rsid w:val="005D6AD4"/>
    <w:rsid w:val="006338C1"/>
    <w:rsid w:val="00636F5E"/>
    <w:rsid w:val="00665CCF"/>
    <w:rsid w:val="006666D1"/>
    <w:rsid w:val="006721EC"/>
    <w:rsid w:val="006766BF"/>
    <w:rsid w:val="00692391"/>
    <w:rsid w:val="006932BA"/>
    <w:rsid w:val="006A76C2"/>
    <w:rsid w:val="006B4F9A"/>
    <w:rsid w:val="006E4770"/>
    <w:rsid w:val="006F63FD"/>
    <w:rsid w:val="00727455"/>
    <w:rsid w:val="00732169"/>
    <w:rsid w:val="00735659"/>
    <w:rsid w:val="007427C6"/>
    <w:rsid w:val="0077110E"/>
    <w:rsid w:val="007870CB"/>
    <w:rsid w:val="007A3F0F"/>
    <w:rsid w:val="007D5C49"/>
    <w:rsid w:val="007D73FF"/>
    <w:rsid w:val="007E3CCB"/>
    <w:rsid w:val="008006ED"/>
    <w:rsid w:val="00822598"/>
    <w:rsid w:val="008360A1"/>
    <w:rsid w:val="00861563"/>
    <w:rsid w:val="00871AAA"/>
    <w:rsid w:val="00876F57"/>
    <w:rsid w:val="00891AAA"/>
    <w:rsid w:val="008A4EB3"/>
    <w:rsid w:val="00931F22"/>
    <w:rsid w:val="00933EA1"/>
    <w:rsid w:val="00951416"/>
    <w:rsid w:val="00954A5E"/>
    <w:rsid w:val="00960D21"/>
    <w:rsid w:val="00981D29"/>
    <w:rsid w:val="00981E11"/>
    <w:rsid w:val="00A0394B"/>
    <w:rsid w:val="00A1564B"/>
    <w:rsid w:val="00A4249C"/>
    <w:rsid w:val="00A5194F"/>
    <w:rsid w:val="00A871D6"/>
    <w:rsid w:val="00A93A7C"/>
    <w:rsid w:val="00AE552D"/>
    <w:rsid w:val="00AF282C"/>
    <w:rsid w:val="00AF3FF7"/>
    <w:rsid w:val="00B1491D"/>
    <w:rsid w:val="00B26B1B"/>
    <w:rsid w:val="00B47B7D"/>
    <w:rsid w:val="00C03E0F"/>
    <w:rsid w:val="00C06102"/>
    <w:rsid w:val="00C52E56"/>
    <w:rsid w:val="00C5407A"/>
    <w:rsid w:val="00C662B0"/>
    <w:rsid w:val="00C84FD4"/>
    <w:rsid w:val="00C958EE"/>
    <w:rsid w:val="00CB00DF"/>
    <w:rsid w:val="00CD21FB"/>
    <w:rsid w:val="00CF19FA"/>
    <w:rsid w:val="00D0315E"/>
    <w:rsid w:val="00D3695E"/>
    <w:rsid w:val="00D423FE"/>
    <w:rsid w:val="00D442E4"/>
    <w:rsid w:val="00D60D9B"/>
    <w:rsid w:val="00D80EDC"/>
    <w:rsid w:val="00DF4F15"/>
    <w:rsid w:val="00E047D3"/>
    <w:rsid w:val="00E266B7"/>
    <w:rsid w:val="00E321C5"/>
    <w:rsid w:val="00E51F46"/>
    <w:rsid w:val="00E5772B"/>
    <w:rsid w:val="00E67511"/>
    <w:rsid w:val="00E81026"/>
    <w:rsid w:val="00E82D0F"/>
    <w:rsid w:val="00E950B5"/>
    <w:rsid w:val="00EC012D"/>
    <w:rsid w:val="00EF2046"/>
    <w:rsid w:val="00F05879"/>
    <w:rsid w:val="00F06F5B"/>
    <w:rsid w:val="00F2485D"/>
    <w:rsid w:val="00F33926"/>
    <w:rsid w:val="00F60C61"/>
    <w:rsid w:val="00F64B52"/>
    <w:rsid w:val="00F7439D"/>
    <w:rsid w:val="00F850BE"/>
    <w:rsid w:val="00FA6B36"/>
    <w:rsid w:val="00FB5291"/>
    <w:rsid w:val="00F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65F33E"/>
  <w15:chartTrackingRefBased/>
  <w15:docId w15:val="{59032CF6-9C55-4DC8-8482-24CBD937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basedOn w:val="Normal"/>
    <w:link w:val="BodyTextChar"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qFormat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link w:val="BodyText"/>
    <w:rsid w:val="00357F4D"/>
  </w:style>
  <w:style w:type="paragraph" w:styleId="FootnoteText">
    <w:name w:val="footnote text"/>
    <w:basedOn w:val="Normal"/>
    <w:link w:val="FootnoteTextChar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5A21B0"/>
  </w:style>
  <w:style w:type="character" w:styleId="FootnoteReference">
    <w:name w:val="footnote reference"/>
    <w:basedOn w:val="DefaultParagraphFont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44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nksm\application%20data\microsoft\templates\Legal%20Pleadings\ORDER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2503A-9B6E-4526-B5D7-88469558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 FORM.dot</Template>
  <TotalTime>2</TotalTime>
  <Pages>2</Pages>
  <Words>286</Words>
  <Characters>1430</Characters>
  <Application>Microsoft Office Word</Application>
  <DocSecurity>0</DocSecurity>
  <Lines>47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 Wizard</vt:lpstr>
    </vt:vector>
  </TitlesOfParts>
  <Company>State Bar of Arizona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Wizard</dc:title>
  <dc:subject/>
  <dc:creator>Superior Court</dc:creator>
  <cp:keywords/>
  <cp:lastModifiedBy>Patricia Seguin</cp:lastModifiedBy>
  <cp:revision>2</cp:revision>
  <cp:lastPrinted>2014-04-30T16:27:00Z</cp:lastPrinted>
  <dcterms:created xsi:type="dcterms:W3CDTF">2026-05-01T20:51:00Z</dcterms:created>
  <dcterms:modified xsi:type="dcterms:W3CDTF">2026-05-01T20:51:00Z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NewReviewCycle">
    <vt:lpwstr/>
  </property>
</Properties>
</file>