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9FBFE3" w14:textId="2FD06ECC" w:rsidR="00834C33" w:rsidRPr="00E80AB6" w:rsidRDefault="00834C33" w:rsidP="00834C33">
      <w:pPr>
        <w:widowControl/>
        <w:tabs>
          <w:tab w:val="left" w:pos="5040"/>
        </w:tabs>
        <w:jc w:val="both"/>
        <w:rPr>
          <w:rFonts w:ascii="Times New Roman" w:hAnsi="Times New Roman" w:cs="Times New Roman"/>
          <w:sz w:val="26"/>
          <w:szCs w:val="26"/>
        </w:rPr>
      </w:pPr>
      <w:r w:rsidRPr="00E80AB6">
        <w:rPr>
          <w:rFonts w:ascii="Times New Roman" w:hAnsi="Times New Roman" w:cs="Times New Roman"/>
          <w:sz w:val="26"/>
          <w:szCs w:val="26"/>
        </w:rPr>
        <w:t>Rosemarie Pe</w:t>
      </w:r>
      <w:r w:rsidR="005238E6" w:rsidRPr="00E80AB6">
        <w:rPr>
          <w:rFonts w:ascii="Times New Roman" w:hAnsi="Times New Roman" w:cs="Times New Roman"/>
          <w:sz w:val="26"/>
          <w:szCs w:val="26"/>
        </w:rPr>
        <w:t>ñ</w:t>
      </w:r>
      <w:r w:rsidRPr="00E80AB6">
        <w:rPr>
          <w:rFonts w:ascii="Times New Roman" w:hAnsi="Times New Roman" w:cs="Times New Roman"/>
          <w:sz w:val="26"/>
          <w:szCs w:val="26"/>
        </w:rPr>
        <w:t>a-Lynch</w:t>
      </w:r>
      <w:r w:rsidRPr="00E80AB6">
        <w:rPr>
          <w:rFonts w:ascii="Times New Roman" w:hAnsi="Times New Roman" w:cs="Times New Roman"/>
          <w:sz w:val="26"/>
          <w:szCs w:val="26"/>
        </w:rPr>
        <w:tab/>
      </w:r>
      <w:r w:rsidR="003E3CA1" w:rsidRPr="00E80AB6">
        <w:rPr>
          <w:rFonts w:ascii="Times New Roman" w:hAnsi="Times New Roman" w:cs="Times New Roman"/>
          <w:sz w:val="26"/>
          <w:szCs w:val="26"/>
        </w:rPr>
        <w:t>Lina G. Garcia</w:t>
      </w:r>
    </w:p>
    <w:p w14:paraId="639127D4" w14:textId="06A2CA66" w:rsidR="00834C33" w:rsidRPr="00E80AB6" w:rsidRDefault="00834C33" w:rsidP="00834C33">
      <w:pPr>
        <w:widowControl/>
        <w:tabs>
          <w:tab w:val="left" w:pos="5040"/>
        </w:tabs>
        <w:jc w:val="both"/>
        <w:rPr>
          <w:rFonts w:ascii="Times New Roman" w:hAnsi="Times New Roman" w:cs="Times New Roman"/>
          <w:sz w:val="26"/>
          <w:szCs w:val="26"/>
        </w:rPr>
      </w:pPr>
      <w:r w:rsidRPr="00E80AB6">
        <w:rPr>
          <w:rFonts w:ascii="Times New Roman" w:hAnsi="Times New Roman" w:cs="Times New Roman"/>
          <w:sz w:val="26"/>
          <w:szCs w:val="26"/>
        </w:rPr>
        <w:t>Bar No 023400</w:t>
      </w:r>
      <w:r w:rsidRPr="00E80AB6">
        <w:rPr>
          <w:rFonts w:ascii="Times New Roman" w:hAnsi="Times New Roman" w:cs="Times New Roman"/>
          <w:sz w:val="26"/>
          <w:szCs w:val="26"/>
        </w:rPr>
        <w:tab/>
        <w:t>Bar No. 0</w:t>
      </w:r>
      <w:r w:rsidR="003E3CA1" w:rsidRPr="00E80AB6">
        <w:rPr>
          <w:rFonts w:ascii="Times New Roman" w:hAnsi="Times New Roman" w:cs="Times New Roman"/>
          <w:sz w:val="26"/>
          <w:szCs w:val="26"/>
        </w:rPr>
        <w:t>25997</w:t>
      </w:r>
    </w:p>
    <w:p w14:paraId="52B1CAFA" w14:textId="77777777" w:rsidR="00834C33" w:rsidRPr="00E80AB6" w:rsidRDefault="00834C33" w:rsidP="00834C33">
      <w:pPr>
        <w:widowControl/>
        <w:tabs>
          <w:tab w:val="left" w:pos="5040"/>
        </w:tabs>
        <w:jc w:val="both"/>
        <w:rPr>
          <w:rFonts w:ascii="Times New Roman" w:hAnsi="Times New Roman" w:cs="Times New Roman"/>
          <w:sz w:val="26"/>
          <w:szCs w:val="26"/>
        </w:rPr>
      </w:pPr>
      <w:r w:rsidRPr="00E80AB6">
        <w:rPr>
          <w:rFonts w:ascii="Times New Roman" w:hAnsi="Times New Roman" w:cs="Times New Roman"/>
          <w:sz w:val="26"/>
          <w:szCs w:val="26"/>
        </w:rPr>
        <w:t>Mcpa. Cnty. Ofc. of Public Defense Svc.</w:t>
      </w:r>
      <w:r w:rsidRPr="00E80AB6">
        <w:rPr>
          <w:rFonts w:ascii="Times New Roman" w:hAnsi="Times New Roman" w:cs="Times New Roman"/>
          <w:sz w:val="26"/>
          <w:szCs w:val="26"/>
        </w:rPr>
        <w:tab/>
        <w:t>Mcpa. Cnty. Public Defenders Ofc.</w:t>
      </w:r>
    </w:p>
    <w:p w14:paraId="09C4C64B" w14:textId="77777777" w:rsidR="00834C33" w:rsidRPr="00E80AB6" w:rsidRDefault="00834C33" w:rsidP="00834C33">
      <w:pPr>
        <w:widowControl/>
        <w:tabs>
          <w:tab w:val="left" w:pos="5040"/>
        </w:tabs>
        <w:jc w:val="both"/>
        <w:rPr>
          <w:rFonts w:ascii="Times New Roman" w:hAnsi="Times New Roman" w:cs="Times New Roman"/>
          <w:sz w:val="26"/>
          <w:szCs w:val="26"/>
        </w:rPr>
      </w:pPr>
      <w:r w:rsidRPr="00E80AB6">
        <w:rPr>
          <w:rFonts w:ascii="Times New Roman" w:hAnsi="Times New Roman" w:cs="Times New Roman"/>
          <w:sz w:val="26"/>
          <w:szCs w:val="26"/>
        </w:rPr>
        <w:t>620 W. Jackson, Suite 3076</w:t>
      </w:r>
      <w:r w:rsidRPr="00E80AB6">
        <w:rPr>
          <w:rFonts w:ascii="Times New Roman" w:hAnsi="Times New Roman" w:cs="Times New Roman"/>
          <w:sz w:val="26"/>
          <w:szCs w:val="26"/>
        </w:rPr>
        <w:tab/>
        <w:t>620 W. Jackson, Suite 4015</w:t>
      </w:r>
    </w:p>
    <w:p w14:paraId="5CF7ED2E" w14:textId="77777777" w:rsidR="00834C33" w:rsidRPr="00E80AB6" w:rsidRDefault="00834C33" w:rsidP="00834C33">
      <w:pPr>
        <w:widowControl/>
        <w:tabs>
          <w:tab w:val="left" w:pos="5040"/>
        </w:tabs>
        <w:jc w:val="both"/>
        <w:rPr>
          <w:rFonts w:ascii="Times New Roman" w:hAnsi="Times New Roman" w:cs="Times New Roman"/>
          <w:sz w:val="26"/>
          <w:szCs w:val="26"/>
        </w:rPr>
      </w:pPr>
      <w:r w:rsidRPr="00E80AB6">
        <w:rPr>
          <w:rFonts w:ascii="Times New Roman" w:hAnsi="Times New Roman" w:cs="Times New Roman"/>
          <w:sz w:val="26"/>
          <w:szCs w:val="26"/>
        </w:rPr>
        <w:t>Phoenix, AZ 85003</w:t>
      </w:r>
      <w:r w:rsidRPr="00E80AB6">
        <w:rPr>
          <w:rFonts w:ascii="Times New Roman" w:hAnsi="Times New Roman" w:cs="Times New Roman"/>
          <w:sz w:val="26"/>
          <w:szCs w:val="26"/>
        </w:rPr>
        <w:tab/>
        <w:t>Phoenix, AZ 85003</w:t>
      </w:r>
    </w:p>
    <w:p w14:paraId="2E52F7EC" w14:textId="77777777" w:rsidR="00834C33" w:rsidRPr="00E80AB6" w:rsidRDefault="00834C33" w:rsidP="00834C33">
      <w:pPr>
        <w:widowControl/>
        <w:tabs>
          <w:tab w:val="left" w:pos="5040"/>
        </w:tabs>
        <w:jc w:val="both"/>
        <w:rPr>
          <w:rFonts w:ascii="Times New Roman" w:hAnsi="Times New Roman" w:cs="Times New Roman"/>
          <w:sz w:val="26"/>
          <w:szCs w:val="26"/>
        </w:rPr>
      </w:pPr>
      <w:r w:rsidRPr="00E80AB6">
        <w:rPr>
          <w:rFonts w:ascii="Times New Roman" w:hAnsi="Times New Roman" w:cs="Times New Roman"/>
          <w:sz w:val="26"/>
          <w:szCs w:val="26"/>
        </w:rPr>
        <w:t>(602) 506-7228</w:t>
      </w:r>
      <w:r w:rsidRPr="00E80AB6">
        <w:rPr>
          <w:rFonts w:ascii="Times New Roman" w:hAnsi="Times New Roman" w:cs="Times New Roman"/>
          <w:sz w:val="26"/>
          <w:szCs w:val="26"/>
        </w:rPr>
        <w:tab/>
        <w:t>(602) 506-7711</w:t>
      </w:r>
    </w:p>
    <w:p w14:paraId="3FFDD607" w14:textId="706F0799" w:rsidR="00834C33" w:rsidRPr="00E80AB6" w:rsidRDefault="00834C33" w:rsidP="00834C33">
      <w:pPr>
        <w:widowControl/>
        <w:tabs>
          <w:tab w:val="left" w:pos="5040"/>
        </w:tabs>
        <w:jc w:val="both"/>
        <w:rPr>
          <w:rFonts w:ascii="Times New Roman" w:hAnsi="Times New Roman" w:cs="Times New Roman"/>
          <w:sz w:val="26"/>
          <w:szCs w:val="26"/>
        </w:rPr>
      </w:pPr>
      <w:hyperlink r:id="rId8" w:history="1">
        <w:r w:rsidRPr="00E80AB6">
          <w:rPr>
            <w:rStyle w:val="Hyperlink"/>
            <w:rFonts w:ascii="Times New Roman" w:hAnsi="Times New Roman" w:cs="Times New Roman"/>
            <w:sz w:val="26"/>
            <w:szCs w:val="26"/>
          </w:rPr>
          <w:t>Rosemarie.Pena-Lynch@maricopa.gov</w:t>
        </w:r>
      </w:hyperlink>
      <w:r w:rsidRPr="00E80AB6">
        <w:rPr>
          <w:rFonts w:ascii="Times New Roman" w:hAnsi="Times New Roman" w:cs="Times New Roman"/>
          <w:sz w:val="26"/>
          <w:szCs w:val="26"/>
        </w:rPr>
        <w:tab/>
      </w:r>
      <w:hyperlink r:id="rId9" w:history="1">
        <w:r w:rsidR="006B58FF" w:rsidRPr="00E80AB6">
          <w:rPr>
            <w:rStyle w:val="Hyperlink"/>
            <w:rFonts w:ascii="Times New Roman" w:hAnsi="Times New Roman" w:cs="Times New Roman"/>
            <w:sz w:val="26"/>
            <w:szCs w:val="26"/>
          </w:rPr>
          <w:t>Lina.Garcia@maricopa.gov</w:t>
        </w:r>
      </w:hyperlink>
      <w:r w:rsidR="006B58FF" w:rsidRPr="00E80AB6">
        <w:rPr>
          <w:rFonts w:ascii="Times New Roman" w:hAnsi="Times New Roman" w:cs="Times New Roman"/>
          <w:sz w:val="26"/>
          <w:szCs w:val="26"/>
        </w:rPr>
        <w:t xml:space="preserve"> </w:t>
      </w:r>
    </w:p>
    <w:p w14:paraId="0808945A" w14:textId="77777777" w:rsidR="00834C33" w:rsidRPr="00E80AB6" w:rsidRDefault="00834C33" w:rsidP="00834C33">
      <w:pPr>
        <w:widowControl/>
        <w:jc w:val="both"/>
        <w:rPr>
          <w:rFonts w:ascii="Times New Roman" w:hAnsi="Times New Roman" w:cs="Times New Roman"/>
          <w:sz w:val="26"/>
          <w:szCs w:val="26"/>
        </w:rPr>
      </w:pPr>
    </w:p>
    <w:p w14:paraId="4C2FF0F3" w14:textId="77777777" w:rsidR="00834C33" w:rsidRPr="00E80AB6" w:rsidRDefault="00834C33" w:rsidP="00834C33">
      <w:pPr>
        <w:widowControl/>
        <w:tabs>
          <w:tab w:val="left" w:pos="5040"/>
        </w:tabs>
        <w:jc w:val="both"/>
        <w:rPr>
          <w:rFonts w:ascii="Times New Roman" w:hAnsi="Times New Roman" w:cs="Times New Roman"/>
          <w:sz w:val="26"/>
          <w:szCs w:val="26"/>
        </w:rPr>
      </w:pPr>
      <w:r w:rsidRPr="00E80AB6">
        <w:rPr>
          <w:rFonts w:ascii="Times New Roman" w:hAnsi="Times New Roman" w:cs="Times New Roman"/>
          <w:sz w:val="26"/>
          <w:szCs w:val="26"/>
        </w:rPr>
        <w:t>Steve Koestner</w:t>
      </w:r>
      <w:r w:rsidRPr="00E80AB6">
        <w:rPr>
          <w:rFonts w:ascii="Times New Roman" w:hAnsi="Times New Roman" w:cs="Times New Roman"/>
          <w:sz w:val="26"/>
          <w:szCs w:val="26"/>
        </w:rPr>
        <w:tab/>
        <w:t>Shannon Burns</w:t>
      </w:r>
    </w:p>
    <w:p w14:paraId="663B7337" w14:textId="77777777" w:rsidR="00834C33" w:rsidRPr="00E80AB6" w:rsidRDefault="00834C33" w:rsidP="00834C33">
      <w:pPr>
        <w:widowControl/>
        <w:tabs>
          <w:tab w:val="left" w:pos="5040"/>
        </w:tabs>
        <w:jc w:val="both"/>
        <w:rPr>
          <w:rFonts w:ascii="Times New Roman" w:hAnsi="Times New Roman" w:cs="Times New Roman"/>
          <w:sz w:val="26"/>
          <w:szCs w:val="26"/>
        </w:rPr>
      </w:pPr>
      <w:r w:rsidRPr="00E80AB6">
        <w:rPr>
          <w:rFonts w:ascii="Times New Roman" w:hAnsi="Times New Roman" w:cs="Times New Roman"/>
          <w:sz w:val="26"/>
          <w:szCs w:val="26"/>
        </w:rPr>
        <w:t>Bar No. 011566</w:t>
      </w:r>
      <w:r w:rsidRPr="00E80AB6">
        <w:rPr>
          <w:rFonts w:ascii="Times New Roman" w:hAnsi="Times New Roman" w:cs="Times New Roman"/>
          <w:sz w:val="26"/>
          <w:szCs w:val="26"/>
        </w:rPr>
        <w:tab/>
        <w:t>Bar No. 015976</w:t>
      </w:r>
    </w:p>
    <w:p w14:paraId="11BFF620" w14:textId="77777777" w:rsidR="00834C33" w:rsidRPr="00E80AB6" w:rsidRDefault="00834C33" w:rsidP="00834C33">
      <w:pPr>
        <w:widowControl/>
        <w:tabs>
          <w:tab w:val="left" w:pos="5040"/>
        </w:tabs>
        <w:jc w:val="both"/>
        <w:rPr>
          <w:rFonts w:ascii="Times New Roman" w:hAnsi="Times New Roman" w:cs="Times New Roman"/>
          <w:sz w:val="26"/>
          <w:szCs w:val="26"/>
        </w:rPr>
      </w:pPr>
      <w:r w:rsidRPr="00E80AB6">
        <w:rPr>
          <w:rFonts w:ascii="Times New Roman" w:hAnsi="Times New Roman" w:cs="Times New Roman"/>
          <w:sz w:val="26"/>
          <w:szCs w:val="26"/>
        </w:rPr>
        <w:t>Mcpa. Cnty. Ofc. of Legal Advocate</w:t>
      </w:r>
      <w:r w:rsidRPr="00E80AB6">
        <w:rPr>
          <w:rFonts w:ascii="Times New Roman" w:hAnsi="Times New Roman" w:cs="Times New Roman"/>
          <w:sz w:val="26"/>
          <w:szCs w:val="26"/>
        </w:rPr>
        <w:tab/>
        <w:t>Mcpa. Cnty. Ofc. of Public Advocate</w:t>
      </w:r>
    </w:p>
    <w:p w14:paraId="0C51E7BE" w14:textId="77777777" w:rsidR="00834C33" w:rsidRPr="00E80AB6" w:rsidRDefault="00834C33" w:rsidP="00834C33">
      <w:pPr>
        <w:widowControl/>
        <w:tabs>
          <w:tab w:val="left" w:pos="5040"/>
        </w:tabs>
        <w:jc w:val="both"/>
        <w:rPr>
          <w:rFonts w:ascii="Times New Roman" w:hAnsi="Times New Roman" w:cs="Times New Roman"/>
          <w:sz w:val="26"/>
          <w:szCs w:val="26"/>
        </w:rPr>
      </w:pPr>
      <w:r w:rsidRPr="00E80AB6">
        <w:rPr>
          <w:rFonts w:ascii="Times New Roman" w:hAnsi="Times New Roman" w:cs="Times New Roman"/>
          <w:sz w:val="26"/>
          <w:szCs w:val="26"/>
        </w:rPr>
        <w:t>222 N. Central, Suite 154</w:t>
      </w:r>
      <w:r w:rsidRPr="00E80AB6">
        <w:rPr>
          <w:rFonts w:ascii="Times New Roman" w:hAnsi="Times New Roman" w:cs="Times New Roman"/>
          <w:sz w:val="26"/>
          <w:szCs w:val="26"/>
        </w:rPr>
        <w:tab/>
        <w:t>106 E. Baseline Rd.</w:t>
      </w:r>
    </w:p>
    <w:p w14:paraId="3D342DC1" w14:textId="77777777" w:rsidR="00834C33" w:rsidRPr="00E80AB6" w:rsidRDefault="00834C33" w:rsidP="00834C33">
      <w:pPr>
        <w:widowControl/>
        <w:tabs>
          <w:tab w:val="left" w:pos="5040"/>
        </w:tabs>
        <w:jc w:val="both"/>
        <w:rPr>
          <w:rFonts w:ascii="Times New Roman" w:hAnsi="Times New Roman" w:cs="Times New Roman"/>
          <w:sz w:val="26"/>
          <w:szCs w:val="26"/>
        </w:rPr>
      </w:pPr>
      <w:r w:rsidRPr="00E80AB6">
        <w:rPr>
          <w:rFonts w:ascii="Times New Roman" w:hAnsi="Times New Roman" w:cs="Times New Roman"/>
          <w:sz w:val="26"/>
          <w:szCs w:val="26"/>
        </w:rPr>
        <w:t>Phoenix, AZ 85004</w:t>
      </w:r>
      <w:r w:rsidRPr="00E80AB6">
        <w:rPr>
          <w:rFonts w:ascii="Times New Roman" w:hAnsi="Times New Roman" w:cs="Times New Roman"/>
          <w:sz w:val="26"/>
          <w:szCs w:val="26"/>
        </w:rPr>
        <w:tab/>
        <w:t>Mesa, AZ 85210</w:t>
      </w:r>
    </w:p>
    <w:p w14:paraId="15CC14C4" w14:textId="77777777" w:rsidR="00834C33" w:rsidRPr="00E80AB6" w:rsidRDefault="00834C33" w:rsidP="00834C33">
      <w:pPr>
        <w:widowControl/>
        <w:tabs>
          <w:tab w:val="left" w:pos="5040"/>
        </w:tabs>
        <w:jc w:val="both"/>
        <w:rPr>
          <w:rFonts w:ascii="Times New Roman" w:hAnsi="Times New Roman" w:cs="Times New Roman"/>
          <w:sz w:val="26"/>
          <w:szCs w:val="26"/>
        </w:rPr>
      </w:pPr>
      <w:r w:rsidRPr="00E80AB6">
        <w:rPr>
          <w:rFonts w:ascii="Times New Roman" w:hAnsi="Times New Roman" w:cs="Times New Roman"/>
          <w:sz w:val="26"/>
          <w:szCs w:val="26"/>
        </w:rPr>
        <w:t>(602) 506-4111</w:t>
      </w:r>
      <w:r w:rsidRPr="00E80AB6">
        <w:rPr>
          <w:rFonts w:ascii="Times New Roman" w:hAnsi="Times New Roman" w:cs="Times New Roman"/>
          <w:sz w:val="26"/>
          <w:szCs w:val="26"/>
        </w:rPr>
        <w:tab/>
        <w:t>(602) 372-2815</w:t>
      </w:r>
    </w:p>
    <w:p w14:paraId="514559E6" w14:textId="77777777" w:rsidR="00834C33" w:rsidRPr="00E80AB6" w:rsidRDefault="00834C33" w:rsidP="00834C33">
      <w:pPr>
        <w:widowControl/>
        <w:tabs>
          <w:tab w:val="left" w:pos="5040"/>
        </w:tabs>
        <w:jc w:val="both"/>
        <w:rPr>
          <w:rFonts w:ascii="Times New Roman" w:hAnsi="Times New Roman" w:cs="Times New Roman"/>
          <w:sz w:val="26"/>
          <w:szCs w:val="26"/>
        </w:rPr>
      </w:pPr>
      <w:hyperlink r:id="rId10" w:history="1">
        <w:r w:rsidRPr="00E80AB6">
          <w:rPr>
            <w:rStyle w:val="Hyperlink"/>
            <w:rFonts w:ascii="Times New Roman" w:hAnsi="Times New Roman" w:cs="Times New Roman"/>
            <w:sz w:val="26"/>
            <w:szCs w:val="26"/>
          </w:rPr>
          <w:t>Steve.Koestner@maricopa.gov</w:t>
        </w:r>
      </w:hyperlink>
      <w:r w:rsidRPr="00E80AB6">
        <w:rPr>
          <w:rFonts w:ascii="Times New Roman" w:hAnsi="Times New Roman" w:cs="Times New Roman"/>
          <w:sz w:val="26"/>
          <w:szCs w:val="26"/>
        </w:rPr>
        <w:tab/>
      </w:r>
      <w:hyperlink r:id="rId11" w:history="1">
        <w:r w:rsidRPr="00E80AB6">
          <w:rPr>
            <w:rStyle w:val="Hyperlink"/>
            <w:rFonts w:ascii="Times New Roman" w:hAnsi="Times New Roman" w:cs="Times New Roman"/>
            <w:sz w:val="26"/>
            <w:szCs w:val="26"/>
          </w:rPr>
          <w:t>Shannon.Burns@maricopa.gov</w:t>
        </w:r>
      </w:hyperlink>
      <w:r w:rsidRPr="00E80AB6">
        <w:rPr>
          <w:rFonts w:ascii="Times New Roman" w:hAnsi="Times New Roman" w:cs="Times New Roman"/>
          <w:sz w:val="26"/>
          <w:szCs w:val="26"/>
        </w:rPr>
        <w:t xml:space="preserve"> </w:t>
      </w:r>
    </w:p>
    <w:p w14:paraId="6C96BD52" w14:textId="77777777" w:rsidR="00834C33" w:rsidRPr="00E80AB6" w:rsidRDefault="00834C33" w:rsidP="00834C33">
      <w:pPr>
        <w:widowControl/>
        <w:jc w:val="both"/>
        <w:rPr>
          <w:rFonts w:ascii="Times New Roman" w:hAnsi="Times New Roman" w:cs="Times New Roman"/>
          <w:sz w:val="26"/>
          <w:szCs w:val="26"/>
        </w:rPr>
      </w:pPr>
    </w:p>
    <w:p w14:paraId="6DE9DAC9" w14:textId="0F56D64F" w:rsidR="00834C33" w:rsidRPr="00E80AB6" w:rsidRDefault="003E3CA1" w:rsidP="00834C33">
      <w:pPr>
        <w:widowControl/>
        <w:jc w:val="both"/>
        <w:rPr>
          <w:rFonts w:ascii="Times New Roman" w:hAnsi="Times New Roman" w:cs="Times New Roman"/>
          <w:sz w:val="26"/>
          <w:szCs w:val="26"/>
        </w:rPr>
      </w:pPr>
      <w:r w:rsidRPr="00E80AB6">
        <w:rPr>
          <w:rFonts w:ascii="Times New Roman" w:hAnsi="Times New Roman" w:cs="Times New Roman"/>
          <w:sz w:val="26"/>
          <w:szCs w:val="26"/>
        </w:rPr>
        <w:t>Michael C. Jones</w:t>
      </w:r>
    </w:p>
    <w:p w14:paraId="3F7B55B8" w14:textId="765D8356" w:rsidR="00834C33" w:rsidRPr="00E80AB6" w:rsidRDefault="00834C33" w:rsidP="00834C33">
      <w:pPr>
        <w:widowControl/>
        <w:jc w:val="both"/>
        <w:rPr>
          <w:rFonts w:ascii="Times New Roman" w:hAnsi="Times New Roman" w:cs="Times New Roman"/>
          <w:sz w:val="26"/>
          <w:szCs w:val="26"/>
        </w:rPr>
      </w:pPr>
      <w:r w:rsidRPr="00E80AB6">
        <w:rPr>
          <w:rFonts w:ascii="Times New Roman" w:hAnsi="Times New Roman" w:cs="Times New Roman"/>
          <w:sz w:val="26"/>
          <w:szCs w:val="26"/>
        </w:rPr>
        <w:t xml:space="preserve">Bar No. </w:t>
      </w:r>
      <w:r w:rsidR="003E3CA1" w:rsidRPr="00E80AB6">
        <w:rPr>
          <w:rFonts w:ascii="Times New Roman" w:hAnsi="Times New Roman" w:cs="Times New Roman"/>
          <w:sz w:val="26"/>
          <w:szCs w:val="26"/>
        </w:rPr>
        <w:t>031736</w:t>
      </w:r>
    </w:p>
    <w:p w14:paraId="799441B1" w14:textId="77777777" w:rsidR="00834C33" w:rsidRPr="00E80AB6" w:rsidRDefault="00834C33" w:rsidP="00834C33">
      <w:pPr>
        <w:widowControl/>
        <w:jc w:val="both"/>
        <w:rPr>
          <w:rFonts w:ascii="Times New Roman" w:hAnsi="Times New Roman" w:cs="Times New Roman"/>
          <w:sz w:val="26"/>
          <w:szCs w:val="26"/>
        </w:rPr>
      </w:pPr>
      <w:r w:rsidRPr="00E80AB6">
        <w:rPr>
          <w:rFonts w:ascii="Times New Roman" w:hAnsi="Times New Roman" w:cs="Times New Roman"/>
          <w:sz w:val="26"/>
          <w:szCs w:val="26"/>
        </w:rPr>
        <w:t>Mcpa. Cnty. Ofc. of Legal Defender</w:t>
      </w:r>
    </w:p>
    <w:p w14:paraId="47A918F0" w14:textId="77777777" w:rsidR="00834C33" w:rsidRPr="00E80AB6" w:rsidRDefault="00834C33" w:rsidP="00834C33">
      <w:pPr>
        <w:widowControl/>
        <w:jc w:val="both"/>
        <w:rPr>
          <w:rFonts w:ascii="Times New Roman" w:hAnsi="Times New Roman" w:cs="Times New Roman"/>
          <w:sz w:val="26"/>
          <w:szCs w:val="26"/>
        </w:rPr>
      </w:pPr>
      <w:r w:rsidRPr="00E80AB6">
        <w:rPr>
          <w:rFonts w:ascii="Times New Roman" w:hAnsi="Times New Roman" w:cs="Times New Roman"/>
          <w:sz w:val="26"/>
          <w:szCs w:val="26"/>
        </w:rPr>
        <w:t>222 N. Central, Suite 8100</w:t>
      </w:r>
    </w:p>
    <w:p w14:paraId="3D2E8FEC" w14:textId="77777777" w:rsidR="00834C33" w:rsidRPr="00E80AB6" w:rsidRDefault="00834C33" w:rsidP="00834C33">
      <w:pPr>
        <w:widowControl/>
        <w:jc w:val="both"/>
        <w:rPr>
          <w:rFonts w:ascii="Times New Roman" w:hAnsi="Times New Roman" w:cs="Times New Roman"/>
          <w:sz w:val="26"/>
          <w:szCs w:val="26"/>
        </w:rPr>
      </w:pPr>
      <w:r w:rsidRPr="00E80AB6">
        <w:rPr>
          <w:rFonts w:ascii="Times New Roman" w:hAnsi="Times New Roman" w:cs="Times New Roman"/>
          <w:sz w:val="26"/>
          <w:szCs w:val="26"/>
        </w:rPr>
        <w:t>Phoenix, AZ 85004</w:t>
      </w:r>
    </w:p>
    <w:p w14:paraId="3E541751" w14:textId="77777777" w:rsidR="00834C33" w:rsidRPr="00E80AB6" w:rsidRDefault="00834C33" w:rsidP="00834C33">
      <w:pPr>
        <w:widowControl/>
        <w:jc w:val="both"/>
        <w:rPr>
          <w:rFonts w:ascii="Times New Roman" w:hAnsi="Times New Roman" w:cs="Times New Roman"/>
          <w:sz w:val="26"/>
          <w:szCs w:val="26"/>
        </w:rPr>
      </w:pPr>
      <w:r w:rsidRPr="00E80AB6">
        <w:rPr>
          <w:rFonts w:ascii="Times New Roman" w:hAnsi="Times New Roman" w:cs="Times New Roman"/>
          <w:sz w:val="26"/>
          <w:szCs w:val="26"/>
        </w:rPr>
        <w:t>(602) 506-8800</w:t>
      </w:r>
    </w:p>
    <w:p w14:paraId="3B0F5C50" w14:textId="774EF473" w:rsidR="00834C33" w:rsidRPr="00E80AB6" w:rsidRDefault="00DC0955" w:rsidP="00834C33">
      <w:pPr>
        <w:widowControl/>
        <w:jc w:val="both"/>
        <w:rPr>
          <w:rFonts w:ascii="Times New Roman" w:hAnsi="Times New Roman" w:cs="Times New Roman"/>
          <w:sz w:val="26"/>
          <w:szCs w:val="26"/>
        </w:rPr>
      </w:pPr>
      <w:hyperlink r:id="rId12" w:history="1">
        <w:r w:rsidRPr="00361EA2">
          <w:rPr>
            <w:rStyle w:val="Hyperlink"/>
            <w:rFonts w:ascii="Times New Roman" w:hAnsi="Times New Roman" w:cs="Times New Roman"/>
            <w:sz w:val="26"/>
            <w:szCs w:val="26"/>
          </w:rPr>
          <w:t>Michael.Jones@maricopa.gov</w:t>
        </w:r>
      </w:hyperlink>
    </w:p>
    <w:p w14:paraId="57553364" w14:textId="77777777" w:rsidR="00834C33" w:rsidRPr="00E80AB6" w:rsidRDefault="00834C33" w:rsidP="00834C33">
      <w:pPr>
        <w:widowControl/>
        <w:jc w:val="both"/>
        <w:rPr>
          <w:rFonts w:ascii="Times New Roman" w:hAnsi="Times New Roman" w:cs="Times New Roman"/>
          <w:sz w:val="26"/>
          <w:szCs w:val="26"/>
        </w:rPr>
      </w:pPr>
    </w:p>
    <w:p w14:paraId="7AA1645B" w14:textId="77777777" w:rsidR="00834C33" w:rsidRPr="00E80AB6" w:rsidRDefault="00834C33" w:rsidP="00834C33">
      <w:pPr>
        <w:widowControl/>
        <w:jc w:val="center"/>
        <w:rPr>
          <w:rFonts w:ascii="Times New Roman" w:hAnsi="Times New Roman" w:cs="Times New Roman"/>
          <w:b/>
          <w:bCs/>
          <w:sz w:val="26"/>
          <w:szCs w:val="26"/>
        </w:rPr>
      </w:pPr>
      <w:r w:rsidRPr="00E80AB6">
        <w:rPr>
          <w:rFonts w:ascii="Times New Roman" w:hAnsi="Times New Roman" w:cs="Times New Roman"/>
          <w:b/>
          <w:bCs/>
          <w:sz w:val="26"/>
          <w:szCs w:val="26"/>
        </w:rPr>
        <w:t>ARIZONA SUPREME COURT</w:t>
      </w:r>
    </w:p>
    <w:p w14:paraId="1C93FFE1" w14:textId="77777777" w:rsidR="00834C33" w:rsidRPr="00E80AB6" w:rsidRDefault="00834C33" w:rsidP="00834C33">
      <w:pPr>
        <w:widowControl/>
        <w:jc w:val="both"/>
        <w:rPr>
          <w:rFonts w:ascii="Times New Roman" w:hAnsi="Times New Roman" w:cs="Times New Roman"/>
          <w:sz w:val="26"/>
          <w:szCs w:val="26"/>
        </w:rPr>
      </w:pPr>
    </w:p>
    <w:tbl>
      <w:tblPr>
        <w:tblW w:w="9558"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0"/>
        <w:gridCol w:w="5058"/>
      </w:tblGrid>
      <w:tr w:rsidR="00834C33" w:rsidRPr="00E80AB6" w14:paraId="6BABE7F8" w14:textId="77777777" w:rsidTr="000B694A">
        <w:tc>
          <w:tcPr>
            <w:tcW w:w="4500" w:type="dxa"/>
            <w:tcBorders>
              <w:top w:val="nil"/>
              <w:left w:val="nil"/>
              <w:bottom w:val="nil"/>
            </w:tcBorders>
          </w:tcPr>
          <w:p w14:paraId="74CC2849" w14:textId="77777777" w:rsidR="00834C33" w:rsidRPr="00E80AB6" w:rsidRDefault="00834C33" w:rsidP="000B694A">
            <w:pPr>
              <w:widowControl/>
              <w:snapToGrid w:val="0"/>
              <w:rPr>
                <w:rFonts w:ascii="Times New Roman" w:hAnsi="Times New Roman" w:cs="Times New Roman"/>
                <w:sz w:val="26"/>
                <w:szCs w:val="26"/>
              </w:rPr>
            </w:pPr>
            <w:r w:rsidRPr="00E80AB6">
              <w:rPr>
                <w:rFonts w:ascii="Times New Roman" w:hAnsi="Times New Roman" w:cs="Times New Roman"/>
                <w:sz w:val="26"/>
                <w:szCs w:val="26"/>
              </w:rPr>
              <w:t>In the Matter of:</w:t>
            </w:r>
          </w:p>
          <w:p w14:paraId="573278A5" w14:textId="77777777" w:rsidR="00834C33" w:rsidRPr="00E80AB6" w:rsidRDefault="00834C33" w:rsidP="000B694A">
            <w:pPr>
              <w:widowControl/>
              <w:snapToGrid w:val="0"/>
              <w:rPr>
                <w:rFonts w:ascii="Times New Roman" w:hAnsi="Times New Roman" w:cs="Times New Roman"/>
                <w:sz w:val="26"/>
                <w:szCs w:val="26"/>
              </w:rPr>
            </w:pPr>
          </w:p>
          <w:p w14:paraId="295A93FE" w14:textId="77777777" w:rsidR="007E061D" w:rsidRPr="00E80AB6" w:rsidRDefault="007E061D" w:rsidP="000B694A">
            <w:pPr>
              <w:widowControl/>
              <w:rPr>
                <w:rFonts w:ascii="Times New Roman" w:hAnsi="Times New Roman" w:cs="Times New Roman"/>
                <w:sz w:val="26"/>
                <w:szCs w:val="26"/>
              </w:rPr>
            </w:pPr>
          </w:p>
          <w:p w14:paraId="464B4328" w14:textId="7521B646" w:rsidR="00834C33" w:rsidRPr="00E80AB6" w:rsidRDefault="00834C33" w:rsidP="000B694A">
            <w:pPr>
              <w:widowControl/>
              <w:rPr>
                <w:rFonts w:ascii="Times New Roman" w:hAnsi="Times New Roman" w:cs="Times New Roman"/>
                <w:sz w:val="26"/>
                <w:szCs w:val="26"/>
              </w:rPr>
            </w:pPr>
            <w:r w:rsidRPr="00E80AB6">
              <w:rPr>
                <w:rFonts w:ascii="Times New Roman" w:hAnsi="Times New Roman" w:cs="Times New Roman"/>
                <w:sz w:val="26"/>
                <w:szCs w:val="26"/>
              </w:rPr>
              <w:t>Petition to Amend</w:t>
            </w:r>
            <w:r w:rsidR="00397FA6" w:rsidRPr="00E80AB6">
              <w:rPr>
                <w:rFonts w:ascii="Times New Roman" w:hAnsi="Times New Roman" w:cs="Times New Roman"/>
                <w:sz w:val="26"/>
                <w:szCs w:val="26"/>
              </w:rPr>
              <w:t xml:space="preserve"> the Superior Court</w:t>
            </w:r>
            <w:r w:rsidR="007E061D" w:rsidRPr="00E80AB6">
              <w:rPr>
                <w:rFonts w:ascii="Times New Roman" w:hAnsi="Times New Roman" w:cs="Times New Roman"/>
                <w:sz w:val="26"/>
                <w:szCs w:val="26"/>
              </w:rPr>
              <w:t xml:space="preserve"> Rules of Appellate Procedure – Criminal </w:t>
            </w:r>
          </w:p>
        </w:tc>
        <w:tc>
          <w:tcPr>
            <w:tcW w:w="5058" w:type="dxa"/>
            <w:tcBorders>
              <w:top w:val="nil"/>
              <w:bottom w:val="nil"/>
              <w:right w:val="nil"/>
            </w:tcBorders>
          </w:tcPr>
          <w:p w14:paraId="505C40FA" w14:textId="2D2E4601" w:rsidR="00834C33" w:rsidRPr="00E80AB6" w:rsidRDefault="00834C33" w:rsidP="000B694A">
            <w:pPr>
              <w:widowControl/>
              <w:snapToGrid w:val="0"/>
              <w:ind w:left="137"/>
              <w:rPr>
                <w:rFonts w:ascii="Times New Roman" w:hAnsi="Times New Roman" w:cs="Times New Roman"/>
                <w:sz w:val="26"/>
                <w:szCs w:val="26"/>
              </w:rPr>
            </w:pPr>
            <w:r w:rsidRPr="00E80AB6">
              <w:rPr>
                <w:rFonts w:ascii="Times New Roman" w:hAnsi="Times New Roman" w:cs="Times New Roman"/>
                <w:sz w:val="26"/>
                <w:szCs w:val="26"/>
              </w:rPr>
              <w:t>Supreme Court No. R-</w:t>
            </w:r>
            <w:r w:rsidR="00FB4789" w:rsidRPr="00E80AB6">
              <w:rPr>
                <w:rFonts w:ascii="Times New Roman" w:hAnsi="Times New Roman" w:cs="Times New Roman"/>
                <w:sz w:val="26"/>
                <w:szCs w:val="26"/>
              </w:rPr>
              <w:t>2</w:t>
            </w:r>
            <w:r w:rsidR="007E061D" w:rsidRPr="00E80AB6">
              <w:rPr>
                <w:rFonts w:ascii="Times New Roman" w:hAnsi="Times New Roman" w:cs="Times New Roman"/>
                <w:sz w:val="26"/>
                <w:szCs w:val="26"/>
              </w:rPr>
              <w:t>6-0022</w:t>
            </w:r>
          </w:p>
          <w:p w14:paraId="7E35A2CA" w14:textId="77777777" w:rsidR="00834C33" w:rsidRPr="00E80AB6" w:rsidRDefault="00834C33" w:rsidP="000B694A">
            <w:pPr>
              <w:widowControl/>
              <w:snapToGrid w:val="0"/>
              <w:ind w:left="137"/>
              <w:rPr>
                <w:rFonts w:ascii="Times New Roman" w:hAnsi="Times New Roman" w:cs="Times New Roman"/>
                <w:sz w:val="26"/>
                <w:szCs w:val="26"/>
              </w:rPr>
            </w:pPr>
          </w:p>
          <w:p w14:paraId="6AB315C4" w14:textId="77777777" w:rsidR="00834C33" w:rsidRPr="00E80AB6" w:rsidRDefault="00834C33" w:rsidP="000B694A">
            <w:pPr>
              <w:widowControl/>
              <w:snapToGrid w:val="0"/>
              <w:ind w:left="137"/>
              <w:rPr>
                <w:rFonts w:ascii="Times New Roman" w:hAnsi="Times New Roman" w:cs="Times New Roman"/>
                <w:sz w:val="26"/>
                <w:szCs w:val="26"/>
              </w:rPr>
            </w:pPr>
          </w:p>
          <w:p w14:paraId="7357001A" w14:textId="77777777" w:rsidR="00834C33" w:rsidRPr="00E80AB6" w:rsidRDefault="00834C33" w:rsidP="000B694A">
            <w:pPr>
              <w:widowControl/>
              <w:ind w:left="137"/>
              <w:rPr>
                <w:rFonts w:ascii="Times New Roman" w:hAnsi="Times New Roman" w:cs="Times New Roman"/>
                <w:spacing w:val="-3"/>
                <w:sz w:val="26"/>
                <w:szCs w:val="26"/>
                <w:lang w:val="es-ES"/>
              </w:rPr>
            </w:pPr>
            <w:r w:rsidRPr="00E80AB6">
              <w:rPr>
                <w:rFonts w:ascii="Times New Roman" w:hAnsi="Times New Roman" w:cs="Times New Roman"/>
                <w:sz w:val="26"/>
                <w:szCs w:val="26"/>
              </w:rPr>
              <w:t xml:space="preserve">Joint Comment by the Directors of the Maricopa County Indigent Defense Agencies </w:t>
            </w:r>
          </w:p>
        </w:tc>
      </w:tr>
      <w:tr w:rsidR="00834C33" w:rsidRPr="00E80AB6" w14:paraId="0E91D1C9" w14:textId="77777777" w:rsidTr="000B694A">
        <w:tc>
          <w:tcPr>
            <w:tcW w:w="4500" w:type="dxa"/>
            <w:tcBorders>
              <w:top w:val="nil"/>
              <w:left w:val="nil"/>
              <w:bottom w:val="single" w:sz="4" w:space="0" w:color="auto"/>
            </w:tcBorders>
          </w:tcPr>
          <w:p w14:paraId="3CEEFF1E" w14:textId="77777777" w:rsidR="00834C33" w:rsidRPr="00E80AB6" w:rsidRDefault="00834C33" w:rsidP="000B694A">
            <w:pPr>
              <w:widowControl/>
              <w:rPr>
                <w:rFonts w:ascii="Times New Roman" w:hAnsi="Times New Roman" w:cs="Times New Roman"/>
                <w:sz w:val="26"/>
                <w:szCs w:val="26"/>
              </w:rPr>
            </w:pPr>
          </w:p>
        </w:tc>
        <w:tc>
          <w:tcPr>
            <w:tcW w:w="5058" w:type="dxa"/>
            <w:tcBorders>
              <w:top w:val="nil"/>
              <w:bottom w:val="nil"/>
              <w:right w:val="nil"/>
            </w:tcBorders>
          </w:tcPr>
          <w:p w14:paraId="37BDFCA3" w14:textId="77777777" w:rsidR="00834C33" w:rsidRPr="00E80AB6" w:rsidRDefault="00834C33" w:rsidP="000B694A">
            <w:pPr>
              <w:widowControl/>
              <w:ind w:left="137"/>
              <w:rPr>
                <w:rFonts w:ascii="Times New Roman" w:hAnsi="Times New Roman" w:cs="Times New Roman"/>
                <w:sz w:val="26"/>
                <w:szCs w:val="26"/>
              </w:rPr>
            </w:pPr>
          </w:p>
        </w:tc>
      </w:tr>
    </w:tbl>
    <w:p w14:paraId="0B29B3F6" w14:textId="77777777" w:rsidR="00834C33" w:rsidRPr="00E80AB6" w:rsidRDefault="00834C33" w:rsidP="00834C33">
      <w:pPr>
        <w:widowControl/>
        <w:jc w:val="both"/>
        <w:rPr>
          <w:rFonts w:ascii="Times New Roman" w:hAnsi="Times New Roman" w:cs="Times New Roman"/>
          <w:sz w:val="26"/>
          <w:szCs w:val="26"/>
        </w:rPr>
      </w:pPr>
    </w:p>
    <w:p w14:paraId="2575DE42" w14:textId="677C4348" w:rsidR="001A62C7" w:rsidRPr="00E80AB6" w:rsidRDefault="001A62C7" w:rsidP="00682908">
      <w:pPr>
        <w:widowControl/>
        <w:spacing w:line="480" w:lineRule="auto"/>
        <w:ind w:firstLine="720"/>
        <w:contextualSpacing/>
        <w:jc w:val="both"/>
        <w:rPr>
          <w:rFonts w:ascii="Times New Roman" w:hAnsi="Times New Roman" w:cs="Times New Roman"/>
          <w:sz w:val="26"/>
          <w:szCs w:val="26"/>
        </w:rPr>
      </w:pPr>
      <w:r w:rsidRPr="00E80AB6">
        <w:rPr>
          <w:rFonts w:ascii="Times New Roman" w:hAnsi="Times New Roman" w:cs="Times New Roman"/>
          <w:sz w:val="26"/>
          <w:szCs w:val="26"/>
        </w:rPr>
        <w:t xml:space="preserve">Pursuant to </w:t>
      </w:r>
      <w:r w:rsidR="005B0FE3" w:rsidRPr="00E80AB6">
        <w:rPr>
          <w:rFonts w:ascii="Times New Roman" w:hAnsi="Times New Roman" w:cs="Times New Roman"/>
          <w:sz w:val="26"/>
          <w:szCs w:val="26"/>
        </w:rPr>
        <w:t xml:space="preserve">this Court’s Order, dated January 22, 2026, </w:t>
      </w:r>
      <w:r w:rsidR="00C43569" w:rsidRPr="00E80AB6">
        <w:rPr>
          <w:rFonts w:ascii="Times New Roman" w:hAnsi="Times New Roman" w:cs="Times New Roman"/>
          <w:sz w:val="26"/>
          <w:szCs w:val="26"/>
        </w:rPr>
        <w:t>the Maricopa County indigent representation offices (IR)</w:t>
      </w:r>
      <w:r w:rsidR="00B652E5" w:rsidRPr="00E80AB6">
        <w:rPr>
          <w:rFonts w:ascii="Times New Roman" w:hAnsi="Times New Roman" w:cs="Times New Roman"/>
          <w:sz w:val="26"/>
          <w:szCs w:val="26"/>
        </w:rPr>
        <w:t xml:space="preserve"> submits it</w:t>
      </w:r>
      <w:r w:rsidR="00C739C3" w:rsidRPr="00E80AB6">
        <w:rPr>
          <w:rFonts w:ascii="Times New Roman" w:hAnsi="Times New Roman" w:cs="Times New Roman"/>
          <w:sz w:val="26"/>
          <w:szCs w:val="26"/>
        </w:rPr>
        <w:t>s</w:t>
      </w:r>
      <w:r w:rsidR="00B652E5" w:rsidRPr="00E80AB6">
        <w:rPr>
          <w:rFonts w:ascii="Times New Roman" w:hAnsi="Times New Roman" w:cs="Times New Roman"/>
          <w:sz w:val="26"/>
          <w:szCs w:val="26"/>
        </w:rPr>
        <w:t xml:space="preserve"> comment on the pending Petition to Amend</w:t>
      </w:r>
      <w:r w:rsidR="00655FD1">
        <w:rPr>
          <w:rFonts w:ascii="Times New Roman" w:hAnsi="Times New Roman" w:cs="Times New Roman"/>
          <w:sz w:val="26"/>
          <w:szCs w:val="26"/>
        </w:rPr>
        <w:t xml:space="preserve"> </w:t>
      </w:r>
      <w:r w:rsidR="00B652E5" w:rsidRPr="00E80AB6">
        <w:rPr>
          <w:rFonts w:ascii="Times New Roman" w:hAnsi="Times New Roman" w:cs="Times New Roman"/>
          <w:sz w:val="26"/>
          <w:szCs w:val="26"/>
        </w:rPr>
        <w:lastRenderedPageBreak/>
        <w:t>the Arizona Superior Court Rules of Appellate Procedure</w:t>
      </w:r>
      <w:r w:rsidR="001A0924" w:rsidRPr="00E80AB6">
        <w:rPr>
          <w:rFonts w:ascii="Times New Roman" w:hAnsi="Times New Roman" w:cs="Times New Roman"/>
          <w:sz w:val="26"/>
          <w:szCs w:val="26"/>
        </w:rPr>
        <w:t>—Criminal</w:t>
      </w:r>
      <w:r w:rsidR="00E13ADA">
        <w:rPr>
          <w:rFonts w:ascii="Times New Roman" w:hAnsi="Times New Roman" w:cs="Times New Roman"/>
          <w:sz w:val="26"/>
          <w:szCs w:val="26"/>
        </w:rPr>
        <w:t xml:space="preserve"> (hereinafter SCRAP</w:t>
      </w:r>
      <w:r w:rsidR="00E13ADA">
        <w:rPr>
          <w:rStyle w:val="FootnoteReference"/>
          <w:rFonts w:ascii="Times New Roman" w:hAnsi="Times New Roman" w:cs="Times New Roman"/>
          <w:sz w:val="26"/>
          <w:szCs w:val="26"/>
        </w:rPr>
        <w:footnoteReference w:id="1"/>
      </w:r>
      <w:r w:rsidR="00E13ADA">
        <w:rPr>
          <w:rFonts w:ascii="Times New Roman" w:hAnsi="Times New Roman" w:cs="Times New Roman"/>
          <w:sz w:val="26"/>
          <w:szCs w:val="26"/>
        </w:rPr>
        <w:t>)</w:t>
      </w:r>
      <w:r w:rsidR="00C739C3" w:rsidRPr="00E80AB6">
        <w:rPr>
          <w:rFonts w:ascii="Times New Roman" w:hAnsi="Times New Roman" w:cs="Times New Roman"/>
          <w:sz w:val="26"/>
          <w:szCs w:val="26"/>
        </w:rPr>
        <w:t>.</w:t>
      </w:r>
      <w:r w:rsidRPr="00E80AB6">
        <w:rPr>
          <w:rFonts w:ascii="Times New Roman" w:hAnsi="Times New Roman" w:cs="Times New Roman"/>
          <w:sz w:val="26"/>
          <w:szCs w:val="26"/>
        </w:rPr>
        <w:t xml:space="preserve"> </w:t>
      </w:r>
    </w:p>
    <w:p w14:paraId="66C4E0A1" w14:textId="63127FA2" w:rsidR="00F137D8" w:rsidRDefault="00C739C3" w:rsidP="00682908">
      <w:pPr>
        <w:widowControl/>
        <w:spacing w:line="480" w:lineRule="auto"/>
        <w:ind w:firstLine="720"/>
        <w:contextualSpacing/>
        <w:jc w:val="both"/>
        <w:rPr>
          <w:rFonts w:ascii="Times New Roman" w:hAnsi="Times New Roman" w:cs="Times New Roman"/>
          <w:sz w:val="26"/>
          <w:szCs w:val="26"/>
        </w:rPr>
      </w:pPr>
      <w:r w:rsidRPr="00E80AB6">
        <w:rPr>
          <w:rFonts w:ascii="Times New Roman" w:hAnsi="Times New Roman" w:cs="Times New Roman"/>
          <w:sz w:val="26"/>
          <w:szCs w:val="26"/>
        </w:rPr>
        <w:t xml:space="preserve">IR </w:t>
      </w:r>
      <w:r w:rsidR="00D3283D" w:rsidRPr="00E80AB6">
        <w:rPr>
          <w:rFonts w:ascii="Times New Roman" w:hAnsi="Times New Roman" w:cs="Times New Roman"/>
          <w:sz w:val="26"/>
          <w:szCs w:val="26"/>
        </w:rPr>
        <w:t>collectively handle</w:t>
      </w:r>
      <w:r w:rsidRPr="00E80AB6">
        <w:rPr>
          <w:rFonts w:ascii="Times New Roman" w:hAnsi="Times New Roman" w:cs="Times New Roman"/>
          <w:sz w:val="26"/>
          <w:szCs w:val="26"/>
        </w:rPr>
        <w:t>s</w:t>
      </w:r>
      <w:r w:rsidR="00D3283D" w:rsidRPr="00E80AB6">
        <w:rPr>
          <w:rFonts w:ascii="Times New Roman" w:hAnsi="Times New Roman" w:cs="Times New Roman"/>
          <w:sz w:val="26"/>
          <w:szCs w:val="26"/>
        </w:rPr>
        <w:t xml:space="preserve"> most cases filed in Maricopa County in which </w:t>
      </w:r>
      <w:r w:rsidR="00EF7432" w:rsidRPr="00E80AB6">
        <w:rPr>
          <w:rFonts w:ascii="Times New Roman" w:hAnsi="Times New Roman" w:cs="Times New Roman"/>
          <w:sz w:val="26"/>
          <w:szCs w:val="26"/>
        </w:rPr>
        <w:t>a finding of indigency has been made</w:t>
      </w:r>
      <w:r w:rsidR="00D3283D" w:rsidRPr="00E80AB6">
        <w:rPr>
          <w:rFonts w:ascii="Times New Roman" w:hAnsi="Times New Roman" w:cs="Times New Roman"/>
          <w:sz w:val="26"/>
          <w:szCs w:val="26"/>
        </w:rPr>
        <w:t xml:space="preserve">. The Office of Public Defense Services (OPDS) provides administrative and financial oversight to the staffed offices and the Office of Contract Counsel (OCC). The staffed offices are comprised of the Office of the Public Defender (OPD), the Office of the Legal Advocate (OLA), the Office of the Legal Defender (OLD), and the Office of the Public Advocate (OPA). </w:t>
      </w:r>
    </w:p>
    <w:p w14:paraId="1697810D" w14:textId="46BC608E" w:rsidR="00541406" w:rsidRDefault="00474911" w:rsidP="00682908">
      <w:pPr>
        <w:widowControl/>
        <w:spacing w:line="480" w:lineRule="auto"/>
        <w:ind w:firstLine="720"/>
        <w:contextualSpacing/>
        <w:jc w:val="both"/>
        <w:rPr>
          <w:rFonts w:ascii="Times New Roman" w:hAnsi="Times New Roman" w:cs="Times New Roman"/>
          <w:sz w:val="26"/>
          <w:szCs w:val="26"/>
        </w:rPr>
      </w:pPr>
      <w:r>
        <w:rPr>
          <w:rFonts w:ascii="Times New Roman" w:hAnsi="Times New Roman" w:cs="Times New Roman"/>
          <w:sz w:val="26"/>
          <w:szCs w:val="26"/>
        </w:rPr>
        <w:t>IR agrees with Petitioner that the Superior Court Rules of Appellate Procedure—Criminal</w:t>
      </w:r>
      <w:r w:rsidR="00655FD1">
        <w:rPr>
          <w:rFonts w:ascii="Times New Roman" w:hAnsi="Times New Roman" w:cs="Times New Roman"/>
          <w:sz w:val="26"/>
          <w:szCs w:val="26"/>
        </w:rPr>
        <w:t xml:space="preserve"> </w:t>
      </w:r>
      <w:r w:rsidR="003D0945">
        <w:rPr>
          <w:rFonts w:ascii="Times New Roman" w:hAnsi="Times New Roman" w:cs="Times New Roman"/>
          <w:sz w:val="26"/>
          <w:szCs w:val="26"/>
        </w:rPr>
        <w:t>need</w:t>
      </w:r>
      <w:r>
        <w:rPr>
          <w:rFonts w:ascii="Times New Roman" w:hAnsi="Times New Roman" w:cs="Times New Roman"/>
          <w:sz w:val="26"/>
          <w:szCs w:val="26"/>
        </w:rPr>
        <w:t xml:space="preserve"> restyling</w:t>
      </w:r>
      <w:r w:rsidR="00077450">
        <w:rPr>
          <w:rFonts w:ascii="Times New Roman" w:hAnsi="Times New Roman" w:cs="Times New Roman"/>
          <w:sz w:val="26"/>
          <w:szCs w:val="26"/>
        </w:rPr>
        <w:t>. However, w</w:t>
      </w:r>
      <w:r>
        <w:rPr>
          <w:rFonts w:ascii="Times New Roman" w:hAnsi="Times New Roman" w:cs="Times New Roman"/>
          <w:sz w:val="26"/>
          <w:szCs w:val="26"/>
        </w:rPr>
        <w:t xml:space="preserve">hat the Petition characterizes as </w:t>
      </w:r>
      <w:r w:rsidR="00F94D08">
        <w:rPr>
          <w:rFonts w:ascii="Times New Roman" w:hAnsi="Times New Roman" w:cs="Times New Roman"/>
          <w:sz w:val="26"/>
          <w:szCs w:val="26"/>
        </w:rPr>
        <w:t xml:space="preserve">stylistic changes are, in many instances, substantive ones—and even then, </w:t>
      </w:r>
      <w:r w:rsidR="008535B1">
        <w:rPr>
          <w:rFonts w:ascii="Times New Roman" w:hAnsi="Times New Roman" w:cs="Times New Roman"/>
          <w:sz w:val="26"/>
          <w:szCs w:val="26"/>
        </w:rPr>
        <w:t>the proposed changes</w:t>
      </w:r>
      <w:r w:rsidR="00433EB0">
        <w:rPr>
          <w:rFonts w:ascii="Times New Roman" w:hAnsi="Times New Roman" w:cs="Times New Roman"/>
          <w:sz w:val="26"/>
          <w:szCs w:val="26"/>
        </w:rPr>
        <w:t xml:space="preserve"> leave</w:t>
      </w:r>
      <w:r w:rsidR="00F94D08">
        <w:rPr>
          <w:rFonts w:ascii="Times New Roman" w:hAnsi="Times New Roman" w:cs="Times New Roman"/>
          <w:sz w:val="26"/>
          <w:szCs w:val="26"/>
        </w:rPr>
        <w:t xml:space="preserve"> many of the </w:t>
      </w:r>
      <w:r w:rsidR="00DC0955">
        <w:rPr>
          <w:rFonts w:ascii="Times New Roman" w:hAnsi="Times New Roman" w:cs="Times New Roman"/>
          <w:sz w:val="26"/>
          <w:szCs w:val="26"/>
        </w:rPr>
        <w:t xml:space="preserve">challenges with the </w:t>
      </w:r>
      <w:r w:rsidR="00F94D08">
        <w:rPr>
          <w:rFonts w:ascii="Times New Roman" w:hAnsi="Times New Roman" w:cs="Times New Roman"/>
          <w:sz w:val="26"/>
          <w:szCs w:val="26"/>
        </w:rPr>
        <w:t xml:space="preserve">current rules intact. For these reasons, IR </w:t>
      </w:r>
      <w:r w:rsidR="0027440E">
        <w:rPr>
          <w:rFonts w:ascii="Times New Roman" w:hAnsi="Times New Roman" w:cs="Times New Roman"/>
          <w:sz w:val="26"/>
          <w:szCs w:val="26"/>
        </w:rPr>
        <w:t xml:space="preserve">proposes its own amendments to SCRAP and recommends that this Court form a committee to study the rules and meaningfully amend </w:t>
      </w:r>
      <w:r w:rsidR="003D0945">
        <w:rPr>
          <w:rFonts w:ascii="Times New Roman" w:hAnsi="Times New Roman" w:cs="Times New Roman"/>
          <w:sz w:val="26"/>
          <w:szCs w:val="26"/>
        </w:rPr>
        <w:t xml:space="preserve">SCRAP to </w:t>
      </w:r>
      <w:r w:rsidR="00DC0955">
        <w:rPr>
          <w:rFonts w:ascii="Times New Roman" w:hAnsi="Times New Roman" w:cs="Times New Roman"/>
          <w:sz w:val="26"/>
          <w:szCs w:val="26"/>
        </w:rPr>
        <w:t>more closely align</w:t>
      </w:r>
      <w:r w:rsidR="003D0945">
        <w:rPr>
          <w:rFonts w:ascii="Times New Roman" w:hAnsi="Times New Roman" w:cs="Times New Roman"/>
          <w:sz w:val="26"/>
          <w:szCs w:val="26"/>
        </w:rPr>
        <w:t xml:space="preserve"> with the Arizona Rules of Criminal Procedure and other appellate practices. </w:t>
      </w:r>
    </w:p>
    <w:p w14:paraId="539CDAB3" w14:textId="77777777" w:rsidR="00B71964" w:rsidRDefault="00B71964" w:rsidP="00655FD1">
      <w:pPr>
        <w:widowControl/>
        <w:ind w:firstLine="720"/>
        <w:contextualSpacing/>
        <w:jc w:val="both"/>
        <w:rPr>
          <w:rFonts w:ascii="Times New Roman" w:hAnsi="Times New Roman" w:cs="Times New Roman"/>
          <w:sz w:val="26"/>
          <w:szCs w:val="26"/>
        </w:rPr>
      </w:pPr>
    </w:p>
    <w:p w14:paraId="53A0BDC5" w14:textId="25C96C00" w:rsidR="001C72C3" w:rsidRPr="00E80AB6" w:rsidRDefault="00B9311A" w:rsidP="000012DD">
      <w:pPr>
        <w:pStyle w:val="ListParagraph"/>
        <w:numPr>
          <w:ilvl w:val="0"/>
          <w:numId w:val="9"/>
        </w:numPr>
        <w:spacing w:after="0" w:line="240" w:lineRule="auto"/>
        <w:rPr>
          <w:rFonts w:ascii="Times New Roman" w:eastAsia="Calibri" w:hAnsi="Times New Roman" w:cs="Times New Roman"/>
          <w:b/>
          <w:bCs/>
          <w:sz w:val="26"/>
          <w:szCs w:val="26"/>
        </w:rPr>
      </w:pPr>
      <w:r w:rsidRPr="00E80AB6">
        <w:rPr>
          <w:rFonts w:ascii="Times New Roman" w:eastAsia="Calibri" w:hAnsi="Times New Roman" w:cs="Times New Roman"/>
          <w:b/>
          <w:bCs/>
          <w:sz w:val="26"/>
          <w:szCs w:val="26"/>
        </w:rPr>
        <w:t xml:space="preserve">SCRAP </w:t>
      </w:r>
      <w:r w:rsidR="00251F51" w:rsidRPr="00E80AB6">
        <w:rPr>
          <w:rFonts w:ascii="Times New Roman" w:eastAsia="Calibri" w:hAnsi="Times New Roman" w:cs="Times New Roman"/>
          <w:b/>
          <w:bCs/>
          <w:sz w:val="26"/>
          <w:szCs w:val="26"/>
        </w:rPr>
        <w:t>needs</w:t>
      </w:r>
      <w:r w:rsidRPr="00E80AB6">
        <w:rPr>
          <w:rFonts w:ascii="Times New Roman" w:eastAsia="Calibri" w:hAnsi="Times New Roman" w:cs="Times New Roman"/>
          <w:b/>
          <w:bCs/>
          <w:sz w:val="26"/>
          <w:szCs w:val="26"/>
        </w:rPr>
        <w:t xml:space="preserve"> significant amendments to bring </w:t>
      </w:r>
      <w:r w:rsidR="00251F51" w:rsidRPr="00E80AB6">
        <w:rPr>
          <w:rFonts w:ascii="Times New Roman" w:eastAsia="Calibri" w:hAnsi="Times New Roman" w:cs="Times New Roman"/>
          <w:b/>
          <w:bCs/>
          <w:sz w:val="26"/>
          <w:szCs w:val="26"/>
        </w:rPr>
        <w:t>it</w:t>
      </w:r>
      <w:r w:rsidR="00A237D4" w:rsidRPr="00E80AB6">
        <w:rPr>
          <w:rFonts w:ascii="Times New Roman" w:eastAsia="Calibri" w:hAnsi="Times New Roman" w:cs="Times New Roman"/>
          <w:b/>
          <w:bCs/>
          <w:sz w:val="26"/>
          <w:szCs w:val="26"/>
        </w:rPr>
        <w:t xml:space="preserve"> in line with the Arizona Rules of Criminal Procedure</w:t>
      </w:r>
      <w:r w:rsidR="00251F51" w:rsidRPr="00E80AB6">
        <w:rPr>
          <w:rFonts w:ascii="Times New Roman" w:eastAsia="Calibri" w:hAnsi="Times New Roman" w:cs="Times New Roman"/>
          <w:b/>
          <w:bCs/>
          <w:sz w:val="26"/>
          <w:szCs w:val="26"/>
        </w:rPr>
        <w:t xml:space="preserve"> and other appellate practices. </w:t>
      </w:r>
    </w:p>
    <w:p w14:paraId="65BF5ABC" w14:textId="77777777" w:rsidR="00AA22C3" w:rsidRPr="00E80AB6" w:rsidRDefault="00AA22C3" w:rsidP="00F25479">
      <w:pPr>
        <w:jc w:val="both"/>
        <w:rPr>
          <w:rFonts w:ascii="Times New Roman" w:eastAsia="Calibri" w:hAnsi="Times New Roman" w:cs="Times New Roman"/>
          <w:b/>
          <w:bCs/>
          <w:sz w:val="26"/>
          <w:szCs w:val="26"/>
        </w:rPr>
      </w:pPr>
    </w:p>
    <w:p w14:paraId="62331E5B" w14:textId="4A95C7A2" w:rsidR="00AA22C3" w:rsidRPr="00E80AB6" w:rsidRDefault="00AA22C3" w:rsidP="002E6546">
      <w:pPr>
        <w:pStyle w:val="ListParagraph"/>
        <w:numPr>
          <w:ilvl w:val="0"/>
          <w:numId w:val="13"/>
        </w:numPr>
        <w:spacing w:after="0" w:line="240" w:lineRule="auto"/>
        <w:ind w:left="2160" w:hanging="720"/>
        <w:jc w:val="both"/>
        <w:rPr>
          <w:rFonts w:ascii="Times New Roman" w:eastAsia="Calibri" w:hAnsi="Times New Roman" w:cs="Times New Roman"/>
          <w:b/>
          <w:bCs/>
          <w:sz w:val="26"/>
          <w:szCs w:val="26"/>
        </w:rPr>
      </w:pPr>
      <w:r w:rsidRPr="00E80AB6">
        <w:rPr>
          <w:rFonts w:ascii="Times New Roman" w:eastAsia="Calibri" w:hAnsi="Times New Roman" w:cs="Times New Roman"/>
          <w:b/>
          <w:bCs/>
          <w:sz w:val="26"/>
          <w:szCs w:val="26"/>
        </w:rPr>
        <w:t>SCRAP needs to be</w:t>
      </w:r>
      <w:r w:rsidR="00A25130" w:rsidRPr="00E80AB6">
        <w:rPr>
          <w:rFonts w:ascii="Times New Roman" w:eastAsia="Calibri" w:hAnsi="Times New Roman" w:cs="Times New Roman"/>
          <w:b/>
          <w:bCs/>
          <w:sz w:val="26"/>
          <w:szCs w:val="26"/>
        </w:rPr>
        <w:t xml:space="preserve"> modernized and simplified. </w:t>
      </w:r>
    </w:p>
    <w:p w14:paraId="46BDA233" w14:textId="77777777" w:rsidR="002E6546" w:rsidRPr="00E80AB6" w:rsidRDefault="002E6546" w:rsidP="002E6546">
      <w:pPr>
        <w:jc w:val="both"/>
        <w:rPr>
          <w:rFonts w:ascii="Times New Roman" w:eastAsia="Calibri" w:hAnsi="Times New Roman" w:cs="Times New Roman"/>
          <w:b/>
          <w:bCs/>
          <w:sz w:val="26"/>
          <w:szCs w:val="26"/>
        </w:rPr>
      </w:pPr>
    </w:p>
    <w:p w14:paraId="06EEBC31" w14:textId="036375D1" w:rsidR="002E6546" w:rsidRPr="000012DD" w:rsidRDefault="00EC1479" w:rsidP="000012DD">
      <w:pPr>
        <w:spacing w:line="480" w:lineRule="auto"/>
        <w:ind w:firstLine="720"/>
        <w:jc w:val="both"/>
        <w:rPr>
          <w:rFonts w:ascii="Times New Roman" w:eastAsia="Calibri" w:hAnsi="Times New Roman" w:cs="Times New Roman"/>
          <w:sz w:val="26"/>
          <w:szCs w:val="26"/>
        </w:rPr>
      </w:pPr>
      <w:r w:rsidRPr="00E80AB6">
        <w:rPr>
          <w:rFonts w:ascii="Times New Roman" w:eastAsia="Calibri" w:hAnsi="Times New Roman" w:cs="Times New Roman"/>
          <w:sz w:val="26"/>
          <w:szCs w:val="26"/>
        </w:rPr>
        <w:t xml:space="preserve">Maricopa IR agrees with the Petition that SCRAP is overdue for modernization and simplification. Having gone nearly twenty years without revision, SCRAP has not </w:t>
      </w:r>
      <w:r w:rsidRPr="00E80AB6">
        <w:rPr>
          <w:rFonts w:ascii="Times New Roman" w:eastAsia="Calibri" w:hAnsi="Times New Roman" w:cs="Times New Roman"/>
          <w:sz w:val="26"/>
          <w:szCs w:val="26"/>
        </w:rPr>
        <w:lastRenderedPageBreak/>
        <w:t>benefited from the restyling that has improved other Arizona rule sets, leaving it inconsistent with the appellate procedures set out in the Rules of Criminal Procedure and ill-equipped to accommodate electronic filing and other modern practices. The practical consequences are significant: under the current rules, lower court appeals are unnecessarily burdensome, requiring appellants to exercise extreme diligence in constructing and tracking the record through a transmission process that is rarely communicated to the parties or reflected in the docket.</w:t>
      </w:r>
    </w:p>
    <w:p w14:paraId="6F45D0C2" w14:textId="77777777" w:rsidR="00F25479" w:rsidRDefault="00F25479" w:rsidP="00F25479">
      <w:pPr>
        <w:pStyle w:val="ListParagraph"/>
        <w:spacing w:after="0" w:line="240" w:lineRule="auto"/>
        <w:ind w:left="2160"/>
        <w:jc w:val="both"/>
        <w:rPr>
          <w:rFonts w:ascii="Times New Roman" w:eastAsia="Calibri" w:hAnsi="Times New Roman" w:cs="Times New Roman"/>
          <w:b/>
          <w:bCs/>
          <w:sz w:val="26"/>
          <w:szCs w:val="26"/>
        </w:rPr>
      </w:pPr>
    </w:p>
    <w:p w14:paraId="78C8EE21" w14:textId="77777777" w:rsidR="00BD3A7B" w:rsidRPr="00BD3A7B" w:rsidRDefault="00BD3A7B" w:rsidP="00BD3A7B">
      <w:pPr>
        <w:pStyle w:val="ListParagraph"/>
        <w:numPr>
          <w:ilvl w:val="0"/>
          <w:numId w:val="13"/>
        </w:numPr>
        <w:spacing w:after="0"/>
        <w:ind w:left="2160" w:hanging="720"/>
        <w:jc w:val="both"/>
        <w:rPr>
          <w:rFonts w:ascii="Times New Roman" w:eastAsia="Calibri" w:hAnsi="Times New Roman" w:cs="Times New Roman"/>
          <w:b/>
          <w:bCs/>
          <w:sz w:val="26"/>
          <w:szCs w:val="26"/>
        </w:rPr>
      </w:pPr>
      <w:r w:rsidRPr="00BD3A7B">
        <w:rPr>
          <w:rFonts w:ascii="Times New Roman" w:eastAsia="Calibri" w:hAnsi="Times New Roman" w:cs="Times New Roman"/>
          <w:b/>
          <w:bCs/>
          <w:sz w:val="26"/>
          <w:szCs w:val="26"/>
        </w:rPr>
        <w:t>The structure of the Justice Courts creates a unique problem requiring more structured processing rules and earlier Superior Court involvement.</w:t>
      </w:r>
    </w:p>
    <w:p w14:paraId="63DCD254" w14:textId="77777777" w:rsidR="002E6546" w:rsidRPr="00E80AB6" w:rsidRDefault="002E6546" w:rsidP="002E6546">
      <w:pPr>
        <w:jc w:val="both"/>
        <w:rPr>
          <w:rFonts w:ascii="Times New Roman" w:eastAsia="Calibri" w:hAnsi="Times New Roman" w:cs="Times New Roman"/>
          <w:b/>
          <w:bCs/>
          <w:sz w:val="26"/>
          <w:szCs w:val="26"/>
        </w:rPr>
      </w:pPr>
    </w:p>
    <w:p w14:paraId="4CAD463A" w14:textId="77777777" w:rsidR="000012DD" w:rsidRPr="000012DD" w:rsidRDefault="000012DD" w:rsidP="000012DD">
      <w:pPr>
        <w:spacing w:line="480" w:lineRule="auto"/>
        <w:ind w:firstLine="720"/>
        <w:jc w:val="both"/>
        <w:rPr>
          <w:rFonts w:ascii="Times New Roman" w:eastAsia="Calibri" w:hAnsi="Times New Roman" w:cs="Times New Roman"/>
          <w:sz w:val="26"/>
          <w:szCs w:val="26"/>
        </w:rPr>
      </w:pPr>
      <w:r w:rsidRPr="000012DD">
        <w:rPr>
          <w:rFonts w:ascii="Times New Roman" w:eastAsia="Calibri" w:hAnsi="Times New Roman" w:cs="Times New Roman"/>
          <w:sz w:val="26"/>
          <w:szCs w:val="26"/>
        </w:rPr>
        <w:t xml:space="preserve">Maricopa County alone consists of 26 Justice Courts. Each of these justice courts has its own local rule for processing lower court appeals prior to perfection of the record. </w:t>
      </w:r>
    </w:p>
    <w:p w14:paraId="2E6C0413" w14:textId="60CC1C3B" w:rsidR="000012DD" w:rsidRPr="000012DD" w:rsidRDefault="000012DD" w:rsidP="000012DD">
      <w:pPr>
        <w:spacing w:line="480" w:lineRule="auto"/>
        <w:jc w:val="both"/>
        <w:rPr>
          <w:rFonts w:ascii="Times New Roman" w:eastAsia="Calibri" w:hAnsi="Times New Roman" w:cs="Times New Roman"/>
          <w:sz w:val="26"/>
          <w:szCs w:val="26"/>
        </w:rPr>
      </w:pPr>
      <w:r w:rsidRPr="000012DD">
        <w:rPr>
          <w:rFonts w:ascii="Times New Roman" w:eastAsia="Calibri" w:hAnsi="Times New Roman" w:cs="Times New Roman"/>
          <w:sz w:val="26"/>
          <w:szCs w:val="26"/>
        </w:rPr>
        <w:t xml:space="preserve">The courts do not publish how they accept delivery of pleadings. The </w:t>
      </w:r>
      <w:r w:rsidR="00C6772A">
        <w:rPr>
          <w:rFonts w:ascii="Times New Roman" w:eastAsia="Calibri" w:hAnsi="Times New Roman" w:cs="Times New Roman"/>
          <w:sz w:val="26"/>
          <w:szCs w:val="26"/>
        </w:rPr>
        <w:t>procedures for accepting notices of appeal and opening briefs vary by</w:t>
      </w:r>
      <w:r w:rsidRPr="000012DD">
        <w:rPr>
          <w:rFonts w:ascii="Times New Roman" w:eastAsia="Calibri" w:hAnsi="Times New Roman" w:cs="Times New Roman"/>
          <w:sz w:val="26"/>
          <w:szCs w:val="26"/>
        </w:rPr>
        <w:t xml:space="preserve"> court. Some courts will accept </w:t>
      </w:r>
      <w:r w:rsidR="00E738A8">
        <w:rPr>
          <w:rFonts w:ascii="Times New Roman" w:eastAsia="Calibri" w:hAnsi="Times New Roman" w:cs="Times New Roman"/>
          <w:sz w:val="26"/>
          <w:szCs w:val="26"/>
        </w:rPr>
        <w:t xml:space="preserve">an </w:t>
      </w:r>
      <w:r w:rsidRPr="000012DD">
        <w:rPr>
          <w:rFonts w:ascii="Times New Roman" w:eastAsia="Calibri" w:hAnsi="Times New Roman" w:cs="Times New Roman"/>
          <w:sz w:val="26"/>
          <w:szCs w:val="26"/>
        </w:rPr>
        <w:t>email of a pleading. Some courts will accept an email of the pleading</w:t>
      </w:r>
      <w:r w:rsidR="00F50FCD">
        <w:rPr>
          <w:rFonts w:ascii="Times New Roman" w:eastAsia="Calibri" w:hAnsi="Times New Roman" w:cs="Times New Roman"/>
          <w:sz w:val="26"/>
          <w:szCs w:val="26"/>
        </w:rPr>
        <w:t>,</w:t>
      </w:r>
      <w:r w:rsidRPr="000012DD">
        <w:rPr>
          <w:rFonts w:ascii="Times New Roman" w:eastAsia="Calibri" w:hAnsi="Times New Roman" w:cs="Times New Roman"/>
          <w:sz w:val="26"/>
          <w:szCs w:val="26"/>
        </w:rPr>
        <w:t xml:space="preserve"> </w:t>
      </w:r>
      <w:r w:rsidR="00E738A8">
        <w:rPr>
          <w:rFonts w:ascii="Times New Roman" w:eastAsia="Calibri" w:hAnsi="Times New Roman" w:cs="Times New Roman"/>
          <w:sz w:val="26"/>
          <w:szCs w:val="26"/>
        </w:rPr>
        <w:t xml:space="preserve">but only </w:t>
      </w:r>
      <w:r w:rsidRPr="000012DD">
        <w:rPr>
          <w:rFonts w:ascii="Times New Roman" w:eastAsia="Calibri" w:hAnsi="Times New Roman" w:cs="Times New Roman"/>
          <w:sz w:val="26"/>
          <w:szCs w:val="26"/>
        </w:rPr>
        <w:t xml:space="preserve">if it is less than </w:t>
      </w:r>
      <w:r w:rsidR="00E738A8">
        <w:rPr>
          <w:rFonts w:ascii="Times New Roman" w:eastAsia="Calibri" w:hAnsi="Times New Roman" w:cs="Times New Roman"/>
          <w:sz w:val="26"/>
          <w:szCs w:val="26"/>
        </w:rPr>
        <w:t>five</w:t>
      </w:r>
      <w:r w:rsidRPr="000012DD">
        <w:rPr>
          <w:rFonts w:ascii="Times New Roman" w:eastAsia="Calibri" w:hAnsi="Times New Roman" w:cs="Times New Roman"/>
          <w:sz w:val="26"/>
          <w:szCs w:val="26"/>
        </w:rPr>
        <w:t xml:space="preserve"> pages. Other courts will only accept the pleading if it is filed at the clerk’s counter for that justice court. The local rule of a justice court may change with no notice to the litigant. </w:t>
      </w:r>
    </w:p>
    <w:p w14:paraId="00E5210D" w14:textId="7C0BE96A" w:rsidR="000012DD" w:rsidRPr="000012DD" w:rsidRDefault="00F50FCD" w:rsidP="000012DD">
      <w:pPr>
        <w:spacing w:line="480" w:lineRule="auto"/>
        <w:ind w:firstLine="720"/>
        <w:jc w:val="both"/>
        <w:rPr>
          <w:rFonts w:ascii="Times New Roman" w:eastAsia="Calibri" w:hAnsi="Times New Roman" w:cs="Times New Roman"/>
          <w:sz w:val="26"/>
          <w:szCs w:val="26"/>
        </w:rPr>
      </w:pPr>
      <w:r>
        <w:rPr>
          <w:rFonts w:ascii="Times New Roman" w:eastAsia="Calibri" w:hAnsi="Times New Roman" w:cs="Times New Roman"/>
          <w:sz w:val="26"/>
          <w:szCs w:val="26"/>
        </w:rPr>
        <w:t>Even with</w:t>
      </w:r>
      <w:r w:rsidR="000012DD" w:rsidRPr="000012DD">
        <w:rPr>
          <w:rFonts w:ascii="Times New Roman" w:eastAsia="Calibri" w:hAnsi="Times New Roman" w:cs="Times New Roman"/>
          <w:sz w:val="26"/>
          <w:szCs w:val="26"/>
        </w:rPr>
        <w:t xml:space="preserve"> </w:t>
      </w:r>
      <w:r>
        <w:rPr>
          <w:rFonts w:ascii="Times New Roman" w:eastAsia="Calibri" w:hAnsi="Times New Roman" w:cs="Times New Roman"/>
          <w:sz w:val="26"/>
          <w:szCs w:val="26"/>
        </w:rPr>
        <w:t>a</w:t>
      </w:r>
      <w:r w:rsidR="000012DD" w:rsidRPr="000012DD">
        <w:rPr>
          <w:rFonts w:ascii="Times New Roman" w:eastAsia="Calibri" w:hAnsi="Times New Roman" w:cs="Times New Roman"/>
          <w:sz w:val="26"/>
          <w:szCs w:val="26"/>
        </w:rPr>
        <w:t xml:space="preserve"> designation of the record</w:t>
      </w:r>
      <w:r>
        <w:rPr>
          <w:rFonts w:ascii="Times New Roman" w:eastAsia="Calibri" w:hAnsi="Times New Roman" w:cs="Times New Roman"/>
          <w:sz w:val="26"/>
          <w:szCs w:val="26"/>
        </w:rPr>
        <w:t xml:space="preserve"> </w:t>
      </w:r>
      <w:r w:rsidR="000012DD" w:rsidRPr="000012DD">
        <w:rPr>
          <w:rFonts w:ascii="Times New Roman" w:eastAsia="Calibri" w:hAnsi="Times New Roman" w:cs="Times New Roman"/>
          <w:sz w:val="26"/>
          <w:szCs w:val="26"/>
        </w:rPr>
        <w:t xml:space="preserve">filed, some courts have had </w:t>
      </w:r>
      <w:r w:rsidR="00AE773F">
        <w:rPr>
          <w:rFonts w:ascii="Times New Roman" w:eastAsia="Calibri" w:hAnsi="Times New Roman" w:cs="Times New Roman"/>
          <w:sz w:val="26"/>
          <w:szCs w:val="26"/>
        </w:rPr>
        <w:t>difficulty recreating the requested record</w:t>
      </w:r>
      <w:r w:rsidR="000012DD" w:rsidRPr="000012DD">
        <w:rPr>
          <w:rFonts w:ascii="Times New Roman" w:eastAsia="Calibri" w:hAnsi="Times New Roman" w:cs="Times New Roman"/>
          <w:sz w:val="26"/>
          <w:szCs w:val="26"/>
        </w:rPr>
        <w:t xml:space="preserve">. Often, the litigant must contact the clerk of the court to ensure completion of the record. When the litigant reviews the audio record of the court proceedings, the litigant may discover that the court did not produce the audio record of all </w:t>
      </w:r>
      <w:r w:rsidR="000012DD" w:rsidRPr="000012DD">
        <w:rPr>
          <w:rFonts w:ascii="Times New Roman" w:eastAsia="Calibri" w:hAnsi="Times New Roman" w:cs="Times New Roman"/>
          <w:sz w:val="26"/>
          <w:szCs w:val="26"/>
        </w:rPr>
        <w:lastRenderedPageBreak/>
        <w:t>the proceedings as designated by the litigant. This may take weeks or months to complete.</w:t>
      </w:r>
    </w:p>
    <w:p w14:paraId="7131A285" w14:textId="617B0911" w:rsidR="000012DD" w:rsidRPr="000012DD" w:rsidRDefault="000012DD" w:rsidP="000012DD">
      <w:pPr>
        <w:spacing w:line="480" w:lineRule="auto"/>
        <w:ind w:firstLine="720"/>
        <w:jc w:val="both"/>
        <w:rPr>
          <w:rFonts w:ascii="Times New Roman" w:eastAsia="Calibri" w:hAnsi="Times New Roman" w:cs="Times New Roman"/>
          <w:sz w:val="26"/>
          <w:szCs w:val="26"/>
        </w:rPr>
      </w:pPr>
      <w:r w:rsidRPr="000012DD">
        <w:rPr>
          <w:rFonts w:ascii="Times New Roman" w:eastAsia="Calibri" w:hAnsi="Times New Roman" w:cs="Times New Roman"/>
          <w:sz w:val="26"/>
          <w:szCs w:val="26"/>
        </w:rPr>
        <w:t>Finally, when the record is perfected, some lower courts fail</w:t>
      </w:r>
      <w:r>
        <w:rPr>
          <w:rFonts w:ascii="Times New Roman" w:eastAsia="Calibri" w:hAnsi="Times New Roman" w:cs="Times New Roman"/>
          <w:sz w:val="26"/>
          <w:szCs w:val="26"/>
        </w:rPr>
        <w:t xml:space="preserve"> </w:t>
      </w:r>
      <w:r w:rsidRPr="000012DD">
        <w:rPr>
          <w:rFonts w:ascii="Times New Roman" w:eastAsia="Calibri" w:hAnsi="Times New Roman" w:cs="Times New Roman"/>
          <w:sz w:val="26"/>
          <w:szCs w:val="26"/>
        </w:rPr>
        <w:t>to transmit the record to the Superior Court in a timely manner. Again, this causes unnecessary delay in the process.</w:t>
      </w:r>
    </w:p>
    <w:p w14:paraId="19607FE1" w14:textId="77777777" w:rsidR="00BC5A39" w:rsidRPr="00BC5A39" w:rsidRDefault="00BC5A39" w:rsidP="00BC5A39">
      <w:pPr>
        <w:spacing w:line="480" w:lineRule="auto"/>
        <w:ind w:firstLine="720"/>
        <w:jc w:val="both"/>
        <w:rPr>
          <w:rFonts w:ascii="Times New Roman" w:eastAsia="Calibri" w:hAnsi="Times New Roman" w:cs="Times New Roman"/>
          <w:sz w:val="26"/>
          <w:szCs w:val="26"/>
        </w:rPr>
      </w:pPr>
      <w:r w:rsidRPr="00BC5A39">
        <w:rPr>
          <w:rFonts w:ascii="Times New Roman" w:eastAsia="Calibri" w:hAnsi="Times New Roman" w:cs="Times New Roman"/>
          <w:sz w:val="26"/>
          <w:szCs w:val="26"/>
        </w:rPr>
        <w:t>To address these bottlenecks in the processing of lower court appeals, the Superior Court should take a more active role in the appellate process beginning at the filing of the notice of appeal. In addition, adopting uniform rules for record preparation across all lower courts would promote consistency and efficiency. Together, these measures would support the timely transmission of the record, an area where the current rules provide limited guidance on the process for perfecting the record.</w:t>
      </w:r>
    </w:p>
    <w:p w14:paraId="023E0E0E" w14:textId="77777777" w:rsidR="00D52D42" w:rsidRDefault="00D52D42" w:rsidP="00D52D42">
      <w:pPr>
        <w:pStyle w:val="ListParagraph"/>
        <w:spacing w:after="0" w:line="240" w:lineRule="auto"/>
        <w:ind w:left="2160"/>
        <w:jc w:val="both"/>
        <w:rPr>
          <w:rFonts w:ascii="Times New Roman" w:eastAsia="Calibri" w:hAnsi="Times New Roman" w:cs="Times New Roman"/>
          <w:b/>
          <w:bCs/>
          <w:sz w:val="26"/>
          <w:szCs w:val="26"/>
        </w:rPr>
      </w:pPr>
    </w:p>
    <w:p w14:paraId="30375245" w14:textId="6F0086BE" w:rsidR="006A66A7" w:rsidRPr="00E80AB6" w:rsidRDefault="001615BC" w:rsidP="00D52D42">
      <w:pPr>
        <w:pStyle w:val="ListParagraph"/>
        <w:numPr>
          <w:ilvl w:val="0"/>
          <w:numId w:val="13"/>
        </w:numPr>
        <w:spacing w:after="0" w:line="240" w:lineRule="auto"/>
        <w:ind w:left="2160" w:hanging="720"/>
        <w:jc w:val="both"/>
        <w:rPr>
          <w:rFonts w:ascii="Times New Roman" w:eastAsia="Calibri" w:hAnsi="Times New Roman" w:cs="Times New Roman"/>
          <w:b/>
          <w:bCs/>
          <w:sz w:val="26"/>
          <w:szCs w:val="26"/>
        </w:rPr>
      </w:pPr>
      <w:r w:rsidRPr="00E80AB6">
        <w:rPr>
          <w:rFonts w:ascii="Times New Roman" w:eastAsia="Calibri" w:hAnsi="Times New Roman" w:cs="Times New Roman"/>
          <w:b/>
          <w:bCs/>
          <w:sz w:val="26"/>
          <w:szCs w:val="26"/>
        </w:rPr>
        <w:t xml:space="preserve">SCRAP </w:t>
      </w:r>
      <w:r w:rsidR="002E6546" w:rsidRPr="00E80AB6">
        <w:rPr>
          <w:rFonts w:ascii="Times New Roman" w:eastAsia="Calibri" w:hAnsi="Times New Roman" w:cs="Times New Roman"/>
          <w:b/>
          <w:bCs/>
          <w:sz w:val="26"/>
          <w:szCs w:val="26"/>
        </w:rPr>
        <w:t>needs</w:t>
      </w:r>
      <w:r w:rsidRPr="00E80AB6">
        <w:rPr>
          <w:rFonts w:ascii="Times New Roman" w:eastAsia="Calibri" w:hAnsi="Times New Roman" w:cs="Times New Roman"/>
          <w:b/>
          <w:bCs/>
          <w:sz w:val="26"/>
          <w:szCs w:val="26"/>
        </w:rPr>
        <w:t xml:space="preserve"> to be accessible because of the</w:t>
      </w:r>
      <w:r w:rsidR="00CA6A75" w:rsidRPr="00E80AB6">
        <w:rPr>
          <w:rFonts w:ascii="Times New Roman" w:eastAsia="Calibri" w:hAnsi="Times New Roman" w:cs="Times New Roman"/>
          <w:b/>
          <w:bCs/>
          <w:sz w:val="26"/>
          <w:szCs w:val="26"/>
        </w:rPr>
        <w:t xml:space="preserve"> high rate of pro se</w:t>
      </w:r>
      <w:r w:rsidRPr="00E80AB6">
        <w:rPr>
          <w:rFonts w:ascii="Times New Roman" w:eastAsia="Calibri" w:hAnsi="Times New Roman" w:cs="Times New Roman"/>
          <w:b/>
          <w:bCs/>
          <w:sz w:val="26"/>
          <w:szCs w:val="26"/>
        </w:rPr>
        <w:t xml:space="preserve"> appellants.</w:t>
      </w:r>
    </w:p>
    <w:p w14:paraId="77D93DF0" w14:textId="77777777" w:rsidR="002E6546" w:rsidRPr="00E80AB6" w:rsidRDefault="002E6546" w:rsidP="002E6546">
      <w:pPr>
        <w:jc w:val="both"/>
        <w:rPr>
          <w:rFonts w:ascii="Times New Roman" w:eastAsia="Calibri" w:hAnsi="Times New Roman" w:cs="Times New Roman"/>
          <w:b/>
          <w:bCs/>
          <w:sz w:val="26"/>
          <w:szCs w:val="26"/>
        </w:rPr>
      </w:pPr>
    </w:p>
    <w:p w14:paraId="65BDE83B" w14:textId="6C883D15" w:rsidR="008E3C60" w:rsidRPr="001E44F7" w:rsidRDefault="00E40B8A" w:rsidP="001E44F7">
      <w:pPr>
        <w:spacing w:line="480" w:lineRule="auto"/>
        <w:ind w:firstLine="720"/>
        <w:jc w:val="both"/>
        <w:rPr>
          <w:rFonts w:ascii="Times New Roman" w:eastAsia="Calibri" w:hAnsi="Times New Roman" w:cs="Times New Roman"/>
          <w:sz w:val="26"/>
          <w:szCs w:val="26"/>
        </w:rPr>
      </w:pPr>
      <w:r w:rsidRPr="00E80AB6">
        <w:rPr>
          <w:rFonts w:ascii="Times New Roman" w:eastAsia="Calibri" w:hAnsi="Times New Roman" w:cs="Times New Roman"/>
          <w:sz w:val="26"/>
          <w:szCs w:val="26"/>
        </w:rPr>
        <w:t xml:space="preserve">This Court </w:t>
      </w:r>
      <w:r w:rsidR="00C74B9A" w:rsidRPr="00E80AB6">
        <w:rPr>
          <w:rFonts w:ascii="Times New Roman" w:eastAsia="Calibri" w:hAnsi="Times New Roman" w:cs="Times New Roman"/>
          <w:sz w:val="26"/>
          <w:szCs w:val="26"/>
        </w:rPr>
        <w:t xml:space="preserve">has drafted rules of procedure for </w:t>
      </w:r>
      <w:r w:rsidR="0036115C">
        <w:rPr>
          <w:rFonts w:ascii="Times New Roman" w:eastAsia="Calibri" w:hAnsi="Times New Roman" w:cs="Times New Roman"/>
          <w:sz w:val="26"/>
          <w:szCs w:val="26"/>
        </w:rPr>
        <w:t>limited-jurisdiction courts to make them</w:t>
      </w:r>
      <w:r w:rsidR="003E2972" w:rsidRPr="00E80AB6">
        <w:rPr>
          <w:rFonts w:ascii="Times New Roman" w:eastAsia="Calibri" w:hAnsi="Times New Roman" w:cs="Times New Roman"/>
          <w:sz w:val="26"/>
          <w:szCs w:val="26"/>
        </w:rPr>
        <w:t xml:space="preserve"> easier </w:t>
      </w:r>
      <w:r w:rsidR="00DF7227" w:rsidRPr="00E80AB6">
        <w:rPr>
          <w:rFonts w:ascii="Times New Roman" w:eastAsia="Calibri" w:hAnsi="Times New Roman" w:cs="Times New Roman"/>
          <w:sz w:val="26"/>
          <w:szCs w:val="26"/>
        </w:rPr>
        <w:t xml:space="preserve">for pro se litigants to understand. </w:t>
      </w:r>
      <w:r w:rsidR="003A67C4" w:rsidRPr="00E80AB6">
        <w:rPr>
          <w:rFonts w:ascii="Times New Roman" w:eastAsia="Calibri" w:hAnsi="Times New Roman" w:cs="Times New Roman"/>
          <w:i/>
          <w:iCs/>
          <w:sz w:val="26"/>
          <w:szCs w:val="26"/>
        </w:rPr>
        <w:t xml:space="preserve">See </w:t>
      </w:r>
      <w:r w:rsidR="004D689A" w:rsidRPr="00E80AB6">
        <w:rPr>
          <w:rFonts w:ascii="Times New Roman" w:eastAsia="Calibri" w:hAnsi="Times New Roman" w:cs="Times New Roman"/>
          <w:sz w:val="26"/>
          <w:szCs w:val="26"/>
        </w:rPr>
        <w:t>J</w:t>
      </w:r>
      <w:r w:rsidR="0040379F" w:rsidRPr="00E80AB6">
        <w:rPr>
          <w:rFonts w:ascii="Times New Roman" w:eastAsia="Calibri" w:hAnsi="Times New Roman" w:cs="Times New Roman"/>
          <w:sz w:val="26"/>
          <w:szCs w:val="26"/>
        </w:rPr>
        <w:t>C</w:t>
      </w:r>
      <w:r w:rsidR="0033247E" w:rsidRPr="00E80AB6">
        <w:rPr>
          <w:rFonts w:ascii="Times New Roman" w:eastAsia="Calibri" w:hAnsi="Times New Roman" w:cs="Times New Roman"/>
          <w:sz w:val="26"/>
          <w:szCs w:val="26"/>
        </w:rPr>
        <w:t>R</w:t>
      </w:r>
      <w:r w:rsidR="00FC5546" w:rsidRPr="00E80AB6">
        <w:rPr>
          <w:rFonts w:ascii="Times New Roman" w:eastAsia="Calibri" w:hAnsi="Times New Roman" w:cs="Times New Roman"/>
          <w:sz w:val="26"/>
          <w:szCs w:val="26"/>
        </w:rPr>
        <w:t>CP</w:t>
      </w:r>
      <w:r w:rsidR="00210774" w:rsidRPr="00E80AB6">
        <w:rPr>
          <w:rFonts w:ascii="Times New Roman" w:eastAsia="Calibri" w:hAnsi="Times New Roman" w:cs="Times New Roman"/>
          <w:sz w:val="26"/>
          <w:szCs w:val="26"/>
        </w:rPr>
        <w:t xml:space="preserve"> 101</w:t>
      </w:r>
      <w:r w:rsidR="00CA6012" w:rsidRPr="00E80AB6">
        <w:rPr>
          <w:rFonts w:ascii="Times New Roman" w:eastAsia="Calibri" w:hAnsi="Times New Roman" w:cs="Times New Roman"/>
          <w:sz w:val="26"/>
          <w:szCs w:val="26"/>
        </w:rPr>
        <w:t>(d) (“</w:t>
      </w:r>
      <w:r w:rsidR="002D5B5C" w:rsidRPr="00E80AB6">
        <w:rPr>
          <w:rFonts w:ascii="Times New Roman" w:eastAsia="Calibri" w:hAnsi="Times New Roman" w:cs="Times New Roman"/>
          <w:sz w:val="26"/>
          <w:szCs w:val="26"/>
        </w:rPr>
        <w:t xml:space="preserve">Differences in language between a justice court rule and a </w:t>
      </w:r>
      <w:r w:rsidR="004A4B3E">
        <w:rPr>
          <w:rFonts w:ascii="Times New Roman" w:eastAsia="Calibri" w:hAnsi="Times New Roman" w:cs="Times New Roman"/>
          <w:sz w:val="26"/>
          <w:szCs w:val="26"/>
        </w:rPr>
        <w:t>Superior Court</w:t>
      </w:r>
      <w:r w:rsidR="002D5B5C" w:rsidRPr="00E80AB6">
        <w:rPr>
          <w:rFonts w:ascii="Times New Roman" w:eastAsia="Calibri" w:hAnsi="Times New Roman" w:cs="Times New Roman"/>
          <w:sz w:val="26"/>
          <w:szCs w:val="26"/>
        </w:rPr>
        <w:t xml:space="preserve"> rule are intended to make the justice court rule simpler and easier to understand.</w:t>
      </w:r>
      <w:r w:rsidR="00C85C11" w:rsidRPr="00E80AB6">
        <w:rPr>
          <w:rFonts w:ascii="Times New Roman" w:eastAsia="Calibri" w:hAnsi="Times New Roman" w:cs="Times New Roman"/>
          <w:sz w:val="26"/>
          <w:szCs w:val="26"/>
        </w:rPr>
        <w:t>”)</w:t>
      </w:r>
      <w:r w:rsidR="00D55298" w:rsidRPr="00E80AB6">
        <w:rPr>
          <w:rFonts w:ascii="Times New Roman" w:eastAsia="Calibri" w:hAnsi="Times New Roman" w:cs="Times New Roman"/>
          <w:sz w:val="26"/>
          <w:szCs w:val="26"/>
        </w:rPr>
        <w:t>.</w:t>
      </w:r>
      <w:r w:rsidR="00F31440" w:rsidRPr="00E80AB6">
        <w:rPr>
          <w:rFonts w:ascii="Times New Roman" w:eastAsia="Calibri" w:hAnsi="Times New Roman" w:cs="Times New Roman"/>
          <w:sz w:val="26"/>
          <w:szCs w:val="26"/>
        </w:rPr>
        <w:t xml:space="preserve"> This Court should adopt a similar philosophy of simplification </w:t>
      </w:r>
      <w:r w:rsidR="009C467D" w:rsidRPr="00E80AB6">
        <w:rPr>
          <w:rFonts w:ascii="Times New Roman" w:eastAsia="Calibri" w:hAnsi="Times New Roman" w:cs="Times New Roman"/>
          <w:sz w:val="26"/>
          <w:szCs w:val="26"/>
        </w:rPr>
        <w:t>for the Superior Court Rules of Appellate Procedure</w:t>
      </w:r>
      <w:r w:rsidR="003467C0" w:rsidRPr="00E80AB6">
        <w:rPr>
          <w:rFonts w:ascii="Times New Roman" w:eastAsia="Calibri" w:hAnsi="Times New Roman" w:cs="Times New Roman"/>
          <w:sz w:val="26"/>
          <w:szCs w:val="26"/>
        </w:rPr>
        <w:t>. This is because</w:t>
      </w:r>
      <w:r w:rsidR="006360EA" w:rsidRPr="00E80AB6">
        <w:rPr>
          <w:rFonts w:ascii="Times New Roman" w:eastAsia="Calibri" w:hAnsi="Times New Roman" w:cs="Times New Roman"/>
          <w:sz w:val="26"/>
          <w:szCs w:val="26"/>
        </w:rPr>
        <w:t xml:space="preserve"> in </w:t>
      </w:r>
      <w:r w:rsidR="003467C0" w:rsidRPr="00E80AB6">
        <w:rPr>
          <w:rFonts w:ascii="Times New Roman" w:eastAsia="Calibri" w:hAnsi="Times New Roman" w:cs="Times New Roman"/>
          <w:sz w:val="26"/>
          <w:szCs w:val="26"/>
        </w:rPr>
        <w:t xml:space="preserve">many — if not most —criminal appeals from limited jurisdiction courts, an appellant </w:t>
      </w:r>
      <w:r w:rsidR="00AE4373" w:rsidRPr="00E80AB6">
        <w:rPr>
          <w:rFonts w:ascii="Times New Roman" w:eastAsia="Calibri" w:hAnsi="Times New Roman" w:cs="Times New Roman"/>
          <w:sz w:val="26"/>
          <w:szCs w:val="26"/>
        </w:rPr>
        <w:t xml:space="preserve">must represent </w:t>
      </w:r>
      <w:r w:rsidR="00F374EE" w:rsidRPr="00E80AB6">
        <w:rPr>
          <w:rFonts w:ascii="Times New Roman" w:eastAsia="Calibri" w:hAnsi="Times New Roman" w:cs="Times New Roman"/>
          <w:sz w:val="26"/>
          <w:szCs w:val="26"/>
        </w:rPr>
        <w:t xml:space="preserve">themselves </w:t>
      </w:r>
      <w:r w:rsidR="003467C0" w:rsidRPr="00E80AB6">
        <w:rPr>
          <w:rFonts w:ascii="Times New Roman" w:eastAsia="Calibri" w:hAnsi="Times New Roman" w:cs="Times New Roman"/>
          <w:sz w:val="26"/>
          <w:szCs w:val="26"/>
        </w:rPr>
        <w:t>because they face</w:t>
      </w:r>
      <w:r w:rsidR="00F374EE" w:rsidRPr="00E80AB6">
        <w:rPr>
          <w:rFonts w:ascii="Times New Roman" w:eastAsia="Calibri" w:hAnsi="Times New Roman" w:cs="Times New Roman"/>
          <w:sz w:val="26"/>
          <w:szCs w:val="26"/>
        </w:rPr>
        <w:t>d</w:t>
      </w:r>
      <w:r w:rsidR="003467C0" w:rsidRPr="00E80AB6">
        <w:rPr>
          <w:rFonts w:ascii="Times New Roman" w:eastAsia="Calibri" w:hAnsi="Times New Roman" w:cs="Times New Roman"/>
          <w:sz w:val="26"/>
          <w:szCs w:val="26"/>
        </w:rPr>
        <w:t xml:space="preserve"> prosecution </w:t>
      </w:r>
      <w:r w:rsidR="00F374EE" w:rsidRPr="00E80AB6">
        <w:rPr>
          <w:rFonts w:ascii="Times New Roman" w:eastAsia="Calibri" w:hAnsi="Times New Roman" w:cs="Times New Roman"/>
          <w:sz w:val="26"/>
          <w:szCs w:val="26"/>
        </w:rPr>
        <w:t>for a petty crime</w:t>
      </w:r>
      <w:r w:rsidR="000022AA" w:rsidRPr="00E80AB6">
        <w:rPr>
          <w:rFonts w:ascii="Times New Roman" w:eastAsia="Calibri" w:hAnsi="Times New Roman" w:cs="Times New Roman"/>
          <w:sz w:val="26"/>
          <w:szCs w:val="26"/>
        </w:rPr>
        <w:t>, which did not entitle them to court-appointed</w:t>
      </w:r>
      <w:r w:rsidR="00F374EE" w:rsidRPr="00E80AB6">
        <w:rPr>
          <w:rFonts w:ascii="Times New Roman" w:eastAsia="Calibri" w:hAnsi="Times New Roman" w:cs="Times New Roman"/>
          <w:sz w:val="26"/>
          <w:szCs w:val="26"/>
        </w:rPr>
        <w:t xml:space="preserve"> counsel.</w:t>
      </w:r>
      <w:r w:rsidR="000022AA" w:rsidRPr="00E80AB6">
        <w:rPr>
          <w:rFonts w:ascii="Times New Roman" w:eastAsia="Calibri" w:hAnsi="Times New Roman" w:cs="Times New Roman"/>
          <w:sz w:val="26"/>
          <w:szCs w:val="26"/>
        </w:rPr>
        <w:t xml:space="preserve"> </w:t>
      </w:r>
      <w:r w:rsidR="006C2AE1" w:rsidRPr="00E80AB6">
        <w:rPr>
          <w:rFonts w:ascii="Times New Roman" w:eastAsia="Calibri" w:hAnsi="Times New Roman" w:cs="Times New Roman"/>
          <w:sz w:val="26"/>
          <w:szCs w:val="26"/>
        </w:rPr>
        <w:t xml:space="preserve">Simplifying </w:t>
      </w:r>
      <w:r w:rsidR="00300238" w:rsidRPr="00E80AB6">
        <w:rPr>
          <w:rFonts w:ascii="Times New Roman" w:eastAsia="Calibri" w:hAnsi="Times New Roman" w:cs="Times New Roman"/>
          <w:sz w:val="26"/>
          <w:szCs w:val="26"/>
        </w:rPr>
        <w:t xml:space="preserve">the </w:t>
      </w:r>
      <w:r w:rsidR="00F374EE" w:rsidRPr="00E80AB6">
        <w:rPr>
          <w:rFonts w:ascii="Times New Roman" w:eastAsia="Calibri" w:hAnsi="Times New Roman" w:cs="Times New Roman"/>
          <w:sz w:val="26"/>
          <w:szCs w:val="26"/>
        </w:rPr>
        <w:t xml:space="preserve">Superior Court Rules of Appellate Procedure </w:t>
      </w:r>
      <w:r w:rsidR="00300238" w:rsidRPr="00E80AB6">
        <w:rPr>
          <w:rFonts w:ascii="Times New Roman" w:eastAsia="Calibri" w:hAnsi="Times New Roman" w:cs="Times New Roman"/>
          <w:sz w:val="26"/>
          <w:szCs w:val="26"/>
        </w:rPr>
        <w:t xml:space="preserve">accords with the philosophy of </w:t>
      </w:r>
      <w:r w:rsidR="00A53C6B" w:rsidRPr="00E80AB6">
        <w:rPr>
          <w:rFonts w:ascii="Times New Roman" w:eastAsia="Calibri" w:hAnsi="Times New Roman" w:cs="Times New Roman"/>
          <w:sz w:val="26"/>
          <w:szCs w:val="26"/>
        </w:rPr>
        <w:t>facilitating, not impeding</w:t>
      </w:r>
      <w:r w:rsidR="0036115C">
        <w:rPr>
          <w:rFonts w:ascii="Times New Roman" w:eastAsia="Calibri" w:hAnsi="Times New Roman" w:cs="Times New Roman"/>
          <w:sz w:val="26"/>
          <w:szCs w:val="26"/>
        </w:rPr>
        <w:t>,</w:t>
      </w:r>
      <w:r w:rsidR="00A53C6B" w:rsidRPr="00E80AB6">
        <w:rPr>
          <w:rFonts w:ascii="Times New Roman" w:eastAsia="Calibri" w:hAnsi="Times New Roman" w:cs="Times New Roman"/>
          <w:sz w:val="26"/>
          <w:szCs w:val="26"/>
        </w:rPr>
        <w:t xml:space="preserve"> access to the justice system</w:t>
      </w:r>
      <w:r w:rsidR="00BD63B3" w:rsidRPr="00E80AB6">
        <w:rPr>
          <w:rFonts w:ascii="Times New Roman" w:eastAsia="Calibri" w:hAnsi="Times New Roman" w:cs="Times New Roman"/>
          <w:sz w:val="26"/>
          <w:szCs w:val="26"/>
        </w:rPr>
        <w:t xml:space="preserve">. </w:t>
      </w:r>
    </w:p>
    <w:p w14:paraId="6042B4CA" w14:textId="13E90A6A" w:rsidR="00DD2F3B" w:rsidRPr="00E80AB6" w:rsidRDefault="00285CC9" w:rsidP="00682908">
      <w:pPr>
        <w:pStyle w:val="ListParagraph"/>
        <w:numPr>
          <w:ilvl w:val="0"/>
          <w:numId w:val="9"/>
        </w:numPr>
        <w:spacing w:after="0" w:line="240" w:lineRule="auto"/>
        <w:jc w:val="both"/>
        <w:rPr>
          <w:rFonts w:ascii="Times New Roman" w:eastAsia="Calibri" w:hAnsi="Times New Roman" w:cs="Times New Roman"/>
          <w:b/>
          <w:bCs/>
          <w:sz w:val="26"/>
          <w:szCs w:val="26"/>
        </w:rPr>
      </w:pPr>
      <w:r w:rsidRPr="00E80AB6">
        <w:rPr>
          <w:rFonts w:ascii="Times New Roman" w:eastAsia="Calibri" w:hAnsi="Times New Roman" w:cs="Times New Roman"/>
          <w:b/>
          <w:bCs/>
          <w:sz w:val="26"/>
          <w:szCs w:val="26"/>
        </w:rPr>
        <w:lastRenderedPageBreak/>
        <w:t>Shortcomings of</w:t>
      </w:r>
      <w:r w:rsidR="00242C5C" w:rsidRPr="00E80AB6">
        <w:rPr>
          <w:rFonts w:ascii="Times New Roman" w:eastAsia="Calibri" w:hAnsi="Times New Roman" w:cs="Times New Roman"/>
          <w:b/>
          <w:bCs/>
          <w:sz w:val="26"/>
          <w:szCs w:val="26"/>
        </w:rPr>
        <w:t xml:space="preserve"> the</w:t>
      </w:r>
      <w:r w:rsidR="00C93FAA" w:rsidRPr="00E80AB6">
        <w:rPr>
          <w:rFonts w:ascii="Times New Roman" w:eastAsia="Calibri" w:hAnsi="Times New Roman" w:cs="Times New Roman"/>
          <w:b/>
          <w:bCs/>
          <w:sz w:val="26"/>
          <w:szCs w:val="26"/>
        </w:rPr>
        <w:t xml:space="preserve"> proposed changes to SCRAP</w:t>
      </w:r>
      <w:r w:rsidR="00242C5C" w:rsidRPr="00E80AB6">
        <w:rPr>
          <w:rFonts w:ascii="Times New Roman" w:eastAsia="Calibri" w:hAnsi="Times New Roman" w:cs="Times New Roman"/>
          <w:b/>
          <w:bCs/>
          <w:sz w:val="26"/>
          <w:szCs w:val="26"/>
        </w:rPr>
        <w:t>.</w:t>
      </w:r>
    </w:p>
    <w:p w14:paraId="2912F901" w14:textId="77777777" w:rsidR="00C509E8" w:rsidRPr="00E80AB6" w:rsidRDefault="00C509E8" w:rsidP="00C509E8">
      <w:pPr>
        <w:ind w:firstLine="720"/>
        <w:jc w:val="both"/>
        <w:rPr>
          <w:rFonts w:ascii="Times New Roman" w:eastAsia="Calibri" w:hAnsi="Times New Roman" w:cs="Times New Roman"/>
          <w:sz w:val="26"/>
          <w:szCs w:val="26"/>
        </w:rPr>
      </w:pPr>
    </w:p>
    <w:p w14:paraId="74B47076" w14:textId="34C5F757" w:rsidR="009209C1" w:rsidRPr="00E80AB6" w:rsidRDefault="001877D1" w:rsidP="000012DD">
      <w:pPr>
        <w:spacing w:line="480" w:lineRule="auto"/>
        <w:ind w:firstLine="720"/>
        <w:jc w:val="both"/>
        <w:rPr>
          <w:rFonts w:ascii="Times New Roman" w:eastAsia="Calibri" w:hAnsi="Times New Roman" w:cs="Times New Roman"/>
          <w:sz w:val="26"/>
          <w:szCs w:val="26"/>
        </w:rPr>
      </w:pPr>
      <w:r w:rsidRPr="00E80AB6">
        <w:rPr>
          <w:rFonts w:ascii="Times New Roman" w:eastAsia="Calibri" w:hAnsi="Times New Roman" w:cs="Times New Roman"/>
          <w:sz w:val="26"/>
          <w:szCs w:val="26"/>
        </w:rPr>
        <w:t xml:space="preserve">The Petition’s proposed amendments to SCRAP </w:t>
      </w:r>
      <w:r w:rsidR="00C57AFD">
        <w:rPr>
          <w:rFonts w:ascii="Times New Roman" w:eastAsia="Calibri" w:hAnsi="Times New Roman" w:cs="Times New Roman"/>
          <w:sz w:val="26"/>
          <w:szCs w:val="26"/>
        </w:rPr>
        <w:t>contain</w:t>
      </w:r>
      <w:r w:rsidR="008F6A6E" w:rsidRPr="00E80AB6">
        <w:rPr>
          <w:rFonts w:ascii="Times New Roman" w:eastAsia="Calibri" w:hAnsi="Times New Roman" w:cs="Times New Roman"/>
          <w:sz w:val="26"/>
          <w:szCs w:val="26"/>
        </w:rPr>
        <w:t xml:space="preserve"> stylistic and substantive deficiencies that</w:t>
      </w:r>
      <w:r w:rsidR="00DC0955">
        <w:rPr>
          <w:rFonts w:ascii="Times New Roman" w:eastAsia="Calibri" w:hAnsi="Times New Roman" w:cs="Times New Roman"/>
          <w:sz w:val="26"/>
          <w:szCs w:val="26"/>
        </w:rPr>
        <w:t xml:space="preserve"> </w:t>
      </w:r>
      <w:r w:rsidR="008F6A6E" w:rsidRPr="00E80AB6">
        <w:rPr>
          <w:rFonts w:ascii="Times New Roman" w:eastAsia="Calibri" w:hAnsi="Times New Roman" w:cs="Times New Roman"/>
          <w:sz w:val="26"/>
          <w:szCs w:val="26"/>
        </w:rPr>
        <w:t xml:space="preserve">undermine the clarity and </w:t>
      </w:r>
      <w:r w:rsidR="00C509E8" w:rsidRPr="00E80AB6">
        <w:rPr>
          <w:rFonts w:ascii="Times New Roman" w:eastAsia="Calibri" w:hAnsi="Times New Roman" w:cs="Times New Roman"/>
          <w:sz w:val="26"/>
          <w:szCs w:val="26"/>
        </w:rPr>
        <w:t>functionality</w:t>
      </w:r>
      <w:r w:rsidR="008F6A6E" w:rsidRPr="00E80AB6">
        <w:rPr>
          <w:rFonts w:ascii="Times New Roman" w:eastAsia="Calibri" w:hAnsi="Times New Roman" w:cs="Times New Roman"/>
          <w:sz w:val="26"/>
          <w:szCs w:val="26"/>
        </w:rPr>
        <w:t xml:space="preserve"> of </w:t>
      </w:r>
      <w:r w:rsidR="000E35FA" w:rsidRPr="00E80AB6">
        <w:rPr>
          <w:rFonts w:ascii="Times New Roman" w:eastAsia="Calibri" w:hAnsi="Times New Roman" w:cs="Times New Roman"/>
          <w:sz w:val="26"/>
          <w:szCs w:val="26"/>
        </w:rPr>
        <w:t>SCRAP. The concerns are addressed below</w:t>
      </w:r>
      <w:r w:rsidR="00C509E8" w:rsidRPr="00E80AB6">
        <w:rPr>
          <w:rFonts w:ascii="Times New Roman" w:eastAsia="Calibri" w:hAnsi="Times New Roman" w:cs="Times New Roman"/>
          <w:sz w:val="26"/>
          <w:szCs w:val="26"/>
        </w:rPr>
        <w:t xml:space="preserve">. </w:t>
      </w:r>
    </w:p>
    <w:p w14:paraId="5EB6FD79" w14:textId="77777777" w:rsidR="00C509E8" w:rsidRPr="00E80AB6" w:rsidRDefault="00C509E8" w:rsidP="000012DD">
      <w:pPr>
        <w:ind w:firstLine="720"/>
        <w:jc w:val="both"/>
        <w:rPr>
          <w:rFonts w:ascii="Times New Roman" w:eastAsia="Calibri" w:hAnsi="Times New Roman" w:cs="Times New Roman"/>
          <w:sz w:val="26"/>
          <w:szCs w:val="26"/>
        </w:rPr>
      </w:pPr>
    </w:p>
    <w:p w14:paraId="714FF16E" w14:textId="6BA140CF" w:rsidR="00380AAB" w:rsidRPr="00E80AB6" w:rsidRDefault="009209C1" w:rsidP="009209C1">
      <w:pPr>
        <w:jc w:val="both"/>
        <w:rPr>
          <w:rFonts w:ascii="Times New Roman" w:eastAsia="Calibri" w:hAnsi="Times New Roman" w:cs="Times New Roman"/>
          <w:b/>
          <w:bCs/>
          <w:sz w:val="26"/>
          <w:szCs w:val="26"/>
        </w:rPr>
      </w:pPr>
      <w:r w:rsidRPr="00E80AB6">
        <w:rPr>
          <w:rFonts w:ascii="Times New Roman" w:eastAsia="Calibri" w:hAnsi="Times New Roman" w:cs="Times New Roman"/>
          <w:b/>
          <w:bCs/>
          <w:sz w:val="26"/>
          <w:szCs w:val="26"/>
        </w:rPr>
        <w:t xml:space="preserve">Rule </w:t>
      </w:r>
      <w:r w:rsidR="00A6470B" w:rsidRPr="00E80AB6">
        <w:rPr>
          <w:rFonts w:ascii="Times New Roman" w:eastAsia="Calibri" w:hAnsi="Times New Roman" w:cs="Times New Roman"/>
          <w:b/>
          <w:bCs/>
          <w:sz w:val="26"/>
          <w:szCs w:val="26"/>
        </w:rPr>
        <w:t>1. Scope; Definitions</w:t>
      </w:r>
    </w:p>
    <w:p w14:paraId="1FC2EEF1" w14:textId="77777777" w:rsidR="00380AAB" w:rsidRPr="00E80AB6" w:rsidRDefault="00380AAB" w:rsidP="00380AAB">
      <w:pPr>
        <w:jc w:val="both"/>
        <w:rPr>
          <w:rFonts w:ascii="Times New Roman" w:eastAsia="Calibri" w:hAnsi="Times New Roman" w:cs="Times New Roman"/>
          <w:sz w:val="26"/>
          <w:szCs w:val="26"/>
        </w:rPr>
      </w:pPr>
    </w:p>
    <w:p w14:paraId="353802F9" w14:textId="4D3FAF35" w:rsidR="00236959" w:rsidRPr="00E80AB6" w:rsidRDefault="00236959" w:rsidP="000012DD">
      <w:pPr>
        <w:spacing w:line="480" w:lineRule="auto"/>
        <w:ind w:firstLine="720"/>
        <w:contextualSpacing/>
        <w:jc w:val="both"/>
        <w:rPr>
          <w:rFonts w:ascii="Times New Roman" w:eastAsia="Calibri" w:hAnsi="Times New Roman" w:cs="Times New Roman"/>
          <w:sz w:val="26"/>
          <w:szCs w:val="26"/>
        </w:rPr>
      </w:pPr>
      <w:r w:rsidRPr="00E80AB6">
        <w:rPr>
          <w:rFonts w:ascii="Times New Roman" w:eastAsia="Calibri" w:hAnsi="Times New Roman" w:cs="Times New Roman"/>
          <w:sz w:val="26"/>
          <w:szCs w:val="26"/>
        </w:rPr>
        <w:t xml:space="preserve">The </w:t>
      </w:r>
      <w:r w:rsidR="000301FB" w:rsidRPr="00E80AB6">
        <w:rPr>
          <w:rFonts w:ascii="Times New Roman" w:eastAsia="Calibri" w:hAnsi="Times New Roman" w:cs="Times New Roman"/>
          <w:sz w:val="26"/>
          <w:szCs w:val="26"/>
        </w:rPr>
        <w:t>P</w:t>
      </w:r>
      <w:r w:rsidRPr="00E80AB6">
        <w:rPr>
          <w:rFonts w:ascii="Times New Roman" w:eastAsia="Calibri" w:hAnsi="Times New Roman" w:cs="Times New Roman"/>
          <w:sz w:val="26"/>
          <w:szCs w:val="26"/>
        </w:rPr>
        <w:t xml:space="preserve">etition’s requirement that the order be written and the judgment be signed unnecessarily limits a criminal defendant’s right to appeal. Although the </w:t>
      </w:r>
      <w:r w:rsidR="000301FB" w:rsidRPr="00E80AB6">
        <w:rPr>
          <w:rFonts w:ascii="Times New Roman" w:eastAsia="Calibri" w:hAnsi="Times New Roman" w:cs="Times New Roman"/>
          <w:sz w:val="26"/>
          <w:szCs w:val="26"/>
        </w:rPr>
        <w:t>P</w:t>
      </w:r>
      <w:r w:rsidRPr="00E80AB6">
        <w:rPr>
          <w:rFonts w:ascii="Times New Roman" w:eastAsia="Calibri" w:hAnsi="Times New Roman" w:cs="Times New Roman"/>
          <w:sz w:val="26"/>
          <w:szCs w:val="26"/>
        </w:rPr>
        <w:t xml:space="preserve">etition’s intention may be to encourage the lower courts to issue written orders and signed judgments, the effect will be that defendants will bear the burden of the lower court’s failure to comply with the rule. Some lower courts adopt a more informal approach to proceedings and give oral rulings from the bench. These rulings carry the same force of law as a written order, but under the proposed rule change, they would not be appealable. </w:t>
      </w:r>
      <w:r w:rsidR="002D3941" w:rsidRPr="00E80AB6">
        <w:rPr>
          <w:rFonts w:ascii="Times New Roman" w:eastAsia="Calibri" w:hAnsi="Times New Roman" w:cs="Times New Roman"/>
          <w:sz w:val="26"/>
          <w:szCs w:val="26"/>
        </w:rPr>
        <w:t xml:space="preserve">This </w:t>
      </w:r>
      <w:r w:rsidR="00444E77" w:rsidRPr="00E80AB6">
        <w:rPr>
          <w:rFonts w:ascii="Times New Roman" w:eastAsia="Calibri" w:hAnsi="Times New Roman" w:cs="Times New Roman"/>
          <w:sz w:val="26"/>
          <w:szCs w:val="26"/>
        </w:rPr>
        <w:t xml:space="preserve">change is proposed </w:t>
      </w:r>
      <w:r w:rsidR="002476CE">
        <w:rPr>
          <w:rFonts w:ascii="Times New Roman" w:eastAsia="Calibri" w:hAnsi="Times New Roman" w:cs="Times New Roman"/>
          <w:sz w:val="26"/>
          <w:szCs w:val="26"/>
        </w:rPr>
        <w:t>for</w:t>
      </w:r>
      <w:r w:rsidR="00444E77" w:rsidRPr="00E80AB6">
        <w:rPr>
          <w:rFonts w:ascii="Times New Roman" w:eastAsia="Calibri" w:hAnsi="Times New Roman" w:cs="Times New Roman"/>
          <w:sz w:val="26"/>
          <w:szCs w:val="26"/>
        </w:rPr>
        <w:t xml:space="preserve"> multiple rules, including </w:t>
      </w:r>
      <w:r w:rsidR="0088542B" w:rsidRPr="00E80AB6">
        <w:rPr>
          <w:rFonts w:ascii="Times New Roman" w:eastAsia="Calibri" w:hAnsi="Times New Roman" w:cs="Times New Roman"/>
          <w:sz w:val="26"/>
          <w:szCs w:val="26"/>
        </w:rPr>
        <w:t>SCRAP</w:t>
      </w:r>
      <w:r w:rsidR="00CB00A4" w:rsidRPr="000012DD">
        <w:rPr>
          <w:rFonts w:ascii="Times New Roman" w:eastAsia="Calibri" w:hAnsi="Times New Roman" w:cs="Times New Roman"/>
          <w:sz w:val="26"/>
          <w:szCs w:val="26"/>
        </w:rPr>
        <w:t xml:space="preserve"> </w:t>
      </w:r>
      <w:r w:rsidR="00444E77" w:rsidRPr="00E80AB6">
        <w:rPr>
          <w:rFonts w:ascii="Times New Roman" w:eastAsia="Calibri" w:hAnsi="Times New Roman" w:cs="Times New Roman"/>
          <w:sz w:val="26"/>
          <w:szCs w:val="26"/>
        </w:rPr>
        <w:t xml:space="preserve">1, </w:t>
      </w:r>
      <w:r w:rsidR="007E7B4A" w:rsidRPr="00E80AB6">
        <w:rPr>
          <w:rFonts w:ascii="Times New Roman" w:eastAsia="Calibri" w:hAnsi="Times New Roman" w:cs="Times New Roman"/>
          <w:sz w:val="26"/>
          <w:szCs w:val="26"/>
        </w:rPr>
        <w:t>3</w:t>
      </w:r>
      <w:r w:rsidR="00CB00A4" w:rsidRPr="00E80AB6">
        <w:rPr>
          <w:rFonts w:ascii="Times New Roman" w:eastAsia="Calibri" w:hAnsi="Times New Roman" w:cs="Times New Roman"/>
          <w:sz w:val="26"/>
          <w:szCs w:val="26"/>
        </w:rPr>
        <w:t xml:space="preserve">, </w:t>
      </w:r>
      <w:r w:rsidR="00C34A9C" w:rsidRPr="00E80AB6">
        <w:rPr>
          <w:rFonts w:ascii="Times New Roman" w:eastAsia="Calibri" w:hAnsi="Times New Roman" w:cs="Times New Roman"/>
          <w:sz w:val="26"/>
          <w:szCs w:val="26"/>
        </w:rPr>
        <w:t xml:space="preserve">and </w:t>
      </w:r>
      <w:r w:rsidR="00CB00A4" w:rsidRPr="00E80AB6">
        <w:rPr>
          <w:rFonts w:ascii="Times New Roman" w:eastAsia="Calibri" w:hAnsi="Times New Roman" w:cs="Times New Roman"/>
          <w:sz w:val="26"/>
          <w:szCs w:val="26"/>
        </w:rPr>
        <w:t>4</w:t>
      </w:r>
      <w:r w:rsidR="002476CE">
        <w:rPr>
          <w:rFonts w:ascii="Times New Roman" w:eastAsia="Calibri" w:hAnsi="Times New Roman" w:cs="Times New Roman"/>
          <w:sz w:val="26"/>
          <w:szCs w:val="26"/>
        </w:rPr>
        <w:t>.</w:t>
      </w:r>
    </w:p>
    <w:p w14:paraId="6203E0AC" w14:textId="16F48C80" w:rsidR="00A35951" w:rsidRPr="00E80AB6" w:rsidRDefault="00236959" w:rsidP="00D52D42">
      <w:pPr>
        <w:spacing w:line="480" w:lineRule="auto"/>
        <w:ind w:firstLine="720"/>
        <w:contextualSpacing/>
        <w:jc w:val="both"/>
        <w:rPr>
          <w:rFonts w:ascii="Times New Roman" w:eastAsia="Calibri" w:hAnsi="Times New Roman" w:cs="Times New Roman"/>
          <w:sz w:val="26"/>
          <w:szCs w:val="26"/>
        </w:rPr>
      </w:pPr>
      <w:r w:rsidRPr="00E80AB6">
        <w:rPr>
          <w:rFonts w:ascii="Times New Roman" w:eastAsia="Calibri" w:hAnsi="Times New Roman" w:cs="Times New Roman"/>
          <w:sz w:val="26"/>
          <w:szCs w:val="26"/>
        </w:rPr>
        <w:t xml:space="preserve">Additionally, the </w:t>
      </w:r>
      <w:r w:rsidR="0088542B" w:rsidRPr="00E80AB6">
        <w:rPr>
          <w:rFonts w:ascii="Times New Roman" w:eastAsia="Calibri" w:hAnsi="Times New Roman" w:cs="Times New Roman"/>
          <w:sz w:val="26"/>
          <w:szCs w:val="26"/>
        </w:rPr>
        <w:t>P</w:t>
      </w:r>
      <w:r w:rsidRPr="00E80AB6">
        <w:rPr>
          <w:rFonts w:ascii="Times New Roman" w:eastAsia="Calibri" w:hAnsi="Times New Roman" w:cs="Times New Roman"/>
          <w:sz w:val="26"/>
          <w:szCs w:val="26"/>
        </w:rPr>
        <w:t xml:space="preserve">etition’s use of the word deadline is unnecessary and confusing. Deadline is not used elsewhere in the rules. Although “last day” is a legal term, it is easy enough for a layperson to understand. The </w:t>
      </w:r>
      <w:r w:rsidR="00DD2119">
        <w:rPr>
          <w:rFonts w:ascii="Times New Roman" w:eastAsia="Calibri" w:hAnsi="Times New Roman" w:cs="Times New Roman"/>
          <w:sz w:val="26"/>
          <w:szCs w:val="26"/>
        </w:rPr>
        <w:t>Petition</w:t>
      </w:r>
      <w:r w:rsidRPr="00E80AB6">
        <w:rPr>
          <w:rFonts w:ascii="Times New Roman" w:eastAsia="Calibri" w:hAnsi="Times New Roman" w:cs="Times New Roman"/>
          <w:sz w:val="26"/>
          <w:szCs w:val="26"/>
        </w:rPr>
        <w:t xml:space="preserve">’s rewrite of the provision excluding the day an event or action occurs is likewise more confusing than the original formulation. </w:t>
      </w:r>
    </w:p>
    <w:p w14:paraId="7567CA5A" w14:textId="77777777" w:rsidR="000702E3" w:rsidRDefault="000702E3" w:rsidP="009209C1">
      <w:pPr>
        <w:jc w:val="both"/>
        <w:rPr>
          <w:rFonts w:ascii="Times New Roman" w:eastAsia="Calibri" w:hAnsi="Times New Roman" w:cs="Times New Roman"/>
          <w:b/>
          <w:bCs/>
          <w:sz w:val="26"/>
          <w:szCs w:val="26"/>
        </w:rPr>
      </w:pPr>
    </w:p>
    <w:p w14:paraId="5DFC02CD" w14:textId="08C7D5F5" w:rsidR="00A6470B" w:rsidRPr="00E80AB6" w:rsidRDefault="00A6470B" w:rsidP="009209C1">
      <w:pPr>
        <w:jc w:val="both"/>
        <w:rPr>
          <w:rFonts w:ascii="Times New Roman" w:eastAsia="Calibri" w:hAnsi="Times New Roman" w:cs="Times New Roman"/>
          <w:b/>
          <w:bCs/>
          <w:sz w:val="26"/>
          <w:szCs w:val="26"/>
        </w:rPr>
      </w:pPr>
      <w:r w:rsidRPr="00E80AB6">
        <w:rPr>
          <w:rFonts w:ascii="Times New Roman" w:eastAsia="Calibri" w:hAnsi="Times New Roman" w:cs="Times New Roman"/>
          <w:b/>
          <w:bCs/>
          <w:sz w:val="26"/>
          <w:szCs w:val="26"/>
        </w:rPr>
        <w:t>Rule 2. Record of Proceedings</w:t>
      </w:r>
    </w:p>
    <w:p w14:paraId="26DAF2ED" w14:textId="77777777" w:rsidR="00A6470B" w:rsidRPr="00E80AB6" w:rsidRDefault="00A6470B" w:rsidP="009209C1">
      <w:pPr>
        <w:jc w:val="both"/>
        <w:rPr>
          <w:rFonts w:ascii="Times New Roman" w:eastAsia="Calibri" w:hAnsi="Times New Roman" w:cs="Times New Roman"/>
          <w:sz w:val="26"/>
          <w:szCs w:val="26"/>
        </w:rPr>
      </w:pPr>
    </w:p>
    <w:p w14:paraId="4D8B2F5E" w14:textId="5FD379FB" w:rsidR="008A340D" w:rsidRPr="00E80AB6" w:rsidRDefault="00A20EBC" w:rsidP="000012DD">
      <w:pPr>
        <w:spacing w:line="480" w:lineRule="auto"/>
        <w:ind w:firstLine="720"/>
        <w:jc w:val="both"/>
        <w:rPr>
          <w:rFonts w:ascii="Times New Roman" w:eastAsia="Calibri" w:hAnsi="Times New Roman" w:cs="Times New Roman"/>
          <w:sz w:val="26"/>
          <w:szCs w:val="26"/>
        </w:rPr>
      </w:pPr>
      <w:r w:rsidRPr="000012DD">
        <w:rPr>
          <w:rFonts w:ascii="Times New Roman" w:eastAsia="Calibri" w:hAnsi="Times New Roman" w:cs="Times New Roman"/>
          <w:sz w:val="26"/>
          <w:szCs w:val="26"/>
        </w:rPr>
        <w:t xml:space="preserve">The </w:t>
      </w:r>
      <w:r w:rsidR="00DD2119">
        <w:rPr>
          <w:rFonts w:ascii="Times New Roman" w:eastAsia="Calibri" w:hAnsi="Times New Roman" w:cs="Times New Roman"/>
          <w:sz w:val="26"/>
          <w:szCs w:val="26"/>
        </w:rPr>
        <w:t>Petition</w:t>
      </w:r>
      <w:r w:rsidR="003911A2" w:rsidRPr="000012DD">
        <w:rPr>
          <w:rFonts w:ascii="Times New Roman" w:eastAsia="Calibri" w:hAnsi="Times New Roman" w:cs="Times New Roman"/>
          <w:sz w:val="26"/>
          <w:szCs w:val="26"/>
        </w:rPr>
        <w:t xml:space="preserve">’s </w:t>
      </w:r>
      <w:r w:rsidR="00363D11" w:rsidRPr="000012DD">
        <w:rPr>
          <w:rFonts w:ascii="Times New Roman" w:eastAsia="Calibri" w:hAnsi="Times New Roman" w:cs="Times New Roman"/>
          <w:sz w:val="26"/>
          <w:szCs w:val="26"/>
        </w:rPr>
        <w:t xml:space="preserve">amendment of </w:t>
      </w:r>
      <w:r w:rsidR="00E4469B" w:rsidRPr="000012DD">
        <w:rPr>
          <w:rFonts w:ascii="Times New Roman" w:eastAsia="Calibri" w:hAnsi="Times New Roman" w:cs="Times New Roman"/>
          <w:sz w:val="26"/>
          <w:szCs w:val="26"/>
        </w:rPr>
        <w:t xml:space="preserve">Rule 2(d) </w:t>
      </w:r>
      <w:r w:rsidR="00857381" w:rsidRPr="000012DD">
        <w:rPr>
          <w:rFonts w:ascii="Times New Roman" w:eastAsia="Calibri" w:hAnsi="Times New Roman" w:cs="Times New Roman"/>
          <w:sz w:val="26"/>
          <w:szCs w:val="26"/>
        </w:rPr>
        <w:t>runs counter to the express language of</w:t>
      </w:r>
      <w:r w:rsidR="0088542B" w:rsidRPr="000012DD">
        <w:rPr>
          <w:rFonts w:ascii="Times New Roman" w:eastAsia="Calibri" w:hAnsi="Times New Roman" w:cs="Times New Roman"/>
          <w:sz w:val="26"/>
          <w:szCs w:val="26"/>
        </w:rPr>
        <w:t xml:space="preserve"> A.R.S.</w:t>
      </w:r>
      <w:r w:rsidR="00E4469B" w:rsidRPr="000012DD">
        <w:rPr>
          <w:rFonts w:ascii="Times New Roman" w:eastAsia="Calibri" w:hAnsi="Times New Roman" w:cs="Times New Roman"/>
          <w:sz w:val="26"/>
          <w:szCs w:val="26"/>
        </w:rPr>
        <w:t xml:space="preserve"> </w:t>
      </w:r>
      <w:r w:rsidR="001F6E7F" w:rsidRPr="000012DD">
        <w:rPr>
          <w:rFonts w:ascii="Times New Roman" w:eastAsia="Calibri" w:hAnsi="Times New Roman" w:cs="Times New Roman"/>
          <w:sz w:val="26"/>
          <w:szCs w:val="26"/>
        </w:rPr>
        <w:t xml:space="preserve">§ 22-374. </w:t>
      </w:r>
      <w:r w:rsidR="00AB6B7C" w:rsidRPr="000012DD">
        <w:rPr>
          <w:rFonts w:ascii="Times New Roman" w:eastAsia="Calibri" w:hAnsi="Times New Roman" w:cs="Times New Roman"/>
          <w:sz w:val="26"/>
          <w:szCs w:val="26"/>
        </w:rPr>
        <w:t>Section</w:t>
      </w:r>
      <w:r w:rsidR="006E0AC6" w:rsidRPr="00E80AB6">
        <w:rPr>
          <w:rFonts w:ascii="Times New Roman" w:eastAsia="Calibri" w:hAnsi="Times New Roman" w:cs="Times New Roman"/>
          <w:sz w:val="26"/>
          <w:szCs w:val="26"/>
        </w:rPr>
        <w:t xml:space="preserve"> 22-374</w:t>
      </w:r>
      <w:r w:rsidR="00486CF1" w:rsidRPr="00E80AB6">
        <w:rPr>
          <w:rFonts w:ascii="Times New Roman" w:eastAsia="Calibri" w:hAnsi="Times New Roman" w:cs="Times New Roman"/>
          <w:sz w:val="26"/>
          <w:szCs w:val="26"/>
        </w:rPr>
        <w:t xml:space="preserve"> (B) specifies </w:t>
      </w:r>
      <w:r w:rsidR="004D4E7B" w:rsidRPr="00E80AB6">
        <w:rPr>
          <w:rFonts w:ascii="Times New Roman" w:eastAsia="Calibri" w:hAnsi="Times New Roman" w:cs="Times New Roman"/>
          <w:sz w:val="26"/>
          <w:szCs w:val="26"/>
        </w:rPr>
        <w:t>that after</w:t>
      </w:r>
      <w:r w:rsidR="004D7C8B" w:rsidRPr="00E80AB6">
        <w:rPr>
          <w:rFonts w:ascii="Times New Roman" w:eastAsia="Calibri" w:hAnsi="Times New Roman" w:cs="Times New Roman"/>
          <w:sz w:val="26"/>
          <w:szCs w:val="26"/>
        </w:rPr>
        <w:t xml:space="preserve"> a trial de novo</w:t>
      </w:r>
      <w:r w:rsidR="00861E99" w:rsidRPr="00E80AB6">
        <w:rPr>
          <w:rFonts w:ascii="Times New Roman" w:eastAsia="Calibri" w:hAnsi="Times New Roman" w:cs="Times New Roman"/>
          <w:sz w:val="26"/>
          <w:szCs w:val="26"/>
        </w:rPr>
        <w:t>,</w:t>
      </w:r>
      <w:r w:rsidR="004D7C8B" w:rsidRPr="00E80AB6">
        <w:rPr>
          <w:rFonts w:ascii="Times New Roman" w:eastAsia="Calibri" w:hAnsi="Times New Roman" w:cs="Times New Roman"/>
          <w:sz w:val="26"/>
          <w:szCs w:val="26"/>
        </w:rPr>
        <w:t xml:space="preserve"> </w:t>
      </w:r>
      <w:r w:rsidR="00583E42" w:rsidRPr="00E80AB6">
        <w:rPr>
          <w:rFonts w:ascii="Times New Roman" w:eastAsia="Calibri" w:hAnsi="Times New Roman" w:cs="Times New Roman"/>
          <w:sz w:val="26"/>
          <w:szCs w:val="26"/>
        </w:rPr>
        <w:t>“</w:t>
      </w:r>
      <w:r w:rsidR="004D7C8B" w:rsidRPr="00E80AB6">
        <w:rPr>
          <w:rFonts w:ascii="Times New Roman" w:eastAsia="Calibri" w:hAnsi="Times New Roman" w:cs="Times New Roman"/>
          <w:sz w:val="26"/>
          <w:szCs w:val="26"/>
        </w:rPr>
        <w:t>the superior court may</w:t>
      </w:r>
      <w:r w:rsidR="00157D85" w:rsidRPr="00E80AB6">
        <w:rPr>
          <w:rFonts w:ascii="Times New Roman" w:eastAsia="Calibri" w:hAnsi="Times New Roman" w:cs="Times New Roman"/>
          <w:sz w:val="26"/>
          <w:szCs w:val="26"/>
        </w:rPr>
        <w:t xml:space="preserve"> (1</w:t>
      </w:r>
      <w:r w:rsidR="009A1D94" w:rsidRPr="00E80AB6">
        <w:rPr>
          <w:rFonts w:ascii="Times New Roman" w:eastAsia="Calibri" w:hAnsi="Times New Roman" w:cs="Times New Roman"/>
          <w:sz w:val="26"/>
          <w:szCs w:val="26"/>
        </w:rPr>
        <w:t>) adjudge</w:t>
      </w:r>
      <w:r w:rsidR="007B0150" w:rsidRPr="00E80AB6">
        <w:rPr>
          <w:rFonts w:ascii="Times New Roman" w:eastAsia="Calibri" w:hAnsi="Times New Roman" w:cs="Times New Roman"/>
          <w:sz w:val="26"/>
          <w:szCs w:val="26"/>
        </w:rPr>
        <w:t xml:space="preserve"> guilt and impose sentence </w:t>
      </w:r>
      <w:r w:rsidR="00155602" w:rsidRPr="00E80AB6">
        <w:rPr>
          <w:rFonts w:ascii="Times New Roman" w:eastAsia="Calibri" w:hAnsi="Times New Roman" w:cs="Times New Roman"/>
          <w:sz w:val="26"/>
          <w:szCs w:val="26"/>
        </w:rPr>
        <w:t>as it deems proper: or (2)</w:t>
      </w:r>
      <w:r w:rsidR="00B22FB0" w:rsidRPr="00E80AB6">
        <w:rPr>
          <w:rFonts w:ascii="Times New Roman" w:eastAsia="Calibri" w:hAnsi="Times New Roman" w:cs="Times New Roman"/>
          <w:sz w:val="26"/>
          <w:szCs w:val="26"/>
        </w:rPr>
        <w:t xml:space="preserve"> acquit or </w:t>
      </w:r>
      <w:r w:rsidR="00243AA2" w:rsidRPr="00E80AB6">
        <w:rPr>
          <w:rFonts w:ascii="Times New Roman" w:eastAsia="Calibri" w:hAnsi="Times New Roman" w:cs="Times New Roman"/>
          <w:sz w:val="26"/>
          <w:szCs w:val="26"/>
        </w:rPr>
        <w:t xml:space="preserve">and </w:t>
      </w:r>
      <w:r w:rsidR="00243AA2" w:rsidRPr="00E80AB6">
        <w:rPr>
          <w:rFonts w:ascii="Times New Roman" w:eastAsia="Calibri" w:hAnsi="Times New Roman" w:cs="Times New Roman"/>
          <w:sz w:val="26"/>
          <w:szCs w:val="26"/>
        </w:rPr>
        <w:lastRenderedPageBreak/>
        <w:t xml:space="preserve">discharge the </w:t>
      </w:r>
      <w:r w:rsidR="00530A35" w:rsidRPr="00E80AB6">
        <w:rPr>
          <w:rFonts w:ascii="Times New Roman" w:eastAsia="Calibri" w:hAnsi="Times New Roman" w:cs="Times New Roman"/>
          <w:sz w:val="26"/>
          <w:szCs w:val="26"/>
        </w:rPr>
        <w:t>defendant and exonerate his bail.”</w:t>
      </w:r>
      <w:r w:rsidR="00B225D1" w:rsidRPr="00E80AB6">
        <w:rPr>
          <w:rFonts w:ascii="Times New Roman" w:eastAsia="Calibri" w:hAnsi="Times New Roman" w:cs="Times New Roman"/>
          <w:sz w:val="26"/>
          <w:szCs w:val="26"/>
        </w:rPr>
        <w:t xml:space="preserve"> The Superior Court may remand </w:t>
      </w:r>
      <w:r w:rsidR="00707B45" w:rsidRPr="00E80AB6">
        <w:rPr>
          <w:rFonts w:ascii="Times New Roman" w:eastAsia="Calibri" w:hAnsi="Times New Roman" w:cs="Times New Roman"/>
          <w:sz w:val="26"/>
          <w:szCs w:val="26"/>
        </w:rPr>
        <w:t xml:space="preserve">the case to the court of origin only after </w:t>
      </w:r>
      <w:r w:rsidR="004A6BA3" w:rsidRPr="00E80AB6">
        <w:rPr>
          <w:rFonts w:ascii="Times New Roman" w:eastAsia="Calibri" w:hAnsi="Times New Roman" w:cs="Times New Roman"/>
          <w:sz w:val="26"/>
          <w:szCs w:val="26"/>
        </w:rPr>
        <w:t xml:space="preserve">determination of an appeal where </w:t>
      </w:r>
      <w:r w:rsidR="00861E99" w:rsidRPr="00E80AB6">
        <w:rPr>
          <w:rFonts w:ascii="Times New Roman" w:eastAsia="Calibri" w:hAnsi="Times New Roman" w:cs="Times New Roman"/>
          <w:sz w:val="26"/>
          <w:szCs w:val="26"/>
        </w:rPr>
        <w:t xml:space="preserve">there </w:t>
      </w:r>
      <w:r w:rsidR="004A6BA3" w:rsidRPr="00E80AB6">
        <w:rPr>
          <w:rFonts w:ascii="Times New Roman" w:eastAsia="Calibri" w:hAnsi="Times New Roman" w:cs="Times New Roman"/>
          <w:sz w:val="26"/>
          <w:szCs w:val="26"/>
        </w:rPr>
        <w:t>is a recorded transcript.</w:t>
      </w:r>
      <w:r w:rsidR="00354C62" w:rsidRPr="00E80AB6">
        <w:rPr>
          <w:rFonts w:ascii="Times New Roman" w:eastAsia="Calibri" w:hAnsi="Times New Roman" w:cs="Times New Roman"/>
          <w:sz w:val="26"/>
          <w:szCs w:val="26"/>
        </w:rPr>
        <w:t xml:space="preserve"> Trial de novo must be held in Superior Court as currently stated in Rule 2(d).</w:t>
      </w:r>
    </w:p>
    <w:p w14:paraId="10808408" w14:textId="77777777" w:rsidR="00A35951" w:rsidRPr="00E80AB6" w:rsidRDefault="00A35951" w:rsidP="009209C1">
      <w:pPr>
        <w:jc w:val="both"/>
        <w:rPr>
          <w:rFonts w:ascii="Times New Roman" w:eastAsia="Calibri" w:hAnsi="Times New Roman" w:cs="Times New Roman"/>
          <w:sz w:val="26"/>
          <w:szCs w:val="26"/>
        </w:rPr>
      </w:pPr>
    </w:p>
    <w:p w14:paraId="590C6E71" w14:textId="0AA1B3BF" w:rsidR="00A6470B" w:rsidRPr="00E80AB6" w:rsidRDefault="00A6470B" w:rsidP="009209C1">
      <w:pPr>
        <w:jc w:val="both"/>
        <w:rPr>
          <w:rFonts w:ascii="Times New Roman" w:eastAsia="Calibri" w:hAnsi="Times New Roman" w:cs="Times New Roman"/>
          <w:sz w:val="26"/>
          <w:szCs w:val="26"/>
        </w:rPr>
      </w:pPr>
      <w:r w:rsidRPr="00E80AB6">
        <w:rPr>
          <w:rFonts w:ascii="Times New Roman" w:eastAsia="Calibri" w:hAnsi="Times New Roman" w:cs="Times New Roman"/>
          <w:b/>
          <w:bCs/>
          <w:sz w:val="26"/>
          <w:szCs w:val="26"/>
        </w:rPr>
        <w:t>Rule 3. Notice of Appeal</w:t>
      </w:r>
    </w:p>
    <w:p w14:paraId="2A6A2C79" w14:textId="77777777" w:rsidR="00125D1B" w:rsidRPr="00E80AB6" w:rsidRDefault="00125D1B" w:rsidP="009209C1">
      <w:pPr>
        <w:jc w:val="both"/>
        <w:rPr>
          <w:rFonts w:ascii="Times New Roman" w:eastAsia="Calibri" w:hAnsi="Times New Roman" w:cs="Times New Roman"/>
          <w:sz w:val="26"/>
          <w:szCs w:val="26"/>
        </w:rPr>
      </w:pPr>
    </w:p>
    <w:p w14:paraId="10B08475" w14:textId="4004163F" w:rsidR="006F0FC7" w:rsidRPr="00E80AB6" w:rsidRDefault="006F0FC7" w:rsidP="000012DD">
      <w:pPr>
        <w:spacing w:line="480" w:lineRule="auto"/>
        <w:ind w:firstLine="720"/>
        <w:jc w:val="both"/>
        <w:rPr>
          <w:rFonts w:ascii="Times New Roman" w:eastAsia="Calibri" w:hAnsi="Times New Roman" w:cs="Times New Roman"/>
          <w:sz w:val="26"/>
          <w:szCs w:val="26"/>
        </w:rPr>
      </w:pPr>
      <w:r w:rsidRPr="00E80AB6">
        <w:rPr>
          <w:rFonts w:ascii="Times New Roman" w:eastAsia="Calibri" w:hAnsi="Times New Roman" w:cs="Times New Roman"/>
          <w:sz w:val="26"/>
          <w:szCs w:val="26"/>
        </w:rPr>
        <w:t xml:space="preserve">The </w:t>
      </w:r>
      <w:r w:rsidR="00AD36B3" w:rsidRPr="00E80AB6">
        <w:rPr>
          <w:rFonts w:ascii="Times New Roman" w:eastAsia="Calibri" w:hAnsi="Times New Roman" w:cs="Times New Roman"/>
          <w:sz w:val="26"/>
          <w:szCs w:val="26"/>
        </w:rPr>
        <w:t>P</w:t>
      </w:r>
      <w:r w:rsidRPr="00E80AB6">
        <w:rPr>
          <w:rFonts w:ascii="Times New Roman" w:eastAsia="Calibri" w:hAnsi="Times New Roman" w:cs="Times New Roman"/>
          <w:sz w:val="26"/>
          <w:szCs w:val="26"/>
        </w:rPr>
        <w:t xml:space="preserve">etition’s change to the language setting the deadline for filing a notice of appeal by mail does not make the rule easier to understand. Moreover, the deadline provision for mailed notices of appeal makes more sense in Rule 4, which governs the time for taking an appeal. </w:t>
      </w:r>
    </w:p>
    <w:p w14:paraId="2FC1E516" w14:textId="478438FD" w:rsidR="00563F93" w:rsidRPr="00E80AB6" w:rsidRDefault="006F0FC7" w:rsidP="006F0FC7">
      <w:pPr>
        <w:spacing w:line="480" w:lineRule="auto"/>
        <w:ind w:firstLine="720"/>
        <w:jc w:val="both"/>
        <w:rPr>
          <w:rFonts w:ascii="Times New Roman" w:eastAsia="Calibri" w:hAnsi="Times New Roman" w:cs="Times New Roman"/>
          <w:sz w:val="26"/>
          <w:szCs w:val="26"/>
        </w:rPr>
      </w:pPr>
      <w:r w:rsidRPr="00E80AB6">
        <w:rPr>
          <w:rFonts w:ascii="Times New Roman" w:eastAsia="Calibri" w:hAnsi="Times New Roman" w:cs="Times New Roman"/>
          <w:sz w:val="26"/>
          <w:szCs w:val="26"/>
        </w:rPr>
        <w:t xml:space="preserve">The </w:t>
      </w:r>
      <w:r w:rsidR="003268E0" w:rsidRPr="00E80AB6">
        <w:rPr>
          <w:rFonts w:ascii="Times New Roman" w:eastAsia="Calibri" w:hAnsi="Times New Roman" w:cs="Times New Roman"/>
          <w:sz w:val="26"/>
          <w:szCs w:val="26"/>
        </w:rPr>
        <w:t>P</w:t>
      </w:r>
      <w:r w:rsidRPr="00E80AB6">
        <w:rPr>
          <w:rFonts w:ascii="Times New Roman" w:eastAsia="Calibri" w:hAnsi="Times New Roman" w:cs="Times New Roman"/>
          <w:sz w:val="26"/>
          <w:szCs w:val="26"/>
        </w:rPr>
        <w:t xml:space="preserve">etition’s amendments to Rule 3(b) raise the same concerns </w:t>
      </w:r>
      <w:r w:rsidR="003268E0" w:rsidRPr="00E80AB6">
        <w:rPr>
          <w:rFonts w:ascii="Times New Roman" w:eastAsia="Calibri" w:hAnsi="Times New Roman" w:cs="Times New Roman"/>
          <w:sz w:val="26"/>
          <w:szCs w:val="26"/>
        </w:rPr>
        <w:t>regarding limitations on</w:t>
      </w:r>
      <w:r w:rsidRPr="00E80AB6">
        <w:rPr>
          <w:rFonts w:ascii="Times New Roman" w:eastAsia="Calibri" w:hAnsi="Times New Roman" w:cs="Times New Roman"/>
          <w:sz w:val="26"/>
          <w:szCs w:val="26"/>
        </w:rPr>
        <w:t xml:space="preserve"> the right to appeal (</w:t>
      </w:r>
      <w:r w:rsidRPr="000012DD">
        <w:rPr>
          <w:rFonts w:ascii="Times New Roman" w:eastAsia="Calibri" w:hAnsi="Times New Roman" w:cs="Times New Roman"/>
          <w:i/>
          <w:iCs/>
          <w:sz w:val="26"/>
          <w:szCs w:val="26"/>
        </w:rPr>
        <w:t>see</w:t>
      </w:r>
      <w:r w:rsidR="00FA45A5" w:rsidRPr="00E80AB6">
        <w:rPr>
          <w:rFonts w:ascii="Times New Roman" w:eastAsia="Calibri" w:hAnsi="Times New Roman" w:cs="Times New Roman"/>
          <w:i/>
          <w:iCs/>
          <w:sz w:val="26"/>
          <w:szCs w:val="26"/>
        </w:rPr>
        <w:t xml:space="preserve"> above</w:t>
      </w:r>
      <w:r w:rsidRPr="00E80AB6">
        <w:rPr>
          <w:rFonts w:ascii="Times New Roman" w:eastAsia="Calibri" w:hAnsi="Times New Roman" w:cs="Times New Roman"/>
          <w:sz w:val="26"/>
          <w:szCs w:val="26"/>
        </w:rPr>
        <w:t xml:space="preserve"> Rule 1). </w:t>
      </w:r>
    </w:p>
    <w:p w14:paraId="54655ACF" w14:textId="4D8B1F7A" w:rsidR="00060B97" w:rsidRPr="00E80AB6" w:rsidRDefault="00060B97" w:rsidP="000012DD">
      <w:pPr>
        <w:spacing w:line="480" w:lineRule="auto"/>
        <w:ind w:firstLine="720"/>
        <w:jc w:val="both"/>
        <w:rPr>
          <w:rFonts w:ascii="Times New Roman" w:eastAsia="Calibri" w:hAnsi="Times New Roman" w:cs="Times New Roman"/>
          <w:sz w:val="26"/>
          <w:szCs w:val="26"/>
        </w:rPr>
      </w:pPr>
      <w:r w:rsidRPr="00E80AB6">
        <w:rPr>
          <w:rFonts w:ascii="Times New Roman" w:eastAsia="Calibri" w:hAnsi="Times New Roman" w:cs="Times New Roman"/>
          <w:sz w:val="26"/>
          <w:szCs w:val="26"/>
        </w:rPr>
        <w:t xml:space="preserve">The </w:t>
      </w:r>
      <w:r w:rsidR="00FA45A5" w:rsidRPr="00E80AB6">
        <w:rPr>
          <w:rFonts w:ascii="Times New Roman" w:eastAsia="Calibri" w:hAnsi="Times New Roman" w:cs="Times New Roman"/>
          <w:sz w:val="26"/>
          <w:szCs w:val="26"/>
        </w:rPr>
        <w:t>P</w:t>
      </w:r>
      <w:r w:rsidRPr="00E80AB6">
        <w:rPr>
          <w:rFonts w:ascii="Times New Roman" w:eastAsia="Calibri" w:hAnsi="Times New Roman" w:cs="Times New Roman"/>
          <w:sz w:val="26"/>
          <w:szCs w:val="26"/>
        </w:rPr>
        <w:t>etition’s deletion of Rule 3(d) makes the Rule harder to read and</w:t>
      </w:r>
      <w:r w:rsidR="004539D3" w:rsidRPr="00E80AB6">
        <w:rPr>
          <w:rFonts w:ascii="Times New Roman" w:eastAsia="Calibri" w:hAnsi="Times New Roman" w:cs="Times New Roman"/>
          <w:sz w:val="26"/>
          <w:szCs w:val="26"/>
        </w:rPr>
        <w:t>,</w:t>
      </w:r>
      <w:r w:rsidRPr="00E80AB6">
        <w:rPr>
          <w:rFonts w:ascii="Times New Roman" w:eastAsia="Calibri" w:hAnsi="Times New Roman" w:cs="Times New Roman"/>
          <w:sz w:val="26"/>
          <w:szCs w:val="26"/>
        </w:rPr>
        <w:t xml:space="preserve"> therefore, </w:t>
      </w:r>
      <w:r w:rsidR="004539D3" w:rsidRPr="00E80AB6">
        <w:rPr>
          <w:rFonts w:ascii="Times New Roman" w:eastAsia="Calibri" w:hAnsi="Times New Roman" w:cs="Times New Roman"/>
          <w:sz w:val="26"/>
          <w:szCs w:val="26"/>
        </w:rPr>
        <w:t xml:space="preserve">to </w:t>
      </w:r>
      <w:r w:rsidRPr="00E80AB6">
        <w:rPr>
          <w:rFonts w:ascii="Times New Roman" w:eastAsia="Calibri" w:hAnsi="Times New Roman" w:cs="Times New Roman"/>
          <w:sz w:val="26"/>
          <w:szCs w:val="26"/>
        </w:rPr>
        <w:t xml:space="preserve">follow. </w:t>
      </w:r>
      <w:r w:rsidR="00FA45A5" w:rsidRPr="00E80AB6">
        <w:rPr>
          <w:rFonts w:ascii="Times New Roman" w:eastAsia="Calibri" w:hAnsi="Times New Roman" w:cs="Times New Roman"/>
          <w:sz w:val="26"/>
          <w:szCs w:val="26"/>
        </w:rPr>
        <w:t>Given the important role played by the Notice of Appeal and the prevalence of pro se litigants in this space, t</w:t>
      </w:r>
      <w:r w:rsidRPr="00E80AB6">
        <w:rPr>
          <w:rFonts w:ascii="Times New Roman" w:eastAsia="Calibri" w:hAnsi="Times New Roman" w:cs="Times New Roman"/>
          <w:sz w:val="26"/>
          <w:szCs w:val="26"/>
        </w:rPr>
        <w:t xml:space="preserve">he </w:t>
      </w:r>
      <w:r w:rsidR="00FA45A5" w:rsidRPr="00E80AB6">
        <w:rPr>
          <w:rFonts w:ascii="Times New Roman" w:eastAsia="Calibri" w:hAnsi="Times New Roman" w:cs="Times New Roman"/>
          <w:sz w:val="26"/>
          <w:szCs w:val="26"/>
        </w:rPr>
        <w:t xml:space="preserve">rule governing the </w:t>
      </w:r>
      <w:r w:rsidRPr="00E80AB6">
        <w:rPr>
          <w:rFonts w:ascii="Times New Roman" w:eastAsia="Calibri" w:hAnsi="Times New Roman" w:cs="Times New Roman"/>
          <w:sz w:val="26"/>
          <w:szCs w:val="26"/>
        </w:rPr>
        <w:t>content</w:t>
      </w:r>
      <w:r w:rsidR="00FA45A5" w:rsidRPr="00E80AB6">
        <w:rPr>
          <w:rFonts w:ascii="Times New Roman" w:eastAsia="Calibri" w:hAnsi="Times New Roman" w:cs="Times New Roman"/>
          <w:sz w:val="26"/>
          <w:szCs w:val="26"/>
        </w:rPr>
        <w:t>s</w:t>
      </w:r>
      <w:r w:rsidRPr="00E80AB6">
        <w:rPr>
          <w:rFonts w:ascii="Times New Roman" w:eastAsia="Calibri" w:hAnsi="Times New Roman" w:cs="Times New Roman"/>
          <w:sz w:val="26"/>
          <w:szCs w:val="26"/>
        </w:rPr>
        <w:t xml:space="preserve"> of the Notice of Appeal should be </w:t>
      </w:r>
      <w:r w:rsidR="009C4340" w:rsidRPr="00E80AB6">
        <w:rPr>
          <w:rFonts w:ascii="Times New Roman" w:eastAsia="Calibri" w:hAnsi="Times New Roman" w:cs="Times New Roman"/>
          <w:sz w:val="26"/>
          <w:szCs w:val="26"/>
        </w:rPr>
        <w:t xml:space="preserve">as clear as possible. </w:t>
      </w:r>
    </w:p>
    <w:p w14:paraId="7E205133" w14:textId="77777777" w:rsidR="00563F93" w:rsidRPr="00E80AB6" w:rsidRDefault="00563F93" w:rsidP="009209C1">
      <w:pPr>
        <w:jc w:val="both"/>
        <w:rPr>
          <w:rFonts w:ascii="Times New Roman" w:eastAsia="Calibri" w:hAnsi="Times New Roman" w:cs="Times New Roman"/>
          <w:sz w:val="26"/>
          <w:szCs w:val="26"/>
        </w:rPr>
      </w:pPr>
    </w:p>
    <w:p w14:paraId="100EBB3C" w14:textId="0B0C8C7C" w:rsidR="00125D1B" w:rsidRPr="00E80AB6" w:rsidRDefault="00125D1B" w:rsidP="009209C1">
      <w:pPr>
        <w:jc w:val="both"/>
        <w:rPr>
          <w:rFonts w:ascii="Times New Roman" w:eastAsia="Calibri" w:hAnsi="Times New Roman" w:cs="Times New Roman"/>
          <w:sz w:val="26"/>
          <w:szCs w:val="26"/>
        </w:rPr>
      </w:pPr>
      <w:r w:rsidRPr="00E80AB6">
        <w:rPr>
          <w:rFonts w:ascii="Times New Roman" w:eastAsia="Calibri" w:hAnsi="Times New Roman" w:cs="Times New Roman"/>
          <w:b/>
          <w:bCs/>
          <w:sz w:val="26"/>
          <w:szCs w:val="26"/>
        </w:rPr>
        <w:t>Rule 4. Time for Taking Appeal</w:t>
      </w:r>
    </w:p>
    <w:p w14:paraId="7C67313D" w14:textId="77777777" w:rsidR="00125D1B" w:rsidRPr="00E80AB6" w:rsidRDefault="00125D1B" w:rsidP="009209C1">
      <w:pPr>
        <w:jc w:val="both"/>
        <w:rPr>
          <w:rFonts w:ascii="Times New Roman" w:eastAsia="Calibri" w:hAnsi="Times New Roman" w:cs="Times New Roman"/>
          <w:sz w:val="26"/>
          <w:szCs w:val="26"/>
        </w:rPr>
      </w:pPr>
    </w:p>
    <w:p w14:paraId="68EDD4A4" w14:textId="4EFB7A69" w:rsidR="00A35951" w:rsidRPr="00E80AB6" w:rsidRDefault="00CB00A4" w:rsidP="00CB00A4">
      <w:pPr>
        <w:spacing w:line="480" w:lineRule="auto"/>
        <w:ind w:firstLine="720"/>
        <w:jc w:val="both"/>
        <w:rPr>
          <w:rFonts w:ascii="Times New Roman" w:eastAsia="Calibri" w:hAnsi="Times New Roman" w:cs="Times New Roman"/>
          <w:sz w:val="26"/>
          <w:szCs w:val="26"/>
        </w:rPr>
      </w:pPr>
      <w:r w:rsidRPr="00E80AB6">
        <w:rPr>
          <w:rFonts w:ascii="Times New Roman" w:eastAsia="Calibri" w:hAnsi="Times New Roman" w:cs="Times New Roman"/>
          <w:sz w:val="26"/>
          <w:szCs w:val="26"/>
        </w:rPr>
        <w:t xml:space="preserve">The </w:t>
      </w:r>
      <w:r w:rsidR="00DD2119">
        <w:rPr>
          <w:rFonts w:ascii="Times New Roman" w:eastAsia="Calibri" w:hAnsi="Times New Roman" w:cs="Times New Roman"/>
          <w:sz w:val="26"/>
          <w:szCs w:val="26"/>
        </w:rPr>
        <w:t>Petition</w:t>
      </w:r>
      <w:r w:rsidRPr="00E80AB6">
        <w:rPr>
          <w:rFonts w:ascii="Times New Roman" w:eastAsia="Calibri" w:hAnsi="Times New Roman" w:cs="Times New Roman"/>
          <w:sz w:val="26"/>
          <w:szCs w:val="26"/>
        </w:rPr>
        <w:t>’s amendments to Rule 4(</w:t>
      </w:r>
      <w:r w:rsidR="003A196D" w:rsidRPr="00E80AB6">
        <w:rPr>
          <w:rFonts w:ascii="Times New Roman" w:eastAsia="Calibri" w:hAnsi="Times New Roman" w:cs="Times New Roman"/>
          <w:sz w:val="26"/>
          <w:szCs w:val="26"/>
        </w:rPr>
        <w:t>a</w:t>
      </w:r>
      <w:r w:rsidRPr="00E80AB6">
        <w:rPr>
          <w:rFonts w:ascii="Times New Roman" w:eastAsia="Calibri" w:hAnsi="Times New Roman" w:cs="Times New Roman"/>
          <w:sz w:val="26"/>
          <w:szCs w:val="26"/>
        </w:rPr>
        <w:t>) raise the same concerns about limiting the right to appeal (</w:t>
      </w:r>
      <w:r w:rsidRPr="000012DD">
        <w:rPr>
          <w:rFonts w:ascii="Times New Roman" w:eastAsia="Calibri" w:hAnsi="Times New Roman" w:cs="Times New Roman"/>
          <w:i/>
          <w:iCs/>
          <w:sz w:val="26"/>
          <w:szCs w:val="26"/>
        </w:rPr>
        <w:t>see</w:t>
      </w:r>
      <w:r w:rsidR="00FA45A5" w:rsidRPr="00E80AB6">
        <w:rPr>
          <w:rFonts w:ascii="Times New Roman" w:eastAsia="Calibri" w:hAnsi="Times New Roman" w:cs="Times New Roman"/>
          <w:i/>
          <w:iCs/>
          <w:sz w:val="26"/>
          <w:szCs w:val="26"/>
        </w:rPr>
        <w:t xml:space="preserve"> above</w:t>
      </w:r>
      <w:r w:rsidRPr="00E80AB6">
        <w:rPr>
          <w:rFonts w:ascii="Times New Roman" w:eastAsia="Calibri" w:hAnsi="Times New Roman" w:cs="Times New Roman"/>
          <w:sz w:val="26"/>
          <w:szCs w:val="26"/>
        </w:rPr>
        <w:t xml:space="preserve"> Rule 1). </w:t>
      </w:r>
    </w:p>
    <w:p w14:paraId="2E925476" w14:textId="6C593087" w:rsidR="00A35951" w:rsidRDefault="00F047EA" w:rsidP="00655FD1">
      <w:pPr>
        <w:spacing w:line="480" w:lineRule="auto"/>
        <w:ind w:firstLine="720"/>
        <w:jc w:val="both"/>
        <w:rPr>
          <w:rFonts w:ascii="Times New Roman" w:eastAsia="Calibri" w:hAnsi="Times New Roman" w:cs="Times New Roman"/>
          <w:sz w:val="26"/>
          <w:szCs w:val="26"/>
        </w:rPr>
      </w:pPr>
      <w:r w:rsidRPr="00E80AB6">
        <w:rPr>
          <w:rFonts w:ascii="Times New Roman" w:eastAsia="Calibri" w:hAnsi="Times New Roman" w:cs="Times New Roman"/>
          <w:sz w:val="26"/>
          <w:szCs w:val="26"/>
        </w:rPr>
        <w:t>T</w:t>
      </w:r>
      <w:r w:rsidR="00B70DEA" w:rsidRPr="00E80AB6">
        <w:rPr>
          <w:rFonts w:ascii="Times New Roman" w:eastAsia="Calibri" w:hAnsi="Times New Roman" w:cs="Times New Roman"/>
          <w:sz w:val="26"/>
          <w:szCs w:val="26"/>
        </w:rPr>
        <w:t>he suggested changes to Rule 4</w:t>
      </w:r>
      <w:r w:rsidRPr="00E80AB6">
        <w:rPr>
          <w:rFonts w:ascii="Times New Roman" w:eastAsia="Calibri" w:hAnsi="Times New Roman" w:cs="Times New Roman"/>
          <w:sz w:val="26"/>
          <w:szCs w:val="26"/>
        </w:rPr>
        <w:t xml:space="preserve"> do not go far enough to make the Rule clear and easy to follow; however</w:t>
      </w:r>
      <w:r w:rsidR="00B70DEA" w:rsidRPr="00E80AB6">
        <w:rPr>
          <w:rFonts w:ascii="Times New Roman" w:eastAsia="Calibri" w:hAnsi="Times New Roman" w:cs="Times New Roman"/>
          <w:sz w:val="26"/>
          <w:szCs w:val="26"/>
        </w:rPr>
        <w:t>, t</w:t>
      </w:r>
      <w:r w:rsidR="00623B51" w:rsidRPr="00E80AB6">
        <w:rPr>
          <w:rFonts w:ascii="Times New Roman" w:eastAsia="Calibri" w:hAnsi="Times New Roman" w:cs="Times New Roman"/>
          <w:sz w:val="26"/>
          <w:szCs w:val="26"/>
        </w:rPr>
        <w:t xml:space="preserve">he </w:t>
      </w:r>
      <w:r w:rsidRPr="00E80AB6">
        <w:rPr>
          <w:rFonts w:ascii="Times New Roman" w:eastAsia="Calibri" w:hAnsi="Times New Roman" w:cs="Times New Roman"/>
          <w:sz w:val="26"/>
          <w:szCs w:val="26"/>
        </w:rPr>
        <w:t>P</w:t>
      </w:r>
      <w:r w:rsidR="00623B51" w:rsidRPr="00E80AB6">
        <w:rPr>
          <w:rFonts w:ascii="Times New Roman" w:eastAsia="Calibri" w:hAnsi="Times New Roman" w:cs="Times New Roman"/>
          <w:sz w:val="26"/>
          <w:szCs w:val="26"/>
        </w:rPr>
        <w:t xml:space="preserve">etition’s other proposed changes to Rule 4 </w:t>
      </w:r>
      <w:r w:rsidR="00E6129F" w:rsidRPr="00E80AB6">
        <w:rPr>
          <w:rFonts w:ascii="Times New Roman" w:eastAsia="Calibri" w:hAnsi="Times New Roman" w:cs="Times New Roman"/>
          <w:sz w:val="26"/>
          <w:szCs w:val="26"/>
        </w:rPr>
        <w:t xml:space="preserve">do not raise concerns. </w:t>
      </w:r>
    </w:p>
    <w:p w14:paraId="2002A72C" w14:textId="77777777" w:rsidR="001E44F7" w:rsidRPr="00E80AB6" w:rsidRDefault="001E44F7" w:rsidP="00655FD1">
      <w:pPr>
        <w:spacing w:line="480" w:lineRule="auto"/>
        <w:ind w:firstLine="720"/>
        <w:jc w:val="both"/>
        <w:rPr>
          <w:rFonts w:ascii="Times New Roman" w:eastAsia="Calibri" w:hAnsi="Times New Roman" w:cs="Times New Roman"/>
          <w:sz w:val="26"/>
          <w:szCs w:val="26"/>
        </w:rPr>
      </w:pPr>
    </w:p>
    <w:p w14:paraId="26B60E46" w14:textId="1768E4F1" w:rsidR="00125D1B" w:rsidRPr="00E80AB6" w:rsidRDefault="00125D1B" w:rsidP="009209C1">
      <w:pPr>
        <w:jc w:val="both"/>
        <w:rPr>
          <w:rFonts w:ascii="Times New Roman" w:eastAsia="Calibri" w:hAnsi="Times New Roman" w:cs="Times New Roman"/>
          <w:sz w:val="26"/>
          <w:szCs w:val="26"/>
        </w:rPr>
      </w:pPr>
      <w:r w:rsidRPr="00E80AB6">
        <w:rPr>
          <w:rFonts w:ascii="Times New Roman" w:eastAsia="Calibri" w:hAnsi="Times New Roman" w:cs="Times New Roman"/>
          <w:b/>
          <w:bCs/>
          <w:sz w:val="26"/>
          <w:szCs w:val="26"/>
        </w:rPr>
        <w:lastRenderedPageBreak/>
        <w:t>Rule 5. Appeals by Indigents</w:t>
      </w:r>
    </w:p>
    <w:p w14:paraId="2AD4C98E" w14:textId="02635A42" w:rsidR="00384B81" w:rsidRPr="00E80AB6" w:rsidRDefault="00384B81" w:rsidP="009209C1">
      <w:pPr>
        <w:jc w:val="both"/>
        <w:rPr>
          <w:rFonts w:ascii="Times New Roman" w:eastAsia="Calibri" w:hAnsi="Times New Roman" w:cs="Times New Roman"/>
          <w:sz w:val="26"/>
          <w:szCs w:val="26"/>
        </w:rPr>
      </w:pPr>
    </w:p>
    <w:p w14:paraId="50CD157F" w14:textId="15C008E8" w:rsidR="00CD68AC" w:rsidRPr="00E80AB6" w:rsidRDefault="00A63FDD" w:rsidP="000012DD">
      <w:pPr>
        <w:spacing w:line="480" w:lineRule="auto"/>
        <w:ind w:firstLine="720"/>
        <w:jc w:val="both"/>
        <w:rPr>
          <w:rFonts w:ascii="Times New Roman" w:eastAsia="Calibri" w:hAnsi="Times New Roman" w:cs="Times New Roman"/>
          <w:sz w:val="26"/>
          <w:szCs w:val="26"/>
        </w:rPr>
      </w:pPr>
      <w:r w:rsidRPr="00E80AB6">
        <w:rPr>
          <w:rFonts w:ascii="Times New Roman" w:eastAsia="Calibri" w:hAnsi="Times New Roman" w:cs="Times New Roman"/>
          <w:sz w:val="26"/>
          <w:szCs w:val="26"/>
        </w:rPr>
        <w:t xml:space="preserve">IR </w:t>
      </w:r>
      <w:r w:rsidR="00A21346" w:rsidRPr="00E80AB6">
        <w:rPr>
          <w:rFonts w:ascii="Times New Roman" w:eastAsia="Calibri" w:hAnsi="Times New Roman" w:cs="Times New Roman"/>
          <w:sz w:val="26"/>
          <w:szCs w:val="26"/>
        </w:rPr>
        <w:t xml:space="preserve">has no concerns with the </w:t>
      </w:r>
      <w:r w:rsidR="009C0F00" w:rsidRPr="00E80AB6">
        <w:rPr>
          <w:rFonts w:ascii="Times New Roman" w:eastAsia="Calibri" w:hAnsi="Times New Roman" w:cs="Times New Roman"/>
          <w:sz w:val="26"/>
          <w:szCs w:val="26"/>
        </w:rPr>
        <w:t>P</w:t>
      </w:r>
      <w:r w:rsidR="00A21346" w:rsidRPr="00E80AB6">
        <w:rPr>
          <w:rFonts w:ascii="Times New Roman" w:eastAsia="Calibri" w:hAnsi="Times New Roman" w:cs="Times New Roman"/>
          <w:sz w:val="26"/>
          <w:szCs w:val="26"/>
        </w:rPr>
        <w:t>etition’s proposed amendments to Rule 5</w:t>
      </w:r>
      <w:r w:rsidR="009C0F00" w:rsidRPr="00E80AB6">
        <w:rPr>
          <w:rFonts w:ascii="Times New Roman" w:eastAsia="Calibri" w:hAnsi="Times New Roman" w:cs="Times New Roman"/>
          <w:sz w:val="26"/>
          <w:szCs w:val="26"/>
        </w:rPr>
        <w:t>,</w:t>
      </w:r>
      <w:r w:rsidR="00A21346" w:rsidRPr="00E80AB6">
        <w:rPr>
          <w:rFonts w:ascii="Times New Roman" w:eastAsia="Calibri" w:hAnsi="Times New Roman" w:cs="Times New Roman"/>
          <w:sz w:val="26"/>
          <w:szCs w:val="26"/>
        </w:rPr>
        <w:t xml:space="preserve"> but believes more is needed to create</w:t>
      </w:r>
      <w:r w:rsidR="004870FD" w:rsidRPr="00E80AB6">
        <w:rPr>
          <w:rFonts w:ascii="Times New Roman" w:eastAsia="Calibri" w:hAnsi="Times New Roman" w:cs="Times New Roman"/>
          <w:sz w:val="26"/>
          <w:szCs w:val="26"/>
        </w:rPr>
        <w:t xml:space="preserve"> a better record </w:t>
      </w:r>
      <w:r w:rsidR="00770493" w:rsidRPr="00E80AB6">
        <w:rPr>
          <w:rFonts w:ascii="Times New Roman" w:eastAsia="Calibri" w:hAnsi="Times New Roman" w:cs="Times New Roman"/>
          <w:sz w:val="26"/>
          <w:szCs w:val="26"/>
        </w:rPr>
        <w:t xml:space="preserve">regarding the appointment of counsel on appeal. </w:t>
      </w:r>
    </w:p>
    <w:p w14:paraId="35DEA08E" w14:textId="77777777" w:rsidR="00CD68AC" w:rsidRPr="00E80AB6" w:rsidRDefault="00CD68AC" w:rsidP="009209C1">
      <w:pPr>
        <w:jc w:val="both"/>
        <w:rPr>
          <w:rFonts w:ascii="Times New Roman" w:eastAsia="Calibri" w:hAnsi="Times New Roman" w:cs="Times New Roman"/>
          <w:sz w:val="26"/>
          <w:szCs w:val="26"/>
        </w:rPr>
      </w:pPr>
    </w:p>
    <w:p w14:paraId="29F7926C" w14:textId="6979CF9A" w:rsidR="00384B81" w:rsidRPr="00E80AB6" w:rsidRDefault="00384B81" w:rsidP="009209C1">
      <w:pPr>
        <w:jc w:val="both"/>
        <w:rPr>
          <w:rFonts w:ascii="Times New Roman" w:eastAsia="Calibri" w:hAnsi="Times New Roman" w:cs="Times New Roman"/>
          <w:sz w:val="26"/>
          <w:szCs w:val="26"/>
        </w:rPr>
      </w:pPr>
      <w:r w:rsidRPr="00E80AB6">
        <w:rPr>
          <w:rFonts w:ascii="Times New Roman" w:eastAsia="Calibri" w:hAnsi="Times New Roman" w:cs="Times New Roman"/>
          <w:b/>
          <w:bCs/>
          <w:sz w:val="26"/>
          <w:szCs w:val="26"/>
        </w:rPr>
        <w:t>Rule 6. Bond on Appeal</w:t>
      </w:r>
    </w:p>
    <w:p w14:paraId="012393EA" w14:textId="77777777" w:rsidR="00384B81" w:rsidRPr="00E80AB6" w:rsidRDefault="00384B81" w:rsidP="009209C1">
      <w:pPr>
        <w:jc w:val="both"/>
        <w:rPr>
          <w:rFonts w:ascii="Times New Roman" w:eastAsia="Calibri" w:hAnsi="Times New Roman" w:cs="Times New Roman"/>
          <w:sz w:val="26"/>
          <w:szCs w:val="26"/>
        </w:rPr>
      </w:pPr>
    </w:p>
    <w:p w14:paraId="7BD76D37" w14:textId="25F8E223" w:rsidR="00CD68AC" w:rsidRPr="00E80AB6" w:rsidRDefault="0035193F" w:rsidP="000012DD">
      <w:pPr>
        <w:spacing w:line="480" w:lineRule="auto"/>
        <w:ind w:firstLine="720"/>
        <w:jc w:val="both"/>
        <w:rPr>
          <w:rFonts w:ascii="Times New Roman" w:eastAsia="Calibri" w:hAnsi="Times New Roman" w:cs="Times New Roman"/>
          <w:sz w:val="26"/>
          <w:szCs w:val="26"/>
        </w:rPr>
      </w:pPr>
      <w:r w:rsidRPr="00E80AB6">
        <w:rPr>
          <w:rFonts w:ascii="Times New Roman" w:eastAsia="Calibri" w:hAnsi="Times New Roman" w:cs="Times New Roman"/>
          <w:sz w:val="26"/>
          <w:szCs w:val="26"/>
        </w:rPr>
        <w:t xml:space="preserve">IR has no concerns with the </w:t>
      </w:r>
      <w:r w:rsidR="009C0F00" w:rsidRPr="00E80AB6">
        <w:rPr>
          <w:rFonts w:ascii="Times New Roman" w:eastAsia="Calibri" w:hAnsi="Times New Roman" w:cs="Times New Roman"/>
          <w:sz w:val="26"/>
          <w:szCs w:val="26"/>
        </w:rPr>
        <w:t>P</w:t>
      </w:r>
      <w:r w:rsidRPr="00E80AB6">
        <w:rPr>
          <w:rFonts w:ascii="Times New Roman" w:eastAsia="Calibri" w:hAnsi="Times New Roman" w:cs="Times New Roman"/>
          <w:sz w:val="26"/>
          <w:szCs w:val="26"/>
        </w:rPr>
        <w:t xml:space="preserve">etition’s proposed amendments to Rule 6. </w:t>
      </w:r>
    </w:p>
    <w:p w14:paraId="3380391E" w14:textId="77777777" w:rsidR="00CD68AC" w:rsidRPr="00E80AB6" w:rsidRDefault="00CD68AC" w:rsidP="009209C1">
      <w:pPr>
        <w:jc w:val="both"/>
        <w:rPr>
          <w:rFonts w:ascii="Times New Roman" w:eastAsia="Calibri" w:hAnsi="Times New Roman" w:cs="Times New Roman"/>
          <w:sz w:val="26"/>
          <w:szCs w:val="26"/>
        </w:rPr>
      </w:pPr>
    </w:p>
    <w:p w14:paraId="65273253" w14:textId="7006284E" w:rsidR="00384B81" w:rsidRPr="00E80AB6" w:rsidRDefault="00384B81" w:rsidP="009209C1">
      <w:pPr>
        <w:jc w:val="both"/>
        <w:rPr>
          <w:rFonts w:ascii="Times New Roman" w:eastAsia="Calibri" w:hAnsi="Times New Roman" w:cs="Times New Roman"/>
          <w:sz w:val="26"/>
          <w:szCs w:val="26"/>
        </w:rPr>
      </w:pPr>
      <w:r w:rsidRPr="00E80AB6">
        <w:rPr>
          <w:rFonts w:ascii="Times New Roman" w:eastAsia="Calibri" w:hAnsi="Times New Roman" w:cs="Times New Roman"/>
          <w:b/>
          <w:bCs/>
          <w:sz w:val="26"/>
          <w:szCs w:val="26"/>
        </w:rPr>
        <w:t>Rule 7. Record on Appeal</w:t>
      </w:r>
    </w:p>
    <w:p w14:paraId="70F3AD5D" w14:textId="77777777" w:rsidR="00384B81" w:rsidRPr="00E80AB6" w:rsidRDefault="00384B81" w:rsidP="009209C1">
      <w:pPr>
        <w:jc w:val="both"/>
        <w:rPr>
          <w:rFonts w:ascii="Times New Roman" w:eastAsia="Calibri" w:hAnsi="Times New Roman" w:cs="Times New Roman"/>
          <w:sz w:val="26"/>
          <w:szCs w:val="26"/>
        </w:rPr>
      </w:pPr>
    </w:p>
    <w:p w14:paraId="0146D34D" w14:textId="3C158D2D" w:rsidR="00C249F7" w:rsidRPr="00E80AB6" w:rsidRDefault="00C249F7" w:rsidP="006511E8">
      <w:pPr>
        <w:spacing w:line="480" w:lineRule="auto"/>
        <w:ind w:firstLine="720"/>
        <w:jc w:val="both"/>
        <w:rPr>
          <w:rFonts w:ascii="Times New Roman" w:eastAsia="Calibri" w:hAnsi="Times New Roman" w:cs="Times New Roman"/>
          <w:sz w:val="26"/>
          <w:szCs w:val="26"/>
        </w:rPr>
      </w:pPr>
      <w:r w:rsidRPr="00E80AB6">
        <w:rPr>
          <w:rFonts w:ascii="Times New Roman" w:eastAsia="Calibri" w:hAnsi="Times New Roman" w:cs="Times New Roman"/>
          <w:sz w:val="26"/>
          <w:szCs w:val="26"/>
        </w:rPr>
        <w:t xml:space="preserve">The </w:t>
      </w:r>
      <w:r w:rsidR="00DD2119">
        <w:rPr>
          <w:rFonts w:ascii="Times New Roman" w:eastAsia="Calibri" w:hAnsi="Times New Roman" w:cs="Times New Roman"/>
          <w:sz w:val="26"/>
          <w:szCs w:val="26"/>
        </w:rPr>
        <w:t>Petition</w:t>
      </w:r>
      <w:r w:rsidRPr="00E80AB6">
        <w:rPr>
          <w:rFonts w:ascii="Times New Roman" w:eastAsia="Calibri" w:hAnsi="Times New Roman" w:cs="Times New Roman"/>
          <w:sz w:val="26"/>
          <w:szCs w:val="26"/>
        </w:rPr>
        <w:t xml:space="preserve">’s amendment to Rule </w:t>
      </w:r>
      <w:r w:rsidR="002B70CD" w:rsidRPr="00E80AB6">
        <w:rPr>
          <w:rFonts w:ascii="Times New Roman" w:eastAsia="Calibri" w:hAnsi="Times New Roman" w:cs="Times New Roman"/>
          <w:sz w:val="26"/>
          <w:szCs w:val="26"/>
        </w:rPr>
        <w:t>7</w:t>
      </w:r>
      <w:r w:rsidR="00FE6630" w:rsidRPr="00E80AB6">
        <w:rPr>
          <w:rFonts w:ascii="Times New Roman" w:eastAsia="Calibri" w:hAnsi="Times New Roman" w:cs="Times New Roman"/>
          <w:sz w:val="26"/>
          <w:szCs w:val="26"/>
        </w:rPr>
        <w:t>(c)</w:t>
      </w:r>
      <w:r w:rsidR="00DB45B0" w:rsidRPr="00E80AB6">
        <w:rPr>
          <w:rFonts w:ascii="Times New Roman" w:eastAsia="Calibri" w:hAnsi="Times New Roman" w:cs="Times New Roman"/>
          <w:sz w:val="26"/>
          <w:szCs w:val="26"/>
        </w:rPr>
        <w:t>(9) bars any party from designating</w:t>
      </w:r>
      <w:r w:rsidR="0004682E" w:rsidRPr="00E80AB6">
        <w:rPr>
          <w:rFonts w:ascii="Times New Roman" w:eastAsia="Calibri" w:hAnsi="Times New Roman" w:cs="Times New Roman"/>
          <w:sz w:val="26"/>
          <w:szCs w:val="26"/>
        </w:rPr>
        <w:t xml:space="preserve"> voir dire</w:t>
      </w:r>
      <w:r w:rsidR="00F46E17" w:rsidRPr="00E80AB6">
        <w:rPr>
          <w:rFonts w:ascii="Times New Roman" w:eastAsia="Calibri" w:hAnsi="Times New Roman" w:cs="Times New Roman"/>
          <w:sz w:val="26"/>
          <w:szCs w:val="26"/>
        </w:rPr>
        <w:t>, opening and closing argument, and jury instructions</w:t>
      </w:r>
      <w:r w:rsidR="002313D6" w:rsidRPr="00E80AB6">
        <w:rPr>
          <w:rFonts w:ascii="Times New Roman" w:eastAsia="Calibri" w:hAnsi="Times New Roman" w:cs="Times New Roman"/>
          <w:sz w:val="26"/>
          <w:szCs w:val="26"/>
        </w:rPr>
        <w:t xml:space="preserve"> unless it contains a legal issue on appeal. </w:t>
      </w:r>
      <w:r w:rsidR="00E9724E" w:rsidRPr="00E80AB6">
        <w:rPr>
          <w:rFonts w:ascii="Times New Roman" w:eastAsia="Calibri" w:hAnsi="Times New Roman" w:cs="Times New Roman"/>
          <w:sz w:val="26"/>
          <w:szCs w:val="26"/>
        </w:rPr>
        <w:t xml:space="preserve">At the time </w:t>
      </w:r>
      <w:r w:rsidR="00564813">
        <w:rPr>
          <w:rFonts w:ascii="Times New Roman" w:eastAsia="Calibri" w:hAnsi="Times New Roman" w:cs="Times New Roman"/>
          <w:sz w:val="26"/>
          <w:szCs w:val="26"/>
        </w:rPr>
        <w:t>a party must file a</w:t>
      </w:r>
      <w:r w:rsidR="00E9724E" w:rsidRPr="00E80AB6">
        <w:rPr>
          <w:rFonts w:ascii="Times New Roman" w:eastAsia="Calibri" w:hAnsi="Times New Roman" w:cs="Times New Roman"/>
          <w:sz w:val="26"/>
          <w:szCs w:val="26"/>
        </w:rPr>
        <w:t xml:space="preserve"> designation of the record, </w:t>
      </w:r>
      <w:r w:rsidR="00E66CFC">
        <w:rPr>
          <w:rFonts w:ascii="Times New Roman" w:eastAsia="Calibri" w:hAnsi="Times New Roman" w:cs="Times New Roman"/>
          <w:sz w:val="26"/>
          <w:szCs w:val="26"/>
        </w:rPr>
        <w:t xml:space="preserve">no </w:t>
      </w:r>
      <w:r w:rsidR="00E9724E" w:rsidRPr="00E80AB6">
        <w:rPr>
          <w:rFonts w:ascii="Times New Roman" w:eastAsia="Calibri" w:hAnsi="Times New Roman" w:cs="Times New Roman"/>
          <w:sz w:val="26"/>
          <w:szCs w:val="26"/>
        </w:rPr>
        <w:t>audio record</w:t>
      </w:r>
      <w:r w:rsidR="00E66CFC">
        <w:rPr>
          <w:rFonts w:ascii="Times New Roman" w:eastAsia="Calibri" w:hAnsi="Times New Roman" w:cs="Times New Roman"/>
          <w:sz w:val="26"/>
          <w:szCs w:val="26"/>
        </w:rPr>
        <w:t>ings, videos,</w:t>
      </w:r>
      <w:r w:rsidR="00E9724E" w:rsidRPr="00E80AB6">
        <w:rPr>
          <w:rFonts w:ascii="Times New Roman" w:eastAsia="Calibri" w:hAnsi="Times New Roman" w:cs="Times New Roman"/>
          <w:sz w:val="26"/>
          <w:szCs w:val="26"/>
        </w:rPr>
        <w:t xml:space="preserve"> or transcript</w:t>
      </w:r>
      <w:r w:rsidR="00E66CFC">
        <w:rPr>
          <w:rFonts w:ascii="Times New Roman" w:eastAsia="Calibri" w:hAnsi="Times New Roman" w:cs="Times New Roman"/>
          <w:sz w:val="26"/>
          <w:szCs w:val="26"/>
        </w:rPr>
        <w:t>s</w:t>
      </w:r>
      <w:r w:rsidR="00E9724E" w:rsidRPr="00E80AB6">
        <w:rPr>
          <w:rFonts w:ascii="Times New Roman" w:eastAsia="Calibri" w:hAnsi="Times New Roman" w:cs="Times New Roman"/>
          <w:sz w:val="26"/>
          <w:szCs w:val="26"/>
        </w:rPr>
        <w:t xml:space="preserve"> </w:t>
      </w:r>
      <w:r w:rsidR="00E66CFC">
        <w:rPr>
          <w:rFonts w:ascii="Times New Roman" w:eastAsia="Calibri" w:hAnsi="Times New Roman" w:cs="Times New Roman"/>
          <w:sz w:val="26"/>
          <w:szCs w:val="26"/>
        </w:rPr>
        <w:t>have</w:t>
      </w:r>
      <w:r w:rsidR="00E9724E" w:rsidRPr="00E80AB6">
        <w:rPr>
          <w:rFonts w:ascii="Times New Roman" w:eastAsia="Calibri" w:hAnsi="Times New Roman" w:cs="Times New Roman"/>
          <w:sz w:val="26"/>
          <w:szCs w:val="26"/>
        </w:rPr>
        <w:t xml:space="preserve"> been produced. Neither</w:t>
      </w:r>
      <w:r w:rsidR="002313D6" w:rsidRPr="00E80AB6">
        <w:rPr>
          <w:rFonts w:ascii="Times New Roman" w:eastAsia="Calibri" w:hAnsi="Times New Roman" w:cs="Times New Roman"/>
          <w:sz w:val="26"/>
          <w:szCs w:val="26"/>
        </w:rPr>
        <w:t xml:space="preserve"> party will know whether there is a legal issue </w:t>
      </w:r>
      <w:r w:rsidR="0018555F">
        <w:rPr>
          <w:rFonts w:ascii="Times New Roman" w:eastAsia="Calibri" w:hAnsi="Times New Roman" w:cs="Times New Roman"/>
          <w:sz w:val="26"/>
          <w:szCs w:val="26"/>
        </w:rPr>
        <w:t>until</w:t>
      </w:r>
      <w:r w:rsidR="002313D6" w:rsidRPr="00E80AB6">
        <w:rPr>
          <w:rFonts w:ascii="Times New Roman" w:eastAsia="Calibri" w:hAnsi="Times New Roman" w:cs="Times New Roman"/>
          <w:sz w:val="26"/>
          <w:szCs w:val="26"/>
        </w:rPr>
        <w:t xml:space="preserve"> they</w:t>
      </w:r>
      <w:r w:rsidR="00E9724E" w:rsidRPr="00E80AB6">
        <w:rPr>
          <w:rFonts w:ascii="Times New Roman" w:eastAsia="Calibri" w:hAnsi="Times New Roman" w:cs="Times New Roman"/>
          <w:sz w:val="26"/>
          <w:szCs w:val="26"/>
        </w:rPr>
        <w:t xml:space="preserve"> have </w:t>
      </w:r>
      <w:r w:rsidR="00510A3E">
        <w:rPr>
          <w:rFonts w:ascii="Times New Roman" w:eastAsia="Calibri" w:hAnsi="Times New Roman" w:cs="Times New Roman"/>
          <w:sz w:val="26"/>
          <w:szCs w:val="26"/>
        </w:rPr>
        <w:t>reviewed</w:t>
      </w:r>
      <w:r w:rsidR="00E9724E" w:rsidRPr="00E80AB6">
        <w:rPr>
          <w:rFonts w:ascii="Times New Roman" w:eastAsia="Calibri" w:hAnsi="Times New Roman" w:cs="Times New Roman"/>
          <w:sz w:val="26"/>
          <w:szCs w:val="26"/>
        </w:rPr>
        <w:t xml:space="preserve"> the transcript. </w:t>
      </w:r>
      <w:r w:rsidR="00510A3E" w:rsidRPr="00E80AB6">
        <w:rPr>
          <w:rFonts w:ascii="Times New Roman" w:eastAsia="Calibri" w:hAnsi="Times New Roman" w:cs="Times New Roman"/>
          <w:sz w:val="26"/>
          <w:szCs w:val="26"/>
        </w:rPr>
        <w:t>The</w:t>
      </w:r>
      <w:r w:rsidR="0018555F">
        <w:rPr>
          <w:rFonts w:ascii="Times New Roman" w:eastAsia="Calibri" w:hAnsi="Times New Roman" w:cs="Times New Roman"/>
          <w:sz w:val="26"/>
          <w:szCs w:val="26"/>
        </w:rPr>
        <w:t xml:space="preserve"> proposed </w:t>
      </w:r>
      <w:r w:rsidR="00545F01" w:rsidRPr="00E80AB6">
        <w:rPr>
          <w:rFonts w:ascii="Times New Roman" w:eastAsia="Calibri" w:hAnsi="Times New Roman" w:cs="Times New Roman"/>
          <w:sz w:val="26"/>
          <w:szCs w:val="26"/>
        </w:rPr>
        <w:t>requirement is impractical.</w:t>
      </w:r>
    </w:p>
    <w:p w14:paraId="74D84C34" w14:textId="016E52DB" w:rsidR="00CD68AC" w:rsidRDefault="006511E8" w:rsidP="00583B04">
      <w:pPr>
        <w:spacing w:line="480" w:lineRule="auto"/>
        <w:ind w:firstLine="720"/>
        <w:jc w:val="both"/>
        <w:rPr>
          <w:rFonts w:ascii="Times New Roman" w:eastAsia="Calibri" w:hAnsi="Times New Roman" w:cs="Times New Roman"/>
          <w:sz w:val="26"/>
          <w:szCs w:val="26"/>
        </w:rPr>
      </w:pPr>
      <w:r w:rsidRPr="00E80AB6">
        <w:rPr>
          <w:rFonts w:ascii="Times New Roman" w:eastAsia="Calibri" w:hAnsi="Times New Roman" w:cs="Times New Roman"/>
          <w:sz w:val="26"/>
          <w:szCs w:val="26"/>
        </w:rPr>
        <w:t xml:space="preserve">The </w:t>
      </w:r>
      <w:r w:rsidR="00DD2119">
        <w:rPr>
          <w:rFonts w:ascii="Times New Roman" w:eastAsia="Calibri" w:hAnsi="Times New Roman" w:cs="Times New Roman"/>
          <w:sz w:val="26"/>
          <w:szCs w:val="26"/>
        </w:rPr>
        <w:t>Petition</w:t>
      </w:r>
      <w:r w:rsidRPr="00E80AB6">
        <w:rPr>
          <w:rFonts w:ascii="Times New Roman" w:eastAsia="Calibri" w:hAnsi="Times New Roman" w:cs="Times New Roman"/>
          <w:sz w:val="26"/>
          <w:szCs w:val="26"/>
        </w:rPr>
        <w:t xml:space="preserve">’s amendments to Rule </w:t>
      </w:r>
      <w:r w:rsidR="00E43FD5" w:rsidRPr="00E80AB6">
        <w:rPr>
          <w:rFonts w:ascii="Times New Roman" w:eastAsia="Calibri" w:hAnsi="Times New Roman" w:cs="Times New Roman"/>
          <w:sz w:val="26"/>
          <w:szCs w:val="26"/>
        </w:rPr>
        <w:t>7(g</w:t>
      </w:r>
      <w:r w:rsidRPr="00E80AB6">
        <w:rPr>
          <w:rFonts w:ascii="Times New Roman" w:eastAsia="Calibri" w:hAnsi="Times New Roman" w:cs="Times New Roman"/>
          <w:sz w:val="26"/>
          <w:szCs w:val="26"/>
        </w:rPr>
        <w:t>)</w:t>
      </w:r>
      <w:r w:rsidR="00856A7C">
        <w:rPr>
          <w:rFonts w:ascii="Times New Roman" w:eastAsia="Calibri" w:hAnsi="Times New Roman" w:cs="Times New Roman"/>
          <w:sz w:val="26"/>
          <w:szCs w:val="26"/>
        </w:rPr>
        <w:t xml:space="preserve"> that eliminate trial de novo in the Superior Court</w:t>
      </w:r>
      <w:r w:rsidRPr="00E80AB6">
        <w:rPr>
          <w:rFonts w:ascii="Times New Roman" w:eastAsia="Calibri" w:hAnsi="Times New Roman" w:cs="Times New Roman"/>
          <w:sz w:val="26"/>
          <w:szCs w:val="26"/>
        </w:rPr>
        <w:t xml:space="preserve"> </w:t>
      </w:r>
      <w:r w:rsidR="00FF27D9">
        <w:rPr>
          <w:rFonts w:ascii="Times New Roman" w:eastAsia="Calibri" w:hAnsi="Times New Roman" w:cs="Times New Roman"/>
          <w:sz w:val="26"/>
          <w:szCs w:val="26"/>
        </w:rPr>
        <w:t xml:space="preserve">run counter </w:t>
      </w:r>
      <w:r w:rsidR="00E71EF3" w:rsidRPr="00E80AB6">
        <w:rPr>
          <w:rFonts w:ascii="Times New Roman" w:eastAsia="Calibri" w:hAnsi="Times New Roman" w:cs="Times New Roman"/>
          <w:sz w:val="26"/>
          <w:szCs w:val="26"/>
        </w:rPr>
        <w:t xml:space="preserve">to the express language of </w:t>
      </w:r>
      <w:r w:rsidR="00FF27D9">
        <w:rPr>
          <w:rFonts w:ascii="Times New Roman" w:eastAsia="Calibri" w:hAnsi="Times New Roman" w:cs="Times New Roman"/>
          <w:sz w:val="26"/>
          <w:szCs w:val="26"/>
        </w:rPr>
        <w:t>A.R.S.</w:t>
      </w:r>
      <w:r w:rsidR="00E71EF3" w:rsidRPr="00E80AB6">
        <w:rPr>
          <w:rFonts w:ascii="Times New Roman" w:eastAsia="Calibri" w:hAnsi="Times New Roman" w:cs="Times New Roman"/>
          <w:sz w:val="26"/>
          <w:szCs w:val="26"/>
        </w:rPr>
        <w:t xml:space="preserve"> § 22-374</w:t>
      </w:r>
      <w:r w:rsidR="0029324D">
        <w:rPr>
          <w:rFonts w:ascii="Times New Roman" w:eastAsia="Calibri" w:hAnsi="Times New Roman" w:cs="Times New Roman"/>
          <w:sz w:val="26"/>
          <w:szCs w:val="26"/>
        </w:rPr>
        <w:t>, which mandates trial de novo in the Superior Court where the record is insu</w:t>
      </w:r>
      <w:r w:rsidR="006B7A5F">
        <w:rPr>
          <w:rFonts w:ascii="Times New Roman" w:eastAsia="Calibri" w:hAnsi="Times New Roman" w:cs="Times New Roman"/>
          <w:sz w:val="26"/>
          <w:szCs w:val="26"/>
        </w:rPr>
        <w:t xml:space="preserve">fficient for appellate review. </w:t>
      </w:r>
      <w:r w:rsidR="00E71EF3" w:rsidRPr="00E80AB6">
        <w:rPr>
          <w:rFonts w:ascii="Times New Roman" w:eastAsia="Calibri" w:hAnsi="Times New Roman" w:cs="Times New Roman"/>
          <w:sz w:val="26"/>
          <w:szCs w:val="26"/>
        </w:rPr>
        <w:t xml:space="preserve"> </w:t>
      </w:r>
      <w:r w:rsidRPr="00E80AB6">
        <w:rPr>
          <w:rFonts w:ascii="Times New Roman" w:eastAsia="Calibri" w:hAnsi="Times New Roman" w:cs="Times New Roman"/>
          <w:sz w:val="26"/>
          <w:szCs w:val="26"/>
        </w:rPr>
        <w:t>(</w:t>
      </w:r>
      <w:r w:rsidRPr="000012DD">
        <w:rPr>
          <w:rFonts w:ascii="Times New Roman" w:eastAsia="Calibri" w:hAnsi="Times New Roman" w:cs="Times New Roman"/>
          <w:i/>
          <w:iCs/>
          <w:sz w:val="26"/>
          <w:szCs w:val="26"/>
        </w:rPr>
        <w:t>see</w:t>
      </w:r>
      <w:r w:rsidRPr="00E80AB6">
        <w:rPr>
          <w:rFonts w:ascii="Times New Roman" w:eastAsia="Calibri" w:hAnsi="Times New Roman" w:cs="Times New Roman"/>
          <w:sz w:val="26"/>
          <w:szCs w:val="26"/>
        </w:rPr>
        <w:t xml:space="preserve"> Rule </w:t>
      </w:r>
      <w:r w:rsidR="00607B09" w:rsidRPr="00E80AB6">
        <w:rPr>
          <w:rFonts w:ascii="Times New Roman" w:eastAsia="Calibri" w:hAnsi="Times New Roman" w:cs="Times New Roman"/>
          <w:sz w:val="26"/>
          <w:szCs w:val="26"/>
        </w:rPr>
        <w:t>2</w:t>
      </w:r>
      <w:r w:rsidRPr="00E80AB6">
        <w:rPr>
          <w:rFonts w:ascii="Times New Roman" w:eastAsia="Calibri" w:hAnsi="Times New Roman" w:cs="Times New Roman"/>
          <w:sz w:val="26"/>
          <w:szCs w:val="26"/>
        </w:rPr>
        <w:t xml:space="preserve">). </w:t>
      </w:r>
    </w:p>
    <w:p w14:paraId="7EBFA3F2" w14:textId="77777777" w:rsidR="00583B04" w:rsidRPr="00E80AB6" w:rsidRDefault="00583B04" w:rsidP="00655FD1">
      <w:pPr>
        <w:contextualSpacing/>
        <w:jc w:val="both"/>
        <w:rPr>
          <w:rFonts w:ascii="Times New Roman" w:eastAsia="Calibri" w:hAnsi="Times New Roman" w:cs="Times New Roman"/>
          <w:sz w:val="26"/>
          <w:szCs w:val="26"/>
        </w:rPr>
      </w:pPr>
    </w:p>
    <w:p w14:paraId="1AE0967D" w14:textId="61040A78" w:rsidR="00384B81" w:rsidRPr="00E80AB6" w:rsidRDefault="00384B81" w:rsidP="009209C1">
      <w:pPr>
        <w:jc w:val="both"/>
        <w:rPr>
          <w:rFonts w:ascii="Times New Roman" w:eastAsia="Calibri" w:hAnsi="Times New Roman" w:cs="Times New Roman"/>
          <w:sz w:val="26"/>
          <w:szCs w:val="26"/>
        </w:rPr>
      </w:pPr>
      <w:r w:rsidRPr="00E80AB6">
        <w:rPr>
          <w:rFonts w:ascii="Times New Roman" w:eastAsia="Calibri" w:hAnsi="Times New Roman" w:cs="Times New Roman"/>
          <w:b/>
          <w:bCs/>
          <w:sz w:val="26"/>
          <w:szCs w:val="26"/>
        </w:rPr>
        <w:t xml:space="preserve">Rule 8. Appellate </w:t>
      </w:r>
      <w:r w:rsidR="007C0164" w:rsidRPr="00E80AB6">
        <w:rPr>
          <w:rFonts w:ascii="Times New Roman" w:eastAsia="Calibri" w:hAnsi="Times New Roman" w:cs="Times New Roman"/>
          <w:b/>
          <w:bCs/>
          <w:sz w:val="26"/>
          <w:szCs w:val="26"/>
        </w:rPr>
        <w:t>Memoranda</w:t>
      </w:r>
      <w:r w:rsidR="00CD68AC" w:rsidRPr="00E80AB6">
        <w:rPr>
          <w:rFonts w:ascii="Times New Roman" w:eastAsia="Calibri" w:hAnsi="Times New Roman" w:cs="Times New Roman"/>
          <w:b/>
          <w:bCs/>
          <w:sz w:val="26"/>
          <w:szCs w:val="26"/>
        </w:rPr>
        <w:t>,</w:t>
      </w:r>
      <w:r w:rsidRPr="00E80AB6">
        <w:rPr>
          <w:rFonts w:ascii="Times New Roman" w:eastAsia="Calibri" w:hAnsi="Times New Roman" w:cs="Times New Roman"/>
          <w:b/>
          <w:bCs/>
          <w:sz w:val="26"/>
          <w:szCs w:val="26"/>
        </w:rPr>
        <w:t xml:space="preserve"> Motions for More </w:t>
      </w:r>
      <w:r w:rsidR="00CD68AC" w:rsidRPr="00E80AB6">
        <w:rPr>
          <w:rFonts w:ascii="Times New Roman" w:eastAsia="Calibri" w:hAnsi="Times New Roman" w:cs="Times New Roman"/>
          <w:b/>
          <w:bCs/>
          <w:sz w:val="26"/>
          <w:szCs w:val="26"/>
        </w:rPr>
        <w:t>Time</w:t>
      </w:r>
      <w:r w:rsidR="007C0164" w:rsidRPr="00E80AB6">
        <w:rPr>
          <w:rFonts w:ascii="Times New Roman" w:eastAsia="Calibri" w:hAnsi="Times New Roman" w:cs="Times New Roman"/>
          <w:b/>
          <w:bCs/>
          <w:sz w:val="26"/>
          <w:szCs w:val="26"/>
        </w:rPr>
        <w:t>, Procedural Motions</w:t>
      </w:r>
    </w:p>
    <w:p w14:paraId="33BD1AB2" w14:textId="77777777" w:rsidR="007C0164" w:rsidRPr="00E80AB6" w:rsidRDefault="007C0164" w:rsidP="009209C1">
      <w:pPr>
        <w:jc w:val="both"/>
        <w:rPr>
          <w:rFonts w:ascii="Times New Roman" w:eastAsia="Calibri" w:hAnsi="Times New Roman" w:cs="Times New Roman"/>
          <w:sz w:val="26"/>
          <w:szCs w:val="26"/>
        </w:rPr>
      </w:pPr>
    </w:p>
    <w:p w14:paraId="0D2F62EB" w14:textId="7675D91F" w:rsidR="00920456" w:rsidRPr="00E80AB6" w:rsidRDefault="00920456">
      <w:pPr>
        <w:spacing w:line="480" w:lineRule="auto"/>
        <w:ind w:firstLine="720"/>
        <w:jc w:val="both"/>
        <w:rPr>
          <w:rFonts w:ascii="Times New Roman" w:eastAsia="Calibri" w:hAnsi="Times New Roman" w:cs="Times New Roman"/>
          <w:sz w:val="26"/>
          <w:szCs w:val="26"/>
        </w:rPr>
      </w:pPr>
      <w:r w:rsidRPr="00E80AB6">
        <w:rPr>
          <w:rFonts w:ascii="Times New Roman" w:eastAsia="Calibri" w:hAnsi="Times New Roman" w:cs="Times New Roman"/>
          <w:sz w:val="26"/>
          <w:szCs w:val="26"/>
        </w:rPr>
        <w:t xml:space="preserve">Current Rule 8 attempts to address multiple distinct subjects within a single rule, including briefing requirements, extensions of time, and procedural motions. While functional, this structure lacks internal coherence. It combines conceptually different topics — briefing and motion practice — into a single rule, making it more difficult for </w:t>
      </w:r>
      <w:r w:rsidRPr="00E80AB6">
        <w:rPr>
          <w:rFonts w:ascii="Times New Roman" w:eastAsia="Calibri" w:hAnsi="Times New Roman" w:cs="Times New Roman"/>
          <w:sz w:val="26"/>
          <w:szCs w:val="26"/>
        </w:rPr>
        <w:lastRenderedPageBreak/>
        <w:t>litigants to locate and understand the governing procedures.</w:t>
      </w:r>
      <w:r w:rsidR="00EA03E7">
        <w:rPr>
          <w:rFonts w:ascii="Times New Roman" w:eastAsia="Calibri" w:hAnsi="Times New Roman" w:cs="Times New Roman"/>
          <w:sz w:val="26"/>
          <w:szCs w:val="26"/>
        </w:rPr>
        <w:t xml:space="preserve"> </w:t>
      </w:r>
      <w:r w:rsidRPr="00E80AB6">
        <w:rPr>
          <w:rFonts w:ascii="Times New Roman" w:eastAsia="Calibri" w:hAnsi="Times New Roman" w:cs="Times New Roman"/>
          <w:sz w:val="26"/>
          <w:szCs w:val="26"/>
        </w:rPr>
        <w:t>This fragmentation is compounded by the fact that Rule 14 addresses filing and service, requiring users to consult multiple rules to understand basic appellate mechanics.</w:t>
      </w:r>
    </w:p>
    <w:p w14:paraId="1F50B8C8" w14:textId="77777777" w:rsidR="008B1278" w:rsidRPr="00E80AB6" w:rsidRDefault="008B1278" w:rsidP="008B1278">
      <w:pPr>
        <w:spacing w:line="480" w:lineRule="auto"/>
        <w:ind w:firstLine="720"/>
        <w:jc w:val="both"/>
        <w:rPr>
          <w:rFonts w:ascii="Times New Roman" w:eastAsia="Calibri" w:hAnsi="Times New Roman" w:cs="Times New Roman"/>
          <w:sz w:val="26"/>
          <w:szCs w:val="26"/>
        </w:rPr>
      </w:pPr>
      <w:r w:rsidRPr="00E80AB6">
        <w:rPr>
          <w:rFonts w:ascii="Times New Roman" w:eastAsia="Calibri" w:hAnsi="Times New Roman" w:cs="Times New Roman"/>
          <w:sz w:val="26"/>
          <w:szCs w:val="26"/>
        </w:rPr>
        <w:t>The current rule has several strengths worth preserving. It reflects SCRAP’s core purpose of simplicity and accessibility, particularly for self-represented litigants. It provides straightforward deadlines, limits briefing length, and allows the Superior Court discretion to ensure a fair and just determination of the appeal. It also appropriately limits reply briefs, promoting efficiency.</w:t>
      </w:r>
    </w:p>
    <w:p w14:paraId="1526ACD9" w14:textId="22177F56" w:rsidR="008B1278" w:rsidRPr="00E80AB6" w:rsidRDefault="008B1278" w:rsidP="008B1278">
      <w:pPr>
        <w:spacing w:line="480" w:lineRule="auto"/>
        <w:ind w:firstLine="720"/>
        <w:jc w:val="both"/>
        <w:rPr>
          <w:rFonts w:ascii="Times New Roman" w:eastAsia="Calibri" w:hAnsi="Times New Roman" w:cs="Times New Roman"/>
          <w:sz w:val="26"/>
          <w:szCs w:val="26"/>
        </w:rPr>
      </w:pPr>
      <w:r w:rsidRPr="00E80AB6">
        <w:rPr>
          <w:rFonts w:ascii="Times New Roman" w:eastAsia="Calibri" w:hAnsi="Times New Roman" w:cs="Times New Roman"/>
          <w:sz w:val="26"/>
          <w:szCs w:val="26"/>
        </w:rPr>
        <w:t xml:space="preserve">At the same time, the current rule has notable deficiencies. It relies on outdated formatting concepts such as page limits rather than word counts. It does not expressly require a statement of issues presented, which is a standard and useful feature of modern appellate briefing. It provides limited guidance </w:t>
      </w:r>
      <w:r w:rsidR="00225048">
        <w:rPr>
          <w:rFonts w:ascii="Times New Roman" w:eastAsia="Calibri" w:hAnsi="Times New Roman" w:cs="Times New Roman"/>
          <w:sz w:val="26"/>
          <w:szCs w:val="26"/>
        </w:rPr>
        <w:t>on citing</w:t>
      </w:r>
      <w:r w:rsidRPr="00E80AB6">
        <w:rPr>
          <w:rFonts w:ascii="Times New Roman" w:eastAsia="Calibri" w:hAnsi="Times New Roman" w:cs="Times New Roman"/>
          <w:sz w:val="26"/>
          <w:szCs w:val="26"/>
        </w:rPr>
        <w:t xml:space="preserve"> the record, particularly for audio or video evidence. And most significantly, it embeds motion practice</w:t>
      </w:r>
      <w:r w:rsidR="008C02A5" w:rsidRPr="00E80AB6">
        <w:rPr>
          <w:rFonts w:ascii="Times New Roman" w:eastAsia="Calibri" w:hAnsi="Times New Roman" w:cs="Times New Roman"/>
          <w:sz w:val="26"/>
          <w:szCs w:val="26"/>
        </w:rPr>
        <w:t> </w:t>
      </w:r>
      <w:r w:rsidRPr="00E80AB6">
        <w:rPr>
          <w:rFonts w:ascii="Times New Roman" w:eastAsia="Calibri" w:hAnsi="Times New Roman" w:cs="Times New Roman"/>
          <w:sz w:val="26"/>
          <w:szCs w:val="26"/>
        </w:rPr>
        <w:t>—</w:t>
      </w:r>
      <w:r w:rsidR="008C02A5" w:rsidRPr="00E80AB6">
        <w:rPr>
          <w:rFonts w:ascii="Times New Roman" w:eastAsia="Calibri" w:hAnsi="Times New Roman" w:cs="Times New Roman"/>
          <w:sz w:val="26"/>
          <w:szCs w:val="26"/>
        </w:rPr>
        <w:t> </w:t>
      </w:r>
      <w:r w:rsidRPr="00E80AB6">
        <w:rPr>
          <w:rFonts w:ascii="Times New Roman" w:eastAsia="Calibri" w:hAnsi="Times New Roman" w:cs="Times New Roman"/>
          <w:sz w:val="26"/>
          <w:szCs w:val="26"/>
        </w:rPr>
        <w:t>both extensions of time and procedural motions</w:t>
      </w:r>
      <w:r w:rsidR="008C02A5" w:rsidRPr="00E80AB6">
        <w:rPr>
          <w:rFonts w:ascii="Times New Roman" w:eastAsia="Calibri" w:hAnsi="Times New Roman" w:cs="Times New Roman"/>
          <w:sz w:val="26"/>
          <w:szCs w:val="26"/>
        </w:rPr>
        <w:t> </w:t>
      </w:r>
      <w:r w:rsidRPr="00E80AB6">
        <w:rPr>
          <w:rFonts w:ascii="Times New Roman" w:eastAsia="Calibri" w:hAnsi="Times New Roman" w:cs="Times New Roman"/>
          <w:sz w:val="26"/>
          <w:szCs w:val="26"/>
        </w:rPr>
        <w:t>—</w:t>
      </w:r>
      <w:r w:rsidR="008C02A5" w:rsidRPr="00E80AB6">
        <w:rPr>
          <w:rFonts w:ascii="Times New Roman" w:eastAsia="Calibri" w:hAnsi="Times New Roman" w:cs="Times New Roman"/>
          <w:sz w:val="26"/>
          <w:szCs w:val="26"/>
        </w:rPr>
        <w:t> </w:t>
      </w:r>
      <w:r w:rsidRPr="00E80AB6">
        <w:rPr>
          <w:rFonts w:ascii="Times New Roman" w:eastAsia="Calibri" w:hAnsi="Times New Roman" w:cs="Times New Roman"/>
          <w:sz w:val="26"/>
          <w:szCs w:val="26"/>
        </w:rPr>
        <w:t>within a rule ostensibly devoted to briefing, resulting in a lack of structural clarity.</w:t>
      </w:r>
    </w:p>
    <w:p w14:paraId="237F79ED" w14:textId="6AE50FEF" w:rsidR="00D4511F" w:rsidRPr="00E80AB6" w:rsidRDefault="00731355">
      <w:pPr>
        <w:spacing w:line="480" w:lineRule="auto"/>
        <w:ind w:firstLine="720"/>
        <w:jc w:val="both"/>
        <w:rPr>
          <w:rFonts w:ascii="Times New Roman" w:eastAsia="Calibri" w:hAnsi="Times New Roman" w:cs="Times New Roman"/>
          <w:sz w:val="26"/>
          <w:szCs w:val="26"/>
        </w:rPr>
      </w:pPr>
      <w:r w:rsidRPr="00E80AB6">
        <w:rPr>
          <w:rFonts w:ascii="Times New Roman" w:eastAsia="Calibri" w:hAnsi="Times New Roman" w:cs="Times New Roman"/>
          <w:sz w:val="26"/>
          <w:szCs w:val="26"/>
        </w:rPr>
        <w:t xml:space="preserve">The Petition makes only partial improvements to Rule 8 and leaves several of its core problems unaddressed. </w:t>
      </w:r>
      <w:r w:rsidR="00224E2D" w:rsidRPr="00E80AB6">
        <w:rPr>
          <w:rFonts w:ascii="Times New Roman" w:eastAsia="Calibri" w:hAnsi="Times New Roman" w:cs="Times New Roman"/>
          <w:sz w:val="26"/>
          <w:szCs w:val="26"/>
        </w:rPr>
        <w:t>First, the</w:t>
      </w:r>
      <w:r w:rsidR="00C17640" w:rsidRPr="00E80AB6">
        <w:rPr>
          <w:rFonts w:ascii="Times New Roman" w:eastAsia="Calibri" w:hAnsi="Times New Roman" w:cs="Times New Roman"/>
          <w:sz w:val="26"/>
          <w:szCs w:val="26"/>
        </w:rPr>
        <w:t xml:space="preserve"> Petition </w:t>
      </w:r>
      <w:r w:rsidR="00913603" w:rsidRPr="00E80AB6">
        <w:rPr>
          <w:rFonts w:ascii="Times New Roman" w:eastAsia="Calibri" w:hAnsi="Times New Roman" w:cs="Times New Roman"/>
          <w:sz w:val="26"/>
          <w:szCs w:val="26"/>
        </w:rPr>
        <w:t xml:space="preserve">largely retains the existing structure of Rule 8 without resolving its lack of clarity regarding what a brief must contain. </w:t>
      </w:r>
      <w:r w:rsidR="0082787A" w:rsidRPr="00E80AB6">
        <w:rPr>
          <w:rFonts w:ascii="Times New Roman" w:eastAsia="Calibri" w:hAnsi="Times New Roman" w:cs="Times New Roman"/>
          <w:sz w:val="26"/>
          <w:szCs w:val="26"/>
        </w:rPr>
        <w:t xml:space="preserve">It </w:t>
      </w:r>
      <w:r w:rsidR="00CB796A" w:rsidRPr="00E80AB6">
        <w:rPr>
          <w:rFonts w:ascii="Times New Roman" w:eastAsia="Calibri" w:hAnsi="Times New Roman" w:cs="Times New Roman"/>
          <w:sz w:val="26"/>
          <w:szCs w:val="26"/>
        </w:rPr>
        <w:t xml:space="preserve">misses the opportunity to </w:t>
      </w:r>
      <w:r w:rsidR="00225048">
        <w:rPr>
          <w:rFonts w:ascii="Times New Roman" w:eastAsia="Calibri" w:hAnsi="Times New Roman" w:cs="Times New Roman"/>
          <w:sz w:val="26"/>
          <w:szCs w:val="26"/>
        </w:rPr>
        <w:t>meaningfully separate briefing from motion practice by keeping them under</w:t>
      </w:r>
      <w:r w:rsidR="00AF2B77" w:rsidRPr="00E80AB6">
        <w:rPr>
          <w:rFonts w:ascii="Times New Roman" w:eastAsia="Calibri" w:hAnsi="Times New Roman" w:cs="Times New Roman"/>
          <w:sz w:val="26"/>
          <w:szCs w:val="26"/>
        </w:rPr>
        <w:t xml:space="preserve"> the same rule. </w:t>
      </w:r>
      <w:r w:rsidR="00CB796A" w:rsidRPr="00E80AB6">
        <w:rPr>
          <w:rFonts w:ascii="Times New Roman" w:eastAsia="Calibri" w:hAnsi="Times New Roman" w:cs="Times New Roman"/>
          <w:sz w:val="26"/>
          <w:szCs w:val="26"/>
        </w:rPr>
        <w:t>As a result</w:t>
      </w:r>
      <w:r w:rsidR="005E017A" w:rsidRPr="00E80AB6">
        <w:rPr>
          <w:rFonts w:ascii="Times New Roman" w:eastAsia="Calibri" w:hAnsi="Times New Roman" w:cs="Times New Roman"/>
          <w:sz w:val="26"/>
          <w:szCs w:val="26"/>
        </w:rPr>
        <w:t xml:space="preserve">, </w:t>
      </w:r>
      <w:r w:rsidR="00E50D9B" w:rsidRPr="00E80AB6">
        <w:rPr>
          <w:rFonts w:ascii="Times New Roman" w:eastAsia="Calibri" w:hAnsi="Times New Roman" w:cs="Times New Roman"/>
          <w:sz w:val="26"/>
          <w:szCs w:val="26"/>
        </w:rPr>
        <w:t xml:space="preserve">the same structural </w:t>
      </w:r>
      <w:r w:rsidR="006A091A" w:rsidRPr="00E80AB6">
        <w:rPr>
          <w:rFonts w:ascii="Times New Roman" w:eastAsia="Calibri" w:hAnsi="Times New Roman" w:cs="Times New Roman"/>
          <w:sz w:val="26"/>
          <w:szCs w:val="26"/>
        </w:rPr>
        <w:t xml:space="preserve">problem remains; litigants must navigate a rule that mixes briefing requirements with procedural mechanisms for seeking other sorts of </w:t>
      </w:r>
      <w:r w:rsidR="000F6BB1" w:rsidRPr="00E80AB6">
        <w:rPr>
          <w:rFonts w:ascii="Times New Roman" w:eastAsia="Calibri" w:hAnsi="Times New Roman" w:cs="Times New Roman"/>
          <w:sz w:val="26"/>
          <w:szCs w:val="26"/>
        </w:rPr>
        <w:t xml:space="preserve">rulings or orders from the court. </w:t>
      </w:r>
    </w:p>
    <w:p w14:paraId="0922D3D6" w14:textId="22885A35" w:rsidR="005B3676" w:rsidRPr="00E80AB6" w:rsidRDefault="00D4511F">
      <w:pPr>
        <w:spacing w:line="480" w:lineRule="auto"/>
        <w:ind w:firstLine="720"/>
        <w:jc w:val="both"/>
        <w:rPr>
          <w:rFonts w:ascii="Times New Roman" w:eastAsia="Calibri" w:hAnsi="Times New Roman" w:cs="Times New Roman"/>
          <w:sz w:val="26"/>
          <w:szCs w:val="26"/>
        </w:rPr>
      </w:pPr>
      <w:r w:rsidRPr="00E80AB6">
        <w:rPr>
          <w:rFonts w:ascii="Times New Roman" w:eastAsia="Calibri" w:hAnsi="Times New Roman" w:cs="Times New Roman"/>
          <w:sz w:val="26"/>
          <w:szCs w:val="26"/>
        </w:rPr>
        <w:lastRenderedPageBreak/>
        <w:t xml:space="preserve">Second, although the Petition updates some language, it </w:t>
      </w:r>
      <w:r w:rsidR="00761024" w:rsidRPr="00E80AB6">
        <w:rPr>
          <w:rFonts w:ascii="Times New Roman" w:eastAsia="Calibri" w:hAnsi="Times New Roman" w:cs="Times New Roman"/>
          <w:sz w:val="26"/>
          <w:szCs w:val="26"/>
        </w:rPr>
        <w:t>does not materially improve the organization or clarity of briefing content. It retains the same general components of a brief</w:t>
      </w:r>
      <w:r w:rsidR="002208D6" w:rsidRPr="00E80AB6">
        <w:rPr>
          <w:rFonts w:ascii="Times New Roman" w:eastAsia="Calibri" w:hAnsi="Times New Roman" w:cs="Times New Roman"/>
          <w:sz w:val="26"/>
          <w:szCs w:val="26"/>
        </w:rPr>
        <w:t xml:space="preserve"> without adding clarity-enhancing elements such as </w:t>
      </w:r>
      <w:r w:rsidR="00371F27" w:rsidRPr="00E80AB6">
        <w:rPr>
          <w:rFonts w:ascii="Times New Roman" w:eastAsia="Calibri" w:hAnsi="Times New Roman" w:cs="Times New Roman"/>
          <w:sz w:val="26"/>
          <w:szCs w:val="26"/>
        </w:rPr>
        <w:t xml:space="preserve">requiring a statement of the issues presented. Thus, while it modernizes </w:t>
      </w:r>
      <w:r w:rsidR="00225048">
        <w:rPr>
          <w:rFonts w:ascii="Times New Roman" w:eastAsia="Calibri" w:hAnsi="Times New Roman" w:cs="Times New Roman"/>
          <w:sz w:val="26"/>
          <w:szCs w:val="26"/>
        </w:rPr>
        <w:t>the wording in some places, it does not significantly improve the rule’s usability</w:t>
      </w:r>
      <w:r w:rsidR="005B3676" w:rsidRPr="00E80AB6">
        <w:rPr>
          <w:rFonts w:ascii="Times New Roman" w:eastAsia="Calibri" w:hAnsi="Times New Roman" w:cs="Times New Roman"/>
          <w:sz w:val="26"/>
          <w:szCs w:val="26"/>
        </w:rPr>
        <w:t xml:space="preserve">. </w:t>
      </w:r>
    </w:p>
    <w:p w14:paraId="472181C1" w14:textId="090B7CB8" w:rsidR="00C17640" w:rsidRPr="00E80AB6" w:rsidRDefault="005B3676" w:rsidP="000012DD">
      <w:pPr>
        <w:spacing w:line="480" w:lineRule="auto"/>
        <w:ind w:firstLine="720"/>
        <w:jc w:val="both"/>
        <w:rPr>
          <w:rFonts w:ascii="Times New Roman" w:eastAsia="Calibri" w:hAnsi="Times New Roman" w:cs="Times New Roman"/>
          <w:sz w:val="26"/>
          <w:szCs w:val="26"/>
        </w:rPr>
      </w:pPr>
      <w:r w:rsidRPr="00E80AB6">
        <w:rPr>
          <w:rFonts w:ascii="Times New Roman" w:eastAsia="Calibri" w:hAnsi="Times New Roman" w:cs="Times New Roman"/>
          <w:sz w:val="26"/>
          <w:szCs w:val="26"/>
        </w:rPr>
        <w:t>Third</w:t>
      </w:r>
      <w:r w:rsidR="006C316B" w:rsidRPr="00E80AB6">
        <w:rPr>
          <w:rFonts w:ascii="Times New Roman" w:eastAsia="Calibri" w:hAnsi="Times New Roman" w:cs="Times New Roman"/>
          <w:sz w:val="26"/>
          <w:szCs w:val="26"/>
        </w:rPr>
        <w:t> — and most concerning</w:t>
      </w:r>
      <w:r w:rsidR="002721BD" w:rsidRPr="00E80AB6">
        <w:rPr>
          <w:rFonts w:ascii="Times New Roman" w:eastAsia="Calibri" w:hAnsi="Times New Roman" w:cs="Times New Roman"/>
          <w:sz w:val="26"/>
          <w:szCs w:val="26"/>
        </w:rPr>
        <w:t> — </w:t>
      </w:r>
      <w:r w:rsidR="004C327D" w:rsidRPr="00E80AB6">
        <w:rPr>
          <w:rFonts w:ascii="Times New Roman" w:eastAsia="Calibri" w:hAnsi="Times New Roman" w:cs="Times New Roman"/>
          <w:sz w:val="26"/>
          <w:szCs w:val="26"/>
        </w:rPr>
        <w:t xml:space="preserve">the Petition introduces a rigid restriction on motions for extensions of time </w:t>
      </w:r>
      <w:r w:rsidR="0061388C" w:rsidRPr="00E80AB6">
        <w:rPr>
          <w:rFonts w:ascii="Times New Roman" w:eastAsia="Calibri" w:hAnsi="Times New Roman" w:cs="Times New Roman"/>
          <w:sz w:val="26"/>
          <w:szCs w:val="26"/>
        </w:rPr>
        <w:t xml:space="preserve">because it </w:t>
      </w:r>
      <w:r w:rsidR="0061388C" w:rsidRPr="00E80AB6">
        <w:rPr>
          <w:rFonts w:ascii="Times New Roman" w:eastAsia="Calibri" w:hAnsi="Times New Roman" w:cs="Times New Roman"/>
          <w:b/>
          <w:bCs/>
          <w:sz w:val="26"/>
          <w:szCs w:val="26"/>
        </w:rPr>
        <w:t xml:space="preserve">requires </w:t>
      </w:r>
      <w:r w:rsidR="000233CD" w:rsidRPr="00E80AB6">
        <w:rPr>
          <w:rFonts w:ascii="Times New Roman" w:eastAsia="Calibri" w:hAnsi="Times New Roman" w:cs="Times New Roman"/>
          <w:sz w:val="26"/>
          <w:szCs w:val="26"/>
        </w:rPr>
        <w:t>denial of such a late-filed motion</w:t>
      </w:r>
      <w:r w:rsidR="00E32F94" w:rsidRPr="00E80AB6">
        <w:rPr>
          <w:rFonts w:ascii="Times New Roman" w:eastAsia="Calibri" w:hAnsi="Times New Roman" w:cs="Times New Roman"/>
          <w:sz w:val="26"/>
          <w:szCs w:val="26"/>
        </w:rPr>
        <w:t xml:space="preserve">, </w:t>
      </w:r>
      <w:r w:rsidR="00EC3811" w:rsidRPr="00E80AB6">
        <w:rPr>
          <w:rFonts w:ascii="Times New Roman" w:eastAsia="Calibri" w:hAnsi="Times New Roman" w:cs="Times New Roman"/>
          <w:sz w:val="26"/>
          <w:szCs w:val="26"/>
        </w:rPr>
        <w:t xml:space="preserve">instead of providing a meaningful safety valve </w:t>
      </w:r>
      <w:r w:rsidR="005D38DA" w:rsidRPr="00E80AB6">
        <w:rPr>
          <w:rFonts w:ascii="Times New Roman" w:eastAsia="Calibri" w:hAnsi="Times New Roman" w:cs="Times New Roman"/>
          <w:sz w:val="26"/>
          <w:szCs w:val="26"/>
        </w:rPr>
        <w:t xml:space="preserve">for such filings if based upon excusable </w:t>
      </w:r>
      <w:r w:rsidR="00B37F43">
        <w:rPr>
          <w:rFonts w:ascii="Times New Roman" w:eastAsia="Calibri" w:hAnsi="Times New Roman" w:cs="Times New Roman"/>
          <w:sz w:val="26"/>
          <w:szCs w:val="26"/>
        </w:rPr>
        <w:t>delay</w:t>
      </w:r>
      <w:r w:rsidR="005D38DA" w:rsidRPr="00E80AB6">
        <w:rPr>
          <w:rFonts w:ascii="Times New Roman" w:eastAsia="Calibri" w:hAnsi="Times New Roman" w:cs="Times New Roman"/>
          <w:sz w:val="26"/>
          <w:szCs w:val="26"/>
        </w:rPr>
        <w:t xml:space="preserve">. </w:t>
      </w:r>
      <w:r w:rsidR="00EF29A6" w:rsidRPr="00E80AB6">
        <w:rPr>
          <w:rFonts w:ascii="Times New Roman" w:eastAsia="Calibri" w:hAnsi="Times New Roman" w:cs="Times New Roman"/>
          <w:sz w:val="26"/>
          <w:szCs w:val="26"/>
        </w:rPr>
        <w:t xml:space="preserve">This represents a significant departure from the more flexible approaches </w:t>
      </w:r>
      <w:r w:rsidR="00225048">
        <w:rPr>
          <w:rFonts w:ascii="Times New Roman" w:eastAsia="Calibri" w:hAnsi="Times New Roman" w:cs="Times New Roman"/>
          <w:sz w:val="26"/>
          <w:szCs w:val="26"/>
        </w:rPr>
        <w:t>that</w:t>
      </w:r>
      <w:r w:rsidR="00D11FDD" w:rsidRPr="00E80AB6">
        <w:rPr>
          <w:rFonts w:ascii="Times New Roman" w:eastAsia="Calibri" w:hAnsi="Times New Roman" w:cs="Times New Roman"/>
          <w:sz w:val="26"/>
          <w:szCs w:val="26"/>
        </w:rPr>
        <w:t xml:space="preserve"> are reflected in Arizona’s other appellate procedure rules. </w:t>
      </w:r>
      <w:r w:rsidR="00C11F67" w:rsidRPr="00E80AB6">
        <w:rPr>
          <w:rFonts w:ascii="Times New Roman" w:eastAsia="Calibri" w:hAnsi="Times New Roman" w:cs="Times New Roman"/>
          <w:sz w:val="26"/>
          <w:szCs w:val="26"/>
        </w:rPr>
        <w:t xml:space="preserve">It may also lead to increased litigation over timeliness issues rather than the resolution of appeals on their merits. This rigidity is inconsistent with the overarching principle that appellate rules should facilitate, not impede, review on the merits. </w:t>
      </w:r>
      <w:r w:rsidR="002C28F8" w:rsidRPr="000012DD">
        <w:rPr>
          <w:rFonts w:ascii="Times New Roman" w:eastAsia="Calibri" w:hAnsi="Times New Roman" w:cs="Times New Roman"/>
          <w:i/>
          <w:iCs/>
          <w:sz w:val="26"/>
          <w:szCs w:val="26"/>
        </w:rPr>
        <w:t>See</w:t>
      </w:r>
      <w:r w:rsidR="002C28F8">
        <w:rPr>
          <w:rFonts w:ascii="Times New Roman" w:eastAsia="Calibri" w:hAnsi="Times New Roman" w:cs="Times New Roman"/>
          <w:sz w:val="26"/>
          <w:szCs w:val="26"/>
        </w:rPr>
        <w:t xml:space="preserve"> </w:t>
      </w:r>
      <w:r w:rsidR="00C11F67" w:rsidRPr="00E80AB6">
        <w:rPr>
          <w:rFonts w:ascii="Times New Roman" w:eastAsia="Calibri" w:hAnsi="Times New Roman" w:cs="Times New Roman"/>
          <w:sz w:val="26"/>
          <w:szCs w:val="26"/>
        </w:rPr>
        <w:t xml:space="preserve">Rule 1(b), Superior Court Rules of Appellate Procedure (“No appeal shall be affirmed solely for failure to comply with the procedural requirements of these rules where a fair and just determination of the appeal can be made from the record.”); </w:t>
      </w:r>
      <w:r w:rsidR="00C11F67" w:rsidRPr="000012DD">
        <w:rPr>
          <w:rFonts w:ascii="Times New Roman" w:eastAsia="Calibri" w:hAnsi="Times New Roman" w:cs="Times New Roman"/>
          <w:i/>
          <w:iCs/>
          <w:sz w:val="26"/>
          <w:szCs w:val="26"/>
        </w:rPr>
        <w:t>see Hill City v. City of Phoenix</w:t>
      </w:r>
      <w:r w:rsidR="00C11F67" w:rsidRPr="00E80AB6">
        <w:rPr>
          <w:rFonts w:ascii="Times New Roman" w:eastAsia="Calibri" w:hAnsi="Times New Roman" w:cs="Times New Roman"/>
          <w:sz w:val="26"/>
          <w:szCs w:val="26"/>
        </w:rPr>
        <w:t>, 193 Ariz. 570, 574 (1999) (“[A]bsent a showing of prejudice to an adverse party” an appellant should not “lose his right a judicial review on the merits” because “society’s interests in adjudicating appeals should govern.”)</w:t>
      </w:r>
      <w:r w:rsidR="005B3BE7">
        <w:rPr>
          <w:rFonts w:ascii="Times New Roman" w:eastAsia="Calibri" w:hAnsi="Times New Roman" w:cs="Times New Roman"/>
          <w:sz w:val="26"/>
          <w:szCs w:val="26"/>
        </w:rPr>
        <w:t>.</w:t>
      </w:r>
      <w:r w:rsidR="00DB5BE8" w:rsidRPr="00E80AB6">
        <w:rPr>
          <w:rFonts w:ascii="Times New Roman" w:eastAsia="Calibri" w:hAnsi="Times New Roman" w:cs="Times New Roman"/>
          <w:sz w:val="26"/>
          <w:szCs w:val="26"/>
        </w:rPr>
        <w:t xml:space="preserve"> </w:t>
      </w:r>
      <w:r w:rsidR="00D11FDD" w:rsidRPr="00E80AB6">
        <w:rPr>
          <w:rFonts w:ascii="Times New Roman" w:eastAsia="Calibri" w:hAnsi="Times New Roman" w:cs="Times New Roman"/>
          <w:sz w:val="26"/>
          <w:szCs w:val="26"/>
        </w:rPr>
        <w:t xml:space="preserve">In a system that </w:t>
      </w:r>
      <w:r w:rsidR="003B6BD4" w:rsidRPr="00E80AB6">
        <w:rPr>
          <w:rFonts w:ascii="Times New Roman" w:eastAsia="Calibri" w:hAnsi="Times New Roman" w:cs="Times New Roman"/>
          <w:sz w:val="26"/>
          <w:szCs w:val="26"/>
        </w:rPr>
        <w:t>often requires indigent defendant</w:t>
      </w:r>
      <w:r w:rsidR="00DA435A" w:rsidRPr="00E80AB6">
        <w:rPr>
          <w:rFonts w:ascii="Times New Roman" w:eastAsia="Calibri" w:hAnsi="Times New Roman" w:cs="Times New Roman"/>
          <w:sz w:val="26"/>
          <w:szCs w:val="26"/>
        </w:rPr>
        <w:t>s</w:t>
      </w:r>
      <w:r w:rsidR="003B6BD4" w:rsidRPr="00E80AB6">
        <w:rPr>
          <w:rFonts w:ascii="Times New Roman" w:eastAsia="Calibri" w:hAnsi="Times New Roman" w:cs="Times New Roman"/>
          <w:sz w:val="26"/>
          <w:szCs w:val="26"/>
        </w:rPr>
        <w:t xml:space="preserve"> to nevertheless represent</w:t>
      </w:r>
      <w:r w:rsidR="00DA435A" w:rsidRPr="00E80AB6">
        <w:rPr>
          <w:rFonts w:ascii="Times New Roman" w:eastAsia="Calibri" w:hAnsi="Times New Roman" w:cs="Times New Roman"/>
          <w:sz w:val="26"/>
          <w:szCs w:val="26"/>
        </w:rPr>
        <w:t xml:space="preserve"> themselves </w:t>
      </w:r>
      <w:r w:rsidR="007222F4" w:rsidRPr="00E80AB6">
        <w:rPr>
          <w:rFonts w:ascii="Times New Roman" w:eastAsia="Calibri" w:hAnsi="Times New Roman" w:cs="Times New Roman"/>
          <w:sz w:val="26"/>
          <w:szCs w:val="26"/>
        </w:rPr>
        <w:t>for limited jurisdiction criminal appeals</w:t>
      </w:r>
      <w:r w:rsidR="00CC1C12" w:rsidRPr="00E80AB6">
        <w:rPr>
          <w:rFonts w:ascii="Times New Roman" w:eastAsia="Calibri" w:hAnsi="Times New Roman" w:cs="Times New Roman"/>
          <w:sz w:val="26"/>
          <w:szCs w:val="26"/>
        </w:rPr>
        <w:t xml:space="preserve">, introducing such rigidity into SCRAP </w:t>
      </w:r>
      <w:r w:rsidR="005D5AAE" w:rsidRPr="00E80AB6">
        <w:rPr>
          <w:rFonts w:ascii="Times New Roman" w:eastAsia="Calibri" w:hAnsi="Times New Roman" w:cs="Times New Roman"/>
          <w:sz w:val="26"/>
          <w:szCs w:val="26"/>
        </w:rPr>
        <w:t xml:space="preserve">produces unjust outcomes because it forecloses </w:t>
      </w:r>
      <w:r w:rsidR="0017562F" w:rsidRPr="00E80AB6">
        <w:rPr>
          <w:rFonts w:ascii="Times New Roman" w:eastAsia="Calibri" w:hAnsi="Times New Roman" w:cs="Times New Roman"/>
          <w:sz w:val="26"/>
          <w:szCs w:val="26"/>
        </w:rPr>
        <w:t xml:space="preserve">relief </w:t>
      </w:r>
      <w:r w:rsidR="00960C8D" w:rsidRPr="00E80AB6">
        <w:rPr>
          <w:rFonts w:ascii="Times New Roman" w:eastAsia="Calibri" w:hAnsi="Times New Roman" w:cs="Times New Roman"/>
          <w:sz w:val="26"/>
          <w:szCs w:val="26"/>
        </w:rPr>
        <w:t xml:space="preserve">where a short delay is reasonable and does not prejudice the other side. </w:t>
      </w:r>
    </w:p>
    <w:p w14:paraId="57D56D4C" w14:textId="6B410A47" w:rsidR="00CD68AC" w:rsidRPr="00E80AB6" w:rsidRDefault="00C22B43" w:rsidP="00655FD1">
      <w:pPr>
        <w:spacing w:line="480" w:lineRule="auto"/>
        <w:ind w:firstLine="720"/>
        <w:jc w:val="both"/>
        <w:rPr>
          <w:rFonts w:ascii="Times New Roman" w:eastAsia="Calibri" w:hAnsi="Times New Roman" w:cs="Times New Roman"/>
          <w:sz w:val="26"/>
          <w:szCs w:val="26"/>
        </w:rPr>
      </w:pPr>
      <w:r w:rsidRPr="00E80AB6">
        <w:rPr>
          <w:rFonts w:ascii="Times New Roman" w:eastAsia="Calibri" w:hAnsi="Times New Roman" w:cs="Times New Roman"/>
          <w:sz w:val="26"/>
          <w:szCs w:val="26"/>
        </w:rPr>
        <w:lastRenderedPageBreak/>
        <w:t xml:space="preserve">In this respect, the Petition </w:t>
      </w:r>
      <w:r w:rsidR="0091245F">
        <w:rPr>
          <w:rFonts w:ascii="Times New Roman" w:eastAsia="Calibri" w:hAnsi="Times New Roman" w:cs="Times New Roman"/>
          <w:sz w:val="26"/>
          <w:szCs w:val="26"/>
        </w:rPr>
        <w:t>does not</w:t>
      </w:r>
      <w:r w:rsidRPr="00E80AB6">
        <w:rPr>
          <w:rFonts w:ascii="Times New Roman" w:eastAsia="Calibri" w:hAnsi="Times New Roman" w:cs="Times New Roman"/>
          <w:sz w:val="26"/>
          <w:szCs w:val="26"/>
        </w:rPr>
        <w:t xml:space="preserve"> improve the current rule </w:t>
      </w:r>
      <w:r w:rsidR="000A352B">
        <w:rPr>
          <w:rFonts w:ascii="Times New Roman" w:eastAsia="Calibri" w:hAnsi="Times New Roman" w:cs="Times New Roman"/>
          <w:sz w:val="26"/>
          <w:szCs w:val="26"/>
        </w:rPr>
        <w:t xml:space="preserve">and creates impediments to </w:t>
      </w:r>
      <w:r w:rsidR="007E28D7">
        <w:rPr>
          <w:rFonts w:ascii="Times New Roman" w:eastAsia="Calibri" w:hAnsi="Times New Roman" w:cs="Times New Roman"/>
          <w:sz w:val="26"/>
          <w:szCs w:val="26"/>
        </w:rPr>
        <w:t>review on the merits by reducing</w:t>
      </w:r>
      <w:r w:rsidR="000A2703">
        <w:rPr>
          <w:rFonts w:ascii="Times New Roman" w:eastAsia="Calibri" w:hAnsi="Times New Roman" w:cs="Times New Roman"/>
          <w:sz w:val="26"/>
          <w:szCs w:val="26"/>
        </w:rPr>
        <w:t xml:space="preserve"> the </w:t>
      </w:r>
      <w:r w:rsidR="007E28D7">
        <w:rPr>
          <w:rFonts w:ascii="Times New Roman" w:eastAsia="Calibri" w:hAnsi="Times New Roman" w:cs="Times New Roman"/>
          <w:sz w:val="26"/>
          <w:szCs w:val="26"/>
        </w:rPr>
        <w:t xml:space="preserve">appellate </w:t>
      </w:r>
      <w:r w:rsidR="0017465C">
        <w:rPr>
          <w:rFonts w:ascii="Times New Roman" w:eastAsia="Calibri" w:hAnsi="Times New Roman" w:cs="Times New Roman"/>
          <w:sz w:val="26"/>
          <w:szCs w:val="26"/>
        </w:rPr>
        <w:t>judge’s flexibility and discretion</w:t>
      </w:r>
      <w:r w:rsidR="00B00D63" w:rsidRPr="00E80AB6">
        <w:rPr>
          <w:rFonts w:ascii="Times New Roman" w:eastAsia="Calibri" w:hAnsi="Times New Roman" w:cs="Times New Roman"/>
          <w:sz w:val="26"/>
          <w:szCs w:val="26"/>
        </w:rPr>
        <w:t xml:space="preserve">. </w:t>
      </w:r>
    </w:p>
    <w:p w14:paraId="705866F7" w14:textId="77777777" w:rsidR="005B3BE7" w:rsidRDefault="005B3BE7" w:rsidP="009209C1">
      <w:pPr>
        <w:jc w:val="both"/>
        <w:rPr>
          <w:rFonts w:ascii="Times New Roman" w:eastAsia="Calibri" w:hAnsi="Times New Roman" w:cs="Times New Roman"/>
          <w:b/>
          <w:bCs/>
          <w:sz w:val="26"/>
          <w:szCs w:val="26"/>
        </w:rPr>
      </w:pPr>
    </w:p>
    <w:p w14:paraId="78B1F708" w14:textId="61E6DA7A" w:rsidR="007C0164" w:rsidRPr="00E80AB6" w:rsidRDefault="007C0164" w:rsidP="009209C1">
      <w:pPr>
        <w:jc w:val="both"/>
        <w:rPr>
          <w:rFonts w:ascii="Times New Roman" w:eastAsia="Calibri" w:hAnsi="Times New Roman" w:cs="Times New Roman"/>
          <w:sz w:val="26"/>
          <w:szCs w:val="26"/>
        </w:rPr>
      </w:pPr>
      <w:r w:rsidRPr="00E80AB6">
        <w:rPr>
          <w:rFonts w:ascii="Times New Roman" w:eastAsia="Calibri" w:hAnsi="Times New Roman" w:cs="Times New Roman"/>
          <w:b/>
          <w:bCs/>
          <w:sz w:val="26"/>
          <w:szCs w:val="26"/>
        </w:rPr>
        <w:t>Rule 9. Perfection of the Appeal, Dismissal for Noncompliance</w:t>
      </w:r>
    </w:p>
    <w:p w14:paraId="59B48ACF" w14:textId="77777777" w:rsidR="00637502" w:rsidRPr="00E80AB6" w:rsidRDefault="00637502" w:rsidP="009209C1">
      <w:pPr>
        <w:jc w:val="both"/>
        <w:rPr>
          <w:rFonts w:ascii="Times New Roman" w:eastAsia="Calibri" w:hAnsi="Times New Roman" w:cs="Times New Roman"/>
          <w:sz w:val="26"/>
          <w:szCs w:val="26"/>
        </w:rPr>
      </w:pPr>
    </w:p>
    <w:p w14:paraId="2156A644" w14:textId="0F1C72D9" w:rsidR="00C5495B" w:rsidRPr="006F2DBB" w:rsidRDefault="0015318B" w:rsidP="00002007">
      <w:pPr>
        <w:spacing w:line="480" w:lineRule="auto"/>
        <w:ind w:firstLine="720"/>
        <w:jc w:val="both"/>
        <w:rPr>
          <w:rFonts w:ascii="Times New Roman" w:eastAsia="Calibri" w:hAnsi="Times New Roman" w:cs="Times New Roman"/>
          <w:sz w:val="26"/>
          <w:szCs w:val="26"/>
        </w:rPr>
      </w:pPr>
      <w:r>
        <w:rPr>
          <w:rFonts w:ascii="Times New Roman" w:eastAsia="Calibri" w:hAnsi="Times New Roman" w:cs="Times New Roman"/>
          <w:sz w:val="26"/>
          <w:szCs w:val="26"/>
        </w:rPr>
        <w:tab/>
        <w:t>SCRAP Rule 9 defines and requires “perfection” as a precondi</w:t>
      </w:r>
      <w:r w:rsidR="004C2B58">
        <w:rPr>
          <w:rFonts w:ascii="Times New Roman" w:eastAsia="Calibri" w:hAnsi="Times New Roman" w:cs="Times New Roman"/>
          <w:sz w:val="26"/>
          <w:szCs w:val="26"/>
        </w:rPr>
        <w:t xml:space="preserve">tion for transmission of the record and briefs to the Superior Court. The purpose of perfection is no longer clear. The current version of SCRAP has the parties </w:t>
      </w:r>
      <w:r w:rsidR="003E7016">
        <w:rPr>
          <w:rFonts w:ascii="Times New Roman" w:eastAsia="Calibri" w:hAnsi="Times New Roman" w:cs="Times New Roman"/>
          <w:sz w:val="26"/>
          <w:szCs w:val="26"/>
        </w:rPr>
        <w:t xml:space="preserve">create the record, the Superior Court rule on motions, and the Justice Court serve as the </w:t>
      </w:r>
      <w:r w:rsidR="00FD04F6">
        <w:rPr>
          <w:rFonts w:ascii="Times New Roman" w:eastAsia="Calibri" w:hAnsi="Times New Roman" w:cs="Times New Roman"/>
          <w:sz w:val="26"/>
          <w:szCs w:val="26"/>
        </w:rPr>
        <w:t>go-between</w:t>
      </w:r>
      <w:r w:rsidR="003E7016">
        <w:rPr>
          <w:rFonts w:ascii="Times New Roman" w:eastAsia="Calibri" w:hAnsi="Times New Roman" w:cs="Times New Roman"/>
          <w:sz w:val="26"/>
          <w:szCs w:val="26"/>
        </w:rPr>
        <w:t xml:space="preserve">. This two-tier system is unwieldy </w:t>
      </w:r>
      <w:r w:rsidR="00FD04F6">
        <w:rPr>
          <w:rFonts w:ascii="Times New Roman" w:eastAsia="Calibri" w:hAnsi="Times New Roman" w:cs="Times New Roman"/>
          <w:sz w:val="26"/>
          <w:szCs w:val="26"/>
        </w:rPr>
        <w:t>and a common source of problems and confusion.</w:t>
      </w:r>
      <w:r w:rsidR="00C5495B">
        <w:rPr>
          <w:rFonts w:ascii="Times New Roman" w:eastAsia="Calibri" w:hAnsi="Times New Roman" w:cs="Times New Roman"/>
          <w:sz w:val="26"/>
          <w:szCs w:val="26"/>
        </w:rPr>
        <w:t xml:space="preserve"> The Petition does not address the issues </w:t>
      </w:r>
      <w:r w:rsidR="00C5495B" w:rsidRPr="006F2DBB">
        <w:rPr>
          <w:rFonts w:ascii="Times New Roman" w:eastAsia="Calibri" w:hAnsi="Times New Roman" w:cs="Times New Roman"/>
          <w:sz w:val="26"/>
          <w:szCs w:val="26"/>
        </w:rPr>
        <w:t xml:space="preserve">caused by perfection. </w:t>
      </w:r>
    </w:p>
    <w:p w14:paraId="2A9F8FAB" w14:textId="19129654" w:rsidR="000702E3" w:rsidRDefault="00B14163" w:rsidP="00CD3D7C">
      <w:pPr>
        <w:spacing w:line="480" w:lineRule="auto"/>
        <w:jc w:val="both"/>
        <w:rPr>
          <w:rFonts w:ascii="Times New Roman" w:eastAsia="Calibri" w:hAnsi="Times New Roman" w:cs="Times New Roman"/>
          <w:sz w:val="26"/>
          <w:szCs w:val="26"/>
        </w:rPr>
      </w:pPr>
      <w:r w:rsidRPr="000012DD">
        <w:rPr>
          <w:rFonts w:ascii="Times New Roman" w:eastAsia="Calibri" w:hAnsi="Times New Roman" w:cs="Times New Roman"/>
          <w:sz w:val="26"/>
          <w:szCs w:val="26"/>
        </w:rPr>
        <w:tab/>
        <w:t xml:space="preserve">The Petition’s proposed rule for abandonment is not </w:t>
      </w:r>
      <w:r w:rsidR="006F2DBB" w:rsidRPr="000012DD">
        <w:rPr>
          <w:rFonts w:ascii="Times New Roman" w:eastAsia="Calibri" w:hAnsi="Times New Roman" w:cs="Times New Roman"/>
          <w:sz w:val="26"/>
          <w:szCs w:val="26"/>
        </w:rPr>
        <w:t>necessary. The</w:t>
      </w:r>
      <w:r w:rsidRPr="000012DD">
        <w:rPr>
          <w:rFonts w:ascii="Times New Roman" w:eastAsia="Calibri" w:hAnsi="Times New Roman" w:cs="Times New Roman"/>
          <w:sz w:val="26"/>
          <w:szCs w:val="26"/>
        </w:rPr>
        <w:t xml:space="preserve"> mechanism for dismissing an abandoned appeal is clear and common sense. The Petition’s strict rule for not allowing a late Notice of Appeal is inconsistent with Rule 31.2(f) and unfairly </w:t>
      </w:r>
      <w:r w:rsidR="00AE2BA6" w:rsidRPr="000012DD">
        <w:rPr>
          <w:rFonts w:ascii="Times New Roman" w:eastAsia="Calibri" w:hAnsi="Times New Roman" w:cs="Times New Roman"/>
          <w:sz w:val="26"/>
          <w:szCs w:val="26"/>
        </w:rPr>
        <w:t xml:space="preserve">restrictive in a space dominated by pro se appellants. Additionally, strictly limiting extensions of time </w:t>
      </w:r>
      <w:r w:rsidR="00B02A04" w:rsidRPr="000012DD">
        <w:rPr>
          <w:rFonts w:ascii="Times New Roman" w:eastAsia="Calibri" w:hAnsi="Times New Roman" w:cs="Times New Roman"/>
          <w:sz w:val="26"/>
          <w:szCs w:val="26"/>
        </w:rPr>
        <w:t xml:space="preserve">to file briefs to requests filed exclusively before the brief deadline is likewise </w:t>
      </w:r>
      <w:r w:rsidR="006F2DBB" w:rsidRPr="000012DD">
        <w:rPr>
          <w:rFonts w:ascii="Times New Roman" w:eastAsia="Calibri" w:hAnsi="Times New Roman" w:cs="Times New Roman"/>
          <w:sz w:val="26"/>
          <w:szCs w:val="26"/>
        </w:rPr>
        <w:t>unnecessarily</w:t>
      </w:r>
      <w:r w:rsidR="00B02A04" w:rsidRPr="000012DD">
        <w:rPr>
          <w:rFonts w:ascii="Times New Roman" w:eastAsia="Calibri" w:hAnsi="Times New Roman" w:cs="Times New Roman"/>
          <w:sz w:val="26"/>
          <w:szCs w:val="26"/>
        </w:rPr>
        <w:t xml:space="preserve"> restrictive. In both </w:t>
      </w:r>
      <w:r w:rsidR="006F2DBB" w:rsidRPr="000012DD">
        <w:rPr>
          <w:rFonts w:ascii="Times New Roman" w:eastAsia="Calibri" w:hAnsi="Times New Roman" w:cs="Times New Roman"/>
          <w:sz w:val="26"/>
          <w:szCs w:val="26"/>
        </w:rPr>
        <w:t>instances of a late-filed Notice of Appeal or a late-filed</w:t>
      </w:r>
      <w:r w:rsidR="00FA526F" w:rsidRPr="000012DD">
        <w:rPr>
          <w:rFonts w:ascii="Times New Roman" w:eastAsia="Calibri" w:hAnsi="Times New Roman" w:cs="Times New Roman"/>
          <w:sz w:val="26"/>
          <w:szCs w:val="26"/>
        </w:rPr>
        <w:t xml:space="preserve"> request for an extension, granting the motion is predicated on the movant sufficiently proving </w:t>
      </w:r>
      <w:r w:rsidR="006F2DBB" w:rsidRPr="000012DD">
        <w:rPr>
          <w:rFonts w:ascii="Times New Roman" w:eastAsia="Calibri" w:hAnsi="Times New Roman" w:cs="Times New Roman"/>
          <w:sz w:val="26"/>
          <w:szCs w:val="26"/>
        </w:rPr>
        <w:t xml:space="preserve">a good cause for delay. </w:t>
      </w:r>
      <w:r w:rsidR="008C7677">
        <w:rPr>
          <w:rFonts w:ascii="Times New Roman" w:eastAsia="Calibri" w:hAnsi="Times New Roman" w:cs="Times New Roman"/>
          <w:sz w:val="26"/>
          <w:szCs w:val="26"/>
        </w:rPr>
        <w:t xml:space="preserve">The Petitions proposals are overly restrictive and do not accomplish an end </w:t>
      </w:r>
      <w:r w:rsidR="00A02329">
        <w:rPr>
          <w:rFonts w:ascii="Times New Roman" w:eastAsia="Calibri" w:hAnsi="Times New Roman" w:cs="Times New Roman"/>
          <w:sz w:val="26"/>
          <w:szCs w:val="26"/>
        </w:rPr>
        <w:t xml:space="preserve">not already achieved by the rules. </w:t>
      </w:r>
    </w:p>
    <w:p w14:paraId="07E15DB0" w14:textId="77777777" w:rsidR="00CD3D7C" w:rsidRDefault="00CD3D7C" w:rsidP="00CD3D7C">
      <w:pPr>
        <w:spacing w:line="480" w:lineRule="auto"/>
        <w:jc w:val="both"/>
        <w:rPr>
          <w:rFonts w:ascii="Times New Roman" w:eastAsia="Calibri" w:hAnsi="Times New Roman" w:cs="Times New Roman"/>
          <w:sz w:val="26"/>
          <w:szCs w:val="26"/>
        </w:rPr>
      </w:pPr>
    </w:p>
    <w:p w14:paraId="3B878B7D" w14:textId="77777777" w:rsidR="00CD3D7C" w:rsidRPr="00CD3D7C" w:rsidRDefault="00CD3D7C" w:rsidP="00CD3D7C">
      <w:pPr>
        <w:spacing w:line="480" w:lineRule="auto"/>
        <w:jc w:val="both"/>
        <w:rPr>
          <w:rFonts w:ascii="Times New Roman" w:eastAsia="Calibri" w:hAnsi="Times New Roman" w:cs="Times New Roman"/>
          <w:sz w:val="26"/>
          <w:szCs w:val="26"/>
        </w:rPr>
      </w:pPr>
    </w:p>
    <w:p w14:paraId="2DA63831" w14:textId="1454D7F4" w:rsidR="00637502" w:rsidRPr="00E80AB6" w:rsidRDefault="00637502" w:rsidP="009209C1">
      <w:pPr>
        <w:jc w:val="both"/>
        <w:rPr>
          <w:rFonts w:ascii="Times New Roman" w:eastAsia="Calibri" w:hAnsi="Times New Roman" w:cs="Times New Roman"/>
          <w:sz w:val="26"/>
          <w:szCs w:val="26"/>
        </w:rPr>
      </w:pPr>
      <w:r w:rsidRPr="00E80AB6">
        <w:rPr>
          <w:rFonts w:ascii="Times New Roman" w:eastAsia="Calibri" w:hAnsi="Times New Roman" w:cs="Times New Roman"/>
          <w:b/>
          <w:bCs/>
          <w:sz w:val="26"/>
          <w:szCs w:val="26"/>
        </w:rPr>
        <w:lastRenderedPageBreak/>
        <w:t>Rule 10. Transmission of the Record; Notice of Summary Transfer</w:t>
      </w:r>
    </w:p>
    <w:p w14:paraId="14E9E74B" w14:textId="77777777" w:rsidR="00637502" w:rsidRPr="00E80AB6" w:rsidRDefault="00637502" w:rsidP="009209C1">
      <w:pPr>
        <w:jc w:val="both"/>
        <w:rPr>
          <w:rFonts w:ascii="Times New Roman" w:eastAsia="Calibri" w:hAnsi="Times New Roman" w:cs="Times New Roman"/>
          <w:sz w:val="26"/>
          <w:szCs w:val="26"/>
        </w:rPr>
      </w:pPr>
    </w:p>
    <w:p w14:paraId="37BAC44A" w14:textId="79F0B30A" w:rsidR="00CD68AC" w:rsidRPr="00E80AB6" w:rsidRDefault="00386AC7" w:rsidP="000012DD">
      <w:pPr>
        <w:spacing w:line="480" w:lineRule="auto"/>
        <w:ind w:firstLine="720"/>
        <w:jc w:val="both"/>
        <w:rPr>
          <w:rFonts w:ascii="Times New Roman" w:eastAsia="Calibri" w:hAnsi="Times New Roman" w:cs="Times New Roman"/>
          <w:sz w:val="26"/>
          <w:szCs w:val="26"/>
        </w:rPr>
      </w:pPr>
      <w:r w:rsidRPr="00E80AB6">
        <w:rPr>
          <w:rFonts w:ascii="Times New Roman" w:eastAsia="Calibri" w:hAnsi="Times New Roman" w:cs="Times New Roman"/>
          <w:sz w:val="26"/>
          <w:szCs w:val="26"/>
        </w:rPr>
        <w:t xml:space="preserve">The </w:t>
      </w:r>
      <w:r w:rsidR="00DD2119">
        <w:rPr>
          <w:rFonts w:ascii="Times New Roman" w:eastAsia="Calibri" w:hAnsi="Times New Roman" w:cs="Times New Roman"/>
          <w:sz w:val="26"/>
          <w:szCs w:val="26"/>
        </w:rPr>
        <w:t>Petition</w:t>
      </w:r>
      <w:r w:rsidRPr="00E80AB6">
        <w:rPr>
          <w:rFonts w:ascii="Times New Roman" w:eastAsia="Calibri" w:hAnsi="Times New Roman" w:cs="Times New Roman"/>
          <w:sz w:val="26"/>
          <w:szCs w:val="26"/>
        </w:rPr>
        <w:t xml:space="preserve">’s amendments to Rule </w:t>
      </w:r>
      <w:r w:rsidR="00AD312D" w:rsidRPr="00E80AB6">
        <w:rPr>
          <w:rFonts w:ascii="Times New Roman" w:eastAsia="Calibri" w:hAnsi="Times New Roman" w:cs="Times New Roman"/>
          <w:sz w:val="26"/>
          <w:szCs w:val="26"/>
        </w:rPr>
        <w:t>10(b</w:t>
      </w:r>
      <w:r w:rsidRPr="00E80AB6">
        <w:rPr>
          <w:rFonts w:ascii="Times New Roman" w:eastAsia="Calibri" w:hAnsi="Times New Roman" w:cs="Times New Roman"/>
          <w:sz w:val="26"/>
          <w:szCs w:val="26"/>
        </w:rPr>
        <w:t>)</w:t>
      </w:r>
      <w:r w:rsidR="00A02329">
        <w:rPr>
          <w:rFonts w:ascii="Times New Roman" w:eastAsia="Calibri" w:hAnsi="Times New Roman" w:cs="Times New Roman"/>
          <w:sz w:val="26"/>
          <w:szCs w:val="26"/>
        </w:rPr>
        <w:t>, eliminating trial de novo in the Superior court,</w:t>
      </w:r>
      <w:r w:rsidRPr="00E80AB6">
        <w:rPr>
          <w:rFonts w:ascii="Times New Roman" w:eastAsia="Calibri" w:hAnsi="Times New Roman" w:cs="Times New Roman"/>
          <w:sz w:val="26"/>
          <w:szCs w:val="26"/>
        </w:rPr>
        <w:t xml:space="preserve"> </w:t>
      </w:r>
      <w:r w:rsidR="00BE37F5">
        <w:rPr>
          <w:rFonts w:ascii="Times New Roman" w:eastAsia="Calibri" w:hAnsi="Times New Roman" w:cs="Times New Roman"/>
          <w:sz w:val="26"/>
          <w:szCs w:val="26"/>
        </w:rPr>
        <w:t xml:space="preserve">run counter </w:t>
      </w:r>
      <w:r w:rsidRPr="00E80AB6">
        <w:rPr>
          <w:rFonts w:ascii="Times New Roman" w:eastAsia="Calibri" w:hAnsi="Times New Roman" w:cs="Times New Roman"/>
          <w:sz w:val="26"/>
          <w:szCs w:val="26"/>
        </w:rPr>
        <w:t xml:space="preserve">to the express language of </w:t>
      </w:r>
      <w:r w:rsidR="00BE37F5">
        <w:rPr>
          <w:rFonts w:ascii="Times New Roman" w:eastAsia="Calibri" w:hAnsi="Times New Roman" w:cs="Times New Roman"/>
          <w:sz w:val="26"/>
          <w:szCs w:val="26"/>
        </w:rPr>
        <w:t>A.R.S.</w:t>
      </w:r>
      <w:r w:rsidRPr="00E80AB6">
        <w:rPr>
          <w:rFonts w:ascii="Times New Roman" w:eastAsia="Calibri" w:hAnsi="Times New Roman" w:cs="Times New Roman"/>
          <w:sz w:val="26"/>
          <w:szCs w:val="26"/>
        </w:rPr>
        <w:t xml:space="preserve"> § 22-374 (</w:t>
      </w:r>
      <w:r w:rsidRPr="000012DD">
        <w:rPr>
          <w:rFonts w:ascii="Times New Roman" w:eastAsia="Calibri" w:hAnsi="Times New Roman" w:cs="Times New Roman"/>
          <w:i/>
          <w:iCs/>
          <w:sz w:val="26"/>
          <w:szCs w:val="26"/>
        </w:rPr>
        <w:t>see</w:t>
      </w:r>
      <w:r w:rsidRPr="00E80AB6">
        <w:rPr>
          <w:rFonts w:ascii="Times New Roman" w:eastAsia="Calibri" w:hAnsi="Times New Roman" w:cs="Times New Roman"/>
          <w:sz w:val="26"/>
          <w:szCs w:val="26"/>
        </w:rPr>
        <w:t xml:space="preserve"> Rule 2).</w:t>
      </w:r>
    </w:p>
    <w:p w14:paraId="5E883943" w14:textId="77777777" w:rsidR="00CD68AC" w:rsidRPr="00E80AB6" w:rsidRDefault="00CD68AC" w:rsidP="009209C1">
      <w:pPr>
        <w:jc w:val="both"/>
        <w:rPr>
          <w:rFonts w:ascii="Times New Roman" w:eastAsia="Calibri" w:hAnsi="Times New Roman" w:cs="Times New Roman"/>
          <w:sz w:val="26"/>
          <w:szCs w:val="26"/>
        </w:rPr>
      </w:pPr>
    </w:p>
    <w:p w14:paraId="7458BDA0" w14:textId="75F726A7" w:rsidR="00637502" w:rsidRPr="00E80AB6" w:rsidRDefault="00637502" w:rsidP="009209C1">
      <w:pPr>
        <w:jc w:val="both"/>
        <w:rPr>
          <w:rFonts w:ascii="Times New Roman" w:eastAsia="Calibri" w:hAnsi="Times New Roman" w:cs="Times New Roman"/>
          <w:sz w:val="26"/>
          <w:szCs w:val="26"/>
        </w:rPr>
      </w:pPr>
      <w:r w:rsidRPr="00E80AB6">
        <w:rPr>
          <w:rFonts w:ascii="Times New Roman" w:eastAsia="Calibri" w:hAnsi="Times New Roman" w:cs="Times New Roman"/>
          <w:b/>
          <w:bCs/>
          <w:sz w:val="26"/>
          <w:szCs w:val="26"/>
        </w:rPr>
        <w:t>Rule 11. Oral Argument; Precedence of Criminal Appeals</w:t>
      </w:r>
    </w:p>
    <w:p w14:paraId="37B92140" w14:textId="77777777" w:rsidR="00FE2375" w:rsidRPr="00E80AB6" w:rsidRDefault="00FE2375" w:rsidP="009209C1">
      <w:pPr>
        <w:jc w:val="both"/>
        <w:rPr>
          <w:rFonts w:ascii="Times New Roman" w:eastAsia="Calibri" w:hAnsi="Times New Roman" w:cs="Times New Roman"/>
          <w:sz w:val="26"/>
          <w:szCs w:val="26"/>
        </w:rPr>
      </w:pPr>
    </w:p>
    <w:p w14:paraId="01AB2525" w14:textId="0D32D074" w:rsidR="00CD68AC" w:rsidRPr="00E80AB6" w:rsidRDefault="002179B8" w:rsidP="000012DD">
      <w:pPr>
        <w:spacing w:line="480" w:lineRule="auto"/>
        <w:ind w:firstLine="720"/>
        <w:jc w:val="both"/>
        <w:rPr>
          <w:rFonts w:ascii="Times New Roman" w:eastAsia="Calibri" w:hAnsi="Times New Roman" w:cs="Times New Roman"/>
          <w:sz w:val="26"/>
          <w:szCs w:val="26"/>
        </w:rPr>
      </w:pPr>
      <w:r w:rsidRPr="00E80AB6">
        <w:rPr>
          <w:rFonts w:ascii="Times New Roman" w:eastAsia="Calibri" w:hAnsi="Times New Roman" w:cs="Times New Roman"/>
          <w:sz w:val="26"/>
          <w:szCs w:val="26"/>
        </w:rPr>
        <w:t xml:space="preserve">IR has no concerns with the </w:t>
      </w:r>
      <w:r w:rsidR="00DD2119">
        <w:rPr>
          <w:rFonts w:ascii="Times New Roman" w:eastAsia="Calibri" w:hAnsi="Times New Roman" w:cs="Times New Roman"/>
          <w:sz w:val="26"/>
          <w:szCs w:val="26"/>
        </w:rPr>
        <w:t>Petition</w:t>
      </w:r>
      <w:r w:rsidRPr="00E80AB6">
        <w:rPr>
          <w:rFonts w:ascii="Times New Roman" w:eastAsia="Calibri" w:hAnsi="Times New Roman" w:cs="Times New Roman"/>
          <w:sz w:val="26"/>
          <w:szCs w:val="26"/>
        </w:rPr>
        <w:t xml:space="preserve">’s proposed amendments to Rule 11 but believes </w:t>
      </w:r>
      <w:r w:rsidR="00E436A4" w:rsidRPr="00E80AB6">
        <w:rPr>
          <w:rFonts w:ascii="Times New Roman" w:eastAsia="Calibri" w:hAnsi="Times New Roman" w:cs="Times New Roman"/>
          <w:sz w:val="26"/>
          <w:szCs w:val="26"/>
        </w:rPr>
        <w:t>that additional amendments are needed</w:t>
      </w:r>
      <w:r w:rsidR="00AD1495" w:rsidRPr="00E80AB6">
        <w:rPr>
          <w:rFonts w:ascii="Times New Roman" w:eastAsia="Calibri" w:hAnsi="Times New Roman" w:cs="Times New Roman"/>
          <w:sz w:val="26"/>
          <w:szCs w:val="26"/>
        </w:rPr>
        <w:t>.</w:t>
      </w:r>
    </w:p>
    <w:p w14:paraId="678260E7" w14:textId="77777777" w:rsidR="00CD68AC" w:rsidRPr="00E80AB6" w:rsidRDefault="00CD68AC" w:rsidP="009209C1">
      <w:pPr>
        <w:jc w:val="both"/>
        <w:rPr>
          <w:rFonts w:ascii="Times New Roman" w:eastAsia="Calibri" w:hAnsi="Times New Roman" w:cs="Times New Roman"/>
          <w:sz w:val="26"/>
          <w:szCs w:val="26"/>
        </w:rPr>
      </w:pPr>
    </w:p>
    <w:p w14:paraId="52146CC7" w14:textId="7305FF5C" w:rsidR="00FE2375" w:rsidRPr="00E80AB6" w:rsidRDefault="00FE2375" w:rsidP="009209C1">
      <w:pPr>
        <w:jc w:val="both"/>
        <w:rPr>
          <w:rFonts w:ascii="Times New Roman" w:eastAsia="Calibri" w:hAnsi="Times New Roman" w:cs="Times New Roman"/>
          <w:b/>
          <w:sz w:val="26"/>
          <w:szCs w:val="26"/>
        </w:rPr>
      </w:pPr>
      <w:r w:rsidRPr="00E80AB6">
        <w:rPr>
          <w:rFonts w:ascii="Times New Roman" w:eastAsia="Calibri" w:hAnsi="Times New Roman" w:cs="Times New Roman"/>
          <w:b/>
          <w:bCs/>
          <w:sz w:val="26"/>
          <w:szCs w:val="26"/>
        </w:rPr>
        <w:t>Rule 12. Disposition of Appeals</w:t>
      </w:r>
    </w:p>
    <w:p w14:paraId="23393CAB" w14:textId="77777777" w:rsidR="00FA508B" w:rsidRPr="00E80AB6" w:rsidRDefault="00FA508B" w:rsidP="009209C1">
      <w:pPr>
        <w:jc w:val="both"/>
        <w:rPr>
          <w:rFonts w:ascii="Times New Roman" w:eastAsia="Calibri" w:hAnsi="Times New Roman" w:cs="Times New Roman"/>
          <w:sz w:val="26"/>
          <w:szCs w:val="26"/>
        </w:rPr>
      </w:pPr>
    </w:p>
    <w:p w14:paraId="0A21A26E" w14:textId="514CBB75" w:rsidR="00CD68AC" w:rsidRPr="00E80AB6" w:rsidRDefault="00051528" w:rsidP="00B75383">
      <w:pPr>
        <w:spacing w:line="480" w:lineRule="auto"/>
        <w:ind w:firstLine="720"/>
        <w:jc w:val="both"/>
        <w:rPr>
          <w:rFonts w:ascii="Times New Roman" w:eastAsia="Calibri" w:hAnsi="Times New Roman" w:cs="Times New Roman"/>
          <w:sz w:val="26"/>
          <w:szCs w:val="26"/>
        </w:rPr>
      </w:pPr>
      <w:r w:rsidRPr="00E80AB6">
        <w:rPr>
          <w:rFonts w:ascii="Times New Roman" w:eastAsia="Calibri" w:hAnsi="Times New Roman" w:cs="Times New Roman"/>
          <w:sz w:val="26"/>
          <w:szCs w:val="26"/>
        </w:rPr>
        <w:t xml:space="preserve">It appears </w:t>
      </w:r>
      <w:r w:rsidR="00D64921" w:rsidRPr="00E80AB6">
        <w:rPr>
          <w:rFonts w:ascii="Times New Roman" w:eastAsia="Calibri" w:hAnsi="Times New Roman" w:cs="Times New Roman"/>
          <w:sz w:val="26"/>
          <w:szCs w:val="26"/>
        </w:rPr>
        <w:t xml:space="preserve">that the </w:t>
      </w:r>
      <w:r w:rsidR="00DD2119">
        <w:rPr>
          <w:rFonts w:ascii="Times New Roman" w:eastAsia="Calibri" w:hAnsi="Times New Roman" w:cs="Times New Roman"/>
          <w:sz w:val="26"/>
          <w:szCs w:val="26"/>
        </w:rPr>
        <w:t>Petition</w:t>
      </w:r>
      <w:r w:rsidR="00D64921" w:rsidRPr="00E80AB6">
        <w:rPr>
          <w:rFonts w:ascii="Times New Roman" w:eastAsia="Calibri" w:hAnsi="Times New Roman" w:cs="Times New Roman"/>
          <w:sz w:val="26"/>
          <w:szCs w:val="26"/>
        </w:rPr>
        <w:t xml:space="preserve"> attempts to address a</w:t>
      </w:r>
      <w:r w:rsidRPr="00E80AB6">
        <w:rPr>
          <w:rFonts w:ascii="Times New Roman" w:eastAsia="Calibri" w:hAnsi="Times New Roman" w:cs="Times New Roman"/>
          <w:sz w:val="26"/>
          <w:szCs w:val="26"/>
        </w:rPr>
        <w:t xml:space="preserve"> </w:t>
      </w:r>
      <w:r w:rsidR="005D6B87" w:rsidRPr="00E80AB6">
        <w:rPr>
          <w:rFonts w:ascii="Times New Roman" w:eastAsia="Calibri" w:hAnsi="Times New Roman" w:cs="Times New Roman"/>
          <w:sz w:val="26"/>
          <w:szCs w:val="26"/>
        </w:rPr>
        <w:t>gap in SCRAP</w:t>
      </w:r>
      <w:r w:rsidR="00F55789" w:rsidRPr="00E80AB6">
        <w:rPr>
          <w:rFonts w:ascii="Times New Roman" w:eastAsia="Calibri" w:hAnsi="Times New Roman" w:cs="Times New Roman"/>
          <w:sz w:val="26"/>
          <w:szCs w:val="26"/>
        </w:rPr>
        <w:t>:</w:t>
      </w:r>
      <w:r w:rsidR="00A75EE9" w:rsidRPr="00E80AB6">
        <w:rPr>
          <w:rFonts w:ascii="Times New Roman" w:eastAsia="Calibri" w:hAnsi="Times New Roman" w:cs="Times New Roman"/>
          <w:sz w:val="26"/>
          <w:szCs w:val="26"/>
        </w:rPr>
        <w:t xml:space="preserve"> there </w:t>
      </w:r>
      <w:r w:rsidR="00D14425" w:rsidRPr="00E80AB6">
        <w:rPr>
          <w:rFonts w:ascii="Times New Roman" w:eastAsia="Calibri" w:hAnsi="Times New Roman" w:cs="Times New Roman"/>
          <w:sz w:val="26"/>
          <w:szCs w:val="26"/>
        </w:rPr>
        <w:t>are</w:t>
      </w:r>
      <w:r w:rsidR="00A75EE9" w:rsidRPr="00E80AB6">
        <w:rPr>
          <w:rFonts w:ascii="Times New Roman" w:eastAsia="Calibri" w:hAnsi="Times New Roman" w:cs="Times New Roman"/>
          <w:sz w:val="26"/>
          <w:szCs w:val="26"/>
        </w:rPr>
        <w:t xml:space="preserve"> no direction</w:t>
      </w:r>
      <w:r w:rsidR="00D14425" w:rsidRPr="00E80AB6">
        <w:rPr>
          <w:rFonts w:ascii="Times New Roman" w:eastAsia="Calibri" w:hAnsi="Times New Roman" w:cs="Times New Roman"/>
          <w:sz w:val="26"/>
          <w:szCs w:val="26"/>
        </w:rPr>
        <w:t>s</w:t>
      </w:r>
      <w:r w:rsidR="00A75EE9" w:rsidRPr="00E80AB6">
        <w:rPr>
          <w:rFonts w:ascii="Times New Roman" w:eastAsia="Calibri" w:hAnsi="Times New Roman" w:cs="Times New Roman"/>
          <w:sz w:val="26"/>
          <w:szCs w:val="26"/>
        </w:rPr>
        <w:t xml:space="preserve"> for the Superior Court or the Justice Court</w:t>
      </w:r>
      <w:r w:rsidR="00663A91" w:rsidRPr="00E80AB6">
        <w:rPr>
          <w:rFonts w:ascii="Times New Roman" w:eastAsia="Calibri" w:hAnsi="Times New Roman" w:cs="Times New Roman"/>
          <w:sz w:val="26"/>
          <w:szCs w:val="26"/>
        </w:rPr>
        <w:t xml:space="preserve"> when a party </w:t>
      </w:r>
      <w:r w:rsidR="00DD2119">
        <w:rPr>
          <w:rFonts w:ascii="Times New Roman" w:eastAsia="Calibri" w:hAnsi="Times New Roman" w:cs="Times New Roman"/>
          <w:sz w:val="26"/>
          <w:szCs w:val="26"/>
        </w:rPr>
        <w:t>Petition</w:t>
      </w:r>
      <w:r w:rsidR="001C4F7C" w:rsidRPr="00E80AB6">
        <w:rPr>
          <w:rFonts w:ascii="Times New Roman" w:eastAsia="Calibri" w:hAnsi="Times New Roman" w:cs="Times New Roman"/>
          <w:sz w:val="26"/>
          <w:szCs w:val="26"/>
        </w:rPr>
        <w:t xml:space="preserve">s the Court of </w:t>
      </w:r>
      <w:r w:rsidR="008D061E" w:rsidRPr="00E80AB6">
        <w:rPr>
          <w:rFonts w:ascii="Times New Roman" w:eastAsia="Calibri" w:hAnsi="Times New Roman" w:cs="Times New Roman"/>
          <w:sz w:val="26"/>
          <w:szCs w:val="26"/>
        </w:rPr>
        <w:t>Appeals</w:t>
      </w:r>
      <w:r w:rsidR="001C4F7C" w:rsidRPr="00E80AB6">
        <w:rPr>
          <w:rFonts w:ascii="Times New Roman" w:eastAsia="Calibri" w:hAnsi="Times New Roman" w:cs="Times New Roman"/>
          <w:sz w:val="26"/>
          <w:szCs w:val="26"/>
        </w:rPr>
        <w:t xml:space="preserve"> for special action or the Arizona Supreme Court for review. </w:t>
      </w:r>
      <w:r w:rsidR="00192E96" w:rsidRPr="00E80AB6">
        <w:rPr>
          <w:rFonts w:ascii="Times New Roman" w:eastAsia="Calibri" w:hAnsi="Times New Roman" w:cs="Times New Roman"/>
          <w:sz w:val="26"/>
          <w:szCs w:val="26"/>
        </w:rPr>
        <w:t xml:space="preserve">However, the </w:t>
      </w:r>
      <w:r w:rsidR="00DD2119">
        <w:rPr>
          <w:rFonts w:ascii="Times New Roman" w:eastAsia="Calibri" w:hAnsi="Times New Roman" w:cs="Times New Roman"/>
          <w:sz w:val="26"/>
          <w:szCs w:val="26"/>
        </w:rPr>
        <w:t>Petition</w:t>
      </w:r>
      <w:r w:rsidR="00192E96" w:rsidRPr="00E80AB6">
        <w:rPr>
          <w:rFonts w:ascii="Times New Roman" w:eastAsia="Calibri" w:hAnsi="Times New Roman" w:cs="Times New Roman"/>
          <w:sz w:val="26"/>
          <w:szCs w:val="26"/>
        </w:rPr>
        <w:t xml:space="preserve">’s </w:t>
      </w:r>
      <w:r w:rsidR="00FA508B" w:rsidRPr="00E80AB6">
        <w:rPr>
          <w:rFonts w:ascii="Times New Roman" w:eastAsia="Calibri" w:hAnsi="Times New Roman" w:cs="Times New Roman"/>
          <w:sz w:val="26"/>
          <w:szCs w:val="26"/>
        </w:rPr>
        <w:t>proposed</w:t>
      </w:r>
      <w:r w:rsidR="00192E96" w:rsidRPr="00E80AB6">
        <w:rPr>
          <w:rFonts w:ascii="Times New Roman" w:eastAsia="Calibri" w:hAnsi="Times New Roman" w:cs="Times New Roman"/>
          <w:sz w:val="26"/>
          <w:szCs w:val="26"/>
        </w:rPr>
        <w:t xml:space="preserve"> amendment</w:t>
      </w:r>
      <w:r w:rsidR="002B0F7D" w:rsidRPr="00E80AB6">
        <w:rPr>
          <w:rFonts w:ascii="Times New Roman" w:eastAsia="Calibri" w:hAnsi="Times New Roman" w:cs="Times New Roman"/>
          <w:sz w:val="26"/>
          <w:szCs w:val="26"/>
        </w:rPr>
        <w:t xml:space="preserve">s to Rule 12(c) do </w:t>
      </w:r>
      <w:r w:rsidR="00FA508B" w:rsidRPr="00E80AB6">
        <w:rPr>
          <w:rFonts w:ascii="Times New Roman" w:eastAsia="Calibri" w:hAnsi="Times New Roman" w:cs="Times New Roman"/>
          <w:sz w:val="26"/>
          <w:szCs w:val="26"/>
        </w:rPr>
        <w:t xml:space="preserve">not fully address those concerns. </w:t>
      </w:r>
    </w:p>
    <w:p w14:paraId="5A65F537" w14:textId="20F0533A" w:rsidR="00FA508B" w:rsidRPr="00E80AB6" w:rsidRDefault="00FA508B" w:rsidP="000012DD">
      <w:pPr>
        <w:spacing w:line="480" w:lineRule="auto"/>
        <w:ind w:firstLine="720"/>
        <w:jc w:val="both"/>
        <w:rPr>
          <w:rFonts w:ascii="Times New Roman" w:eastAsia="Calibri" w:hAnsi="Times New Roman" w:cs="Times New Roman"/>
          <w:sz w:val="26"/>
          <w:szCs w:val="26"/>
        </w:rPr>
      </w:pPr>
      <w:r w:rsidRPr="00E80AB6">
        <w:rPr>
          <w:rFonts w:ascii="Times New Roman" w:eastAsia="Calibri" w:hAnsi="Times New Roman" w:cs="Times New Roman"/>
          <w:sz w:val="26"/>
          <w:szCs w:val="26"/>
        </w:rPr>
        <w:t xml:space="preserve">The </w:t>
      </w:r>
      <w:r w:rsidR="004B0A26" w:rsidRPr="00E80AB6">
        <w:rPr>
          <w:rFonts w:ascii="Times New Roman" w:eastAsia="Calibri" w:hAnsi="Times New Roman" w:cs="Times New Roman"/>
          <w:sz w:val="26"/>
          <w:szCs w:val="26"/>
        </w:rPr>
        <w:t>P</w:t>
      </w:r>
      <w:r w:rsidRPr="00E80AB6">
        <w:rPr>
          <w:rFonts w:ascii="Times New Roman" w:eastAsia="Calibri" w:hAnsi="Times New Roman" w:cs="Times New Roman"/>
          <w:sz w:val="26"/>
          <w:szCs w:val="26"/>
        </w:rPr>
        <w:t>etition amends Rule 12(c) based on the incorrect premise that a party files a notice of appeal if it intends to appeal the Superior Court’s ruling. This is incorrect because</w:t>
      </w:r>
      <w:r w:rsidR="005D3668" w:rsidRPr="00E80AB6">
        <w:rPr>
          <w:rFonts w:ascii="Times New Roman" w:eastAsia="Calibri" w:hAnsi="Times New Roman" w:cs="Times New Roman"/>
          <w:sz w:val="26"/>
          <w:szCs w:val="26"/>
        </w:rPr>
        <w:t>, in a criminal case,</w:t>
      </w:r>
      <w:r w:rsidRPr="00E80AB6">
        <w:rPr>
          <w:rFonts w:ascii="Times New Roman" w:eastAsia="Calibri" w:hAnsi="Times New Roman" w:cs="Times New Roman"/>
          <w:sz w:val="26"/>
          <w:szCs w:val="26"/>
        </w:rPr>
        <w:t xml:space="preserve"> an appeal from the Superior Court’s ruling must be made by a petition for special action, as there is no right to appeal to the Court of Appeals in lower-court cases. </w:t>
      </w:r>
      <w:r w:rsidR="002A6CD2" w:rsidRPr="00E80AB6">
        <w:rPr>
          <w:rFonts w:ascii="Times New Roman" w:eastAsia="Calibri" w:hAnsi="Times New Roman" w:cs="Times New Roman"/>
          <w:sz w:val="26"/>
          <w:szCs w:val="26"/>
        </w:rPr>
        <w:t>A.R.S. §</w:t>
      </w:r>
      <w:r w:rsidR="00695CE5" w:rsidRPr="00E80AB6">
        <w:rPr>
          <w:rFonts w:ascii="Times New Roman" w:eastAsia="Calibri" w:hAnsi="Times New Roman" w:cs="Times New Roman"/>
          <w:sz w:val="26"/>
          <w:szCs w:val="26"/>
        </w:rPr>
        <w:t>§</w:t>
      </w:r>
      <w:r w:rsidR="002A6CD2" w:rsidRPr="00E80AB6">
        <w:rPr>
          <w:rFonts w:ascii="Times New Roman" w:eastAsia="Calibri" w:hAnsi="Times New Roman" w:cs="Times New Roman"/>
          <w:sz w:val="26"/>
          <w:szCs w:val="26"/>
        </w:rPr>
        <w:t xml:space="preserve"> 22-375</w:t>
      </w:r>
      <w:r w:rsidR="00695CE5" w:rsidRPr="00E80AB6">
        <w:rPr>
          <w:rFonts w:ascii="Times New Roman" w:eastAsia="Calibri" w:hAnsi="Times New Roman" w:cs="Times New Roman"/>
          <w:sz w:val="26"/>
          <w:szCs w:val="26"/>
        </w:rPr>
        <w:t>(B), 12-120.21(A)(1)</w:t>
      </w:r>
      <w:r w:rsidR="002A6CD2" w:rsidRPr="00E80AB6">
        <w:rPr>
          <w:rFonts w:ascii="Times New Roman" w:eastAsia="Calibri" w:hAnsi="Times New Roman" w:cs="Times New Roman"/>
          <w:sz w:val="26"/>
          <w:szCs w:val="26"/>
        </w:rPr>
        <w:t>; Ariz. Sup. Ct. R. App. P. Crim. 13(b)</w:t>
      </w:r>
      <w:r w:rsidRPr="00E80AB6">
        <w:rPr>
          <w:rFonts w:ascii="Times New Roman" w:eastAsia="Calibri" w:hAnsi="Times New Roman" w:cs="Times New Roman"/>
          <w:sz w:val="26"/>
          <w:szCs w:val="26"/>
        </w:rPr>
        <w:t xml:space="preserve">. Moreover, </w:t>
      </w:r>
      <w:r w:rsidR="002A6CD2" w:rsidRPr="00E80AB6">
        <w:rPr>
          <w:rFonts w:ascii="Times New Roman" w:eastAsia="Calibri" w:hAnsi="Times New Roman" w:cs="Times New Roman"/>
          <w:sz w:val="26"/>
          <w:szCs w:val="26"/>
        </w:rPr>
        <w:t>when</w:t>
      </w:r>
      <w:r w:rsidRPr="00E80AB6">
        <w:rPr>
          <w:rFonts w:ascii="Times New Roman" w:eastAsia="Calibri" w:hAnsi="Times New Roman" w:cs="Times New Roman"/>
          <w:sz w:val="26"/>
          <w:szCs w:val="26"/>
        </w:rPr>
        <w:t xml:space="preserve"> a special action</w:t>
      </w:r>
      <w:r w:rsidR="006B0036" w:rsidRPr="00E80AB6">
        <w:rPr>
          <w:rFonts w:ascii="Times New Roman" w:eastAsia="Calibri" w:hAnsi="Times New Roman" w:cs="Times New Roman"/>
          <w:sz w:val="26"/>
          <w:szCs w:val="26"/>
        </w:rPr>
        <w:t xml:space="preserve"> </w:t>
      </w:r>
      <w:r w:rsidR="002A6CD2" w:rsidRPr="00E80AB6">
        <w:rPr>
          <w:rFonts w:ascii="Times New Roman" w:eastAsia="Calibri" w:hAnsi="Times New Roman" w:cs="Times New Roman"/>
          <w:sz w:val="26"/>
          <w:szCs w:val="26"/>
        </w:rPr>
        <w:t>or</w:t>
      </w:r>
      <w:r w:rsidR="006B0036" w:rsidRPr="00E80AB6">
        <w:rPr>
          <w:rFonts w:ascii="Times New Roman" w:eastAsia="Calibri" w:hAnsi="Times New Roman" w:cs="Times New Roman"/>
          <w:sz w:val="26"/>
          <w:szCs w:val="26"/>
        </w:rPr>
        <w:t xml:space="preserve"> a petition for review</w:t>
      </w:r>
      <w:r w:rsidRPr="00E80AB6">
        <w:rPr>
          <w:rFonts w:ascii="Times New Roman" w:eastAsia="Calibri" w:hAnsi="Times New Roman" w:cs="Times New Roman"/>
          <w:sz w:val="26"/>
          <w:szCs w:val="26"/>
        </w:rPr>
        <w:t xml:space="preserve"> is </w:t>
      </w:r>
      <w:r w:rsidR="002A6CD2" w:rsidRPr="00E80AB6">
        <w:rPr>
          <w:rFonts w:ascii="Times New Roman" w:eastAsia="Calibri" w:hAnsi="Times New Roman" w:cs="Times New Roman"/>
          <w:sz w:val="26"/>
          <w:szCs w:val="26"/>
        </w:rPr>
        <w:t>denied, it is not</w:t>
      </w:r>
      <w:r w:rsidRPr="00E80AB6">
        <w:rPr>
          <w:rFonts w:ascii="Times New Roman" w:eastAsia="Calibri" w:hAnsi="Times New Roman" w:cs="Times New Roman"/>
          <w:sz w:val="26"/>
          <w:szCs w:val="26"/>
        </w:rPr>
        <w:t xml:space="preserve"> accompanied by a “dismissal” of the appeal or a mandate</w:t>
      </w:r>
      <w:r w:rsidR="00260A3D" w:rsidRPr="00E80AB6">
        <w:rPr>
          <w:rFonts w:ascii="Times New Roman" w:eastAsia="Calibri" w:hAnsi="Times New Roman" w:cs="Times New Roman"/>
          <w:sz w:val="26"/>
          <w:szCs w:val="26"/>
        </w:rPr>
        <w:t xml:space="preserve">. </w:t>
      </w:r>
      <w:r w:rsidR="00646F37">
        <w:rPr>
          <w:rFonts w:ascii="Times New Roman" w:eastAsia="Calibri" w:hAnsi="Times New Roman" w:cs="Times New Roman"/>
          <w:sz w:val="26"/>
          <w:szCs w:val="26"/>
        </w:rPr>
        <w:t>Therefore, the delayed trigger for sending the ruling and record back to the Justice Court will not occur</w:t>
      </w:r>
      <w:r w:rsidR="00EF3BED">
        <w:rPr>
          <w:rFonts w:ascii="Times New Roman" w:eastAsia="Calibri" w:hAnsi="Times New Roman" w:cs="Times New Roman"/>
          <w:sz w:val="26"/>
          <w:szCs w:val="26"/>
        </w:rPr>
        <w:t xml:space="preserve"> under the proposed rule, leaving the problem unresolved. </w:t>
      </w:r>
    </w:p>
    <w:p w14:paraId="708E810A" w14:textId="77777777" w:rsidR="00CD68AC" w:rsidRPr="00E80AB6" w:rsidRDefault="00CD68AC" w:rsidP="009209C1">
      <w:pPr>
        <w:jc w:val="both"/>
        <w:rPr>
          <w:rFonts w:ascii="Times New Roman" w:eastAsia="Calibri" w:hAnsi="Times New Roman" w:cs="Times New Roman"/>
          <w:sz w:val="26"/>
          <w:szCs w:val="26"/>
        </w:rPr>
      </w:pPr>
    </w:p>
    <w:p w14:paraId="27B8CFEC" w14:textId="6791FDA9" w:rsidR="004B7E15" w:rsidRPr="00E80AB6" w:rsidRDefault="00FE2375" w:rsidP="009209C1">
      <w:pPr>
        <w:jc w:val="both"/>
        <w:rPr>
          <w:rFonts w:ascii="Times New Roman" w:eastAsia="Calibri" w:hAnsi="Times New Roman" w:cs="Times New Roman"/>
          <w:sz w:val="26"/>
          <w:szCs w:val="26"/>
        </w:rPr>
      </w:pPr>
      <w:r w:rsidRPr="00E80AB6">
        <w:rPr>
          <w:rFonts w:ascii="Times New Roman" w:eastAsia="Calibri" w:hAnsi="Times New Roman" w:cs="Times New Roman"/>
          <w:b/>
          <w:bCs/>
          <w:sz w:val="26"/>
          <w:szCs w:val="26"/>
        </w:rPr>
        <w:lastRenderedPageBreak/>
        <w:t>Rule 13. Motion for Reconsideration</w:t>
      </w:r>
      <w:r w:rsidR="004B7E15" w:rsidRPr="00E80AB6">
        <w:rPr>
          <w:rFonts w:ascii="Times New Roman" w:eastAsia="Calibri" w:hAnsi="Times New Roman" w:cs="Times New Roman"/>
          <w:b/>
          <w:bCs/>
          <w:sz w:val="26"/>
          <w:szCs w:val="26"/>
        </w:rPr>
        <w:t xml:space="preserve"> </w:t>
      </w:r>
    </w:p>
    <w:p w14:paraId="03325D9F" w14:textId="77777777" w:rsidR="004B7E15" w:rsidRPr="00E80AB6" w:rsidRDefault="004B7E15" w:rsidP="009209C1">
      <w:pPr>
        <w:jc w:val="both"/>
        <w:rPr>
          <w:rFonts w:ascii="Times New Roman" w:eastAsia="Calibri" w:hAnsi="Times New Roman" w:cs="Times New Roman"/>
          <w:sz w:val="26"/>
          <w:szCs w:val="26"/>
        </w:rPr>
      </w:pPr>
    </w:p>
    <w:p w14:paraId="5E25F751" w14:textId="7E6A4300" w:rsidR="00CD68AC" w:rsidRPr="00E80AB6" w:rsidRDefault="005074C2" w:rsidP="000012DD">
      <w:pPr>
        <w:spacing w:line="480" w:lineRule="auto"/>
        <w:ind w:firstLine="720"/>
        <w:jc w:val="both"/>
        <w:rPr>
          <w:rFonts w:ascii="Times New Roman" w:eastAsia="Calibri" w:hAnsi="Times New Roman" w:cs="Times New Roman"/>
          <w:sz w:val="26"/>
          <w:szCs w:val="26"/>
        </w:rPr>
      </w:pPr>
      <w:r w:rsidRPr="00E80AB6">
        <w:rPr>
          <w:rFonts w:ascii="Times New Roman" w:eastAsia="Calibri" w:hAnsi="Times New Roman" w:cs="Times New Roman"/>
          <w:sz w:val="26"/>
          <w:szCs w:val="26"/>
        </w:rPr>
        <w:t xml:space="preserve">IR has no concerns with the </w:t>
      </w:r>
      <w:r w:rsidR="00DD2119">
        <w:rPr>
          <w:rFonts w:ascii="Times New Roman" w:eastAsia="Calibri" w:hAnsi="Times New Roman" w:cs="Times New Roman"/>
          <w:sz w:val="26"/>
          <w:szCs w:val="26"/>
        </w:rPr>
        <w:t>Petition</w:t>
      </w:r>
      <w:r w:rsidRPr="00E80AB6">
        <w:rPr>
          <w:rFonts w:ascii="Times New Roman" w:eastAsia="Calibri" w:hAnsi="Times New Roman" w:cs="Times New Roman"/>
          <w:sz w:val="26"/>
          <w:szCs w:val="26"/>
        </w:rPr>
        <w:t>’s proposed amendments to Rule 13</w:t>
      </w:r>
      <w:r w:rsidR="002C55ED" w:rsidRPr="00E80AB6">
        <w:rPr>
          <w:rFonts w:ascii="Times New Roman" w:eastAsia="Calibri" w:hAnsi="Times New Roman" w:cs="Times New Roman"/>
          <w:sz w:val="26"/>
          <w:szCs w:val="26"/>
        </w:rPr>
        <w:t>.</w:t>
      </w:r>
      <w:r w:rsidR="00733152" w:rsidRPr="00E80AB6">
        <w:rPr>
          <w:rFonts w:ascii="Times New Roman" w:eastAsia="Calibri" w:hAnsi="Times New Roman" w:cs="Times New Roman"/>
          <w:sz w:val="26"/>
          <w:szCs w:val="26"/>
        </w:rPr>
        <w:t xml:space="preserve"> </w:t>
      </w:r>
    </w:p>
    <w:p w14:paraId="68DF4C76" w14:textId="77777777" w:rsidR="00CD68AC" w:rsidRPr="00E80AB6" w:rsidRDefault="00CD68AC" w:rsidP="009209C1">
      <w:pPr>
        <w:jc w:val="both"/>
        <w:rPr>
          <w:rFonts w:ascii="Times New Roman" w:eastAsia="Calibri" w:hAnsi="Times New Roman" w:cs="Times New Roman"/>
          <w:sz w:val="26"/>
          <w:szCs w:val="26"/>
        </w:rPr>
      </w:pPr>
    </w:p>
    <w:p w14:paraId="78FD75CB" w14:textId="07F7CB8D" w:rsidR="004B7E15" w:rsidRPr="00E80AB6" w:rsidRDefault="004B7E15" w:rsidP="009209C1">
      <w:pPr>
        <w:jc w:val="both"/>
        <w:rPr>
          <w:rFonts w:ascii="Times New Roman" w:eastAsia="Calibri" w:hAnsi="Times New Roman" w:cs="Times New Roman"/>
          <w:sz w:val="26"/>
          <w:szCs w:val="26"/>
        </w:rPr>
      </w:pPr>
      <w:r w:rsidRPr="00E80AB6">
        <w:rPr>
          <w:rFonts w:ascii="Times New Roman" w:eastAsia="Calibri" w:hAnsi="Times New Roman" w:cs="Times New Roman"/>
          <w:b/>
          <w:bCs/>
          <w:sz w:val="26"/>
          <w:szCs w:val="26"/>
        </w:rPr>
        <w:t>Rule 14. Manner of Filing and Service; Copies</w:t>
      </w:r>
    </w:p>
    <w:p w14:paraId="2268766F" w14:textId="77777777" w:rsidR="004B7E15" w:rsidRPr="00E80AB6" w:rsidRDefault="004B7E15" w:rsidP="009209C1">
      <w:pPr>
        <w:jc w:val="both"/>
        <w:rPr>
          <w:rFonts w:ascii="Times New Roman" w:eastAsia="Calibri" w:hAnsi="Times New Roman" w:cs="Times New Roman"/>
          <w:sz w:val="26"/>
          <w:szCs w:val="26"/>
        </w:rPr>
      </w:pPr>
    </w:p>
    <w:p w14:paraId="05FB4481" w14:textId="25D262B6" w:rsidR="006C7BF2" w:rsidRPr="00E80AB6" w:rsidRDefault="006C7BF2" w:rsidP="000012DD">
      <w:pPr>
        <w:spacing w:line="480" w:lineRule="auto"/>
        <w:ind w:firstLine="720"/>
        <w:jc w:val="both"/>
        <w:rPr>
          <w:rFonts w:ascii="Times New Roman" w:eastAsia="Calibri" w:hAnsi="Times New Roman" w:cs="Times New Roman"/>
          <w:sz w:val="26"/>
          <w:szCs w:val="26"/>
        </w:rPr>
      </w:pPr>
      <w:r w:rsidRPr="00E80AB6">
        <w:rPr>
          <w:rFonts w:ascii="Times New Roman" w:eastAsia="Calibri" w:hAnsi="Times New Roman" w:cs="Times New Roman"/>
          <w:sz w:val="26"/>
          <w:szCs w:val="26"/>
        </w:rPr>
        <w:t xml:space="preserve">Current Rule 14 is extremely limited in scope. It establishes a same-day service requirement tied to Rule 1.7 of the Arizona Rules of Criminal Procedure but does little else. At the same time, the broader system governing motion practice is not contained within Rule 14 at all but instead appears in Rule 8. As a result, SCRAP </w:t>
      </w:r>
      <w:r w:rsidR="0097410B">
        <w:rPr>
          <w:rFonts w:ascii="Times New Roman" w:eastAsia="Calibri" w:hAnsi="Times New Roman" w:cs="Times New Roman"/>
          <w:sz w:val="26"/>
          <w:szCs w:val="26"/>
        </w:rPr>
        <w:t xml:space="preserve">currently divides core procedural mechanics across multiple rules in a way that is </w:t>
      </w:r>
      <w:r w:rsidR="004C5CA3">
        <w:rPr>
          <w:rFonts w:ascii="Times New Roman" w:eastAsia="Calibri" w:hAnsi="Times New Roman" w:cs="Times New Roman"/>
          <w:sz w:val="26"/>
          <w:szCs w:val="26"/>
        </w:rPr>
        <w:t xml:space="preserve">not </w:t>
      </w:r>
      <w:r w:rsidR="0097410B">
        <w:rPr>
          <w:rFonts w:ascii="Times New Roman" w:eastAsia="Calibri" w:hAnsi="Times New Roman" w:cs="Times New Roman"/>
          <w:sz w:val="26"/>
          <w:szCs w:val="26"/>
        </w:rPr>
        <w:t>intuitive</w:t>
      </w:r>
      <w:r w:rsidRPr="00E80AB6">
        <w:rPr>
          <w:rFonts w:ascii="Times New Roman" w:eastAsia="Calibri" w:hAnsi="Times New Roman" w:cs="Times New Roman"/>
          <w:sz w:val="26"/>
          <w:szCs w:val="26"/>
        </w:rPr>
        <w:t>. A litigant seeking to understand how to file, serve, or seek relief must read Rule 14 in conjunction with portions of Rule 8, creating unnecessary fragmentation.</w:t>
      </w:r>
    </w:p>
    <w:p w14:paraId="5E143A37" w14:textId="7060D6DC" w:rsidR="00007322" w:rsidRPr="00E80AB6" w:rsidRDefault="000E26B1" w:rsidP="00A47317">
      <w:pPr>
        <w:spacing w:line="480" w:lineRule="auto"/>
        <w:ind w:firstLine="720"/>
        <w:jc w:val="both"/>
        <w:rPr>
          <w:rFonts w:ascii="Times New Roman" w:eastAsia="Calibri" w:hAnsi="Times New Roman" w:cs="Times New Roman"/>
          <w:sz w:val="26"/>
          <w:szCs w:val="26"/>
        </w:rPr>
      </w:pPr>
      <w:r w:rsidRPr="00E80AB6">
        <w:rPr>
          <w:rFonts w:ascii="Times New Roman" w:eastAsia="Calibri" w:hAnsi="Times New Roman" w:cs="Times New Roman"/>
          <w:sz w:val="26"/>
          <w:szCs w:val="26"/>
        </w:rPr>
        <w:t xml:space="preserve">The Petition does not meaningfully address this problem. Its proposed revision to Rule 14 is essentially limited to </w:t>
      </w:r>
      <w:r w:rsidR="004C5CA3">
        <w:rPr>
          <w:rFonts w:ascii="Times New Roman" w:eastAsia="Calibri" w:hAnsi="Times New Roman" w:cs="Times New Roman"/>
          <w:sz w:val="26"/>
          <w:szCs w:val="26"/>
        </w:rPr>
        <w:t>modernizing the wording rather than to substantive or structural improvements</w:t>
      </w:r>
      <w:r w:rsidRPr="00E80AB6">
        <w:rPr>
          <w:rFonts w:ascii="Times New Roman" w:eastAsia="Calibri" w:hAnsi="Times New Roman" w:cs="Times New Roman"/>
          <w:sz w:val="26"/>
          <w:szCs w:val="26"/>
        </w:rPr>
        <w:t>. Thus, although Rule 14 is one of the most underdeveloped rules in SCRAP, the Petition leaves it largely unchanged.</w:t>
      </w:r>
      <w:r w:rsidR="000702E3">
        <w:rPr>
          <w:rFonts w:ascii="Times New Roman" w:eastAsia="Calibri" w:hAnsi="Times New Roman" w:cs="Times New Roman"/>
          <w:sz w:val="26"/>
          <w:szCs w:val="26"/>
        </w:rPr>
        <w:t xml:space="preserve"> </w:t>
      </w:r>
      <w:r w:rsidR="00007322" w:rsidRPr="00E80AB6">
        <w:rPr>
          <w:rFonts w:ascii="Times New Roman" w:eastAsia="Calibri" w:hAnsi="Times New Roman" w:cs="Times New Roman"/>
          <w:sz w:val="26"/>
          <w:szCs w:val="26"/>
        </w:rPr>
        <w:t xml:space="preserve">As a result, the same fragmentation that exists under the current rules </w:t>
      </w:r>
      <w:r w:rsidR="006A6E0E">
        <w:rPr>
          <w:rFonts w:ascii="Times New Roman" w:eastAsia="Calibri" w:hAnsi="Times New Roman" w:cs="Times New Roman"/>
          <w:sz w:val="26"/>
          <w:szCs w:val="26"/>
        </w:rPr>
        <w:t>persists</w:t>
      </w:r>
      <w:r w:rsidR="00007322" w:rsidRPr="00E80AB6">
        <w:rPr>
          <w:rFonts w:ascii="Times New Roman" w:eastAsia="Calibri" w:hAnsi="Times New Roman" w:cs="Times New Roman"/>
          <w:sz w:val="26"/>
          <w:szCs w:val="26"/>
        </w:rPr>
        <w:t>: filing and service are addressed in one rule, while significant aspects of motion practice remain embedded in Rule 8.</w:t>
      </w:r>
    </w:p>
    <w:p w14:paraId="28A2300E" w14:textId="77777777" w:rsidR="00007322" w:rsidRPr="00E80AB6" w:rsidRDefault="00007322" w:rsidP="00007322">
      <w:pPr>
        <w:spacing w:line="480" w:lineRule="auto"/>
        <w:ind w:firstLine="720"/>
        <w:jc w:val="both"/>
        <w:rPr>
          <w:rFonts w:ascii="Times New Roman" w:eastAsia="Calibri" w:hAnsi="Times New Roman" w:cs="Times New Roman"/>
          <w:sz w:val="26"/>
          <w:szCs w:val="26"/>
        </w:rPr>
      </w:pPr>
      <w:r w:rsidRPr="00E80AB6">
        <w:rPr>
          <w:rFonts w:ascii="Times New Roman" w:eastAsia="Calibri" w:hAnsi="Times New Roman" w:cs="Times New Roman"/>
          <w:sz w:val="26"/>
          <w:szCs w:val="26"/>
        </w:rPr>
        <w:t xml:space="preserve">This is a missed opportunity. If the goal is to modernize SCRAP and bring it into better structural alignment with our other rules of appellate procedure, Rule 14 should be expanded to serve as the central procedural rule governing filing, service, and motions. The Petition does not do that. Instead, it continues to leave litigants to piece together basic procedural requirements from separate provisions, thereby preserving a system that is </w:t>
      </w:r>
      <w:r w:rsidRPr="00E80AB6">
        <w:rPr>
          <w:rFonts w:ascii="Times New Roman" w:eastAsia="Calibri" w:hAnsi="Times New Roman" w:cs="Times New Roman"/>
          <w:sz w:val="26"/>
          <w:szCs w:val="26"/>
        </w:rPr>
        <w:lastRenderedPageBreak/>
        <w:t>unnecessarily difficult to navigate.</w:t>
      </w:r>
    </w:p>
    <w:p w14:paraId="5A0969EA" w14:textId="77777777" w:rsidR="00733152" w:rsidRPr="00E80AB6" w:rsidRDefault="00733152" w:rsidP="009209C1">
      <w:pPr>
        <w:jc w:val="both"/>
        <w:rPr>
          <w:rFonts w:ascii="Times New Roman" w:eastAsia="Calibri" w:hAnsi="Times New Roman" w:cs="Times New Roman"/>
          <w:sz w:val="26"/>
          <w:szCs w:val="26"/>
        </w:rPr>
      </w:pPr>
    </w:p>
    <w:p w14:paraId="01C6F545" w14:textId="7DDF09BE" w:rsidR="004B7E15" w:rsidRPr="00D85C17" w:rsidRDefault="004B7E15" w:rsidP="009209C1">
      <w:pPr>
        <w:jc w:val="both"/>
        <w:rPr>
          <w:rFonts w:ascii="Times New Roman" w:eastAsia="Calibri" w:hAnsi="Times New Roman" w:cs="Times New Roman"/>
          <w:sz w:val="26"/>
          <w:szCs w:val="26"/>
        </w:rPr>
      </w:pPr>
      <w:r w:rsidRPr="00D85C17">
        <w:rPr>
          <w:rFonts w:ascii="Times New Roman" w:eastAsia="Calibri" w:hAnsi="Times New Roman" w:cs="Times New Roman"/>
          <w:b/>
          <w:bCs/>
          <w:sz w:val="26"/>
          <w:szCs w:val="26"/>
        </w:rPr>
        <w:t>Rule 15. Title</w:t>
      </w:r>
    </w:p>
    <w:p w14:paraId="6E8F8D68" w14:textId="764AF9AA" w:rsidR="00561C12" w:rsidRPr="00D85C17" w:rsidRDefault="00561C12" w:rsidP="009209C1">
      <w:pPr>
        <w:jc w:val="both"/>
        <w:rPr>
          <w:rFonts w:ascii="Times New Roman" w:eastAsia="Calibri" w:hAnsi="Times New Roman" w:cs="Times New Roman"/>
          <w:sz w:val="26"/>
          <w:szCs w:val="26"/>
        </w:rPr>
      </w:pPr>
    </w:p>
    <w:p w14:paraId="45CAAE9A" w14:textId="77CA54DE" w:rsidR="00733152" w:rsidRPr="00D85C17" w:rsidRDefault="005E2DCA" w:rsidP="000012DD">
      <w:pPr>
        <w:spacing w:line="480" w:lineRule="auto"/>
        <w:ind w:firstLine="720"/>
        <w:jc w:val="both"/>
        <w:rPr>
          <w:rFonts w:ascii="Times New Roman" w:eastAsia="Calibri" w:hAnsi="Times New Roman" w:cs="Times New Roman"/>
          <w:sz w:val="26"/>
          <w:szCs w:val="26"/>
        </w:rPr>
      </w:pPr>
      <w:r w:rsidRPr="000012DD">
        <w:rPr>
          <w:rFonts w:ascii="Times New Roman" w:eastAsia="Calibri" w:hAnsi="Times New Roman" w:cs="Times New Roman"/>
          <w:sz w:val="26"/>
          <w:szCs w:val="26"/>
        </w:rPr>
        <w:t xml:space="preserve">No changes were proposed for Rule 15. </w:t>
      </w:r>
    </w:p>
    <w:p w14:paraId="0F23AEFE" w14:textId="77777777" w:rsidR="00733152" w:rsidRPr="00D85C17" w:rsidRDefault="00733152" w:rsidP="009209C1">
      <w:pPr>
        <w:jc w:val="both"/>
        <w:rPr>
          <w:rFonts w:ascii="Times New Roman" w:eastAsia="Calibri" w:hAnsi="Times New Roman" w:cs="Times New Roman"/>
          <w:sz w:val="26"/>
          <w:szCs w:val="26"/>
        </w:rPr>
      </w:pPr>
    </w:p>
    <w:p w14:paraId="30809D5B" w14:textId="7A47CA98" w:rsidR="0056597D" w:rsidRPr="00D85C17" w:rsidRDefault="0056597D" w:rsidP="009209C1">
      <w:pPr>
        <w:jc w:val="both"/>
        <w:rPr>
          <w:rFonts w:ascii="Times New Roman" w:eastAsia="Calibri" w:hAnsi="Times New Roman" w:cs="Times New Roman"/>
          <w:sz w:val="26"/>
          <w:szCs w:val="26"/>
        </w:rPr>
      </w:pPr>
      <w:r w:rsidRPr="00D85C17">
        <w:rPr>
          <w:rFonts w:ascii="Times New Roman" w:eastAsia="Calibri" w:hAnsi="Times New Roman" w:cs="Times New Roman"/>
          <w:b/>
          <w:bCs/>
          <w:sz w:val="26"/>
          <w:szCs w:val="26"/>
        </w:rPr>
        <w:t>Rule 16. Forms</w:t>
      </w:r>
    </w:p>
    <w:p w14:paraId="3D7114E1" w14:textId="04C5CA4F" w:rsidR="00733152" w:rsidRPr="00D85C17" w:rsidRDefault="00733152" w:rsidP="00380AAB">
      <w:pPr>
        <w:jc w:val="both"/>
        <w:rPr>
          <w:rFonts w:ascii="Times New Roman" w:eastAsia="Calibri" w:hAnsi="Times New Roman" w:cs="Times New Roman"/>
          <w:sz w:val="26"/>
          <w:szCs w:val="26"/>
        </w:rPr>
      </w:pPr>
    </w:p>
    <w:p w14:paraId="2F738FD6" w14:textId="2826CB66" w:rsidR="00733152" w:rsidRPr="00E80AB6" w:rsidRDefault="00C559A1" w:rsidP="000012DD">
      <w:pPr>
        <w:spacing w:line="480" w:lineRule="auto"/>
        <w:ind w:firstLine="720"/>
        <w:jc w:val="both"/>
        <w:rPr>
          <w:rFonts w:ascii="Times New Roman" w:eastAsia="Calibri" w:hAnsi="Times New Roman" w:cs="Times New Roman"/>
          <w:sz w:val="26"/>
          <w:szCs w:val="26"/>
        </w:rPr>
      </w:pPr>
      <w:r w:rsidRPr="000012DD">
        <w:rPr>
          <w:rFonts w:ascii="Times New Roman" w:eastAsia="Calibri" w:hAnsi="Times New Roman" w:cs="Times New Roman"/>
          <w:sz w:val="26"/>
          <w:szCs w:val="26"/>
        </w:rPr>
        <w:t xml:space="preserve">The Petition seeks to remove the form </w:t>
      </w:r>
      <w:r w:rsidR="00D85C17">
        <w:rPr>
          <w:rFonts w:ascii="Times New Roman" w:eastAsia="Calibri" w:hAnsi="Times New Roman" w:cs="Times New Roman"/>
          <w:sz w:val="26"/>
          <w:szCs w:val="26"/>
        </w:rPr>
        <w:t>titled “Notice of Summary Transfer to Superior Court for Trial de Novo (Criminal).”</w:t>
      </w:r>
      <w:r w:rsidRPr="000012DD">
        <w:rPr>
          <w:rFonts w:ascii="Times New Roman" w:eastAsia="Calibri" w:hAnsi="Times New Roman" w:cs="Times New Roman"/>
          <w:sz w:val="26"/>
          <w:szCs w:val="26"/>
        </w:rPr>
        <w:t xml:space="preserve"> </w:t>
      </w:r>
      <w:r w:rsidR="000C58B3" w:rsidRPr="000012DD">
        <w:rPr>
          <w:rFonts w:ascii="Times New Roman" w:eastAsia="Calibri" w:hAnsi="Times New Roman" w:cs="Times New Roman"/>
          <w:sz w:val="26"/>
          <w:szCs w:val="26"/>
        </w:rPr>
        <w:t>Th</w:t>
      </w:r>
      <w:r w:rsidR="008C06C5" w:rsidRPr="000012DD">
        <w:rPr>
          <w:rFonts w:ascii="Times New Roman" w:eastAsia="Calibri" w:hAnsi="Times New Roman" w:cs="Times New Roman"/>
          <w:sz w:val="26"/>
          <w:szCs w:val="26"/>
        </w:rPr>
        <w:t>is form serves an</w:t>
      </w:r>
      <w:r w:rsidR="005D72DE" w:rsidRPr="000012DD">
        <w:rPr>
          <w:rFonts w:ascii="Times New Roman" w:eastAsia="Calibri" w:hAnsi="Times New Roman" w:cs="Times New Roman"/>
          <w:sz w:val="26"/>
          <w:szCs w:val="26"/>
        </w:rPr>
        <w:t xml:space="preserve"> important record function</w:t>
      </w:r>
      <w:r w:rsidR="00E42F23" w:rsidRPr="000012DD">
        <w:rPr>
          <w:rFonts w:ascii="Times New Roman" w:eastAsia="Calibri" w:hAnsi="Times New Roman" w:cs="Times New Roman"/>
          <w:sz w:val="26"/>
          <w:szCs w:val="26"/>
        </w:rPr>
        <w:t xml:space="preserve"> when a trial de novo is ordered</w:t>
      </w:r>
      <w:r w:rsidR="009348E5">
        <w:rPr>
          <w:rFonts w:ascii="Times New Roman" w:eastAsia="Calibri" w:hAnsi="Times New Roman" w:cs="Times New Roman"/>
          <w:sz w:val="26"/>
          <w:szCs w:val="26"/>
        </w:rPr>
        <w:t xml:space="preserve"> and should not be deleted. </w:t>
      </w:r>
    </w:p>
    <w:p w14:paraId="76FC732F" w14:textId="77777777" w:rsidR="009209C1" w:rsidRPr="00E80AB6" w:rsidRDefault="009209C1" w:rsidP="009209C1">
      <w:pPr>
        <w:jc w:val="both"/>
        <w:rPr>
          <w:rFonts w:ascii="Times New Roman" w:eastAsia="Calibri" w:hAnsi="Times New Roman" w:cs="Times New Roman"/>
          <w:sz w:val="26"/>
          <w:szCs w:val="26"/>
        </w:rPr>
      </w:pPr>
    </w:p>
    <w:p w14:paraId="3D1B9F7B" w14:textId="30BA20EE" w:rsidR="00B651F4" w:rsidRPr="00E80AB6" w:rsidRDefault="002860A7" w:rsidP="00B651F4">
      <w:pPr>
        <w:pStyle w:val="ListParagraph"/>
        <w:numPr>
          <w:ilvl w:val="0"/>
          <w:numId w:val="9"/>
        </w:numPr>
        <w:spacing w:after="0" w:line="240" w:lineRule="auto"/>
        <w:jc w:val="both"/>
        <w:rPr>
          <w:rFonts w:ascii="Times New Roman" w:eastAsia="Calibri" w:hAnsi="Times New Roman" w:cs="Times New Roman"/>
          <w:b/>
          <w:bCs/>
          <w:sz w:val="26"/>
          <w:szCs w:val="26"/>
        </w:rPr>
      </w:pPr>
      <w:r w:rsidRPr="00E80AB6">
        <w:rPr>
          <w:rFonts w:ascii="Times New Roman" w:eastAsia="Calibri" w:hAnsi="Times New Roman" w:cs="Times New Roman"/>
          <w:b/>
          <w:bCs/>
          <w:sz w:val="26"/>
          <w:szCs w:val="26"/>
        </w:rPr>
        <w:t>Explanation of Maricopa County IR</w:t>
      </w:r>
      <w:r w:rsidR="00285CC9" w:rsidRPr="00E80AB6">
        <w:rPr>
          <w:rFonts w:ascii="Times New Roman" w:eastAsia="Calibri" w:hAnsi="Times New Roman" w:cs="Times New Roman"/>
          <w:b/>
          <w:bCs/>
          <w:sz w:val="26"/>
          <w:szCs w:val="26"/>
        </w:rPr>
        <w:t xml:space="preserve"> proposed changes to SCRAP.</w:t>
      </w:r>
    </w:p>
    <w:p w14:paraId="7EE9DDCB" w14:textId="77777777" w:rsidR="00E22C5B" w:rsidRPr="00E80AB6" w:rsidRDefault="00E22C5B" w:rsidP="00E22C5B">
      <w:pPr>
        <w:jc w:val="both"/>
        <w:rPr>
          <w:rFonts w:ascii="Times New Roman" w:eastAsia="Calibri" w:hAnsi="Times New Roman" w:cs="Times New Roman"/>
          <w:sz w:val="26"/>
          <w:szCs w:val="26"/>
        </w:rPr>
      </w:pPr>
    </w:p>
    <w:p w14:paraId="058283C6" w14:textId="79F1BB12" w:rsidR="007E3E23" w:rsidRPr="00E80AB6" w:rsidRDefault="007E3E23" w:rsidP="000012DD">
      <w:pPr>
        <w:spacing w:line="480" w:lineRule="auto"/>
        <w:ind w:firstLine="720"/>
        <w:jc w:val="both"/>
        <w:rPr>
          <w:rFonts w:ascii="Times New Roman" w:eastAsia="Calibri" w:hAnsi="Times New Roman" w:cs="Times New Roman"/>
          <w:sz w:val="26"/>
          <w:szCs w:val="26"/>
        </w:rPr>
      </w:pPr>
      <w:r w:rsidRPr="00E80AB6">
        <w:rPr>
          <w:rFonts w:ascii="Times New Roman" w:eastAsia="Calibri" w:hAnsi="Times New Roman" w:cs="Times New Roman"/>
          <w:sz w:val="26"/>
          <w:szCs w:val="26"/>
        </w:rPr>
        <w:t xml:space="preserve">IR agrees that significant changes are needed for SCRAP to be more </w:t>
      </w:r>
      <w:r w:rsidR="00482726" w:rsidRPr="00E80AB6">
        <w:rPr>
          <w:rFonts w:ascii="Times New Roman" w:eastAsia="Calibri" w:hAnsi="Times New Roman" w:cs="Times New Roman"/>
          <w:sz w:val="26"/>
          <w:szCs w:val="26"/>
        </w:rPr>
        <w:t>accessible and efficient</w:t>
      </w:r>
      <w:r w:rsidR="00CD3D7C">
        <w:rPr>
          <w:rFonts w:ascii="Times New Roman" w:eastAsia="Calibri" w:hAnsi="Times New Roman" w:cs="Times New Roman"/>
          <w:sz w:val="26"/>
          <w:szCs w:val="26"/>
        </w:rPr>
        <w:t xml:space="preserve">, and </w:t>
      </w:r>
      <w:r w:rsidR="003C1D14">
        <w:rPr>
          <w:rFonts w:ascii="Times New Roman" w:eastAsia="Calibri" w:hAnsi="Times New Roman" w:cs="Times New Roman"/>
          <w:sz w:val="26"/>
          <w:szCs w:val="26"/>
        </w:rPr>
        <w:t xml:space="preserve">offers the following explanations for the changes proposed to SCRAP as outlined in Appendices A and B. </w:t>
      </w:r>
      <w:r w:rsidR="00121F5C" w:rsidRPr="00E80AB6">
        <w:rPr>
          <w:rFonts w:ascii="Times New Roman" w:eastAsia="Calibri" w:hAnsi="Times New Roman" w:cs="Times New Roman"/>
          <w:sz w:val="26"/>
          <w:szCs w:val="26"/>
        </w:rPr>
        <w:t xml:space="preserve"> </w:t>
      </w:r>
    </w:p>
    <w:p w14:paraId="3006F73B" w14:textId="77777777" w:rsidR="007E3E23" w:rsidRPr="00E80AB6" w:rsidRDefault="007E3E23" w:rsidP="00E22C5B">
      <w:pPr>
        <w:jc w:val="both"/>
        <w:rPr>
          <w:rFonts w:ascii="Times New Roman" w:eastAsia="Calibri" w:hAnsi="Times New Roman" w:cs="Times New Roman"/>
          <w:sz w:val="26"/>
          <w:szCs w:val="26"/>
        </w:rPr>
      </w:pPr>
    </w:p>
    <w:p w14:paraId="6CEEB386" w14:textId="77777777" w:rsidR="00E22C5B" w:rsidRPr="00E80AB6" w:rsidRDefault="00E22C5B" w:rsidP="00E22C5B">
      <w:pPr>
        <w:jc w:val="both"/>
        <w:rPr>
          <w:rFonts w:ascii="Times New Roman" w:eastAsia="Calibri" w:hAnsi="Times New Roman" w:cs="Times New Roman"/>
          <w:b/>
          <w:bCs/>
          <w:sz w:val="26"/>
          <w:szCs w:val="26"/>
        </w:rPr>
      </w:pPr>
      <w:r w:rsidRPr="00E80AB6">
        <w:rPr>
          <w:rFonts w:ascii="Times New Roman" w:eastAsia="Calibri" w:hAnsi="Times New Roman" w:cs="Times New Roman"/>
          <w:b/>
          <w:bCs/>
          <w:sz w:val="26"/>
          <w:szCs w:val="26"/>
        </w:rPr>
        <w:t>Rule 1. Scope; Definitions</w:t>
      </w:r>
    </w:p>
    <w:p w14:paraId="1C6A0269" w14:textId="77777777" w:rsidR="00E22C5B" w:rsidRPr="00E80AB6" w:rsidRDefault="00E22C5B" w:rsidP="00E22C5B">
      <w:pPr>
        <w:jc w:val="both"/>
        <w:rPr>
          <w:rFonts w:ascii="Times New Roman" w:eastAsia="Calibri" w:hAnsi="Times New Roman" w:cs="Times New Roman"/>
          <w:sz w:val="26"/>
          <w:szCs w:val="26"/>
        </w:rPr>
      </w:pPr>
    </w:p>
    <w:p w14:paraId="29EB2AD2" w14:textId="127475A0" w:rsidR="00E22C5B" w:rsidRPr="00E80AB6" w:rsidRDefault="000F4B0D" w:rsidP="000012DD">
      <w:pPr>
        <w:spacing w:line="480" w:lineRule="auto"/>
        <w:ind w:firstLine="720"/>
        <w:jc w:val="both"/>
        <w:rPr>
          <w:rFonts w:ascii="Times New Roman" w:eastAsia="Calibri" w:hAnsi="Times New Roman" w:cs="Times New Roman"/>
          <w:sz w:val="26"/>
          <w:szCs w:val="26"/>
        </w:rPr>
      </w:pPr>
      <w:r w:rsidRPr="00E80AB6">
        <w:rPr>
          <w:rFonts w:ascii="Times New Roman" w:eastAsia="Calibri" w:hAnsi="Times New Roman" w:cs="Times New Roman"/>
          <w:sz w:val="26"/>
          <w:szCs w:val="26"/>
        </w:rPr>
        <w:t>To provide clarity</w:t>
      </w:r>
      <w:r w:rsidR="003E3508" w:rsidRPr="00E80AB6">
        <w:rPr>
          <w:rFonts w:ascii="Times New Roman" w:eastAsia="Calibri" w:hAnsi="Times New Roman" w:cs="Times New Roman"/>
          <w:sz w:val="26"/>
          <w:szCs w:val="26"/>
        </w:rPr>
        <w:t xml:space="preserve"> and specificity, IR proposes</w:t>
      </w:r>
      <w:r w:rsidR="00F24A8C" w:rsidRPr="00E80AB6">
        <w:rPr>
          <w:rFonts w:ascii="Times New Roman" w:eastAsia="Calibri" w:hAnsi="Times New Roman" w:cs="Times New Roman"/>
          <w:sz w:val="26"/>
          <w:szCs w:val="26"/>
        </w:rPr>
        <w:t xml:space="preserve"> adopting the definition of “judgment” from Rule 31.1(c)(7) in SCRAP Rule 1(d). It adds more guidance than the current SCRAP rule, but does not restrict the defendant’s right to appeal. </w:t>
      </w:r>
      <w:r w:rsidR="003C1D14">
        <w:rPr>
          <w:rFonts w:ascii="Times New Roman" w:eastAsia="Calibri" w:hAnsi="Times New Roman" w:cs="Times New Roman"/>
          <w:sz w:val="26"/>
          <w:szCs w:val="26"/>
        </w:rPr>
        <w:t xml:space="preserve">IR also proposes stylistic changes that make Rule 1 easier to read. </w:t>
      </w:r>
    </w:p>
    <w:p w14:paraId="3DD6885D" w14:textId="77777777" w:rsidR="00E22C5B" w:rsidRPr="00E80AB6" w:rsidRDefault="00E22C5B" w:rsidP="00E22C5B">
      <w:pPr>
        <w:jc w:val="both"/>
        <w:rPr>
          <w:rFonts w:ascii="Times New Roman" w:eastAsia="Calibri" w:hAnsi="Times New Roman" w:cs="Times New Roman"/>
          <w:sz w:val="26"/>
          <w:szCs w:val="26"/>
        </w:rPr>
      </w:pPr>
    </w:p>
    <w:p w14:paraId="6A3A3BF6" w14:textId="77777777" w:rsidR="00E22C5B" w:rsidRPr="00E80AB6" w:rsidRDefault="00E22C5B" w:rsidP="00E22C5B">
      <w:pPr>
        <w:jc w:val="both"/>
        <w:rPr>
          <w:rFonts w:ascii="Times New Roman" w:eastAsia="Calibri" w:hAnsi="Times New Roman" w:cs="Times New Roman"/>
          <w:b/>
          <w:bCs/>
          <w:sz w:val="26"/>
          <w:szCs w:val="26"/>
        </w:rPr>
      </w:pPr>
      <w:r w:rsidRPr="00E80AB6">
        <w:rPr>
          <w:rFonts w:ascii="Times New Roman" w:eastAsia="Calibri" w:hAnsi="Times New Roman" w:cs="Times New Roman"/>
          <w:b/>
          <w:bCs/>
          <w:sz w:val="26"/>
          <w:szCs w:val="26"/>
        </w:rPr>
        <w:t>Rule 2. Record of Proceedings</w:t>
      </w:r>
    </w:p>
    <w:p w14:paraId="571B46F3" w14:textId="77777777" w:rsidR="00E22C5B" w:rsidRPr="00E80AB6" w:rsidRDefault="00E22C5B" w:rsidP="00E22C5B">
      <w:pPr>
        <w:jc w:val="both"/>
        <w:rPr>
          <w:rFonts w:ascii="Times New Roman" w:eastAsia="Calibri" w:hAnsi="Times New Roman" w:cs="Times New Roman"/>
          <w:sz w:val="26"/>
          <w:szCs w:val="26"/>
        </w:rPr>
      </w:pPr>
    </w:p>
    <w:p w14:paraId="0E186FB6" w14:textId="4420B0B3" w:rsidR="00E22C5B" w:rsidRPr="00E80AB6" w:rsidRDefault="003C1D14" w:rsidP="00CD3D7C">
      <w:pPr>
        <w:spacing w:line="480" w:lineRule="auto"/>
        <w:ind w:firstLine="720"/>
        <w:jc w:val="both"/>
        <w:rPr>
          <w:rFonts w:ascii="Times New Roman" w:eastAsia="Calibri" w:hAnsi="Times New Roman" w:cs="Times New Roman"/>
          <w:sz w:val="26"/>
          <w:szCs w:val="26"/>
        </w:rPr>
      </w:pPr>
      <w:r>
        <w:rPr>
          <w:rFonts w:ascii="Times New Roman" w:eastAsia="Calibri" w:hAnsi="Times New Roman" w:cs="Times New Roman"/>
          <w:sz w:val="26"/>
          <w:szCs w:val="26"/>
        </w:rPr>
        <w:t>IR proposes changing c</w:t>
      </w:r>
      <w:r w:rsidR="00A43548" w:rsidRPr="00E80AB6">
        <w:rPr>
          <w:rFonts w:ascii="Times New Roman" w:eastAsia="Calibri" w:hAnsi="Times New Roman" w:cs="Times New Roman"/>
          <w:sz w:val="26"/>
          <w:szCs w:val="26"/>
        </w:rPr>
        <w:t>ertified reporter</w:t>
      </w:r>
      <w:r>
        <w:rPr>
          <w:rFonts w:ascii="Times New Roman" w:eastAsia="Calibri" w:hAnsi="Times New Roman" w:cs="Times New Roman"/>
          <w:sz w:val="26"/>
          <w:szCs w:val="26"/>
        </w:rPr>
        <w:t xml:space="preserve"> </w:t>
      </w:r>
      <w:r w:rsidR="00A43548" w:rsidRPr="00E80AB6">
        <w:rPr>
          <w:rFonts w:ascii="Times New Roman" w:eastAsia="Calibri" w:hAnsi="Times New Roman" w:cs="Times New Roman"/>
          <w:sz w:val="26"/>
          <w:szCs w:val="26"/>
        </w:rPr>
        <w:t>to authorized transcriber</w:t>
      </w:r>
      <w:r w:rsidR="00670DE3" w:rsidRPr="00E80AB6">
        <w:rPr>
          <w:rFonts w:ascii="Times New Roman" w:eastAsia="Calibri" w:hAnsi="Times New Roman" w:cs="Times New Roman"/>
          <w:sz w:val="26"/>
          <w:szCs w:val="26"/>
        </w:rPr>
        <w:t>. The limited jurisdiction courts do not have court reporters</w:t>
      </w:r>
      <w:r w:rsidR="00392D8F" w:rsidRPr="00E80AB6">
        <w:rPr>
          <w:rFonts w:ascii="Times New Roman" w:eastAsia="Calibri" w:hAnsi="Times New Roman" w:cs="Times New Roman"/>
          <w:sz w:val="26"/>
          <w:szCs w:val="26"/>
        </w:rPr>
        <w:t>,</w:t>
      </w:r>
      <w:r w:rsidR="00CD3D7C">
        <w:rPr>
          <w:rFonts w:ascii="Times New Roman" w:eastAsia="Calibri" w:hAnsi="Times New Roman" w:cs="Times New Roman"/>
          <w:sz w:val="26"/>
          <w:szCs w:val="26"/>
        </w:rPr>
        <w:t xml:space="preserve"> and</w:t>
      </w:r>
      <w:r w:rsidR="00392D8F" w:rsidRPr="00E80AB6">
        <w:rPr>
          <w:rFonts w:ascii="Times New Roman" w:eastAsia="Calibri" w:hAnsi="Times New Roman" w:cs="Times New Roman"/>
          <w:sz w:val="26"/>
          <w:szCs w:val="26"/>
        </w:rPr>
        <w:t xml:space="preserve"> </w:t>
      </w:r>
      <w:r w:rsidR="00CD3D7C">
        <w:rPr>
          <w:rFonts w:ascii="Times New Roman" w:eastAsia="Calibri" w:hAnsi="Times New Roman" w:cs="Times New Roman"/>
          <w:sz w:val="26"/>
          <w:szCs w:val="26"/>
        </w:rPr>
        <w:t xml:space="preserve">Rule 7 uses </w:t>
      </w:r>
      <w:r w:rsidR="00392D8F" w:rsidRPr="00E80AB6">
        <w:rPr>
          <w:rFonts w:ascii="Times New Roman" w:eastAsia="Calibri" w:hAnsi="Times New Roman" w:cs="Times New Roman"/>
          <w:sz w:val="26"/>
          <w:szCs w:val="26"/>
        </w:rPr>
        <w:t>authorized transcriber</w:t>
      </w:r>
      <w:r w:rsidR="00420E9F" w:rsidRPr="00E80AB6">
        <w:rPr>
          <w:rFonts w:ascii="Times New Roman" w:eastAsia="Calibri" w:hAnsi="Times New Roman" w:cs="Times New Roman"/>
          <w:sz w:val="26"/>
          <w:szCs w:val="26"/>
        </w:rPr>
        <w:t xml:space="preserve">. </w:t>
      </w:r>
    </w:p>
    <w:p w14:paraId="5A824B3E" w14:textId="77777777" w:rsidR="00E22C5B" w:rsidRPr="00E80AB6" w:rsidRDefault="00E22C5B" w:rsidP="00E22C5B">
      <w:pPr>
        <w:jc w:val="both"/>
        <w:rPr>
          <w:rFonts w:ascii="Times New Roman" w:eastAsia="Calibri" w:hAnsi="Times New Roman" w:cs="Times New Roman"/>
          <w:sz w:val="26"/>
          <w:szCs w:val="26"/>
        </w:rPr>
      </w:pPr>
      <w:r w:rsidRPr="00E80AB6">
        <w:rPr>
          <w:rFonts w:ascii="Times New Roman" w:eastAsia="Calibri" w:hAnsi="Times New Roman" w:cs="Times New Roman"/>
          <w:b/>
          <w:bCs/>
          <w:sz w:val="26"/>
          <w:szCs w:val="26"/>
        </w:rPr>
        <w:lastRenderedPageBreak/>
        <w:t>Rule 3. Notice of Appeal</w:t>
      </w:r>
    </w:p>
    <w:p w14:paraId="538D7738" w14:textId="77777777" w:rsidR="00E22C5B" w:rsidRPr="00E80AB6" w:rsidRDefault="00E22C5B" w:rsidP="00E22C5B">
      <w:pPr>
        <w:jc w:val="both"/>
        <w:rPr>
          <w:rFonts w:ascii="Times New Roman" w:eastAsia="Calibri" w:hAnsi="Times New Roman" w:cs="Times New Roman"/>
          <w:sz w:val="26"/>
          <w:szCs w:val="26"/>
        </w:rPr>
      </w:pPr>
    </w:p>
    <w:p w14:paraId="5CCEBFF3" w14:textId="4E719254" w:rsidR="00F57495" w:rsidRPr="00E80AB6" w:rsidRDefault="00F57495" w:rsidP="000012DD">
      <w:pPr>
        <w:spacing w:line="480" w:lineRule="auto"/>
        <w:ind w:firstLine="720"/>
        <w:jc w:val="both"/>
        <w:rPr>
          <w:rFonts w:ascii="Times New Roman" w:eastAsia="Calibri" w:hAnsi="Times New Roman" w:cs="Times New Roman"/>
          <w:sz w:val="26"/>
          <w:szCs w:val="26"/>
        </w:rPr>
      </w:pPr>
      <w:r w:rsidRPr="00E80AB6">
        <w:rPr>
          <w:rFonts w:ascii="Times New Roman" w:eastAsia="Calibri" w:hAnsi="Times New Roman" w:cs="Times New Roman"/>
          <w:sz w:val="26"/>
          <w:szCs w:val="26"/>
        </w:rPr>
        <w:t xml:space="preserve">IR proposes that Rule 3(b) track the language of Rule 31.2(c)(1) of the Arizona Rules of Criminal Procedure, clarifying that an appeal of a judgment of conviction includes all appealable rulings made in the case before the imposition of sentence. This brings SCRAP into compliance with Criminal Procedure Rule 31 and reduces potential confusion for self-represented litigants. </w:t>
      </w:r>
    </w:p>
    <w:p w14:paraId="02A6C564" w14:textId="64BCDC00" w:rsidR="00F57495" w:rsidRPr="00E80AB6" w:rsidRDefault="00F57495" w:rsidP="000012DD">
      <w:pPr>
        <w:spacing w:line="480" w:lineRule="auto"/>
        <w:ind w:firstLine="720"/>
        <w:jc w:val="both"/>
        <w:rPr>
          <w:rFonts w:ascii="Times New Roman" w:eastAsia="Calibri" w:hAnsi="Times New Roman" w:cs="Times New Roman"/>
          <w:sz w:val="26"/>
          <w:szCs w:val="26"/>
        </w:rPr>
      </w:pPr>
      <w:r w:rsidRPr="00E80AB6">
        <w:rPr>
          <w:rFonts w:ascii="Times New Roman" w:eastAsia="Calibri" w:hAnsi="Times New Roman" w:cs="Times New Roman"/>
          <w:sz w:val="26"/>
          <w:szCs w:val="26"/>
        </w:rPr>
        <w:t xml:space="preserve">IR also proposes adding Rule 3(c) to clarify the requirements for an amended notice of appeal after the trial court rules on a motion </w:t>
      </w:r>
      <w:r w:rsidR="001977CB" w:rsidRPr="00E80AB6">
        <w:rPr>
          <w:rFonts w:ascii="Times New Roman" w:eastAsia="Calibri" w:hAnsi="Times New Roman" w:cs="Times New Roman"/>
          <w:sz w:val="26"/>
          <w:szCs w:val="26"/>
        </w:rPr>
        <w:t>under</w:t>
      </w:r>
      <w:r w:rsidRPr="00E80AB6">
        <w:rPr>
          <w:rFonts w:ascii="Times New Roman" w:eastAsia="Calibri" w:hAnsi="Times New Roman" w:cs="Times New Roman"/>
          <w:sz w:val="26"/>
          <w:szCs w:val="26"/>
        </w:rPr>
        <w:t xml:space="preserve"> Rule 24 of the Rules of Criminal Procedure (new trial, vacate judgment, modify sentence, or correct a clerical error). SCRAP Rule 4 sets the deadline for a notice of appeal after such an order, but Rule 4 does not clarify that an amended notice of appeal is required. IR proposes that the requirement mirror </w:t>
      </w:r>
      <w:r w:rsidR="00D410D0">
        <w:rPr>
          <w:rFonts w:ascii="Times New Roman" w:eastAsia="Calibri" w:hAnsi="Times New Roman" w:cs="Times New Roman"/>
          <w:sz w:val="26"/>
          <w:szCs w:val="26"/>
        </w:rPr>
        <w:t xml:space="preserve">Criminal Procedure </w:t>
      </w:r>
      <w:r w:rsidR="00C87CFD">
        <w:rPr>
          <w:rFonts w:ascii="Times New Roman" w:eastAsia="Calibri" w:hAnsi="Times New Roman" w:cs="Times New Roman"/>
          <w:sz w:val="26"/>
          <w:szCs w:val="26"/>
        </w:rPr>
        <w:t>R</w:t>
      </w:r>
      <w:r w:rsidRPr="00E80AB6">
        <w:rPr>
          <w:rFonts w:ascii="Times New Roman" w:eastAsia="Calibri" w:hAnsi="Times New Roman" w:cs="Times New Roman"/>
          <w:sz w:val="26"/>
          <w:szCs w:val="26"/>
        </w:rPr>
        <w:t xml:space="preserve">ule 31.2(c)(3) so practitioners can use uniform notices of appeals for all cases. </w:t>
      </w:r>
    </w:p>
    <w:p w14:paraId="52EF4752" w14:textId="6DAA5813" w:rsidR="00F57495" w:rsidRPr="00E80AB6" w:rsidRDefault="00FA12BF" w:rsidP="000012DD">
      <w:pPr>
        <w:spacing w:line="480" w:lineRule="auto"/>
        <w:ind w:firstLine="720"/>
        <w:jc w:val="both"/>
        <w:rPr>
          <w:rFonts w:ascii="Times New Roman" w:eastAsia="Calibri" w:hAnsi="Times New Roman" w:cs="Times New Roman"/>
          <w:sz w:val="26"/>
          <w:szCs w:val="26"/>
        </w:rPr>
      </w:pPr>
      <w:r w:rsidRPr="00E80AB6">
        <w:rPr>
          <w:rFonts w:ascii="Times New Roman" w:eastAsia="Calibri" w:hAnsi="Times New Roman" w:cs="Times New Roman"/>
          <w:sz w:val="26"/>
          <w:szCs w:val="26"/>
        </w:rPr>
        <w:t>One of the</w:t>
      </w:r>
      <w:r w:rsidR="00F57495" w:rsidRPr="00E80AB6">
        <w:rPr>
          <w:rFonts w:ascii="Times New Roman" w:eastAsia="Calibri" w:hAnsi="Times New Roman" w:cs="Times New Roman"/>
          <w:sz w:val="26"/>
          <w:szCs w:val="26"/>
        </w:rPr>
        <w:t xml:space="preserve"> biggest </w:t>
      </w:r>
      <w:r w:rsidRPr="00E80AB6">
        <w:rPr>
          <w:rFonts w:ascii="Times New Roman" w:eastAsia="Calibri" w:hAnsi="Times New Roman" w:cs="Times New Roman"/>
          <w:sz w:val="26"/>
          <w:szCs w:val="26"/>
        </w:rPr>
        <w:t>problems</w:t>
      </w:r>
      <w:r w:rsidR="00F57495" w:rsidRPr="00E80AB6">
        <w:rPr>
          <w:rFonts w:ascii="Times New Roman" w:eastAsia="Calibri" w:hAnsi="Times New Roman" w:cs="Times New Roman"/>
          <w:sz w:val="26"/>
          <w:szCs w:val="26"/>
        </w:rPr>
        <w:t xml:space="preserve"> in lower-court appeals is the bifurcated filing process: the Superior Court has jurisdiction, but the trial court is responsible for receiving and transmitting motions, memoranda, and other filings. The lower-court appeals process should be changed to mirror </w:t>
      </w:r>
      <w:r w:rsidR="0000414F" w:rsidRPr="00E80AB6">
        <w:rPr>
          <w:rFonts w:ascii="Times New Roman" w:eastAsia="Calibri" w:hAnsi="Times New Roman" w:cs="Times New Roman"/>
          <w:sz w:val="26"/>
          <w:szCs w:val="26"/>
        </w:rPr>
        <w:t>the Court of Appeals’ appeals process</w:t>
      </w:r>
      <w:r w:rsidR="00F57495" w:rsidRPr="00E80AB6">
        <w:rPr>
          <w:rFonts w:ascii="Times New Roman" w:eastAsia="Calibri" w:hAnsi="Times New Roman" w:cs="Times New Roman"/>
          <w:sz w:val="26"/>
          <w:szCs w:val="26"/>
        </w:rPr>
        <w:t xml:space="preserve">. In IR’s proposed change, the notice of appeal is filed with the trial court. The trial court then transmits the notice of appeal to the Superior Court. The Superior Court </w:t>
      </w:r>
      <w:r w:rsidR="0000414F" w:rsidRPr="00E80AB6">
        <w:rPr>
          <w:rFonts w:ascii="Times New Roman" w:eastAsia="Calibri" w:hAnsi="Times New Roman" w:cs="Times New Roman"/>
          <w:sz w:val="26"/>
          <w:szCs w:val="26"/>
        </w:rPr>
        <w:t>C</w:t>
      </w:r>
      <w:r w:rsidR="00F57495" w:rsidRPr="00E80AB6">
        <w:rPr>
          <w:rFonts w:ascii="Times New Roman" w:eastAsia="Calibri" w:hAnsi="Times New Roman" w:cs="Times New Roman"/>
          <w:sz w:val="26"/>
          <w:szCs w:val="26"/>
        </w:rPr>
        <w:t xml:space="preserve">lerk will open a Superior Court case. All subsequent filings from the parties will be filed with the Superior Court. This will make the Superior Court e-filing system available </w:t>
      </w:r>
      <w:r w:rsidR="00AA398C" w:rsidRPr="00E80AB6">
        <w:rPr>
          <w:rFonts w:ascii="Times New Roman" w:eastAsia="Calibri" w:hAnsi="Times New Roman" w:cs="Times New Roman"/>
          <w:sz w:val="26"/>
          <w:szCs w:val="26"/>
        </w:rPr>
        <w:t xml:space="preserve">for lower court appeals, resolving the issue of multiple courts </w:t>
      </w:r>
      <w:r w:rsidR="00F57495" w:rsidRPr="00E80AB6">
        <w:rPr>
          <w:rFonts w:ascii="Times New Roman" w:eastAsia="Calibri" w:hAnsi="Times New Roman" w:cs="Times New Roman"/>
          <w:sz w:val="26"/>
          <w:szCs w:val="26"/>
        </w:rPr>
        <w:t xml:space="preserve">with different filing procedures, many of which do not allow </w:t>
      </w:r>
      <w:r w:rsidR="00F57495" w:rsidRPr="00E80AB6">
        <w:rPr>
          <w:rFonts w:ascii="Times New Roman" w:eastAsia="Calibri" w:hAnsi="Times New Roman" w:cs="Times New Roman"/>
          <w:sz w:val="26"/>
          <w:szCs w:val="26"/>
        </w:rPr>
        <w:lastRenderedPageBreak/>
        <w:t xml:space="preserve">electronic filings. This will alleviate the burden on the lower courts but will not impose a significant burden on the Superior Court, given that it has the preexisting infrastructure. </w:t>
      </w:r>
    </w:p>
    <w:p w14:paraId="59E51834" w14:textId="751A220C" w:rsidR="00B71964" w:rsidRDefault="00F57495" w:rsidP="00655FD1">
      <w:pPr>
        <w:spacing w:line="480" w:lineRule="auto"/>
        <w:jc w:val="both"/>
        <w:rPr>
          <w:rFonts w:ascii="Times New Roman" w:eastAsia="Calibri" w:hAnsi="Times New Roman" w:cs="Times New Roman"/>
          <w:sz w:val="26"/>
          <w:szCs w:val="26"/>
        </w:rPr>
      </w:pPr>
      <w:r w:rsidRPr="00E80AB6">
        <w:rPr>
          <w:rFonts w:ascii="Times New Roman" w:eastAsia="Calibri" w:hAnsi="Times New Roman" w:cs="Times New Roman"/>
          <w:sz w:val="26"/>
          <w:szCs w:val="26"/>
        </w:rPr>
        <w:t>A problem with lower-court appeals is the lack of a uniform filing process. Some courts allow filing by email, but it is not a reliable system and does not generate receipts. With paper and email filings alike, motions and other filings get shuffled and lost. Additionally, some Justices of the Peace are not present at the court five days a week, and motions sit without a decision longer than is feasible. This is made worse if it is a procedural motion that must be referred to the Superior Court for a decision. Litigants are often left with no way to confirm whether the motion has been referred and, if so, to which judicial officer it has been assigned. This results in phone calls and emails that take time and complicate the process. Allowing the parties to file using the Superior Court e-filing system will fix these issues</w:t>
      </w:r>
      <w:r w:rsidR="00D47ECE">
        <w:rPr>
          <w:rFonts w:ascii="Times New Roman" w:eastAsia="Calibri" w:hAnsi="Times New Roman" w:cs="Times New Roman"/>
          <w:sz w:val="26"/>
          <w:szCs w:val="26"/>
        </w:rPr>
        <w:t xml:space="preserve">, centralizing the process while creating a clear appellate record. </w:t>
      </w:r>
    </w:p>
    <w:p w14:paraId="41CB7AFB" w14:textId="26438512" w:rsidR="00350838" w:rsidRPr="00E80AB6" w:rsidRDefault="00350838" w:rsidP="00655FD1">
      <w:pPr>
        <w:jc w:val="both"/>
        <w:rPr>
          <w:rFonts w:ascii="Times New Roman" w:eastAsia="Calibri" w:hAnsi="Times New Roman" w:cs="Times New Roman"/>
          <w:sz w:val="26"/>
          <w:szCs w:val="26"/>
        </w:rPr>
      </w:pPr>
    </w:p>
    <w:p w14:paraId="7523762F" w14:textId="77777777" w:rsidR="00E22C5B" w:rsidRPr="00E80AB6" w:rsidRDefault="00E22C5B" w:rsidP="00E22C5B">
      <w:pPr>
        <w:jc w:val="both"/>
        <w:rPr>
          <w:rFonts w:ascii="Times New Roman" w:eastAsia="Calibri" w:hAnsi="Times New Roman" w:cs="Times New Roman"/>
          <w:sz w:val="26"/>
          <w:szCs w:val="26"/>
        </w:rPr>
      </w:pPr>
      <w:r w:rsidRPr="00E80AB6">
        <w:rPr>
          <w:rFonts w:ascii="Times New Roman" w:eastAsia="Calibri" w:hAnsi="Times New Roman" w:cs="Times New Roman"/>
          <w:b/>
          <w:bCs/>
          <w:sz w:val="26"/>
          <w:szCs w:val="26"/>
        </w:rPr>
        <w:t>Rule 4. Time for Taking Appeal</w:t>
      </w:r>
    </w:p>
    <w:p w14:paraId="6C79D6EB" w14:textId="77777777" w:rsidR="00E22C5B" w:rsidRPr="00E80AB6" w:rsidRDefault="00E22C5B" w:rsidP="00E22C5B">
      <w:pPr>
        <w:jc w:val="both"/>
        <w:rPr>
          <w:rFonts w:ascii="Times New Roman" w:eastAsia="Calibri" w:hAnsi="Times New Roman" w:cs="Times New Roman"/>
          <w:sz w:val="26"/>
          <w:szCs w:val="26"/>
        </w:rPr>
      </w:pPr>
    </w:p>
    <w:p w14:paraId="1936DA4D" w14:textId="1D96F6E6" w:rsidR="00E22C5B" w:rsidRPr="00E80AB6" w:rsidRDefault="00903F17" w:rsidP="000012DD">
      <w:pPr>
        <w:spacing w:line="480" w:lineRule="auto"/>
        <w:ind w:firstLine="720"/>
        <w:jc w:val="both"/>
        <w:rPr>
          <w:rFonts w:ascii="Times New Roman" w:eastAsia="Calibri" w:hAnsi="Times New Roman" w:cs="Times New Roman"/>
          <w:sz w:val="26"/>
          <w:szCs w:val="26"/>
        </w:rPr>
      </w:pPr>
      <w:r w:rsidRPr="00E80AB6">
        <w:rPr>
          <w:rFonts w:ascii="Times New Roman" w:eastAsia="Calibri" w:hAnsi="Times New Roman" w:cs="Times New Roman"/>
          <w:sz w:val="26"/>
          <w:szCs w:val="26"/>
        </w:rPr>
        <w:t xml:space="preserve">IR proposes extending the deadline for </w:t>
      </w:r>
      <w:r w:rsidR="00300559" w:rsidRPr="00E80AB6">
        <w:rPr>
          <w:rFonts w:ascii="Times New Roman" w:eastAsia="Calibri" w:hAnsi="Times New Roman" w:cs="Times New Roman"/>
          <w:sz w:val="26"/>
          <w:szCs w:val="26"/>
        </w:rPr>
        <w:t xml:space="preserve">filing a notice of appeal in </w:t>
      </w:r>
      <w:r w:rsidR="004D0E3C" w:rsidRPr="00E80AB6">
        <w:rPr>
          <w:rFonts w:ascii="Times New Roman" w:eastAsia="Calibri" w:hAnsi="Times New Roman" w:cs="Times New Roman"/>
          <w:sz w:val="26"/>
          <w:szCs w:val="26"/>
        </w:rPr>
        <w:t>lower court</w:t>
      </w:r>
      <w:r w:rsidRPr="00E80AB6">
        <w:rPr>
          <w:rFonts w:ascii="Times New Roman" w:eastAsia="Calibri" w:hAnsi="Times New Roman" w:cs="Times New Roman"/>
          <w:sz w:val="26"/>
          <w:szCs w:val="26"/>
        </w:rPr>
        <w:t xml:space="preserve"> appeals to 20 days. This brings lower court appeals into accordance with Rule 31.2(2) of the Rules of Criminal Procedure, reducing the potential for confusion. </w:t>
      </w:r>
      <w:r w:rsidR="009D3B1A" w:rsidRPr="00E80AB6">
        <w:rPr>
          <w:rFonts w:ascii="Times New Roman" w:eastAsia="Calibri" w:hAnsi="Times New Roman" w:cs="Times New Roman"/>
          <w:sz w:val="26"/>
          <w:szCs w:val="26"/>
        </w:rPr>
        <w:t>IR also re</w:t>
      </w:r>
      <w:r w:rsidR="005B4BD3" w:rsidRPr="00E80AB6">
        <w:rPr>
          <w:rFonts w:ascii="Times New Roman" w:eastAsia="Calibri" w:hAnsi="Times New Roman" w:cs="Times New Roman"/>
          <w:sz w:val="26"/>
          <w:szCs w:val="26"/>
        </w:rPr>
        <w:t xml:space="preserve">commends amending Rule 4(b) to adopt a mailbox rule, requiring only that the notice of appeal be postmarked before the expiration of the 20-day period. </w:t>
      </w:r>
      <w:r w:rsidR="004A00FB" w:rsidRPr="00E80AB6">
        <w:rPr>
          <w:rFonts w:ascii="Times New Roman" w:eastAsia="Calibri" w:hAnsi="Times New Roman" w:cs="Times New Roman"/>
          <w:sz w:val="26"/>
          <w:szCs w:val="26"/>
        </w:rPr>
        <w:t xml:space="preserve">Adopting a mailbox rule for filing the Notice of Appeal </w:t>
      </w:r>
      <w:r w:rsidR="00D47ECE">
        <w:rPr>
          <w:rFonts w:ascii="Times New Roman" w:eastAsia="Calibri" w:hAnsi="Times New Roman" w:cs="Times New Roman"/>
          <w:sz w:val="26"/>
          <w:szCs w:val="26"/>
        </w:rPr>
        <w:t>ensures</w:t>
      </w:r>
      <w:r w:rsidR="004A00FB" w:rsidRPr="00E80AB6">
        <w:rPr>
          <w:rFonts w:ascii="Times New Roman" w:eastAsia="Calibri" w:hAnsi="Times New Roman" w:cs="Times New Roman"/>
          <w:sz w:val="26"/>
          <w:szCs w:val="26"/>
        </w:rPr>
        <w:t xml:space="preserve"> that appellants can rely on an objective act within their control (sending the notice) rather than </w:t>
      </w:r>
      <w:r w:rsidR="00270780" w:rsidRPr="00E80AB6">
        <w:rPr>
          <w:rFonts w:ascii="Times New Roman" w:eastAsia="Calibri" w:hAnsi="Times New Roman" w:cs="Times New Roman"/>
          <w:sz w:val="26"/>
          <w:szCs w:val="26"/>
        </w:rPr>
        <w:t>on</w:t>
      </w:r>
      <w:r w:rsidR="004A00FB" w:rsidRPr="00E80AB6">
        <w:rPr>
          <w:rFonts w:ascii="Times New Roman" w:eastAsia="Calibri" w:hAnsi="Times New Roman" w:cs="Times New Roman"/>
          <w:sz w:val="26"/>
          <w:szCs w:val="26"/>
        </w:rPr>
        <w:t xml:space="preserve"> t</w:t>
      </w:r>
      <w:r w:rsidR="00270780" w:rsidRPr="00E80AB6">
        <w:rPr>
          <w:rFonts w:ascii="Times New Roman" w:eastAsia="Calibri" w:hAnsi="Times New Roman" w:cs="Times New Roman"/>
          <w:sz w:val="26"/>
          <w:szCs w:val="26"/>
        </w:rPr>
        <w:t xml:space="preserve">he uncertainties of mail transit time. </w:t>
      </w:r>
    </w:p>
    <w:p w14:paraId="68618939" w14:textId="77777777" w:rsidR="00E22C5B" w:rsidRDefault="00E22C5B" w:rsidP="00E22C5B">
      <w:pPr>
        <w:jc w:val="both"/>
        <w:rPr>
          <w:rFonts w:ascii="Times New Roman" w:eastAsia="Calibri" w:hAnsi="Times New Roman" w:cs="Times New Roman"/>
          <w:sz w:val="26"/>
          <w:szCs w:val="26"/>
        </w:rPr>
      </w:pPr>
    </w:p>
    <w:p w14:paraId="348CAB85" w14:textId="77777777" w:rsidR="0014048A" w:rsidRPr="00E80AB6" w:rsidRDefault="0014048A" w:rsidP="00E22C5B">
      <w:pPr>
        <w:jc w:val="both"/>
        <w:rPr>
          <w:rFonts w:ascii="Times New Roman" w:eastAsia="Calibri" w:hAnsi="Times New Roman" w:cs="Times New Roman"/>
          <w:sz w:val="26"/>
          <w:szCs w:val="26"/>
        </w:rPr>
      </w:pPr>
    </w:p>
    <w:p w14:paraId="00DA33F7" w14:textId="77777777" w:rsidR="00E22C5B" w:rsidRPr="00E80AB6" w:rsidRDefault="00E22C5B" w:rsidP="00E22C5B">
      <w:pPr>
        <w:jc w:val="both"/>
        <w:rPr>
          <w:rFonts w:ascii="Times New Roman" w:eastAsia="Calibri" w:hAnsi="Times New Roman" w:cs="Times New Roman"/>
          <w:sz w:val="26"/>
          <w:szCs w:val="26"/>
        </w:rPr>
      </w:pPr>
      <w:r w:rsidRPr="00E80AB6">
        <w:rPr>
          <w:rFonts w:ascii="Times New Roman" w:eastAsia="Calibri" w:hAnsi="Times New Roman" w:cs="Times New Roman"/>
          <w:b/>
          <w:bCs/>
          <w:sz w:val="26"/>
          <w:szCs w:val="26"/>
        </w:rPr>
        <w:lastRenderedPageBreak/>
        <w:t>Rule 5. Appeals by Indigents</w:t>
      </w:r>
    </w:p>
    <w:p w14:paraId="4E083F8E" w14:textId="77777777" w:rsidR="00E22C5B" w:rsidRPr="00E80AB6" w:rsidRDefault="00E22C5B" w:rsidP="00E22C5B">
      <w:pPr>
        <w:jc w:val="both"/>
        <w:rPr>
          <w:rFonts w:ascii="Times New Roman" w:eastAsia="Calibri" w:hAnsi="Times New Roman" w:cs="Times New Roman"/>
          <w:sz w:val="26"/>
          <w:szCs w:val="26"/>
        </w:rPr>
      </w:pPr>
    </w:p>
    <w:p w14:paraId="7F8C553F" w14:textId="68614362" w:rsidR="00E23222" w:rsidRPr="00E80AB6" w:rsidRDefault="00E23222" w:rsidP="00E23222">
      <w:pPr>
        <w:spacing w:line="480" w:lineRule="auto"/>
        <w:jc w:val="both"/>
        <w:rPr>
          <w:rFonts w:ascii="Times New Roman" w:eastAsia="Calibri" w:hAnsi="Times New Roman" w:cs="Times New Roman"/>
          <w:sz w:val="26"/>
          <w:szCs w:val="26"/>
        </w:rPr>
      </w:pPr>
      <w:r w:rsidRPr="00E80AB6">
        <w:rPr>
          <w:rFonts w:ascii="Times New Roman" w:eastAsia="Calibri" w:hAnsi="Times New Roman" w:cs="Times New Roman"/>
          <w:sz w:val="26"/>
          <w:szCs w:val="26"/>
        </w:rPr>
        <w:tab/>
        <w:t xml:space="preserve">IR </w:t>
      </w:r>
      <w:r w:rsidR="009B7067" w:rsidRPr="00E80AB6">
        <w:rPr>
          <w:rFonts w:ascii="Times New Roman" w:eastAsia="Calibri" w:hAnsi="Times New Roman" w:cs="Times New Roman"/>
          <w:sz w:val="26"/>
          <w:szCs w:val="26"/>
        </w:rPr>
        <w:t xml:space="preserve">proposes adding Rule 5(c) and </w:t>
      </w:r>
      <w:r w:rsidR="00FC27A8" w:rsidRPr="00E80AB6">
        <w:rPr>
          <w:rFonts w:ascii="Times New Roman" w:eastAsia="Calibri" w:hAnsi="Times New Roman" w:cs="Times New Roman"/>
          <w:sz w:val="26"/>
          <w:szCs w:val="26"/>
        </w:rPr>
        <w:t>5</w:t>
      </w:r>
      <w:r w:rsidR="009B7067" w:rsidRPr="00E80AB6">
        <w:rPr>
          <w:rFonts w:ascii="Times New Roman" w:eastAsia="Calibri" w:hAnsi="Times New Roman" w:cs="Times New Roman"/>
          <w:sz w:val="26"/>
          <w:szCs w:val="26"/>
        </w:rPr>
        <w:t>(d) to ensure that the record of</w:t>
      </w:r>
      <w:r w:rsidRPr="00E80AB6">
        <w:rPr>
          <w:rFonts w:ascii="Times New Roman" w:eastAsia="Calibri" w:hAnsi="Times New Roman" w:cs="Times New Roman"/>
          <w:sz w:val="26"/>
          <w:szCs w:val="26"/>
        </w:rPr>
        <w:t xml:space="preserve"> the appointment of </w:t>
      </w:r>
      <w:r w:rsidR="00FC27A8" w:rsidRPr="00E80AB6">
        <w:rPr>
          <w:rFonts w:ascii="Times New Roman" w:eastAsia="Calibri" w:hAnsi="Times New Roman" w:cs="Times New Roman"/>
          <w:sz w:val="26"/>
          <w:szCs w:val="26"/>
        </w:rPr>
        <w:t xml:space="preserve">appellate </w:t>
      </w:r>
      <w:r w:rsidRPr="00E80AB6">
        <w:rPr>
          <w:rFonts w:ascii="Times New Roman" w:eastAsia="Calibri" w:hAnsi="Times New Roman" w:cs="Times New Roman"/>
          <w:sz w:val="26"/>
          <w:szCs w:val="26"/>
        </w:rPr>
        <w:t xml:space="preserve">counsel is clear. </w:t>
      </w:r>
      <w:r w:rsidR="00ED729B" w:rsidRPr="00E80AB6">
        <w:rPr>
          <w:rFonts w:ascii="Times New Roman" w:eastAsia="Calibri" w:hAnsi="Times New Roman" w:cs="Times New Roman"/>
          <w:sz w:val="26"/>
          <w:szCs w:val="26"/>
        </w:rPr>
        <w:t xml:space="preserve">Proposed </w:t>
      </w:r>
      <w:r w:rsidR="00D11E8C" w:rsidRPr="00E80AB6">
        <w:rPr>
          <w:rFonts w:ascii="Times New Roman" w:eastAsia="Calibri" w:hAnsi="Times New Roman" w:cs="Times New Roman"/>
          <w:sz w:val="26"/>
          <w:szCs w:val="26"/>
        </w:rPr>
        <w:t>Rule</w:t>
      </w:r>
      <w:r w:rsidR="00ED729B" w:rsidRPr="00E80AB6">
        <w:rPr>
          <w:rFonts w:ascii="Times New Roman" w:eastAsia="Calibri" w:hAnsi="Times New Roman" w:cs="Times New Roman"/>
          <w:sz w:val="26"/>
          <w:szCs w:val="26"/>
        </w:rPr>
        <w:t xml:space="preserve"> 5(c) would </w:t>
      </w:r>
      <w:r w:rsidR="00D11E8C" w:rsidRPr="00E80AB6">
        <w:rPr>
          <w:rFonts w:ascii="Times New Roman" w:eastAsia="Calibri" w:hAnsi="Times New Roman" w:cs="Times New Roman"/>
          <w:sz w:val="26"/>
          <w:szCs w:val="26"/>
        </w:rPr>
        <w:t xml:space="preserve">tell the appellant the name and contact information for their appointed </w:t>
      </w:r>
      <w:r w:rsidR="00F57B25" w:rsidRPr="00E80AB6">
        <w:rPr>
          <w:rFonts w:ascii="Times New Roman" w:eastAsia="Calibri" w:hAnsi="Times New Roman" w:cs="Times New Roman"/>
          <w:sz w:val="26"/>
          <w:szCs w:val="26"/>
        </w:rPr>
        <w:t>counsel, but</w:t>
      </w:r>
      <w:r w:rsidR="00D11E8C" w:rsidRPr="00E80AB6">
        <w:rPr>
          <w:rFonts w:ascii="Times New Roman" w:eastAsia="Calibri" w:hAnsi="Times New Roman" w:cs="Times New Roman"/>
          <w:sz w:val="26"/>
          <w:szCs w:val="26"/>
        </w:rPr>
        <w:t xml:space="preserve"> would also guarantee that counsel was made aware of their appointment. </w:t>
      </w:r>
      <w:r w:rsidR="00AF6018" w:rsidRPr="00E80AB6">
        <w:rPr>
          <w:rFonts w:ascii="Times New Roman" w:eastAsia="Calibri" w:hAnsi="Times New Roman" w:cs="Times New Roman"/>
          <w:sz w:val="26"/>
          <w:szCs w:val="26"/>
        </w:rPr>
        <w:t xml:space="preserve">Rule 5(d) would make sure that information was made a part of the record on appeal. </w:t>
      </w:r>
    </w:p>
    <w:p w14:paraId="2D7B069A" w14:textId="51DB3EC4" w:rsidR="00E22C5B" w:rsidRPr="00E80AB6" w:rsidRDefault="00E23222" w:rsidP="000012DD">
      <w:pPr>
        <w:spacing w:line="480" w:lineRule="auto"/>
        <w:ind w:firstLine="720"/>
        <w:jc w:val="both"/>
        <w:rPr>
          <w:rFonts w:ascii="Times New Roman" w:eastAsia="Calibri" w:hAnsi="Times New Roman" w:cs="Times New Roman"/>
          <w:sz w:val="26"/>
          <w:szCs w:val="26"/>
        </w:rPr>
      </w:pPr>
      <w:r w:rsidRPr="00E80AB6">
        <w:rPr>
          <w:rFonts w:ascii="Times New Roman" w:eastAsia="Calibri" w:hAnsi="Times New Roman" w:cs="Times New Roman"/>
          <w:sz w:val="26"/>
          <w:szCs w:val="26"/>
        </w:rPr>
        <w:t xml:space="preserve">IR also recommends </w:t>
      </w:r>
      <w:r w:rsidR="003F5124" w:rsidRPr="00E80AB6">
        <w:rPr>
          <w:rFonts w:ascii="Times New Roman" w:eastAsia="Calibri" w:hAnsi="Times New Roman" w:cs="Times New Roman"/>
          <w:sz w:val="26"/>
          <w:szCs w:val="26"/>
        </w:rPr>
        <w:t>creating a fee waiver form to help indigent self-represented litigants cover filing fees and transcript costs</w:t>
      </w:r>
      <w:r w:rsidRPr="00E80AB6">
        <w:rPr>
          <w:rFonts w:ascii="Times New Roman" w:eastAsia="Calibri" w:hAnsi="Times New Roman" w:cs="Times New Roman"/>
          <w:sz w:val="26"/>
          <w:szCs w:val="26"/>
        </w:rPr>
        <w:t xml:space="preserve">. </w:t>
      </w:r>
    </w:p>
    <w:p w14:paraId="63B902FB" w14:textId="77777777" w:rsidR="00E22C5B" w:rsidRPr="00E80AB6" w:rsidRDefault="00E22C5B" w:rsidP="00E22C5B">
      <w:pPr>
        <w:jc w:val="both"/>
        <w:rPr>
          <w:rFonts w:ascii="Times New Roman" w:eastAsia="Calibri" w:hAnsi="Times New Roman" w:cs="Times New Roman"/>
          <w:sz w:val="26"/>
          <w:szCs w:val="26"/>
        </w:rPr>
      </w:pPr>
    </w:p>
    <w:p w14:paraId="4BB44A7F" w14:textId="77777777" w:rsidR="00E22C5B" w:rsidRPr="00E80AB6" w:rsidRDefault="00E22C5B" w:rsidP="00E22C5B">
      <w:pPr>
        <w:jc w:val="both"/>
        <w:rPr>
          <w:rFonts w:ascii="Times New Roman" w:eastAsia="Calibri" w:hAnsi="Times New Roman" w:cs="Times New Roman"/>
          <w:sz w:val="26"/>
          <w:szCs w:val="26"/>
        </w:rPr>
      </w:pPr>
      <w:r w:rsidRPr="00E80AB6">
        <w:rPr>
          <w:rFonts w:ascii="Times New Roman" w:eastAsia="Calibri" w:hAnsi="Times New Roman" w:cs="Times New Roman"/>
          <w:b/>
          <w:bCs/>
          <w:sz w:val="26"/>
          <w:szCs w:val="26"/>
        </w:rPr>
        <w:t>Rule 6. Bond on Appeal</w:t>
      </w:r>
    </w:p>
    <w:p w14:paraId="5E9AD8E1" w14:textId="77777777" w:rsidR="00E22C5B" w:rsidRPr="00E80AB6" w:rsidRDefault="00E22C5B" w:rsidP="00E22C5B">
      <w:pPr>
        <w:jc w:val="both"/>
        <w:rPr>
          <w:rFonts w:ascii="Times New Roman" w:eastAsia="Calibri" w:hAnsi="Times New Roman" w:cs="Times New Roman"/>
          <w:sz w:val="26"/>
          <w:szCs w:val="26"/>
        </w:rPr>
      </w:pPr>
    </w:p>
    <w:p w14:paraId="234DDDFB" w14:textId="519E35FE" w:rsidR="00AC78AD" w:rsidRPr="00E80AB6" w:rsidRDefault="00AC78AD" w:rsidP="00AC78AD">
      <w:pPr>
        <w:spacing w:line="480" w:lineRule="auto"/>
        <w:jc w:val="both"/>
        <w:rPr>
          <w:rFonts w:ascii="Times New Roman" w:eastAsia="Calibri" w:hAnsi="Times New Roman" w:cs="Times New Roman"/>
          <w:sz w:val="26"/>
          <w:szCs w:val="26"/>
        </w:rPr>
      </w:pPr>
      <w:r w:rsidRPr="00E80AB6">
        <w:rPr>
          <w:rFonts w:ascii="Times New Roman" w:eastAsia="Calibri" w:hAnsi="Times New Roman" w:cs="Times New Roman"/>
          <w:sz w:val="26"/>
          <w:szCs w:val="26"/>
        </w:rPr>
        <w:tab/>
        <w:t xml:space="preserve">For most, if not all, defendants, the time for a lower court appeal to reach a final disposition is longer than any imposed sentence of imprisonment. However, a successful appeal will result in the defendant not needing to serve that sentence. It is logical that in lower court appeals, a defendant does not have to serve a sentence of imprisonment until their appeal has concluded. Amending Rule 6(a) to follow </w:t>
      </w:r>
      <w:r w:rsidR="00C651F8" w:rsidRPr="00E80AB6">
        <w:rPr>
          <w:rFonts w:ascii="Times New Roman" w:eastAsia="Calibri" w:hAnsi="Times New Roman" w:cs="Times New Roman"/>
          <w:sz w:val="26"/>
          <w:szCs w:val="26"/>
        </w:rPr>
        <w:t>Rule</w:t>
      </w:r>
      <w:r w:rsidRPr="00E80AB6">
        <w:rPr>
          <w:rFonts w:ascii="Times New Roman" w:eastAsia="Calibri" w:hAnsi="Times New Roman" w:cs="Times New Roman"/>
          <w:sz w:val="26"/>
          <w:szCs w:val="26"/>
        </w:rPr>
        <w:t xml:space="preserve"> 7.2(c)(2)</w:t>
      </w:r>
      <w:r w:rsidR="00C651F8" w:rsidRPr="00E80AB6">
        <w:rPr>
          <w:rFonts w:ascii="Times New Roman" w:eastAsia="Calibri" w:hAnsi="Times New Roman" w:cs="Times New Roman"/>
          <w:sz w:val="26"/>
          <w:szCs w:val="26"/>
        </w:rPr>
        <w:t xml:space="preserve"> of the Rules of Criminal Procedure</w:t>
      </w:r>
      <w:r w:rsidRPr="00E80AB6">
        <w:rPr>
          <w:rFonts w:ascii="Times New Roman" w:eastAsia="Calibri" w:hAnsi="Times New Roman" w:cs="Times New Roman"/>
          <w:sz w:val="26"/>
          <w:szCs w:val="26"/>
        </w:rPr>
        <w:t xml:space="preserve">, explicitly, should accomplish this goal.  </w:t>
      </w:r>
    </w:p>
    <w:p w14:paraId="46A31C8F" w14:textId="20E90FEB" w:rsidR="00941BE5" w:rsidRDefault="00AC78AD" w:rsidP="0014048A">
      <w:pPr>
        <w:spacing w:line="480" w:lineRule="auto"/>
        <w:ind w:firstLine="720"/>
        <w:jc w:val="both"/>
        <w:rPr>
          <w:rFonts w:ascii="Times New Roman" w:eastAsia="Calibri" w:hAnsi="Times New Roman" w:cs="Times New Roman"/>
          <w:sz w:val="26"/>
          <w:szCs w:val="26"/>
        </w:rPr>
      </w:pPr>
      <w:r w:rsidRPr="00E80AB6">
        <w:rPr>
          <w:rFonts w:ascii="Times New Roman" w:eastAsia="Calibri" w:hAnsi="Times New Roman" w:cs="Times New Roman"/>
          <w:sz w:val="26"/>
          <w:szCs w:val="26"/>
        </w:rPr>
        <w:t xml:space="preserve">IR recommends breaking up </w:t>
      </w:r>
      <w:r w:rsidR="00763F6D">
        <w:rPr>
          <w:rFonts w:ascii="Times New Roman" w:eastAsia="Calibri" w:hAnsi="Times New Roman" w:cs="Times New Roman"/>
          <w:sz w:val="26"/>
          <w:szCs w:val="26"/>
        </w:rPr>
        <w:t>SCRAP Rule 6</w:t>
      </w:r>
      <w:r w:rsidRPr="00E80AB6">
        <w:rPr>
          <w:rFonts w:ascii="Times New Roman" w:eastAsia="Calibri" w:hAnsi="Times New Roman" w:cs="Times New Roman"/>
          <w:sz w:val="26"/>
          <w:szCs w:val="26"/>
        </w:rPr>
        <w:t xml:space="preserve">(c) into </w:t>
      </w:r>
      <w:r w:rsidR="00763F6D">
        <w:rPr>
          <w:rFonts w:ascii="Times New Roman" w:eastAsia="Calibri" w:hAnsi="Times New Roman" w:cs="Times New Roman"/>
          <w:sz w:val="26"/>
          <w:szCs w:val="26"/>
        </w:rPr>
        <w:t>Rule 6</w:t>
      </w:r>
      <w:r w:rsidRPr="00E80AB6">
        <w:rPr>
          <w:rFonts w:ascii="Times New Roman" w:eastAsia="Calibri" w:hAnsi="Times New Roman" w:cs="Times New Roman"/>
          <w:sz w:val="26"/>
          <w:szCs w:val="26"/>
        </w:rPr>
        <w:t xml:space="preserve">(c)–(e) for ease of application. </w:t>
      </w:r>
    </w:p>
    <w:p w14:paraId="6695F8A9" w14:textId="77777777" w:rsidR="00941BE5" w:rsidRPr="00E80AB6" w:rsidRDefault="00941BE5" w:rsidP="00E22C5B">
      <w:pPr>
        <w:jc w:val="both"/>
        <w:rPr>
          <w:rFonts w:ascii="Times New Roman" w:eastAsia="Calibri" w:hAnsi="Times New Roman" w:cs="Times New Roman"/>
          <w:sz w:val="26"/>
          <w:szCs w:val="26"/>
        </w:rPr>
      </w:pPr>
    </w:p>
    <w:p w14:paraId="6F87C80D" w14:textId="77777777" w:rsidR="00E22C5B" w:rsidRPr="00E80AB6" w:rsidRDefault="00E22C5B" w:rsidP="00E22C5B">
      <w:pPr>
        <w:jc w:val="both"/>
        <w:rPr>
          <w:rFonts w:ascii="Times New Roman" w:eastAsia="Calibri" w:hAnsi="Times New Roman" w:cs="Times New Roman"/>
          <w:sz w:val="26"/>
          <w:szCs w:val="26"/>
        </w:rPr>
      </w:pPr>
      <w:r w:rsidRPr="00E80AB6">
        <w:rPr>
          <w:rFonts w:ascii="Times New Roman" w:eastAsia="Calibri" w:hAnsi="Times New Roman" w:cs="Times New Roman"/>
          <w:b/>
          <w:bCs/>
          <w:sz w:val="26"/>
          <w:szCs w:val="26"/>
        </w:rPr>
        <w:t>Rule 7. Record on Appeal</w:t>
      </w:r>
    </w:p>
    <w:p w14:paraId="47129BC0" w14:textId="77777777" w:rsidR="00E22C5B" w:rsidRPr="00E80AB6" w:rsidRDefault="00E22C5B" w:rsidP="00E22C5B">
      <w:pPr>
        <w:jc w:val="both"/>
        <w:rPr>
          <w:rFonts w:ascii="Times New Roman" w:eastAsia="Calibri" w:hAnsi="Times New Roman" w:cs="Times New Roman"/>
          <w:sz w:val="26"/>
          <w:szCs w:val="26"/>
        </w:rPr>
      </w:pPr>
    </w:p>
    <w:p w14:paraId="2FEDE680" w14:textId="25C7E621" w:rsidR="00E22C5B" w:rsidRPr="00E80AB6" w:rsidRDefault="00F138EB" w:rsidP="0014048A">
      <w:pPr>
        <w:spacing w:line="480" w:lineRule="auto"/>
        <w:ind w:firstLine="720"/>
        <w:jc w:val="both"/>
        <w:rPr>
          <w:rFonts w:ascii="Times New Roman" w:eastAsia="Calibri" w:hAnsi="Times New Roman" w:cs="Times New Roman"/>
          <w:sz w:val="26"/>
          <w:szCs w:val="26"/>
        </w:rPr>
      </w:pPr>
      <w:r w:rsidRPr="00E80AB6">
        <w:rPr>
          <w:rFonts w:ascii="Times New Roman" w:eastAsia="Calibri" w:hAnsi="Times New Roman" w:cs="Times New Roman"/>
          <w:sz w:val="26"/>
          <w:szCs w:val="26"/>
        </w:rPr>
        <w:t xml:space="preserve">IR recommends 20 calendar </w:t>
      </w:r>
      <w:r w:rsidR="00A0180E">
        <w:rPr>
          <w:rFonts w:ascii="Times New Roman" w:eastAsia="Calibri" w:hAnsi="Times New Roman" w:cs="Times New Roman"/>
          <w:sz w:val="26"/>
          <w:szCs w:val="26"/>
        </w:rPr>
        <w:t>days rather than 14 for arranging authorized transcribers, as the court needs time to create an index of all events in the case.</w:t>
      </w:r>
      <w:r w:rsidR="00E22C5B" w:rsidRPr="00E80AB6">
        <w:rPr>
          <w:rFonts w:ascii="Times New Roman" w:eastAsia="Calibri" w:hAnsi="Times New Roman" w:cs="Times New Roman"/>
          <w:sz w:val="26"/>
          <w:szCs w:val="26"/>
        </w:rPr>
        <w:t xml:space="preserve"> </w:t>
      </w:r>
    </w:p>
    <w:p w14:paraId="48061234" w14:textId="5AE75C78" w:rsidR="0088274B" w:rsidRPr="00E80AB6" w:rsidRDefault="00BE78E7" w:rsidP="00F138EB">
      <w:pPr>
        <w:spacing w:line="480" w:lineRule="auto"/>
        <w:ind w:firstLine="720"/>
        <w:jc w:val="both"/>
        <w:rPr>
          <w:rFonts w:ascii="Times New Roman" w:eastAsia="Calibri" w:hAnsi="Times New Roman" w:cs="Times New Roman"/>
          <w:sz w:val="26"/>
          <w:szCs w:val="26"/>
        </w:rPr>
      </w:pPr>
      <w:r w:rsidRPr="00E80AB6">
        <w:rPr>
          <w:rFonts w:ascii="Times New Roman" w:eastAsia="Calibri" w:hAnsi="Times New Roman" w:cs="Times New Roman"/>
          <w:sz w:val="26"/>
          <w:szCs w:val="26"/>
        </w:rPr>
        <w:t>Unlike Rule 31.</w:t>
      </w:r>
      <w:r w:rsidR="00B31C7F" w:rsidRPr="00E80AB6">
        <w:rPr>
          <w:rFonts w:ascii="Times New Roman" w:eastAsia="Calibri" w:hAnsi="Times New Roman" w:cs="Times New Roman"/>
          <w:sz w:val="26"/>
          <w:szCs w:val="26"/>
        </w:rPr>
        <w:t xml:space="preserve">8(c)(3) </w:t>
      </w:r>
      <w:r w:rsidR="002B499E" w:rsidRPr="00E80AB6">
        <w:rPr>
          <w:rFonts w:ascii="Times New Roman" w:eastAsia="Calibri" w:hAnsi="Times New Roman" w:cs="Times New Roman"/>
          <w:sz w:val="26"/>
          <w:szCs w:val="26"/>
        </w:rPr>
        <w:t>of the</w:t>
      </w:r>
      <w:r w:rsidR="00B31C7F" w:rsidRPr="00E80AB6">
        <w:rPr>
          <w:rFonts w:ascii="Times New Roman" w:eastAsia="Calibri" w:hAnsi="Times New Roman" w:cs="Times New Roman"/>
          <w:sz w:val="26"/>
          <w:szCs w:val="26"/>
        </w:rPr>
        <w:t xml:space="preserve"> Arizona Rules of Criminal Procedure</w:t>
      </w:r>
      <w:r w:rsidR="00101F74" w:rsidRPr="00E80AB6">
        <w:rPr>
          <w:rFonts w:ascii="Times New Roman" w:eastAsia="Calibri" w:hAnsi="Times New Roman" w:cs="Times New Roman"/>
          <w:sz w:val="26"/>
          <w:szCs w:val="26"/>
        </w:rPr>
        <w:t xml:space="preserve">, </w:t>
      </w:r>
      <w:r w:rsidR="00D12EDF">
        <w:rPr>
          <w:rFonts w:ascii="Times New Roman" w:eastAsia="Calibri" w:hAnsi="Times New Roman" w:cs="Times New Roman"/>
          <w:sz w:val="26"/>
          <w:szCs w:val="26"/>
        </w:rPr>
        <w:t xml:space="preserve">under the </w:t>
      </w:r>
      <w:r w:rsidR="00D12EDF">
        <w:rPr>
          <w:rFonts w:ascii="Times New Roman" w:eastAsia="Calibri" w:hAnsi="Times New Roman" w:cs="Times New Roman"/>
          <w:sz w:val="26"/>
          <w:szCs w:val="26"/>
        </w:rPr>
        <w:lastRenderedPageBreak/>
        <w:t xml:space="preserve">current SCRAP rules, </w:t>
      </w:r>
      <w:r w:rsidR="00101F74" w:rsidRPr="00E80AB6">
        <w:rPr>
          <w:rFonts w:ascii="Times New Roman" w:eastAsia="Calibri" w:hAnsi="Times New Roman" w:cs="Times New Roman"/>
          <w:sz w:val="26"/>
          <w:szCs w:val="26"/>
        </w:rPr>
        <w:t>the parties cannot be compelled to cooperate with the authorized transcriber</w:t>
      </w:r>
      <w:r w:rsidR="00517063" w:rsidRPr="00E80AB6">
        <w:rPr>
          <w:rFonts w:ascii="Times New Roman" w:eastAsia="Calibri" w:hAnsi="Times New Roman" w:cs="Times New Roman"/>
          <w:sz w:val="26"/>
          <w:szCs w:val="26"/>
        </w:rPr>
        <w:t xml:space="preserve"> by providing information that is necessary to facilitate transcription. Both the defendant and the plaintiff must provide the correct spelling of unique words or names of witnesses</w:t>
      </w:r>
      <w:r w:rsidR="0056172A" w:rsidRPr="00E80AB6">
        <w:rPr>
          <w:rFonts w:ascii="Times New Roman" w:eastAsia="Calibri" w:hAnsi="Times New Roman" w:cs="Times New Roman"/>
          <w:sz w:val="26"/>
          <w:szCs w:val="26"/>
        </w:rPr>
        <w:t xml:space="preserve">. </w:t>
      </w:r>
      <w:r w:rsidR="00032D2D" w:rsidRPr="00E80AB6">
        <w:rPr>
          <w:rFonts w:ascii="Times New Roman" w:eastAsia="Calibri" w:hAnsi="Times New Roman" w:cs="Times New Roman"/>
          <w:sz w:val="26"/>
          <w:szCs w:val="26"/>
        </w:rPr>
        <w:t>The proposed Rule 7(b)</w:t>
      </w:r>
      <w:r w:rsidR="00B06F84" w:rsidRPr="00E80AB6">
        <w:rPr>
          <w:rFonts w:ascii="Times New Roman" w:eastAsia="Calibri" w:hAnsi="Times New Roman" w:cs="Times New Roman"/>
          <w:sz w:val="26"/>
          <w:szCs w:val="26"/>
        </w:rPr>
        <w:t xml:space="preserve"> </w:t>
      </w:r>
      <w:r w:rsidR="005E7003" w:rsidRPr="00E80AB6">
        <w:rPr>
          <w:rFonts w:ascii="Times New Roman" w:eastAsia="Calibri" w:hAnsi="Times New Roman" w:cs="Times New Roman"/>
          <w:sz w:val="26"/>
          <w:szCs w:val="26"/>
        </w:rPr>
        <w:t xml:space="preserve">provides a tool for the transcriber </w:t>
      </w:r>
      <w:r w:rsidR="00AC7FFE" w:rsidRPr="00E80AB6">
        <w:rPr>
          <w:rFonts w:ascii="Times New Roman" w:eastAsia="Calibri" w:hAnsi="Times New Roman" w:cs="Times New Roman"/>
          <w:sz w:val="26"/>
          <w:szCs w:val="26"/>
        </w:rPr>
        <w:t xml:space="preserve">to complete the transcription </w:t>
      </w:r>
      <w:r w:rsidR="00B06F84" w:rsidRPr="00E80AB6">
        <w:rPr>
          <w:rFonts w:ascii="Times New Roman" w:eastAsia="Calibri" w:hAnsi="Times New Roman" w:cs="Times New Roman"/>
          <w:sz w:val="26"/>
          <w:szCs w:val="26"/>
        </w:rPr>
        <w:t xml:space="preserve">and </w:t>
      </w:r>
      <w:r w:rsidR="00A0180E">
        <w:rPr>
          <w:rFonts w:ascii="Times New Roman" w:eastAsia="Calibri" w:hAnsi="Times New Roman" w:cs="Times New Roman"/>
          <w:sz w:val="26"/>
          <w:szCs w:val="26"/>
        </w:rPr>
        <w:t>is consistent with</w:t>
      </w:r>
      <w:r w:rsidR="00B06F84" w:rsidRPr="00E80AB6">
        <w:rPr>
          <w:rFonts w:ascii="Times New Roman" w:eastAsia="Calibri" w:hAnsi="Times New Roman" w:cs="Times New Roman"/>
          <w:sz w:val="26"/>
          <w:szCs w:val="26"/>
        </w:rPr>
        <w:t xml:space="preserve"> Rule 31.1(c)(3)</w:t>
      </w:r>
      <w:r w:rsidR="00A0180E">
        <w:rPr>
          <w:rFonts w:ascii="Times New Roman" w:eastAsia="Calibri" w:hAnsi="Times New Roman" w:cs="Times New Roman"/>
          <w:sz w:val="26"/>
          <w:szCs w:val="26"/>
        </w:rPr>
        <w:t xml:space="preserve"> of the Rules of Criminal Procedure</w:t>
      </w:r>
      <w:r w:rsidR="00B06F84" w:rsidRPr="00E80AB6">
        <w:rPr>
          <w:rFonts w:ascii="Times New Roman" w:eastAsia="Calibri" w:hAnsi="Times New Roman" w:cs="Times New Roman"/>
          <w:sz w:val="26"/>
          <w:szCs w:val="26"/>
        </w:rPr>
        <w:t>.</w:t>
      </w:r>
    </w:p>
    <w:p w14:paraId="708C4459" w14:textId="00D44CCB" w:rsidR="00B71964" w:rsidRPr="00E80AB6" w:rsidRDefault="00AF5FB5" w:rsidP="000012DD">
      <w:pPr>
        <w:spacing w:line="480" w:lineRule="auto"/>
        <w:ind w:firstLine="720"/>
        <w:jc w:val="both"/>
        <w:rPr>
          <w:rFonts w:ascii="Times New Roman" w:eastAsia="Calibri" w:hAnsi="Times New Roman" w:cs="Times New Roman"/>
          <w:sz w:val="26"/>
          <w:szCs w:val="26"/>
        </w:rPr>
      </w:pPr>
      <w:r w:rsidRPr="00E80AB6">
        <w:rPr>
          <w:rFonts w:ascii="Times New Roman" w:eastAsia="Calibri" w:hAnsi="Times New Roman" w:cs="Times New Roman"/>
          <w:sz w:val="26"/>
          <w:szCs w:val="26"/>
        </w:rPr>
        <w:t>The lower court</w:t>
      </w:r>
      <w:r w:rsidR="00043572" w:rsidRPr="00E80AB6">
        <w:rPr>
          <w:rFonts w:ascii="Times New Roman" w:eastAsia="Calibri" w:hAnsi="Times New Roman" w:cs="Times New Roman"/>
          <w:sz w:val="26"/>
          <w:szCs w:val="26"/>
        </w:rPr>
        <w:t>s</w:t>
      </w:r>
      <w:r w:rsidRPr="00E80AB6">
        <w:rPr>
          <w:rFonts w:ascii="Times New Roman" w:eastAsia="Calibri" w:hAnsi="Times New Roman" w:cs="Times New Roman"/>
          <w:sz w:val="26"/>
          <w:szCs w:val="26"/>
        </w:rPr>
        <w:t xml:space="preserve"> often do not provide a list of </w:t>
      </w:r>
      <w:r w:rsidR="00D1345B" w:rsidRPr="00E80AB6">
        <w:rPr>
          <w:rFonts w:ascii="Times New Roman" w:eastAsia="Calibri" w:hAnsi="Times New Roman" w:cs="Times New Roman"/>
          <w:sz w:val="26"/>
          <w:szCs w:val="26"/>
        </w:rPr>
        <w:t xml:space="preserve">documents or events for the appellant to use for recreating </w:t>
      </w:r>
      <w:r w:rsidR="009B44A7" w:rsidRPr="00E80AB6">
        <w:rPr>
          <w:rFonts w:ascii="Times New Roman" w:eastAsia="Calibri" w:hAnsi="Times New Roman" w:cs="Times New Roman"/>
          <w:sz w:val="26"/>
          <w:szCs w:val="26"/>
        </w:rPr>
        <w:t>the record on appeal. The local rules of Gila County</w:t>
      </w:r>
      <w:r w:rsidR="00537674" w:rsidRPr="00E80AB6">
        <w:rPr>
          <w:rFonts w:ascii="Times New Roman" w:eastAsia="Calibri" w:hAnsi="Times New Roman" w:cs="Times New Roman"/>
          <w:sz w:val="26"/>
          <w:szCs w:val="26"/>
        </w:rPr>
        <w:t xml:space="preserve"> (Rule 31(D))</w:t>
      </w:r>
      <w:r w:rsidR="002B499E" w:rsidRPr="00E80AB6">
        <w:rPr>
          <w:rFonts w:ascii="Times New Roman" w:eastAsia="Calibri" w:hAnsi="Times New Roman" w:cs="Times New Roman"/>
          <w:sz w:val="26"/>
          <w:szCs w:val="26"/>
        </w:rPr>
        <w:t xml:space="preserve"> and</w:t>
      </w:r>
      <w:r w:rsidR="009B44A7" w:rsidRPr="00E80AB6">
        <w:rPr>
          <w:rFonts w:ascii="Times New Roman" w:eastAsia="Calibri" w:hAnsi="Times New Roman" w:cs="Times New Roman"/>
          <w:sz w:val="26"/>
          <w:szCs w:val="26"/>
        </w:rPr>
        <w:t xml:space="preserve"> Graham County</w:t>
      </w:r>
      <w:r w:rsidR="00537674" w:rsidRPr="00E80AB6">
        <w:rPr>
          <w:rFonts w:ascii="Times New Roman" w:eastAsia="Calibri" w:hAnsi="Times New Roman" w:cs="Times New Roman"/>
          <w:sz w:val="26"/>
          <w:szCs w:val="26"/>
        </w:rPr>
        <w:t xml:space="preserve"> </w:t>
      </w:r>
      <w:r w:rsidR="00DD540F" w:rsidRPr="00E80AB6">
        <w:rPr>
          <w:rFonts w:ascii="Times New Roman" w:eastAsia="Calibri" w:hAnsi="Times New Roman" w:cs="Times New Roman"/>
          <w:sz w:val="26"/>
          <w:szCs w:val="26"/>
        </w:rPr>
        <w:t xml:space="preserve">(Rule </w:t>
      </w:r>
      <w:r w:rsidR="000E0D39" w:rsidRPr="00E80AB6">
        <w:rPr>
          <w:rFonts w:ascii="Times New Roman" w:eastAsia="Calibri" w:hAnsi="Times New Roman" w:cs="Times New Roman"/>
          <w:sz w:val="26"/>
          <w:szCs w:val="26"/>
        </w:rPr>
        <w:t>1.19(B))</w:t>
      </w:r>
      <w:r w:rsidR="009B44A7" w:rsidRPr="00E80AB6">
        <w:rPr>
          <w:rFonts w:ascii="Times New Roman" w:eastAsia="Calibri" w:hAnsi="Times New Roman" w:cs="Times New Roman"/>
          <w:sz w:val="26"/>
          <w:szCs w:val="26"/>
        </w:rPr>
        <w:t xml:space="preserve">, provide for “a certified index itemizing the documents and events compromising the record on appeal.” All </w:t>
      </w:r>
      <w:r w:rsidR="00D12EDF">
        <w:rPr>
          <w:rFonts w:ascii="Times New Roman" w:eastAsia="Calibri" w:hAnsi="Times New Roman" w:cs="Times New Roman"/>
          <w:sz w:val="26"/>
          <w:szCs w:val="26"/>
        </w:rPr>
        <w:t xml:space="preserve">lower </w:t>
      </w:r>
      <w:r w:rsidR="009B44A7" w:rsidRPr="00E80AB6">
        <w:rPr>
          <w:rFonts w:ascii="Times New Roman" w:eastAsia="Calibri" w:hAnsi="Times New Roman" w:cs="Times New Roman"/>
          <w:sz w:val="26"/>
          <w:szCs w:val="26"/>
        </w:rPr>
        <w:t xml:space="preserve">courts should be required to </w:t>
      </w:r>
      <w:r w:rsidR="002B499E" w:rsidRPr="00E80AB6">
        <w:rPr>
          <w:rFonts w:ascii="Times New Roman" w:eastAsia="Calibri" w:hAnsi="Times New Roman" w:cs="Times New Roman"/>
          <w:sz w:val="26"/>
          <w:szCs w:val="26"/>
        </w:rPr>
        <w:t>provide a</w:t>
      </w:r>
      <w:r w:rsidR="009B44A7" w:rsidRPr="00E80AB6">
        <w:rPr>
          <w:rFonts w:ascii="Times New Roman" w:eastAsia="Calibri" w:hAnsi="Times New Roman" w:cs="Times New Roman"/>
          <w:sz w:val="26"/>
          <w:szCs w:val="26"/>
        </w:rPr>
        <w:t xml:space="preserve"> certified </w:t>
      </w:r>
      <w:r w:rsidR="00245068" w:rsidRPr="00E80AB6">
        <w:rPr>
          <w:rFonts w:ascii="Times New Roman" w:eastAsia="Calibri" w:hAnsi="Times New Roman" w:cs="Times New Roman"/>
          <w:sz w:val="26"/>
          <w:szCs w:val="26"/>
        </w:rPr>
        <w:t>index</w:t>
      </w:r>
      <w:r w:rsidR="00111BDE">
        <w:rPr>
          <w:rFonts w:ascii="Times New Roman" w:eastAsia="Calibri" w:hAnsi="Times New Roman" w:cs="Times New Roman"/>
          <w:sz w:val="26"/>
          <w:szCs w:val="26"/>
        </w:rPr>
        <w:t xml:space="preserve">, so the </w:t>
      </w:r>
      <w:r w:rsidR="00D12EDF">
        <w:rPr>
          <w:rFonts w:ascii="Times New Roman" w:eastAsia="Calibri" w:hAnsi="Times New Roman" w:cs="Times New Roman"/>
          <w:sz w:val="26"/>
          <w:szCs w:val="26"/>
        </w:rPr>
        <w:t>parties</w:t>
      </w:r>
      <w:r w:rsidR="00111BDE">
        <w:rPr>
          <w:rFonts w:ascii="Times New Roman" w:eastAsia="Calibri" w:hAnsi="Times New Roman" w:cs="Times New Roman"/>
          <w:sz w:val="26"/>
          <w:szCs w:val="26"/>
        </w:rPr>
        <w:t xml:space="preserve"> know what is in the record on appeal, rather than spending time searching the trial court file to recreate it.</w:t>
      </w:r>
    </w:p>
    <w:p w14:paraId="5C695D8E" w14:textId="624F55F9" w:rsidR="006D47EE" w:rsidRDefault="006D47EE" w:rsidP="00655FD1">
      <w:pPr>
        <w:jc w:val="both"/>
        <w:rPr>
          <w:rFonts w:ascii="Times New Roman" w:eastAsia="Calibri" w:hAnsi="Times New Roman" w:cs="Times New Roman"/>
          <w:b/>
          <w:bCs/>
          <w:sz w:val="26"/>
          <w:szCs w:val="26"/>
        </w:rPr>
      </w:pPr>
    </w:p>
    <w:p w14:paraId="10BEB03E" w14:textId="5587F907" w:rsidR="00E22C5B" w:rsidRPr="00E80AB6" w:rsidRDefault="00E22C5B" w:rsidP="00E22C5B">
      <w:pPr>
        <w:jc w:val="both"/>
        <w:rPr>
          <w:rFonts w:ascii="Times New Roman" w:eastAsia="Calibri" w:hAnsi="Times New Roman" w:cs="Times New Roman"/>
          <w:sz w:val="26"/>
          <w:szCs w:val="26"/>
        </w:rPr>
      </w:pPr>
      <w:r w:rsidRPr="00E80AB6">
        <w:rPr>
          <w:rFonts w:ascii="Times New Roman" w:eastAsia="Calibri" w:hAnsi="Times New Roman" w:cs="Times New Roman"/>
          <w:b/>
          <w:bCs/>
          <w:sz w:val="26"/>
          <w:szCs w:val="26"/>
        </w:rPr>
        <w:t>Rule 8. Appellate Memoranda, Motions for More Time, Procedural Motions</w:t>
      </w:r>
    </w:p>
    <w:p w14:paraId="7E7C06A6" w14:textId="77777777" w:rsidR="00E22C5B" w:rsidRPr="00E80AB6" w:rsidRDefault="00E22C5B" w:rsidP="00E22C5B">
      <w:pPr>
        <w:jc w:val="both"/>
        <w:rPr>
          <w:rFonts w:ascii="Times New Roman" w:eastAsia="Calibri" w:hAnsi="Times New Roman" w:cs="Times New Roman"/>
          <w:sz w:val="26"/>
          <w:szCs w:val="26"/>
        </w:rPr>
      </w:pPr>
    </w:p>
    <w:p w14:paraId="6F63BCED" w14:textId="0F7288B1" w:rsidR="00555F59" w:rsidRPr="00E80AB6" w:rsidRDefault="00EF215B" w:rsidP="00555F59">
      <w:pPr>
        <w:spacing w:line="480" w:lineRule="auto"/>
        <w:ind w:firstLine="720"/>
        <w:jc w:val="both"/>
        <w:rPr>
          <w:rFonts w:ascii="Times New Roman" w:eastAsia="Calibri" w:hAnsi="Times New Roman" w:cs="Times New Roman"/>
          <w:sz w:val="26"/>
          <w:szCs w:val="26"/>
        </w:rPr>
      </w:pPr>
      <w:r>
        <w:rPr>
          <w:rFonts w:ascii="Times New Roman" w:eastAsia="Calibri" w:hAnsi="Times New Roman" w:cs="Times New Roman"/>
          <w:sz w:val="26"/>
          <w:szCs w:val="26"/>
        </w:rPr>
        <w:t>IR</w:t>
      </w:r>
      <w:r w:rsidR="00555F59" w:rsidRPr="00E80AB6">
        <w:rPr>
          <w:rFonts w:ascii="Times New Roman" w:eastAsia="Calibri" w:hAnsi="Times New Roman" w:cs="Times New Roman"/>
          <w:sz w:val="26"/>
          <w:szCs w:val="26"/>
        </w:rPr>
        <w:t xml:space="preserve"> propose</w:t>
      </w:r>
      <w:r>
        <w:rPr>
          <w:rFonts w:ascii="Times New Roman" w:eastAsia="Calibri" w:hAnsi="Times New Roman" w:cs="Times New Roman"/>
          <w:sz w:val="26"/>
          <w:szCs w:val="26"/>
        </w:rPr>
        <w:t>s</w:t>
      </w:r>
      <w:r w:rsidR="00555F59" w:rsidRPr="00E80AB6">
        <w:rPr>
          <w:rFonts w:ascii="Times New Roman" w:eastAsia="Calibri" w:hAnsi="Times New Roman" w:cs="Times New Roman"/>
          <w:sz w:val="26"/>
          <w:szCs w:val="26"/>
        </w:rPr>
        <w:t xml:space="preserve"> </w:t>
      </w:r>
      <w:r>
        <w:rPr>
          <w:rFonts w:ascii="Times New Roman" w:eastAsia="Calibri" w:hAnsi="Times New Roman" w:cs="Times New Roman"/>
          <w:sz w:val="26"/>
          <w:szCs w:val="26"/>
        </w:rPr>
        <w:t xml:space="preserve">a revision to Rule 8 that </w:t>
      </w:r>
      <w:r w:rsidR="00555F59" w:rsidRPr="00E80AB6">
        <w:rPr>
          <w:rFonts w:ascii="Times New Roman" w:eastAsia="Calibri" w:hAnsi="Times New Roman" w:cs="Times New Roman"/>
          <w:sz w:val="26"/>
          <w:szCs w:val="26"/>
        </w:rPr>
        <w:t xml:space="preserve">addresses both the structural and substantive deficiencies with the current rule while also avoiding the shortcomings of the Petition. </w:t>
      </w:r>
    </w:p>
    <w:p w14:paraId="6053BB18" w14:textId="21E84C88" w:rsidR="00555F59" w:rsidRPr="00E80AB6" w:rsidRDefault="00555F59" w:rsidP="00555F59">
      <w:pPr>
        <w:spacing w:line="480" w:lineRule="auto"/>
        <w:ind w:firstLine="720"/>
        <w:jc w:val="both"/>
        <w:rPr>
          <w:rFonts w:ascii="Times New Roman" w:eastAsia="Calibri" w:hAnsi="Times New Roman" w:cs="Times New Roman"/>
          <w:sz w:val="26"/>
          <w:szCs w:val="26"/>
        </w:rPr>
      </w:pPr>
      <w:r w:rsidRPr="00E80AB6">
        <w:rPr>
          <w:rFonts w:ascii="Times New Roman" w:eastAsia="Calibri" w:hAnsi="Times New Roman" w:cs="Times New Roman"/>
          <w:sz w:val="26"/>
          <w:szCs w:val="26"/>
        </w:rPr>
        <w:t xml:space="preserve">Structurally, </w:t>
      </w:r>
      <w:r w:rsidR="00EF215B">
        <w:rPr>
          <w:rFonts w:ascii="Times New Roman" w:eastAsia="Calibri" w:hAnsi="Times New Roman" w:cs="Times New Roman"/>
          <w:sz w:val="26"/>
          <w:szCs w:val="26"/>
        </w:rPr>
        <w:t>the IR</w:t>
      </w:r>
      <w:r w:rsidRPr="00E80AB6">
        <w:rPr>
          <w:rFonts w:ascii="Times New Roman" w:eastAsia="Calibri" w:hAnsi="Times New Roman" w:cs="Times New Roman"/>
          <w:sz w:val="26"/>
          <w:szCs w:val="26"/>
        </w:rPr>
        <w:t xml:space="preserve"> proposal removes motion practice from Rule 8 entirely and relocates it to Rule 14. This creates a clean and logical division: Rule 8 governs briefing, and Rule 14 governs procedural mechanics. This reorganization makes the rules easier to navigate and aligns SCRAP more closely with the structure </w:t>
      </w:r>
      <w:r w:rsidR="00111BDE">
        <w:rPr>
          <w:rFonts w:ascii="Times New Roman" w:eastAsia="Calibri" w:hAnsi="Times New Roman" w:cs="Times New Roman"/>
          <w:sz w:val="26"/>
          <w:szCs w:val="26"/>
        </w:rPr>
        <w:t>set forth in Rule 31.6 of the Arizona Rules of Criminal Procedure, while still maintaining SCRAP’s need for simplicity</w:t>
      </w:r>
      <w:r w:rsidRPr="00E80AB6">
        <w:rPr>
          <w:rFonts w:ascii="Times New Roman" w:eastAsia="Calibri" w:hAnsi="Times New Roman" w:cs="Times New Roman"/>
          <w:sz w:val="26"/>
          <w:szCs w:val="26"/>
        </w:rPr>
        <w:t xml:space="preserve">. </w:t>
      </w:r>
    </w:p>
    <w:p w14:paraId="073D703F" w14:textId="67CCC9AE" w:rsidR="00555F59" w:rsidRPr="00E80AB6" w:rsidRDefault="00555F59" w:rsidP="00555F59">
      <w:pPr>
        <w:spacing w:line="480" w:lineRule="auto"/>
        <w:ind w:firstLine="720"/>
        <w:jc w:val="both"/>
        <w:rPr>
          <w:rFonts w:ascii="Times New Roman" w:eastAsia="Calibri" w:hAnsi="Times New Roman" w:cs="Times New Roman"/>
          <w:sz w:val="26"/>
          <w:szCs w:val="26"/>
        </w:rPr>
      </w:pPr>
      <w:r w:rsidRPr="00E80AB6">
        <w:rPr>
          <w:rFonts w:ascii="Times New Roman" w:eastAsia="Calibri" w:hAnsi="Times New Roman" w:cs="Times New Roman"/>
          <w:sz w:val="26"/>
          <w:szCs w:val="26"/>
        </w:rPr>
        <w:t xml:space="preserve">Substantively, </w:t>
      </w:r>
      <w:r w:rsidR="00EF215B">
        <w:rPr>
          <w:rFonts w:ascii="Times New Roman" w:eastAsia="Calibri" w:hAnsi="Times New Roman" w:cs="Times New Roman"/>
          <w:sz w:val="26"/>
          <w:szCs w:val="26"/>
        </w:rPr>
        <w:t>the IR</w:t>
      </w:r>
      <w:r w:rsidRPr="00E80AB6">
        <w:rPr>
          <w:rFonts w:ascii="Times New Roman" w:eastAsia="Calibri" w:hAnsi="Times New Roman" w:cs="Times New Roman"/>
          <w:sz w:val="26"/>
          <w:szCs w:val="26"/>
        </w:rPr>
        <w:t xml:space="preserve"> proposal modernizes briefing requirements in targeted ways. It adopts word-count limits in place of page limits, adds a requirement for a statement of </w:t>
      </w:r>
      <w:r w:rsidRPr="00E80AB6">
        <w:rPr>
          <w:rFonts w:ascii="Times New Roman" w:eastAsia="Calibri" w:hAnsi="Times New Roman" w:cs="Times New Roman"/>
          <w:sz w:val="26"/>
          <w:szCs w:val="26"/>
        </w:rPr>
        <w:lastRenderedPageBreak/>
        <w:t>issues presented, and clarifies expectations for record citations, including specific guidance for audio and video evidence. These changes improve clarity without adding unnecessary complexity.</w:t>
      </w:r>
    </w:p>
    <w:p w14:paraId="5B07E346" w14:textId="010D4342" w:rsidR="00555F59" w:rsidRPr="00E80AB6" w:rsidRDefault="00555F59" w:rsidP="00555F59">
      <w:pPr>
        <w:spacing w:line="480" w:lineRule="auto"/>
        <w:ind w:firstLine="720"/>
        <w:jc w:val="both"/>
        <w:rPr>
          <w:rFonts w:ascii="Times New Roman" w:eastAsia="Calibri" w:hAnsi="Times New Roman" w:cs="Times New Roman"/>
          <w:sz w:val="26"/>
          <w:szCs w:val="26"/>
        </w:rPr>
      </w:pPr>
      <w:r w:rsidRPr="00E80AB6">
        <w:rPr>
          <w:rFonts w:ascii="Times New Roman" w:eastAsia="Calibri" w:hAnsi="Times New Roman" w:cs="Times New Roman"/>
          <w:sz w:val="26"/>
          <w:szCs w:val="26"/>
        </w:rPr>
        <w:t xml:space="preserve">At the same time, </w:t>
      </w:r>
      <w:r w:rsidR="00D410D0">
        <w:rPr>
          <w:rFonts w:ascii="Times New Roman" w:eastAsia="Calibri" w:hAnsi="Times New Roman" w:cs="Times New Roman"/>
          <w:sz w:val="26"/>
          <w:szCs w:val="26"/>
        </w:rPr>
        <w:t>the IR</w:t>
      </w:r>
      <w:r w:rsidR="00D410D0" w:rsidRPr="00E80AB6">
        <w:rPr>
          <w:rFonts w:ascii="Times New Roman" w:eastAsia="Calibri" w:hAnsi="Times New Roman" w:cs="Times New Roman"/>
          <w:sz w:val="26"/>
          <w:szCs w:val="26"/>
        </w:rPr>
        <w:t xml:space="preserve"> </w:t>
      </w:r>
      <w:r w:rsidRPr="00E80AB6">
        <w:rPr>
          <w:rFonts w:ascii="Times New Roman" w:eastAsia="Calibri" w:hAnsi="Times New Roman" w:cs="Times New Roman"/>
          <w:sz w:val="26"/>
          <w:szCs w:val="26"/>
        </w:rPr>
        <w:t>proposal preserves what works in the current rule. It retains the streamlined nature of SCRAP briefing, including limitations on reply briefs and the principle that non-filing of an answering brief does not constitute a confession of error. It also preserves the Superior Court’s discretion to ensure a fair and just determination of the appeal.</w:t>
      </w:r>
    </w:p>
    <w:p w14:paraId="58A6CBB8" w14:textId="1E271A6C" w:rsidR="00555F59" w:rsidRPr="00E80AB6" w:rsidRDefault="00555F59" w:rsidP="00555F59">
      <w:pPr>
        <w:spacing w:line="480" w:lineRule="auto"/>
        <w:ind w:firstLine="720"/>
        <w:jc w:val="both"/>
        <w:rPr>
          <w:rFonts w:ascii="Times New Roman" w:eastAsia="Calibri" w:hAnsi="Times New Roman" w:cs="Times New Roman"/>
          <w:sz w:val="26"/>
          <w:szCs w:val="26"/>
        </w:rPr>
      </w:pPr>
      <w:r w:rsidRPr="00E80AB6">
        <w:rPr>
          <w:rFonts w:ascii="Times New Roman" w:eastAsia="Calibri" w:hAnsi="Times New Roman" w:cs="Times New Roman"/>
          <w:sz w:val="26"/>
          <w:szCs w:val="26"/>
        </w:rPr>
        <w:t>Importantly, by moving extensions of time to Rule 14, the proposed framework allows those requests to be addressed within a broader, more flexible motion practice structure, rather than imposing rigid and potentially unjust constraints within the briefing rule itself.</w:t>
      </w:r>
      <w:r w:rsidR="001E4A9D" w:rsidRPr="00E80AB6">
        <w:rPr>
          <w:rFonts w:ascii="Times New Roman" w:eastAsia="Calibri" w:hAnsi="Times New Roman" w:cs="Times New Roman"/>
          <w:sz w:val="26"/>
          <w:szCs w:val="26"/>
        </w:rPr>
        <w:t xml:space="preserve"> </w:t>
      </w:r>
      <w:r w:rsidRPr="00E80AB6">
        <w:rPr>
          <w:rFonts w:ascii="Times New Roman" w:eastAsia="Calibri" w:hAnsi="Times New Roman" w:cs="Times New Roman"/>
          <w:sz w:val="26"/>
          <w:szCs w:val="26"/>
        </w:rPr>
        <w:t>Our proposed revisions to Rule 8 provide a meaningful improvement over both the current rule and those contained in the Petition. They resolve the structural confusion created by combining briefing and motion practice, modernize key aspects of briefing in a measured and practical way, and avoid the unnecessary rigidity introduced by the Petition’s approach to extensions of time.</w:t>
      </w:r>
    </w:p>
    <w:p w14:paraId="11E24323" w14:textId="77777777" w:rsidR="00555F59" w:rsidRPr="00E80AB6" w:rsidRDefault="00555F59" w:rsidP="00555F59">
      <w:pPr>
        <w:spacing w:line="480" w:lineRule="auto"/>
        <w:ind w:firstLine="720"/>
        <w:jc w:val="both"/>
        <w:rPr>
          <w:rFonts w:ascii="Times New Roman" w:eastAsia="Calibri" w:hAnsi="Times New Roman" w:cs="Times New Roman"/>
          <w:sz w:val="26"/>
          <w:szCs w:val="26"/>
        </w:rPr>
      </w:pPr>
      <w:r w:rsidRPr="00E80AB6">
        <w:rPr>
          <w:rFonts w:ascii="Times New Roman" w:eastAsia="Calibri" w:hAnsi="Times New Roman" w:cs="Times New Roman"/>
          <w:sz w:val="26"/>
          <w:szCs w:val="26"/>
        </w:rPr>
        <w:t>When paired with our proposed revisions of Rule 14 — which consolidate motion practice into a single, coherent framework — the result is a clearer, more balanced, and more accessible appellate system that better serves both courts and litigants.</w:t>
      </w:r>
    </w:p>
    <w:p w14:paraId="6E5680F9" w14:textId="77777777" w:rsidR="00E22C5B" w:rsidRPr="00E80AB6" w:rsidRDefault="00E22C5B" w:rsidP="00E22C5B">
      <w:pPr>
        <w:jc w:val="both"/>
        <w:rPr>
          <w:rFonts w:ascii="Times New Roman" w:eastAsia="Calibri" w:hAnsi="Times New Roman" w:cs="Times New Roman"/>
          <w:sz w:val="26"/>
          <w:szCs w:val="26"/>
        </w:rPr>
      </w:pPr>
    </w:p>
    <w:p w14:paraId="079ED442" w14:textId="77777777" w:rsidR="00E22C5B" w:rsidRPr="00E80AB6" w:rsidRDefault="00E22C5B" w:rsidP="00E22C5B">
      <w:pPr>
        <w:jc w:val="both"/>
        <w:rPr>
          <w:rFonts w:ascii="Times New Roman" w:eastAsia="Calibri" w:hAnsi="Times New Roman" w:cs="Times New Roman"/>
          <w:sz w:val="26"/>
          <w:szCs w:val="26"/>
        </w:rPr>
      </w:pPr>
      <w:r w:rsidRPr="00E80AB6">
        <w:rPr>
          <w:rFonts w:ascii="Times New Roman" w:eastAsia="Calibri" w:hAnsi="Times New Roman" w:cs="Times New Roman"/>
          <w:b/>
          <w:bCs/>
          <w:sz w:val="26"/>
          <w:szCs w:val="26"/>
        </w:rPr>
        <w:t>Rule 9. Perfection of the Appeal, Dismissal for Noncompliance</w:t>
      </w:r>
    </w:p>
    <w:p w14:paraId="7341AEEE" w14:textId="77777777" w:rsidR="00E22C5B" w:rsidRPr="00E80AB6" w:rsidRDefault="00E22C5B" w:rsidP="00E22C5B">
      <w:pPr>
        <w:jc w:val="both"/>
        <w:rPr>
          <w:rFonts w:ascii="Times New Roman" w:eastAsia="Calibri" w:hAnsi="Times New Roman" w:cs="Times New Roman"/>
          <w:sz w:val="26"/>
          <w:szCs w:val="26"/>
        </w:rPr>
      </w:pPr>
    </w:p>
    <w:p w14:paraId="39E0E130" w14:textId="08D21C6C" w:rsidR="00E22C5B" w:rsidRPr="00E80AB6" w:rsidRDefault="00A654AB" w:rsidP="000012DD">
      <w:pPr>
        <w:spacing w:line="480" w:lineRule="auto"/>
        <w:ind w:firstLine="720"/>
        <w:jc w:val="both"/>
        <w:rPr>
          <w:rFonts w:ascii="Times New Roman" w:eastAsia="Calibri" w:hAnsi="Times New Roman" w:cs="Times New Roman"/>
          <w:sz w:val="26"/>
          <w:szCs w:val="26"/>
        </w:rPr>
      </w:pPr>
      <w:r w:rsidRPr="00E80AB6">
        <w:rPr>
          <w:rFonts w:ascii="Times New Roman" w:eastAsia="Calibri" w:hAnsi="Times New Roman" w:cs="Times New Roman"/>
          <w:sz w:val="26"/>
          <w:szCs w:val="26"/>
        </w:rPr>
        <w:t xml:space="preserve">Rule 9 should be </w:t>
      </w:r>
      <w:r w:rsidR="000D1B5C" w:rsidRPr="00E80AB6">
        <w:rPr>
          <w:rFonts w:ascii="Times New Roman" w:eastAsia="Calibri" w:hAnsi="Times New Roman" w:cs="Times New Roman"/>
          <w:sz w:val="26"/>
          <w:szCs w:val="26"/>
        </w:rPr>
        <w:t>stricken</w:t>
      </w:r>
      <w:r w:rsidRPr="00E80AB6">
        <w:rPr>
          <w:rFonts w:ascii="Times New Roman" w:eastAsia="Calibri" w:hAnsi="Times New Roman" w:cs="Times New Roman"/>
          <w:sz w:val="26"/>
          <w:szCs w:val="26"/>
        </w:rPr>
        <w:t xml:space="preserve"> in its entirety. </w:t>
      </w:r>
      <w:r w:rsidR="004A25CF" w:rsidRPr="000012DD">
        <w:rPr>
          <w:rFonts w:ascii="Times New Roman" w:eastAsia="Calibri" w:hAnsi="Times New Roman" w:cs="Times New Roman"/>
          <w:i/>
          <w:iCs/>
          <w:sz w:val="26"/>
          <w:szCs w:val="26"/>
        </w:rPr>
        <w:t>See</w:t>
      </w:r>
      <w:r w:rsidR="004A25CF" w:rsidRPr="00E80AB6">
        <w:rPr>
          <w:rFonts w:ascii="Times New Roman" w:eastAsia="Calibri" w:hAnsi="Times New Roman" w:cs="Times New Roman"/>
          <w:sz w:val="26"/>
          <w:szCs w:val="26"/>
        </w:rPr>
        <w:t xml:space="preserve"> Rule 3.</w:t>
      </w:r>
    </w:p>
    <w:p w14:paraId="032BCAAE" w14:textId="77777777" w:rsidR="00E22C5B" w:rsidRPr="00E80AB6" w:rsidRDefault="00E22C5B" w:rsidP="00E22C5B">
      <w:pPr>
        <w:jc w:val="both"/>
        <w:rPr>
          <w:rFonts w:ascii="Times New Roman" w:eastAsia="Calibri" w:hAnsi="Times New Roman" w:cs="Times New Roman"/>
          <w:sz w:val="26"/>
          <w:szCs w:val="26"/>
        </w:rPr>
      </w:pPr>
    </w:p>
    <w:p w14:paraId="420B1954" w14:textId="77777777" w:rsidR="00E22C5B" w:rsidRPr="00E80AB6" w:rsidRDefault="00E22C5B" w:rsidP="00E22C5B">
      <w:pPr>
        <w:jc w:val="both"/>
        <w:rPr>
          <w:rFonts w:ascii="Times New Roman" w:eastAsia="Calibri" w:hAnsi="Times New Roman" w:cs="Times New Roman"/>
          <w:sz w:val="26"/>
          <w:szCs w:val="26"/>
        </w:rPr>
      </w:pPr>
      <w:r w:rsidRPr="00E80AB6">
        <w:rPr>
          <w:rFonts w:ascii="Times New Roman" w:eastAsia="Calibri" w:hAnsi="Times New Roman" w:cs="Times New Roman"/>
          <w:b/>
          <w:bCs/>
          <w:sz w:val="26"/>
          <w:szCs w:val="26"/>
        </w:rPr>
        <w:t>Rule 10. Transmission of the Record; Notice of Summary Transfer</w:t>
      </w:r>
    </w:p>
    <w:p w14:paraId="3ED77420" w14:textId="77777777" w:rsidR="00E22C5B" w:rsidRPr="00E80AB6" w:rsidRDefault="00E22C5B" w:rsidP="00E22C5B">
      <w:pPr>
        <w:jc w:val="both"/>
        <w:rPr>
          <w:rFonts w:ascii="Times New Roman" w:eastAsia="Calibri" w:hAnsi="Times New Roman" w:cs="Times New Roman"/>
          <w:sz w:val="26"/>
          <w:szCs w:val="26"/>
        </w:rPr>
      </w:pPr>
    </w:p>
    <w:p w14:paraId="6A8EBA7A" w14:textId="230C0DE8" w:rsidR="00E22C5B" w:rsidRPr="00E80AB6" w:rsidRDefault="008511A2" w:rsidP="000012DD">
      <w:pPr>
        <w:spacing w:line="480" w:lineRule="auto"/>
        <w:ind w:firstLine="720"/>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IR proposes amending SCRAP Rule 10 to align with Rule 31.9(c)-(e) of the Rules of Criminal Procedure. The proposal sets the deadline for transmission by the Justice Court to the Superior Court at 30 days. </w:t>
      </w:r>
      <w:r w:rsidRPr="000012DD">
        <w:rPr>
          <w:rFonts w:ascii="Times New Roman" w:eastAsia="Calibri" w:hAnsi="Times New Roman" w:cs="Times New Roman"/>
          <w:i/>
          <w:iCs/>
          <w:sz w:val="26"/>
          <w:szCs w:val="26"/>
        </w:rPr>
        <w:t>See also</w:t>
      </w:r>
      <w:r>
        <w:rPr>
          <w:rFonts w:ascii="Times New Roman" w:eastAsia="Calibri" w:hAnsi="Times New Roman" w:cs="Times New Roman"/>
          <w:sz w:val="26"/>
          <w:szCs w:val="26"/>
        </w:rPr>
        <w:t xml:space="preserve"> A.R.S. § 22-373 (requiring the lower court to transmit the record on appeal to the Superior Court).</w:t>
      </w:r>
      <w:r w:rsidR="00CC4F80">
        <w:rPr>
          <w:rFonts w:ascii="Times New Roman" w:eastAsia="Calibri" w:hAnsi="Times New Roman" w:cs="Times New Roman"/>
          <w:sz w:val="26"/>
          <w:szCs w:val="26"/>
        </w:rPr>
        <w:t xml:space="preserve"> Adoption of the provisions in Rule 31.9(c)-(e)</w:t>
      </w:r>
      <w:r w:rsidR="007B2759">
        <w:rPr>
          <w:rFonts w:ascii="Times New Roman" w:eastAsia="Calibri" w:hAnsi="Times New Roman" w:cs="Times New Roman"/>
          <w:sz w:val="26"/>
          <w:szCs w:val="26"/>
        </w:rPr>
        <w:t xml:space="preserve"> gives </w:t>
      </w:r>
      <w:r w:rsidR="00120B1D">
        <w:rPr>
          <w:rFonts w:ascii="Times New Roman" w:eastAsia="Calibri" w:hAnsi="Times New Roman" w:cs="Times New Roman"/>
          <w:sz w:val="26"/>
          <w:szCs w:val="26"/>
        </w:rPr>
        <w:t xml:space="preserve">the Courts more flexibility in dealing with the record, creates clear guidance and expectations, and develops a record of the transmission. </w:t>
      </w:r>
      <w:r>
        <w:rPr>
          <w:rFonts w:ascii="Times New Roman" w:eastAsia="Calibri" w:hAnsi="Times New Roman" w:cs="Times New Roman"/>
          <w:sz w:val="26"/>
          <w:szCs w:val="26"/>
        </w:rPr>
        <w:t xml:space="preserve"> </w:t>
      </w:r>
    </w:p>
    <w:p w14:paraId="0094C5C6" w14:textId="77777777" w:rsidR="00E22C5B" w:rsidRPr="00E80AB6" w:rsidRDefault="00E22C5B" w:rsidP="00E22C5B">
      <w:pPr>
        <w:jc w:val="both"/>
        <w:rPr>
          <w:rFonts w:ascii="Times New Roman" w:eastAsia="Calibri" w:hAnsi="Times New Roman" w:cs="Times New Roman"/>
          <w:sz w:val="26"/>
          <w:szCs w:val="26"/>
        </w:rPr>
      </w:pPr>
    </w:p>
    <w:p w14:paraId="6673DC2C" w14:textId="77777777" w:rsidR="00E22C5B" w:rsidRPr="00E80AB6" w:rsidRDefault="00E22C5B" w:rsidP="00E22C5B">
      <w:pPr>
        <w:jc w:val="both"/>
        <w:rPr>
          <w:rFonts w:ascii="Times New Roman" w:eastAsia="Calibri" w:hAnsi="Times New Roman" w:cs="Times New Roman"/>
          <w:sz w:val="26"/>
          <w:szCs w:val="26"/>
        </w:rPr>
      </w:pPr>
      <w:r w:rsidRPr="00E80AB6">
        <w:rPr>
          <w:rFonts w:ascii="Times New Roman" w:eastAsia="Calibri" w:hAnsi="Times New Roman" w:cs="Times New Roman"/>
          <w:b/>
          <w:bCs/>
          <w:sz w:val="26"/>
          <w:szCs w:val="26"/>
        </w:rPr>
        <w:t>Rule 11. Oral Argument; Precedence of Criminal Appeals</w:t>
      </w:r>
    </w:p>
    <w:p w14:paraId="05D27A60" w14:textId="77777777" w:rsidR="00E22C5B" w:rsidRPr="00E80AB6" w:rsidRDefault="00E22C5B" w:rsidP="00E22C5B">
      <w:pPr>
        <w:jc w:val="both"/>
        <w:rPr>
          <w:rFonts w:ascii="Times New Roman" w:eastAsia="Calibri" w:hAnsi="Times New Roman" w:cs="Times New Roman"/>
          <w:sz w:val="26"/>
          <w:szCs w:val="26"/>
        </w:rPr>
      </w:pPr>
    </w:p>
    <w:p w14:paraId="07179F36" w14:textId="6986C4AF" w:rsidR="00B71964" w:rsidRDefault="009347E7" w:rsidP="0014048A">
      <w:pPr>
        <w:spacing w:line="480" w:lineRule="auto"/>
        <w:ind w:firstLine="720"/>
        <w:jc w:val="both"/>
        <w:rPr>
          <w:rFonts w:ascii="Times New Roman" w:eastAsia="Calibri" w:hAnsi="Times New Roman" w:cs="Times New Roman"/>
          <w:sz w:val="26"/>
          <w:szCs w:val="26"/>
        </w:rPr>
      </w:pPr>
      <w:r w:rsidRPr="00E80AB6">
        <w:rPr>
          <w:rFonts w:ascii="Times New Roman" w:eastAsia="Calibri" w:hAnsi="Times New Roman" w:cs="Times New Roman"/>
          <w:sz w:val="26"/>
          <w:szCs w:val="26"/>
        </w:rPr>
        <w:t xml:space="preserve">IR recommends striking the requirement that a request for oral argument be made in the caption of the brief. For appellants, the benefit of oral argument may not be apparent until the response brief is filed. The IR amendment makes the lower court appeals process </w:t>
      </w:r>
      <w:proofErr w:type="gramStart"/>
      <w:r w:rsidRPr="00E80AB6">
        <w:rPr>
          <w:rFonts w:ascii="Times New Roman" w:eastAsia="Calibri" w:hAnsi="Times New Roman" w:cs="Times New Roman"/>
          <w:sz w:val="26"/>
          <w:szCs w:val="26"/>
        </w:rPr>
        <w:t>similar to</w:t>
      </w:r>
      <w:proofErr w:type="gramEnd"/>
      <w:r w:rsidRPr="00E80AB6">
        <w:rPr>
          <w:rFonts w:ascii="Times New Roman" w:eastAsia="Calibri" w:hAnsi="Times New Roman" w:cs="Times New Roman"/>
          <w:sz w:val="26"/>
          <w:szCs w:val="26"/>
        </w:rPr>
        <w:t xml:space="preserve"> the process set out in </w:t>
      </w:r>
      <w:r w:rsidR="00DB7F5D" w:rsidRPr="00E80AB6">
        <w:rPr>
          <w:rFonts w:ascii="Times New Roman" w:eastAsia="Calibri" w:hAnsi="Times New Roman" w:cs="Times New Roman"/>
          <w:sz w:val="26"/>
          <w:szCs w:val="26"/>
        </w:rPr>
        <w:t>Criminal Procedure</w:t>
      </w:r>
      <w:r w:rsidRPr="00E80AB6">
        <w:rPr>
          <w:rFonts w:ascii="Times New Roman" w:eastAsia="Calibri" w:hAnsi="Times New Roman" w:cs="Times New Roman"/>
          <w:sz w:val="26"/>
          <w:szCs w:val="26"/>
        </w:rPr>
        <w:t xml:space="preserve"> Rule 31.17. Additionally, an order from the Superior Court </w:t>
      </w:r>
      <w:r w:rsidR="00DB7F5D" w:rsidRPr="00E80AB6">
        <w:rPr>
          <w:rFonts w:ascii="Times New Roman" w:eastAsia="Calibri" w:hAnsi="Times New Roman" w:cs="Times New Roman"/>
          <w:sz w:val="26"/>
          <w:szCs w:val="26"/>
        </w:rPr>
        <w:t>that includes the date, time, location, and time allocations eliminates</w:t>
      </w:r>
      <w:r w:rsidRPr="00E80AB6">
        <w:rPr>
          <w:rFonts w:ascii="Times New Roman" w:eastAsia="Calibri" w:hAnsi="Times New Roman" w:cs="Times New Roman"/>
          <w:sz w:val="26"/>
          <w:szCs w:val="26"/>
        </w:rPr>
        <w:t xml:space="preserve"> the need for parties to follow up with the Judicial officer’s staff to confirm the details. </w:t>
      </w:r>
    </w:p>
    <w:p w14:paraId="124AEF2A" w14:textId="77777777" w:rsidR="00941BE5" w:rsidRPr="00E80AB6" w:rsidRDefault="00941BE5" w:rsidP="00E22C5B">
      <w:pPr>
        <w:jc w:val="both"/>
        <w:rPr>
          <w:rFonts w:ascii="Times New Roman" w:eastAsia="Calibri" w:hAnsi="Times New Roman" w:cs="Times New Roman"/>
          <w:sz w:val="26"/>
          <w:szCs w:val="26"/>
        </w:rPr>
      </w:pPr>
    </w:p>
    <w:p w14:paraId="56278F52" w14:textId="77777777" w:rsidR="00E22C5B" w:rsidRPr="00E80AB6" w:rsidRDefault="00E22C5B" w:rsidP="00E22C5B">
      <w:pPr>
        <w:jc w:val="both"/>
        <w:rPr>
          <w:rFonts w:ascii="Times New Roman" w:eastAsia="Calibri" w:hAnsi="Times New Roman" w:cs="Times New Roman"/>
          <w:sz w:val="26"/>
          <w:szCs w:val="26"/>
        </w:rPr>
      </w:pPr>
      <w:r w:rsidRPr="00E80AB6">
        <w:rPr>
          <w:rFonts w:ascii="Times New Roman" w:eastAsia="Calibri" w:hAnsi="Times New Roman" w:cs="Times New Roman"/>
          <w:b/>
          <w:bCs/>
          <w:sz w:val="26"/>
          <w:szCs w:val="26"/>
        </w:rPr>
        <w:t>Rule 12. Disposition of Appeals</w:t>
      </w:r>
    </w:p>
    <w:p w14:paraId="46B22384" w14:textId="77777777" w:rsidR="00E22C5B" w:rsidRPr="00E80AB6" w:rsidRDefault="00E22C5B" w:rsidP="00E22C5B">
      <w:pPr>
        <w:jc w:val="both"/>
        <w:rPr>
          <w:rFonts w:ascii="Times New Roman" w:eastAsia="Calibri" w:hAnsi="Times New Roman" w:cs="Times New Roman"/>
          <w:sz w:val="26"/>
          <w:szCs w:val="26"/>
        </w:rPr>
      </w:pPr>
    </w:p>
    <w:p w14:paraId="3B0959EB" w14:textId="6492EE94" w:rsidR="00E22C5B" w:rsidRPr="00E80AB6" w:rsidRDefault="007179DE" w:rsidP="00E22C5B">
      <w:pPr>
        <w:spacing w:line="480" w:lineRule="auto"/>
        <w:jc w:val="both"/>
        <w:rPr>
          <w:rFonts w:ascii="Times New Roman" w:eastAsia="Calibri" w:hAnsi="Times New Roman" w:cs="Times New Roman"/>
          <w:sz w:val="26"/>
          <w:szCs w:val="26"/>
        </w:rPr>
      </w:pPr>
      <w:r w:rsidRPr="00E80AB6">
        <w:rPr>
          <w:rFonts w:ascii="Times New Roman" w:eastAsia="Calibri" w:hAnsi="Times New Roman" w:cs="Times New Roman"/>
          <w:sz w:val="26"/>
          <w:szCs w:val="26"/>
        </w:rPr>
        <w:tab/>
      </w:r>
      <w:r w:rsidR="005805E7" w:rsidRPr="00E80AB6">
        <w:rPr>
          <w:rFonts w:ascii="Times New Roman" w:eastAsia="Calibri" w:hAnsi="Times New Roman" w:cs="Times New Roman"/>
          <w:sz w:val="26"/>
          <w:szCs w:val="26"/>
        </w:rPr>
        <w:t>Because the Superior Court does not issue mandates,</w:t>
      </w:r>
      <w:r w:rsidR="004B18ED" w:rsidRPr="00E80AB6">
        <w:rPr>
          <w:rFonts w:ascii="Times New Roman" w:eastAsia="Calibri" w:hAnsi="Times New Roman" w:cs="Times New Roman"/>
          <w:sz w:val="26"/>
          <w:szCs w:val="26"/>
        </w:rPr>
        <w:t xml:space="preserve"> nor does the Court of Appeals in </w:t>
      </w:r>
      <w:r w:rsidR="00A61B7F" w:rsidRPr="00E80AB6">
        <w:rPr>
          <w:rFonts w:ascii="Times New Roman" w:eastAsia="Calibri" w:hAnsi="Times New Roman" w:cs="Times New Roman"/>
          <w:sz w:val="26"/>
          <w:szCs w:val="26"/>
        </w:rPr>
        <w:t>special action cases</w:t>
      </w:r>
      <w:r w:rsidR="008472E8" w:rsidRPr="00E80AB6">
        <w:rPr>
          <w:rFonts w:ascii="Times New Roman" w:eastAsia="Calibri" w:hAnsi="Times New Roman" w:cs="Times New Roman"/>
          <w:sz w:val="26"/>
          <w:szCs w:val="26"/>
        </w:rPr>
        <w:t>,</w:t>
      </w:r>
      <w:r w:rsidR="005805E7" w:rsidRPr="00E80AB6">
        <w:rPr>
          <w:rFonts w:ascii="Times New Roman" w:eastAsia="Calibri" w:hAnsi="Times New Roman" w:cs="Times New Roman"/>
          <w:sz w:val="26"/>
          <w:szCs w:val="26"/>
        </w:rPr>
        <w:t xml:space="preserve"> the deadline for a notice of post-conviction relief in lower-court cases is unclear under the current rules. </w:t>
      </w:r>
      <w:r w:rsidR="009119E6" w:rsidRPr="00E80AB6">
        <w:rPr>
          <w:rFonts w:ascii="Times New Roman" w:eastAsia="Calibri" w:hAnsi="Times New Roman" w:cs="Times New Roman"/>
          <w:sz w:val="26"/>
          <w:szCs w:val="26"/>
        </w:rPr>
        <w:t xml:space="preserve">IR recommends amending Rule 12 to directly address the procedure following a </w:t>
      </w:r>
      <w:r w:rsidR="00E81F44" w:rsidRPr="00E80AB6">
        <w:rPr>
          <w:rFonts w:ascii="Times New Roman" w:eastAsia="Calibri" w:hAnsi="Times New Roman" w:cs="Times New Roman"/>
          <w:sz w:val="26"/>
          <w:szCs w:val="26"/>
        </w:rPr>
        <w:t xml:space="preserve">denial or </w:t>
      </w:r>
      <w:r w:rsidR="0078040D" w:rsidRPr="00E80AB6">
        <w:rPr>
          <w:rFonts w:ascii="Times New Roman" w:eastAsia="Calibri" w:hAnsi="Times New Roman" w:cs="Times New Roman"/>
          <w:sz w:val="26"/>
          <w:szCs w:val="26"/>
        </w:rPr>
        <w:t xml:space="preserve">grant of relief </w:t>
      </w:r>
      <w:r w:rsidR="007B2759">
        <w:rPr>
          <w:rFonts w:ascii="Times New Roman" w:eastAsia="Calibri" w:hAnsi="Times New Roman" w:cs="Times New Roman"/>
          <w:sz w:val="26"/>
          <w:szCs w:val="26"/>
        </w:rPr>
        <w:t xml:space="preserve">by </w:t>
      </w:r>
      <w:r w:rsidR="0078040D" w:rsidRPr="00E80AB6">
        <w:rPr>
          <w:rFonts w:ascii="Times New Roman" w:eastAsia="Calibri" w:hAnsi="Times New Roman" w:cs="Times New Roman"/>
          <w:sz w:val="26"/>
          <w:szCs w:val="26"/>
        </w:rPr>
        <w:t>the</w:t>
      </w:r>
      <w:r w:rsidR="00692988" w:rsidRPr="00E80AB6">
        <w:rPr>
          <w:rFonts w:ascii="Times New Roman" w:eastAsia="Calibri" w:hAnsi="Times New Roman" w:cs="Times New Roman"/>
          <w:sz w:val="26"/>
          <w:szCs w:val="26"/>
        </w:rPr>
        <w:t xml:space="preserve"> Court of Appeals.</w:t>
      </w:r>
      <w:r w:rsidR="009119E6" w:rsidRPr="00E80AB6">
        <w:rPr>
          <w:rFonts w:ascii="Times New Roman" w:eastAsia="Calibri" w:hAnsi="Times New Roman" w:cs="Times New Roman"/>
          <w:sz w:val="26"/>
          <w:szCs w:val="26"/>
        </w:rPr>
        <w:t xml:space="preserve"> Additionally, </w:t>
      </w:r>
      <w:r w:rsidR="001606D8" w:rsidRPr="000012DD">
        <w:rPr>
          <w:rFonts w:ascii="Times New Roman" w:eastAsia="Calibri" w:hAnsi="Times New Roman" w:cs="Times New Roman"/>
          <w:sz w:val="26"/>
          <w:szCs w:val="26"/>
        </w:rPr>
        <w:t xml:space="preserve">the </w:t>
      </w:r>
      <w:r w:rsidR="004133EE" w:rsidRPr="000012DD">
        <w:rPr>
          <w:rFonts w:ascii="Times New Roman" w:eastAsia="Calibri" w:hAnsi="Times New Roman" w:cs="Times New Roman"/>
          <w:sz w:val="26"/>
          <w:szCs w:val="26"/>
        </w:rPr>
        <w:t>addition of Rule 12(e)</w:t>
      </w:r>
      <w:r w:rsidR="001606D8" w:rsidRPr="000012DD">
        <w:rPr>
          <w:rFonts w:ascii="Times New Roman" w:eastAsia="Calibri" w:hAnsi="Times New Roman" w:cs="Times New Roman"/>
          <w:sz w:val="26"/>
          <w:szCs w:val="26"/>
        </w:rPr>
        <w:t xml:space="preserve"> creates </w:t>
      </w:r>
      <w:r w:rsidR="00F02C90" w:rsidRPr="00E80AB6">
        <w:rPr>
          <w:rFonts w:ascii="Times New Roman" w:eastAsia="Calibri" w:hAnsi="Times New Roman" w:cs="Times New Roman"/>
          <w:sz w:val="26"/>
          <w:szCs w:val="26"/>
        </w:rPr>
        <w:t xml:space="preserve">a mechanism to trigger </w:t>
      </w:r>
      <w:r w:rsidR="009119E6" w:rsidRPr="00E80AB6">
        <w:rPr>
          <w:rFonts w:ascii="Times New Roman" w:eastAsia="Calibri" w:hAnsi="Times New Roman" w:cs="Times New Roman"/>
          <w:sz w:val="26"/>
          <w:szCs w:val="26"/>
        </w:rPr>
        <w:t>Rule 32</w:t>
      </w:r>
      <w:r w:rsidR="00F02C90" w:rsidRPr="00E80AB6">
        <w:rPr>
          <w:rFonts w:ascii="Times New Roman" w:eastAsia="Calibri" w:hAnsi="Times New Roman" w:cs="Times New Roman"/>
          <w:sz w:val="26"/>
          <w:szCs w:val="26"/>
        </w:rPr>
        <w:t xml:space="preserve"> of the Rules </w:t>
      </w:r>
      <w:r w:rsidR="00F02C90" w:rsidRPr="00E80AB6">
        <w:rPr>
          <w:rFonts w:ascii="Times New Roman" w:eastAsia="Calibri" w:hAnsi="Times New Roman" w:cs="Times New Roman"/>
          <w:sz w:val="26"/>
          <w:szCs w:val="26"/>
        </w:rPr>
        <w:lastRenderedPageBreak/>
        <w:t>of Criminal Procedure</w:t>
      </w:r>
      <w:r w:rsidR="009119E6" w:rsidRPr="00E80AB6">
        <w:rPr>
          <w:rFonts w:ascii="Times New Roman" w:eastAsia="Calibri" w:hAnsi="Times New Roman" w:cs="Times New Roman"/>
          <w:sz w:val="26"/>
          <w:szCs w:val="26"/>
        </w:rPr>
        <w:t xml:space="preserve">. </w:t>
      </w:r>
    </w:p>
    <w:p w14:paraId="70CB537A" w14:textId="77777777" w:rsidR="00E22C5B" w:rsidRPr="00E80AB6" w:rsidRDefault="00E22C5B" w:rsidP="00E22C5B">
      <w:pPr>
        <w:jc w:val="both"/>
        <w:rPr>
          <w:rFonts w:ascii="Times New Roman" w:eastAsia="Calibri" w:hAnsi="Times New Roman" w:cs="Times New Roman"/>
          <w:sz w:val="26"/>
          <w:szCs w:val="26"/>
        </w:rPr>
      </w:pPr>
    </w:p>
    <w:p w14:paraId="434E579F" w14:textId="77777777" w:rsidR="00E22C5B" w:rsidRPr="00B01FB6" w:rsidRDefault="00E22C5B" w:rsidP="00E22C5B">
      <w:pPr>
        <w:jc w:val="both"/>
        <w:rPr>
          <w:rFonts w:ascii="Times New Roman" w:eastAsia="Calibri" w:hAnsi="Times New Roman" w:cs="Times New Roman"/>
          <w:sz w:val="26"/>
          <w:szCs w:val="26"/>
        </w:rPr>
      </w:pPr>
      <w:r w:rsidRPr="00B01FB6">
        <w:rPr>
          <w:rFonts w:ascii="Times New Roman" w:eastAsia="Calibri" w:hAnsi="Times New Roman" w:cs="Times New Roman"/>
          <w:b/>
          <w:bCs/>
          <w:sz w:val="26"/>
          <w:szCs w:val="26"/>
        </w:rPr>
        <w:t xml:space="preserve">Rule 13. Motion for Reconsideration </w:t>
      </w:r>
    </w:p>
    <w:p w14:paraId="2F84429C" w14:textId="77777777" w:rsidR="00E22C5B" w:rsidRPr="000012DD" w:rsidRDefault="00E22C5B" w:rsidP="00E22C5B">
      <w:pPr>
        <w:jc w:val="both"/>
        <w:rPr>
          <w:rFonts w:ascii="Times New Roman" w:eastAsia="Calibri" w:hAnsi="Times New Roman" w:cs="Times New Roman"/>
          <w:sz w:val="26"/>
          <w:szCs w:val="26"/>
          <w:highlight w:val="yellow"/>
        </w:rPr>
      </w:pPr>
    </w:p>
    <w:p w14:paraId="7FFC17F6" w14:textId="0C02CE9F" w:rsidR="00E22C5B" w:rsidRPr="00E80AB6" w:rsidRDefault="00B01FB6" w:rsidP="000012DD">
      <w:pPr>
        <w:spacing w:line="480" w:lineRule="auto"/>
        <w:ind w:firstLine="720"/>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IR does not propose changes beyond those recommended in the Petition. </w:t>
      </w:r>
    </w:p>
    <w:p w14:paraId="0530288A" w14:textId="77777777" w:rsidR="00E22C5B" w:rsidRPr="00E80AB6" w:rsidRDefault="00E22C5B" w:rsidP="00E22C5B">
      <w:pPr>
        <w:jc w:val="both"/>
        <w:rPr>
          <w:rFonts w:ascii="Times New Roman" w:eastAsia="Calibri" w:hAnsi="Times New Roman" w:cs="Times New Roman"/>
          <w:sz w:val="26"/>
          <w:szCs w:val="26"/>
        </w:rPr>
      </w:pPr>
    </w:p>
    <w:p w14:paraId="238FE677" w14:textId="77777777" w:rsidR="00E22C5B" w:rsidRPr="00E80AB6" w:rsidRDefault="00E22C5B" w:rsidP="00E22C5B">
      <w:pPr>
        <w:jc w:val="both"/>
        <w:rPr>
          <w:rFonts w:ascii="Times New Roman" w:eastAsia="Calibri" w:hAnsi="Times New Roman" w:cs="Times New Roman"/>
          <w:sz w:val="26"/>
          <w:szCs w:val="26"/>
        </w:rPr>
      </w:pPr>
      <w:r w:rsidRPr="00E80AB6">
        <w:rPr>
          <w:rFonts w:ascii="Times New Roman" w:eastAsia="Calibri" w:hAnsi="Times New Roman" w:cs="Times New Roman"/>
          <w:b/>
          <w:bCs/>
          <w:sz w:val="26"/>
          <w:szCs w:val="26"/>
        </w:rPr>
        <w:t>Rule 14. Manner of Filing and Service; Copies</w:t>
      </w:r>
    </w:p>
    <w:p w14:paraId="62891CC6" w14:textId="77777777" w:rsidR="00E22C5B" w:rsidRPr="00E80AB6" w:rsidRDefault="00E22C5B" w:rsidP="00E22C5B">
      <w:pPr>
        <w:jc w:val="both"/>
        <w:rPr>
          <w:rFonts w:ascii="Times New Roman" w:eastAsia="Calibri" w:hAnsi="Times New Roman" w:cs="Times New Roman"/>
          <w:sz w:val="26"/>
          <w:szCs w:val="26"/>
        </w:rPr>
      </w:pPr>
    </w:p>
    <w:p w14:paraId="363BE866" w14:textId="1FB61CA6" w:rsidR="000F5AA1" w:rsidRPr="00E80AB6" w:rsidRDefault="00A34FC2" w:rsidP="000012DD">
      <w:pPr>
        <w:spacing w:line="480" w:lineRule="auto"/>
        <w:ind w:firstLine="720"/>
        <w:jc w:val="both"/>
        <w:rPr>
          <w:rFonts w:ascii="Times New Roman" w:eastAsia="Calibri" w:hAnsi="Times New Roman" w:cs="Times New Roman"/>
          <w:sz w:val="26"/>
          <w:szCs w:val="26"/>
        </w:rPr>
      </w:pPr>
      <w:r>
        <w:rPr>
          <w:rFonts w:ascii="Times New Roman" w:eastAsia="Calibri" w:hAnsi="Times New Roman" w:cs="Times New Roman"/>
          <w:sz w:val="26"/>
          <w:szCs w:val="26"/>
        </w:rPr>
        <w:t>IR’s</w:t>
      </w:r>
      <w:r w:rsidR="000F5AA1" w:rsidRPr="00E80AB6">
        <w:rPr>
          <w:rFonts w:ascii="Times New Roman" w:eastAsia="Calibri" w:hAnsi="Times New Roman" w:cs="Times New Roman"/>
          <w:sz w:val="26"/>
          <w:szCs w:val="26"/>
        </w:rPr>
        <w:t xml:space="preserve"> proposed revision to Rule 14 </w:t>
      </w:r>
      <w:r w:rsidR="005E53DD">
        <w:rPr>
          <w:rFonts w:ascii="Times New Roman" w:eastAsia="Calibri" w:hAnsi="Times New Roman" w:cs="Times New Roman"/>
          <w:sz w:val="26"/>
          <w:szCs w:val="26"/>
        </w:rPr>
        <w:t xml:space="preserve">is grounded in a straightforward structural principle: all procedural mechanics—filing, service, and motions—should </w:t>
      </w:r>
      <w:proofErr w:type="gramStart"/>
      <w:r w:rsidR="005E53DD">
        <w:rPr>
          <w:rFonts w:ascii="Times New Roman" w:eastAsia="Calibri" w:hAnsi="Times New Roman" w:cs="Times New Roman"/>
          <w:sz w:val="26"/>
          <w:szCs w:val="26"/>
        </w:rPr>
        <w:t>be located in</w:t>
      </w:r>
      <w:proofErr w:type="gramEnd"/>
      <w:r w:rsidR="005E53DD">
        <w:rPr>
          <w:rFonts w:ascii="Times New Roman" w:eastAsia="Calibri" w:hAnsi="Times New Roman" w:cs="Times New Roman"/>
          <w:sz w:val="26"/>
          <w:szCs w:val="26"/>
        </w:rPr>
        <w:t xml:space="preserve"> a single rule, as in Rule 31.6 of the Arizona Rules of Criminal Procedure</w:t>
      </w:r>
      <w:r w:rsidR="000F5AA1" w:rsidRPr="00E80AB6">
        <w:rPr>
          <w:rFonts w:ascii="Times New Roman" w:eastAsia="Calibri" w:hAnsi="Times New Roman" w:cs="Times New Roman"/>
          <w:sz w:val="26"/>
          <w:szCs w:val="26"/>
        </w:rPr>
        <w:t>. Under the current framework, Rule 8 mixes briefing requirements with motion practice, including extensions of time and procedural motions that may determine whether an appeal proceeds at all. This combination is conceptually mismatched. Briefing rules should govern the content, timing, and structure of appellate memoranda; motion practice is a separate procedural function.</w:t>
      </w:r>
    </w:p>
    <w:p w14:paraId="08AAC608" w14:textId="4C02A285" w:rsidR="000F5AA1" w:rsidRPr="00E80AB6" w:rsidRDefault="000F5AA1" w:rsidP="000012DD">
      <w:pPr>
        <w:spacing w:line="480" w:lineRule="auto"/>
        <w:ind w:firstLine="720"/>
        <w:jc w:val="both"/>
        <w:rPr>
          <w:rFonts w:ascii="Times New Roman" w:eastAsia="Calibri" w:hAnsi="Times New Roman" w:cs="Times New Roman"/>
          <w:sz w:val="26"/>
          <w:szCs w:val="26"/>
        </w:rPr>
      </w:pPr>
      <w:r w:rsidRPr="00E80AB6">
        <w:rPr>
          <w:rFonts w:ascii="Times New Roman" w:eastAsia="Calibri" w:hAnsi="Times New Roman" w:cs="Times New Roman"/>
          <w:sz w:val="26"/>
          <w:szCs w:val="26"/>
        </w:rPr>
        <w:t xml:space="preserve">By relocating motion practice to Rule 14, the revised structure restores coherence. Rule 8 becomes a true “briefing rule,” while Rule 14 becomes the central procedural rule governing how parties seek relief from the court. This mirrors the organizational logic </w:t>
      </w:r>
      <w:r w:rsidR="00490BAC">
        <w:rPr>
          <w:rFonts w:ascii="Times New Roman" w:eastAsia="Calibri" w:hAnsi="Times New Roman" w:cs="Times New Roman"/>
          <w:sz w:val="26"/>
          <w:szCs w:val="26"/>
        </w:rPr>
        <w:t xml:space="preserve">of Rule 31 of the Arizona Rules of Criminal Procedure, while </w:t>
      </w:r>
      <w:r w:rsidR="002B3CF2" w:rsidRPr="00E80AB6">
        <w:rPr>
          <w:rFonts w:ascii="Times New Roman" w:eastAsia="Calibri" w:hAnsi="Times New Roman" w:cs="Times New Roman"/>
          <w:sz w:val="26"/>
          <w:szCs w:val="26"/>
        </w:rPr>
        <w:t xml:space="preserve">adapting that structure </w:t>
      </w:r>
      <w:r w:rsidRPr="00E80AB6">
        <w:rPr>
          <w:rFonts w:ascii="Times New Roman" w:eastAsia="Calibri" w:hAnsi="Times New Roman" w:cs="Times New Roman"/>
          <w:sz w:val="26"/>
          <w:szCs w:val="26"/>
        </w:rPr>
        <w:t>to the simplified needs of SCRAP.</w:t>
      </w:r>
    </w:p>
    <w:p w14:paraId="1B4D6840" w14:textId="3795D01E" w:rsidR="000F5AA1" w:rsidRPr="00E80AB6" w:rsidRDefault="00A34FC2" w:rsidP="000012DD">
      <w:pPr>
        <w:spacing w:line="480" w:lineRule="auto"/>
        <w:ind w:firstLine="720"/>
        <w:jc w:val="both"/>
        <w:rPr>
          <w:rFonts w:ascii="Times New Roman" w:eastAsia="Calibri" w:hAnsi="Times New Roman" w:cs="Times New Roman"/>
          <w:sz w:val="26"/>
          <w:szCs w:val="26"/>
        </w:rPr>
      </w:pPr>
      <w:r>
        <w:rPr>
          <w:rFonts w:ascii="Times New Roman" w:eastAsia="Calibri" w:hAnsi="Times New Roman" w:cs="Times New Roman"/>
          <w:sz w:val="26"/>
          <w:szCs w:val="26"/>
        </w:rPr>
        <w:t>The proposed</w:t>
      </w:r>
      <w:r w:rsidR="00711F37">
        <w:rPr>
          <w:rFonts w:ascii="Times New Roman" w:eastAsia="Calibri" w:hAnsi="Times New Roman" w:cs="Times New Roman"/>
          <w:sz w:val="26"/>
          <w:szCs w:val="26"/>
        </w:rPr>
        <w:t xml:space="preserve"> IR amendment</w:t>
      </w:r>
      <w:r w:rsidR="000F5AA1" w:rsidRPr="00E80AB6">
        <w:rPr>
          <w:rFonts w:ascii="Times New Roman" w:eastAsia="Calibri" w:hAnsi="Times New Roman" w:cs="Times New Roman"/>
          <w:sz w:val="26"/>
          <w:szCs w:val="26"/>
        </w:rPr>
        <w:t xml:space="preserve"> establishes baseline requirements for motions, responses, and replies, including timing, form, and evidentiary support, while avoiding unnecessary procedural complexity.</w:t>
      </w:r>
    </w:p>
    <w:p w14:paraId="716FBCD9" w14:textId="61B6F592" w:rsidR="000F5AA1" w:rsidRPr="00E80AB6" w:rsidRDefault="000F5AA1" w:rsidP="000012DD">
      <w:pPr>
        <w:spacing w:line="480" w:lineRule="auto"/>
        <w:ind w:firstLine="720"/>
        <w:jc w:val="both"/>
        <w:rPr>
          <w:rFonts w:ascii="Times New Roman" w:eastAsia="Calibri" w:hAnsi="Times New Roman" w:cs="Times New Roman"/>
          <w:sz w:val="26"/>
          <w:szCs w:val="26"/>
        </w:rPr>
      </w:pPr>
      <w:r w:rsidRPr="00E80AB6">
        <w:rPr>
          <w:rFonts w:ascii="Times New Roman" w:eastAsia="Calibri" w:hAnsi="Times New Roman" w:cs="Times New Roman"/>
          <w:sz w:val="26"/>
          <w:szCs w:val="26"/>
        </w:rPr>
        <w:t xml:space="preserve">It also incorporates a clearly defined category of “motions for procedural orders.” Rather than keeping SCRAP’s current expansive and categorical definition—which </w:t>
      </w:r>
      <w:r w:rsidRPr="00E80AB6">
        <w:rPr>
          <w:rFonts w:ascii="Times New Roman" w:eastAsia="Calibri" w:hAnsi="Times New Roman" w:cs="Times New Roman"/>
          <w:sz w:val="26"/>
          <w:szCs w:val="26"/>
        </w:rPr>
        <w:lastRenderedPageBreak/>
        <w:t>includes dispositive motions such as motions to dismiss—the proposal adopts a functional definition consistent with broader Arizona appellate practice: a procedural motion is one that “</w:t>
      </w:r>
      <w:r w:rsidRPr="00E80AB6">
        <w:rPr>
          <w:rFonts w:ascii="Times New Roman" w:eastAsia="Calibri" w:hAnsi="Times New Roman" w:cs="Times New Roman"/>
          <w:b/>
          <w:bCs/>
          <w:sz w:val="26"/>
          <w:szCs w:val="26"/>
        </w:rPr>
        <w:t>does not</w:t>
      </w:r>
      <w:r w:rsidRPr="00E80AB6">
        <w:rPr>
          <w:rFonts w:ascii="Times New Roman" w:eastAsia="Calibri" w:hAnsi="Times New Roman" w:cs="Times New Roman"/>
          <w:sz w:val="26"/>
          <w:szCs w:val="26"/>
        </w:rPr>
        <w:t xml:space="preserve"> substantially affect the rights of the parties or the ultimate disposition of the appeal.” Arizona Rule of Civil Appellate Procedure 6(b) (emphasis added); </w:t>
      </w:r>
      <w:r w:rsidRPr="00E80AB6">
        <w:rPr>
          <w:rFonts w:ascii="Times New Roman" w:eastAsia="Calibri" w:hAnsi="Times New Roman" w:cs="Times New Roman"/>
          <w:i/>
          <w:iCs/>
          <w:sz w:val="26"/>
          <w:szCs w:val="26"/>
        </w:rPr>
        <w:t xml:space="preserve">See also </w:t>
      </w:r>
      <w:r w:rsidRPr="00E80AB6">
        <w:rPr>
          <w:rFonts w:ascii="Times New Roman" w:eastAsia="Calibri" w:hAnsi="Times New Roman" w:cs="Times New Roman"/>
          <w:sz w:val="26"/>
          <w:szCs w:val="26"/>
        </w:rPr>
        <w:t>Ariz. R. Crim. P. 31.6(e) (which cross-references the reader to this definition of a procedural motion in section b of the Arizona Rules of Civil Appellate Procedure</w:t>
      </w:r>
      <w:r w:rsidR="00711F37">
        <w:rPr>
          <w:rFonts w:ascii="Times New Roman" w:eastAsia="Calibri" w:hAnsi="Times New Roman" w:cs="Times New Roman"/>
          <w:sz w:val="26"/>
          <w:szCs w:val="26"/>
        </w:rPr>
        <w:t>)</w:t>
      </w:r>
      <w:r w:rsidRPr="00E80AB6">
        <w:rPr>
          <w:rFonts w:ascii="Times New Roman" w:eastAsia="Calibri" w:hAnsi="Times New Roman" w:cs="Times New Roman"/>
          <w:sz w:val="26"/>
          <w:szCs w:val="26"/>
        </w:rPr>
        <w:t xml:space="preserve">. </w:t>
      </w:r>
    </w:p>
    <w:p w14:paraId="0D6388E3" w14:textId="095DE332" w:rsidR="000F5AA1" w:rsidRPr="00E80AB6" w:rsidRDefault="000F5AA1" w:rsidP="000012DD">
      <w:pPr>
        <w:spacing w:line="480" w:lineRule="auto"/>
        <w:ind w:firstLine="720"/>
        <w:jc w:val="both"/>
        <w:rPr>
          <w:rFonts w:ascii="Times New Roman" w:eastAsia="Calibri" w:hAnsi="Times New Roman" w:cs="Times New Roman"/>
          <w:sz w:val="26"/>
          <w:szCs w:val="26"/>
        </w:rPr>
      </w:pPr>
      <w:r w:rsidRPr="00E80AB6">
        <w:rPr>
          <w:rFonts w:ascii="Times New Roman" w:eastAsia="Calibri" w:hAnsi="Times New Roman" w:cs="Times New Roman"/>
          <w:sz w:val="26"/>
          <w:szCs w:val="26"/>
        </w:rPr>
        <w:t xml:space="preserve">This change is significant. It narrows procedural motions to their proper function—routine, non-merits requests such as extensions of time or similar administrative relief—and provides a streamlined process for resolving such motions efficiently. At the same time, </w:t>
      </w:r>
      <w:r w:rsidR="00711F37">
        <w:rPr>
          <w:rFonts w:ascii="Times New Roman" w:eastAsia="Calibri" w:hAnsi="Times New Roman" w:cs="Times New Roman"/>
          <w:sz w:val="26"/>
          <w:szCs w:val="26"/>
        </w:rPr>
        <w:t>the IR</w:t>
      </w:r>
      <w:r w:rsidRPr="00E80AB6">
        <w:rPr>
          <w:rFonts w:ascii="Times New Roman" w:eastAsia="Calibri" w:hAnsi="Times New Roman" w:cs="Times New Roman"/>
          <w:sz w:val="26"/>
          <w:szCs w:val="26"/>
        </w:rPr>
        <w:t xml:space="preserve"> propos</w:t>
      </w:r>
      <w:r w:rsidR="002B3CF2" w:rsidRPr="00E80AB6">
        <w:rPr>
          <w:rFonts w:ascii="Times New Roman" w:eastAsia="Calibri" w:hAnsi="Times New Roman" w:cs="Times New Roman"/>
          <w:sz w:val="26"/>
          <w:szCs w:val="26"/>
        </w:rPr>
        <w:t xml:space="preserve">al </w:t>
      </w:r>
      <w:r w:rsidRPr="00E80AB6">
        <w:rPr>
          <w:rFonts w:ascii="Times New Roman" w:eastAsia="Calibri" w:hAnsi="Times New Roman" w:cs="Times New Roman"/>
          <w:sz w:val="26"/>
          <w:szCs w:val="26"/>
        </w:rPr>
        <w:t xml:space="preserve">preserves fairness by allowing later review of any procedural order within a defined </w:t>
      </w:r>
      <w:proofErr w:type="gramStart"/>
      <w:r w:rsidRPr="00E80AB6">
        <w:rPr>
          <w:rFonts w:ascii="Times New Roman" w:eastAsia="Calibri" w:hAnsi="Times New Roman" w:cs="Times New Roman"/>
          <w:sz w:val="26"/>
          <w:szCs w:val="26"/>
        </w:rPr>
        <w:t>time period</w:t>
      </w:r>
      <w:proofErr w:type="gramEnd"/>
      <w:r w:rsidRPr="00E80AB6">
        <w:rPr>
          <w:rFonts w:ascii="Times New Roman" w:eastAsia="Calibri" w:hAnsi="Times New Roman" w:cs="Times New Roman"/>
          <w:sz w:val="26"/>
          <w:szCs w:val="26"/>
        </w:rPr>
        <w:t>, just as other appellate procedural rules do.</w:t>
      </w:r>
    </w:p>
    <w:p w14:paraId="613A4E36" w14:textId="72B632BD" w:rsidR="000F5AA1" w:rsidRPr="00E80AB6" w:rsidRDefault="008B4D67" w:rsidP="000012DD">
      <w:pPr>
        <w:spacing w:line="480" w:lineRule="auto"/>
        <w:ind w:firstLine="720"/>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Regarding references to Rule 1.7 of the Arizona Rules of Criminal Procedure, </w:t>
      </w:r>
      <w:r w:rsidR="00941BE5">
        <w:rPr>
          <w:rFonts w:ascii="Times New Roman" w:eastAsia="Calibri" w:hAnsi="Times New Roman" w:cs="Times New Roman"/>
          <w:sz w:val="26"/>
          <w:szCs w:val="26"/>
        </w:rPr>
        <w:t xml:space="preserve">the IR </w:t>
      </w:r>
      <w:r>
        <w:rPr>
          <w:rFonts w:ascii="Times New Roman" w:eastAsia="Calibri" w:hAnsi="Times New Roman" w:cs="Times New Roman"/>
          <w:sz w:val="26"/>
          <w:szCs w:val="26"/>
        </w:rPr>
        <w:t xml:space="preserve">proposal retains that reference but does so in a more deliberate, narrower, and more </w:t>
      </w:r>
      <w:r w:rsidR="00AC0061" w:rsidRPr="00E80AB6">
        <w:rPr>
          <w:rFonts w:ascii="Times New Roman" w:eastAsia="Calibri" w:hAnsi="Times New Roman" w:cs="Times New Roman"/>
          <w:sz w:val="26"/>
          <w:szCs w:val="26"/>
        </w:rPr>
        <w:t>specific</w:t>
      </w:r>
      <w:r w:rsidR="000F5AA1" w:rsidRPr="00E80AB6">
        <w:rPr>
          <w:rFonts w:ascii="Times New Roman" w:eastAsia="Calibri" w:hAnsi="Times New Roman" w:cs="Times New Roman"/>
          <w:sz w:val="26"/>
          <w:szCs w:val="26"/>
        </w:rPr>
        <w:t xml:space="preserve"> manner. The</w:t>
      </w:r>
      <w:r w:rsidR="00AC0061" w:rsidRPr="00E80AB6">
        <w:rPr>
          <w:rFonts w:ascii="Times New Roman" w:eastAsia="Calibri" w:hAnsi="Times New Roman" w:cs="Times New Roman"/>
          <w:sz w:val="26"/>
          <w:szCs w:val="26"/>
        </w:rPr>
        <w:t xml:space="preserve"> </w:t>
      </w:r>
      <w:r w:rsidR="000F5AA1" w:rsidRPr="00E80AB6">
        <w:rPr>
          <w:rFonts w:ascii="Times New Roman" w:eastAsia="Calibri" w:hAnsi="Times New Roman" w:cs="Times New Roman"/>
          <w:sz w:val="26"/>
          <w:szCs w:val="26"/>
        </w:rPr>
        <w:t xml:space="preserve">references </w:t>
      </w:r>
      <w:r w:rsidR="00A82DEE" w:rsidRPr="00E80AB6">
        <w:rPr>
          <w:rFonts w:ascii="Times New Roman" w:eastAsia="Calibri" w:hAnsi="Times New Roman" w:cs="Times New Roman"/>
          <w:sz w:val="26"/>
          <w:szCs w:val="26"/>
        </w:rPr>
        <w:t xml:space="preserve">direct the </w:t>
      </w:r>
      <w:r w:rsidR="000F5AA1" w:rsidRPr="00E80AB6">
        <w:rPr>
          <w:rFonts w:ascii="Times New Roman" w:eastAsia="Calibri" w:hAnsi="Times New Roman" w:cs="Times New Roman"/>
          <w:sz w:val="26"/>
          <w:szCs w:val="26"/>
        </w:rPr>
        <w:t xml:space="preserve">reader to </w:t>
      </w:r>
      <w:proofErr w:type="gramStart"/>
      <w:r w:rsidR="000F5AA1" w:rsidRPr="00E80AB6">
        <w:rPr>
          <w:rFonts w:ascii="Times New Roman" w:eastAsia="Calibri" w:hAnsi="Times New Roman" w:cs="Times New Roman"/>
          <w:sz w:val="26"/>
          <w:szCs w:val="26"/>
        </w:rPr>
        <w:t>particular subsections</w:t>
      </w:r>
      <w:proofErr w:type="gramEnd"/>
      <w:r w:rsidR="000F5AA1" w:rsidRPr="00E80AB6">
        <w:rPr>
          <w:rFonts w:ascii="Times New Roman" w:eastAsia="Calibri" w:hAnsi="Times New Roman" w:cs="Times New Roman"/>
          <w:sz w:val="26"/>
          <w:szCs w:val="26"/>
        </w:rPr>
        <w:t xml:space="preserve"> </w:t>
      </w:r>
      <w:r w:rsidR="00A82DEE" w:rsidRPr="00E80AB6">
        <w:rPr>
          <w:rFonts w:ascii="Times New Roman" w:eastAsia="Calibri" w:hAnsi="Times New Roman" w:cs="Times New Roman"/>
          <w:sz w:val="26"/>
          <w:szCs w:val="26"/>
        </w:rPr>
        <w:t>of Rule 1.7</w:t>
      </w:r>
      <w:r w:rsidR="000F5AA1" w:rsidRPr="00E80AB6">
        <w:rPr>
          <w:rFonts w:ascii="Times New Roman" w:eastAsia="Calibri" w:hAnsi="Times New Roman" w:cs="Times New Roman"/>
          <w:sz w:val="26"/>
          <w:szCs w:val="26"/>
        </w:rPr>
        <w:t>, such as when a document is deemed filed or how service must be accomplished.</w:t>
      </w:r>
    </w:p>
    <w:p w14:paraId="66996DE3" w14:textId="20923EEA" w:rsidR="000F5AA1" w:rsidRPr="00E80AB6" w:rsidRDefault="000F5AA1" w:rsidP="000012DD">
      <w:pPr>
        <w:spacing w:line="480" w:lineRule="auto"/>
        <w:ind w:firstLine="720"/>
        <w:jc w:val="both"/>
        <w:rPr>
          <w:rFonts w:ascii="Times New Roman" w:eastAsia="Calibri" w:hAnsi="Times New Roman" w:cs="Times New Roman"/>
          <w:sz w:val="26"/>
          <w:szCs w:val="26"/>
        </w:rPr>
      </w:pPr>
      <w:r w:rsidRPr="00E80AB6">
        <w:rPr>
          <w:rFonts w:ascii="Times New Roman" w:eastAsia="Calibri" w:hAnsi="Times New Roman" w:cs="Times New Roman"/>
          <w:sz w:val="26"/>
          <w:szCs w:val="26"/>
        </w:rPr>
        <w:t xml:space="preserve">This approach differs materially from broader or open-ended cross-referencing seen in the current rule and </w:t>
      </w:r>
      <w:r w:rsidR="00007322" w:rsidRPr="00E80AB6">
        <w:rPr>
          <w:rFonts w:ascii="Times New Roman" w:eastAsia="Calibri" w:hAnsi="Times New Roman" w:cs="Times New Roman"/>
          <w:sz w:val="26"/>
          <w:szCs w:val="26"/>
        </w:rPr>
        <w:t>which the Petition preserves</w:t>
      </w:r>
      <w:r w:rsidRPr="00E80AB6">
        <w:rPr>
          <w:rFonts w:ascii="Times New Roman" w:eastAsia="Calibri" w:hAnsi="Times New Roman" w:cs="Times New Roman"/>
          <w:sz w:val="26"/>
          <w:szCs w:val="26"/>
        </w:rPr>
        <w:t xml:space="preserve">. </w:t>
      </w:r>
      <w:r w:rsidR="00C115CE" w:rsidRPr="00E80AB6">
        <w:rPr>
          <w:rFonts w:ascii="Times New Roman" w:eastAsia="Calibri" w:hAnsi="Times New Roman" w:cs="Times New Roman"/>
          <w:sz w:val="26"/>
          <w:szCs w:val="26"/>
        </w:rPr>
        <w:t xml:space="preserve">Making the references more specific </w:t>
      </w:r>
      <w:r w:rsidR="00BA61FF" w:rsidRPr="00E80AB6">
        <w:rPr>
          <w:rFonts w:ascii="Times New Roman" w:eastAsia="Calibri" w:hAnsi="Times New Roman" w:cs="Times New Roman"/>
          <w:sz w:val="26"/>
          <w:szCs w:val="26"/>
        </w:rPr>
        <w:t xml:space="preserve">alleviates the need for litigants to </w:t>
      </w:r>
      <w:r w:rsidR="00302B6B" w:rsidRPr="00E80AB6">
        <w:rPr>
          <w:rFonts w:ascii="Times New Roman" w:eastAsia="Calibri" w:hAnsi="Times New Roman" w:cs="Times New Roman"/>
          <w:sz w:val="26"/>
          <w:szCs w:val="26"/>
        </w:rPr>
        <w:t xml:space="preserve">constantly cross-reference and consult </w:t>
      </w:r>
      <w:r w:rsidR="00211243">
        <w:rPr>
          <w:rFonts w:ascii="Times New Roman" w:eastAsia="Calibri" w:hAnsi="Times New Roman" w:cs="Times New Roman"/>
          <w:sz w:val="26"/>
          <w:szCs w:val="26"/>
        </w:rPr>
        <w:t>an</w:t>
      </w:r>
      <w:r w:rsidR="00302B6B" w:rsidRPr="00E80AB6">
        <w:rPr>
          <w:rFonts w:ascii="Times New Roman" w:eastAsia="Calibri" w:hAnsi="Times New Roman" w:cs="Times New Roman"/>
          <w:sz w:val="26"/>
          <w:szCs w:val="26"/>
        </w:rPr>
        <w:t xml:space="preserve"> </w:t>
      </w:r>
      <w:r w:rsidRPr="00E80AB6">
        <w:rPr>
          <w:rFonts w:ascii="Times New Roman" w:eastAsia="Calibri" w:hAnsi="Times New Roman" w:cs="Times New Roman"/>
          <w:sz w:val="26"/>
          <w:szCs w:val="26"/>
        </w:rPr>
        <w:t>entire external rule</w:t>
      </w:r>
      <w:r w:rsidR="005A486C" w:rsidRPr="00E80AB6">
        <w:rPr>
          <w:rFonts w:ascii="Times New Roman" w:eastAsia="Calibri" w:hAnsi="Times New Roman" w:cs="Times New Roman"/>
          <w:sz w:val="26"/>
          <w:szCs w:val="26"/>
        </w:rPr>
        <w:t xml:space="preserve"> to determine what </w:t>
      </w:r>
      <w:r w:rsidRPr="00E80AB6">
        <w:rPr>
          <w:rFonts w:ascii="Times New Roman" w:eastAsia="Calibri" w:hAnsi="Times New Roman" w:cs="Times New Roman"/>
          <w:sz w:val="26"/>
          <w:szCs w:val="26"/>
        </w:rPr>
        <w:t xml:space="preserve">SCRAP </w:t>
      </w:r>
      <w:r w:rsidR="005A486C" w:rsidRPr="00E80AB6">
        <w:rPr>
          <w:rFonts w:ascii="Times New Roman" w:eastAsia="Calibri" w:hAnsi="Times New Roman" w:cs="Times New Roman"/>
          <w:sz w:val="26"/>
          <w:szCs w:val="26"/>
        </w:rPr>
        <w:t>requires</w:t>
      </w:r>
      <w:r w:rsidRPr="00E80AB6">
        <w:rPr>
          <w:rFonts w:ascii="Times New Roman" w:eastAsia="Calibri" w:hAnsi="Times New Roman" w:cs="Times New Roman"/>
          <w:sz w:val="26"/>
          <w:szCs w:val="26"/>
        </w:rPr>
        <w:t>. Instead, it remains substantively self-contained, using cross-references only where they provide clarity without imposing additional interpretive burden. In this way, the rule improves precision without sacrificing accessibility.</w:t>
      </w:r>
    </w:p>
    <w:p w14:paraId="45C8C817" w14:textId="5F2A48B8" w:rsidR="000F5AA1" w:rsidRPr="00E80AB6" w:rsidRDefault="00187096" w:rsidP="000012DD">
      <w:pPr>
        <w:spacing w:line="480" w:lineRule="auto"/>
        <w:ind w:firstLine="720"/>
        <w:jc w:val="both"/>
        <w:rPr>
          <w:rFonts w:ascii="Times New Roman" w:eastAsia="Calibri" w:hAnsi="Times New Roman" w:cs="Times New Roman"/>
          <w:sz w:val="26"/>
          <w:szCs w:val="26"/>
        </w:rPr>
      </w:pPr>
      <w:r>
        <w:rPr>
          <w:rFonts w:ascii="Times New Roman" w:eastAsia="Calibri" w:hAnsi="Times New Roman" w:cs="Times New Roman"/>
          <w:sz w:val="26"/>
          <w:szCs w:val="26"/>
        </w:rPr>
        <w:lastRenderedPageBreak/>
        <w:t>The IR</w:t>
      </w:r>
      <w:r w:rsidR="000F5AA1" w:rsidRPr="00E80AB6">
        <w:rPr>
          <w:rFonts w:ascii="Times New Roman" w:eastAsia="Calibri" w:hAnsi="Times New Roman" w:cs="Times New Roman"/>
          <w:sz w:val="26"/>
          <w:szCs w:val="26"/>
        </w:rPr>
        <w:t xml:space="preserve"> proposed revision</w:t>
      </w:r>
      <w:r>
        <w:rPr>
          <w:rFonts w:ascii="Times New Roman" w:eastAsia="Calibri" w:hAnsi="Times New Roman" w:cs="Times New Roman"/>
          <w:sz w:val="26"/>
          <w:szCs w:val="26"/>
        </w:rPr>
        <w:t>s</w:t>
      </w:r>
      <w:r w:rsidR="000F5AA1" w:rsidRPr="00E80AB6">
        <w:rPr>
          <w:rFonts w:ascii="Times New Roman" w:eastAsia="Calibri" w:hAnsi="Times New Roman" w:cs="Times New Roman"/>
          <w:sz w:val="26"/>
          <w:szCs w:val="26"/>
        </w:rPr>
        <w:t xml:space="preserve"> </w:t>
      </w:r>
      <w:r>
        <w:rPr>
          <w:rFonts w:ascii="Times New Roman" w:eastAsia="Calibri" w:hAnsi="Times New Roman" w:cs="Times New Roman"/>
          <w:sz w:val="26"/>
          <w:szCs w:val="26"/>
        </w:rPr>
        <w:t>resolve</w:t>
      </w:r>
      <w:r w:rsidR="000F5AA1" w:rsidRPr="00E80AB6">
        <w:rPr>
          <w:rFonts w:ascii="Times New Roman" w:eastAsia="Calibri" w:hAnsi="Times New Roman" w:cs="Times New Roman"/>
          <w:sz w:val="26"/>
          <w:szCs w:val="26"/>
        </w:rPr>
        <w:t xml:space="preserve"> both the structural and functional deficiencies of the current rule. It consolidates all procedural mechanics into a single, coherent framework, clarifies motion practice, and adopts a properly limited definition of procedural motions. At the same time, it avoids the unnecessary complexity introduced by the Petition by remaining largely self-contained and using only targeted cross-references where appropriate.</w:t>
      </w:r>
    </w:p>
    <w:p w14:paraId="4121C4F3" w14:textId="20279006" w:rsidR="00E22C5B" w:rsidRPr="00E80AB6" w:rsidRDefault="000F5AA1" w:rsidP="000012DD">
      <w:pPr>
        <w:spacing w:line="480" w:lineRule="auto"/>
        <w:ind w:firstLine="720"/>
        <w:jc w:val="both"/>
        <w:rPr>
          <w:rFonts w:ascii="Times New Roman" w:eastAsia="Calibri" w:hAnsi="Times New Roman" w:cs="Times New Roman"/>
          <w:sz w:val="26"/>
          <w:szCs w:val="26"/>
        </w:rPr>
      </w:pPr>
      <w:r w:rsidRPr="00E80AB6">
        <w:rPr>
          <w:rFonts w:ascii="Times New Roman" w:eastAsia="Calibri" w:hAnsi="Times New Roman" w:cs="Times New Roman"/>
          <w:sz w:val="26"/>
          <w:szCs w:val="26"/>
        </w:rPr>
        <w:t>When considered alongside our proposed revision of Rule 8</w:t>
      </w:r>
      <w:r w:rsidR="00E33BF5">
        <w:rPr>
          <w:rFonts w:ascii="Times New Roman" w:eastAsia="Calibri" w:hAnsi="Times New Roman" w:cs="Times New Roman"/>
          <w:sz w:val="26"/>
          <w:szCs w:val="26"/>
        </w:rPr>
        <w:t xml:space="preserve"> </w:t>
      </w:r>
      <w:r w:rsidRPr="00E80AB6">
        <w:rPr>
          <w:rFonts w:ascii="Times New Roman" w:eastAsia="Calibri" w:hAnsi="Times New Roman" w:cs="Times New Roman"/>
          <w:sz w:val="26"/>
          <w:szCs w:val="26"/>
        </w:rPr>
        <w:t xml:space="preserve">the result is a more organized, modern, and accessible system. Together, these revisions create a clear division of responsibilities between rules and significantly improve the usability of SCRAP for both courts and litigants. </w:t>
      </w:r>
    </w:p>
    <w:p w14:paraId="478D8321" w14:textId="77777777" w:rsidR="00E22C5B" w:rsidRPr="00E80AB6" w:rsidRDefault="00E22C5B" w:rsidP="00E22C5B">
      <w:pPr>
        <w:jc w:val="both"/>
        <w:rPr>
          <w:rFonts w:ascii="Times New Roman" w:eastAsia="Calibri" w:hAnsi="Times New Roman" w:cs="Times New Roman"/>
          <w:sz w:val="26"/>
          <w:szCs w:val="26"/>
        </w:rPr>
      </w:pPr>
    </w:p>
    <w:p w14:paraId="1AEC7590" w14:textId="77777777" w:rsidR="00E22C5B" w:rsidRPr="00BE1557" w:rsidRDefault="00E22C5B" w:rsidP="00E22C5B">
      <w:pPr>
        <w:jc w:val="both"/>
        <w:rPr>
          <w:rFonts w:ascii="Times New Roman" w:eastAsia="Calibri" w:hAnsi="Times New Roman" w:cs="Times New Roman"/>
          <w:sz w:val="26"/>
          <w:szCs w:val="26"/>
        </w:rPr>
      </w:pPr>
      <w:r w:rsidRPr="00BE1557">
        <w:rPr>
          <w:rFonts w:ascii="Times New Roman" w:eastAsia="Calibri" w:hAnsi="Times New Roman" w:cs="Times New Roman"/>
          <w:b/>
          <w:bCs/>
          <w:sz w:val="26"/>
          <w:szCs w:val="26"/>
        </w:rPr>
        <w:t>Rule 15. Title</w:t>
      </w:r>
    </w:p>
    <w:p w14:paraId="7C66D05A" w14:textId="77777777" w:rsidR="00E22C5B" w:rsidRPr="00BE1557" w:rsidRDefault="00E22C5B" w:rsidP="00E22C5B">
      <w:pPr>
        <w:jc w:val="both"/>
        <w:rPr>
          <w:rFonts w:ascii="Times New Roman" w:eastAsia="Calibri" w:hAnsi="Times New Roman" w:cs="Times New Roman"/>
          <w:sz w:val="26"/>
          <w:szCs w:val="26"/>
        </w:rPr>
      </w:pPr>
    </w:p>
    <w:p w14:paraId="0F5411FF" w14:textId="28CD01EF" w:rsidR="00E22C5B" w:rsidRPr="00BE1557" w:rsidRDefault="00211243" w:rsidP="00E22C5B">
      <w:pPr>
        <w:spacing w:line="480" w:lineRule="auto"/>
        <w:jc w:val="both"/>
        <w:rPr>
          <w:rFonts w:ascii="Times New Roman" w:eastAsia="Calibri" w:hAnsi="Times New Roman" w:cs="Times New Roman"/>
          <w:sz w:val="26"/>
          <w:szCs w:val="26"/>
        </w:rPr>
      </w:pPr>
      <w:r w:rsidRPr="000012DD">
        <w:rPr>
          <w:rFonts w:ascii="Times New Roman" w:eastAsia="Calibri" w:hAnsi="Times New Roman" w:cs="Times New Roman"/>
          <w:sz w:val="26"/>
          <w:szCs w:val="26"/>
        </w:rPr>
        <w:tab/>
        <w:t xml:space="preserve">Rule 15 refers only to the title of SCRAP and does not need </w:t>
      </w:r>
      <w:r w:rsidR="00BE1557" w:rsidRPr="000012DD">
        <w:rPr>
          <w:rFonts w:ascii="Times New Roman" w:eastAsia="Calibri" w:hAnsi="Times New Roman" w:cs="Times New Roman"/>
          <w:sz w:val="26"/>
          <w:szCs w:val="26"/>
        </w:rPr>
        <w:t xml:space="preserve">to change. </w:t>
      </w:r>
    </w:p>
    <w:p w14:paraId="27431C82" w14:textId="77777777" w:rsidR="00E22C5B" w:rsidRPr="00BE1557" w:rsidRDefault="00E22C5B" w:rsidP="00E22C5B">
      <w:pPr>
        <w:jc w:val="both"/>
        <w:rPr>
          <w:rFonts w:ascii="Times New Roman" w:eastAsia="Calibri" w:hAnsi="Times New Roman" w:cs="Times New Roman"/>
          <w:sz w:val="26"/>
          <w:szCs w:val="26"/>
        </w:rPr>
      </w:pPr>
    </w:p>
    <w:p w14:paraId="54A97BE5" w14:textId="77777777" w:rsidR="00E22C5B" w:rsidRPr="00BE1557" w:rsidRDefault="00E22C5B" w:rsidP="00E22C5B">
      <w:pPr>
        <w:jc w:val="both"/>
        <w:rPr>
          <w:rFonts w:ascii="Times New Roman" w:eastAsia="Calibri" w:hAnsi="Times New Roman" w:cs="Times New Roman"/>
          <w:sz w:val="26"/>
          <w:szCs w:val="26"/>
        </w:rPr>
      </w:pPr>
      <w:r w:rsidRPr="00BE1557">
        <w:rPr>
          <w:rFonts w:ascii="Times New Roman" w:eastAsia="Calibri" w:hAnsi="Times New Roman" w:cs="Times New Roman"/>
          <w:b/>
          <w:bCs/>
          <w:sz w:val="26"/>
          <w:szCs w:val="26"/>
        </w:rPr>
        <w:t>Rule 16. Forms</w:t>
      </w:r>
    </w:p>
    <w:p w14:paraId="0502E3C6" w14:textId="77777777" w:rsidR="00E22C5B" w:rsidRPr="00BE1557" w:rsidRDefault="00E22C5B" w:rsidP="00E22C5B">
      <w:pPr>
        <w:jc w:val="both"/>
        <w:rPr>
          <w:rFonts w:ascii="Times New Roman" w:eastAsia="Calibri" w:hAnsi="Times New Roman" w:cs="Times New Roman"/>
          <w:sz w:val="26"/>
          <w:szCs w:val="26"/>
        </w:rPr>
      </w:pPr>
    </w:p>
    <w:p w14:paraId="64EA7CE6" w14:textId="69973BE7" w:rsidR="00E22C5B" w:rsidRPr="00E80AB6" w:rsidRDefault="00BE1557" w:rsidP="00655FD1">
      <w:pPr>
        <w:spacing w:line="480" w:lineRule="auto"/>
        <w:jc w:val="both"/>
        <w:rPr>
          <w:rFonts w:ascii="Times New Roman" w:eastAsia="Calibri" w:hAnsi="Times New Roman" w:cs="Times New Roman"/>
          <w:b/>
          <w:bCs/>
          <w:sz w:val="26"/>
          <w:szCs w:val="26"/>
        </w:rPr>
      </w:pPr>
      <w:r w:rsidRPr="000012DD">
        <w:rPr>
          <w:rFonts w:ascii="Times New Roman" w:eastAsia="Calibri" w:hAnsi="Times New Roman" w:cs="Times New Roman"/>
          <w:sz w:val="26"/>
          <w:szCs w:val="26"/>
        </w:rPr>
        <w:tab/>
        <w:t xml:space="preserve">IR does not address the forms in this comment. If SCRAP—Criminal is amended, the forms should be updated in accordance with the new rules. </w:t>
      </w:r>
    </w:p>
    <w:p w14:paraId="2CDEB1FD" w14:textId="77777777" w:rsidR="00682908" w:rsidRDefault="00047BA8" w:rsidP="00682908">
      <w:pPr>
        <w:pStyle w:val="ListParagraph"/>
        <w:numPr>
          <w:ilvl w:val="0"/>
          <w:numId w:val="9"/>
        </w:numPr>
        <w:spacing w:line="240" w:lineRule="auto"/>
        <w:jc w:val="both"/>
        <w:rPr>
          <w:rFonts w:ascii="Times New Roman" w:eastAsia="Calibri" w:hAnsi="Times New Roman" w:cs="Times New Roman"/>
          <w:b/>
          <w:bCs/>
          <w:sz w:val="26"/>
          <w:szCs w:val="26"/>
        </w:rPr>
      </w:pPr>
      <w:r w:rsidRPr="00E80AB6">
        <w:rPr>
          <w:rFonts w:ascii="Times New Roman" w:eastAsia="Calibri" w:hAnsi="Times New Roman" w:cs="Times New Roman"/>
          <w:b/>
          <w:bCs/>
          <w:sz w:val="26"/>
          <w:szCs w:val="26"/>
        </w:rPr>
        <w:t>Conclusion</w:t>
      </w:r>
    </w:p>
    <w:p w14:paraId="3068403F" w14:textId="77777777" w:rsidR="00E33BF5" w:rsidRPr="00E80AB6" w:rsidRDefault="00E33BF5" w:rsidP="000012DD">
      <w:pPr>
        <w:pStyle w:val="ListParagraph"/>
        <w:spacing w:line="240" w:lineRule="auto"/>
        <w:ind w:left="1440"/>
        <w:jc w:val="both"/>
        <w:rPr>
          <w:rFonts w:ascii="Times New Roman" w:eastAsia="Calibri" w:hAnsi="Times New Roman" w:cs="Times New Roman"/>
          <w:b/>
          <w:bCs/>
          <w:sz w:val="26"/>
          <w:szCs w:val="26"/>
        </w:rPr>
      </w:pPr>
    </w:p>
    <w:p w14:paraId="0E635FF4" w14:textId="40FA960A" w:rsidR="00E33BF5" w:rsidRDefault="00682908" w:rsidP="00E70D20">
      <w:pPr>
        <w:spacing w:line="480" w:lineRule="auto"/>
        <w:ind w:firstLine="720"/>
        <w:jc w:val="both"/>
        <w:rPr>
          <w:rFonts w:ascii="Times New Roman" w:eastAsia="Calibri" w:hAnsi="Times New Roman" w:cs="Times New Roman"/>
          <w:sz w:val="26"/>
          <w:szCs w:val="26"/>
        </w:rPr>
      </w:pPr>
      <w:r w:rsidRPr="00E80AB6">
        <w:rPr>
          <w:rFonts w:ascii="Times New Roman" w:eastAsia="Calibri" w:hAnsi="Times New Roman" w:cs="Times New Roman"/>
          <w:sz w:val="26"/>
          <w:szCs w:val="26"/>
        </w:rPr>
        <w:t xml:space="preserve">For the foregoing reasons, we </w:t>
      </w:r>
      <w:r w:rsidR="003F3584">
        <w:rPr>
          <w:rFonts w:ascii="Times New Roman" w:eastAsia="Calibri" w:hAnsi="Times New Roman" w:cs="Times New Roman"/>
          <w:sz w:val="26"/>
          <w:szCs w:val="26"/>
        </w:rPr>
        <w:t>support</w:t>
      </w:r>
      <w:r w:rsidRPr="00E80AB6">
        <w:rPr>
          <w:rFonts w:ascii="Times New Roman" w:eastAsia="Calibri" w:hAnsi="Times New Roman" w:cs="Times New Roman"/>
          <w:sz w:val="26"/>
          <w:szCs w:val="26"/>
        </w:rPr>
        <w:t xml:space="preserve"> </w:t>
      </w:r>
      <w:r w:rsidR="0013747A">
        <w:rPr>
          <w:rFonts w:ascii="Times New Roman" w:eastAsia="Calibri" w:hAnsi="Times New Roman" w:cs="Times New Roman"/>
          <w:sz w:val="26"/>
          <w:szCs w:val="26"/>
        </w:rPr>
        <w:t xml:space="preserve">the </w:t>
      </w:r>
      <w:r w:rsidR="00184CBF">
        <w:rPr>
          <w:rFonts w:ascii="Times New Roman" w:eastAsia="Calibri" w:hAnsi="Times New Roman" w:cs="Times New Roman"/>
          <w:sz w:val="26"/>
          <w:szCs w:val="26"/>
        </w:rPr>
        <w:t>petitioner’s underlying goal to modernize the</w:t>
      </w:r>
      <w:r w:rsidR="00B373B5" w:rsidRPr="00E80AB6">
        <w:rPr>
          <w:rFonts w:ascii="Times New Roman" w:eastAsia="Calibri" w:hAnsi="Times New Roman" w:cs="Times New Roman"/>
          <w:sz w:val="26"/>
          <w:szCs w:val="26"/>
        </w:rPr>
        <w:t xml:space="preserve"> Superior Court Rules of Appellate Procedure – Criminal</w:t>
      </w:r>
      <w:r w:rsidR="00B651F4" w:rsidRPr="00E80AB6">
        <w:rPr>
          <w:rFonts w:ascii="Times New Roman" w:eastAsia="Calibri" w:hAnsi="Times New Roman" w:cs="Times New Roman"/>
          <w:sz w:val="26"/>
          <w:szCs w:val="26"/>
        </w:rPr>
        <w:t>.</w:t>
      </w:r>
      <w:r w:rsidR="003F3584">
        <w:rPr>
          <w:rFonts w:ascii="Times New Roman" w:eastAsia="Calibri" w:hAnsi="Times New Roman" w:cs="Times New Roman"/>
          <w:sz w:val="26"/>
          <w:szCs w:val="26"/>
        </w:rPr>
        <w:t xml:space="preserve">  Howe</w:t>
      </w:r>
      <w:r w:rsidR="009F70F1">
        <w:rPr>
          <w:rFonts w:ascii="Times New Roman" w:eastAsia="Calibri" w:hAnsi="Times New Roman" w:cs="Times New Roman"/>
          <w:sz w:val="26"/>
          <w:szCs w:val="26"/>
        </w:rPr>
        <w:t xml:space="preserve">ver, we recommend a </w:t>
      </w:r>
      <w:r w:rsidR="00250982">
        <w:rPr>
          <w:rFonts w:ascii="Times New Roman" w:eastAsia="Calibri" w:hAnsi="Times New Roman" w:cs="Times New Roman"/>
          <w:sz w:val="26"/>
          <w:szCs w:val="26"/>
        </w:rPr>
        <w:t>collaborative stakeholder review</w:t>
      </w:r>
      <w:r w:rsidR="009F70F1">
        <w:rPr>
          <w:rFonts w:ascii="Times New Roman" w:eastAsia="Calibri" w:hAnsi="Times New Roman" w:cs="Times New Roman"/>
          <w:sz w:val="26"/>
          <w:szCs w:val="26"/>
        </w:rPr>
        <w:t xml:space="preserve"> </w:t>
      </w:r>
      <w:r w:rsidR="0019030F">
        <w:rPr>
          <w:rFonts w:ascii="Times New Roman" w:eastAsia="Calibri" w:hAnsi="Times New Roman" w:cs="Times New Roman"/>
          <w:sz w:val="26"/>
          <w:szCs w:val="26"/>
        </w:rPr>
        <w:t>and amendment process</w:t>
      </w:r>
      <w:r w:rsidR="00D01BB4">
        <w:rPr>
          <w:rFonts w:ascii="Times New Roman" w:eastAsia="Calibri" w:hAnsi="Times New Roman" w:cs="Times New Roman"/>
          <w:sz w:val="26"/>
          <w:szCs w:val="26"/>
        </w:rPr>
        <w:t xml:space="preserve"> to achieve </w:t>
      </w:r>
      <w:r w:rsidR="00B3672D" w:rsidRPr="00B3672D">
        <w:rPr>
          <w:rFonts w:ascii="Times New Roman" w:eastAsia="Calibri" w:hAnsi="Times New Roman" w:cs="Times New Roman"/>
          <w:sz w:val="26"/>
          <w:szCs w:val="26"/>
        </w:rPr>
        <w:t>closer alignment with the Arizona Rules of Criminal Procedure and other appellate practices.</w:t>
      </w:r>
    </w:p>
    <w:p w14:paraId="14D1C37F" w14:textId="77777777" w:rsidR="00E70D20" w:rsidRPr="00E80AB6" w:rsidRDefault="00E70D20" w:rsidP="00E70D20">
      <w:pPr>
        <w:spacing w:line="480" w:lineRule="auto"/>
        <w:ind w:firstLine="720"/>
        <w:jc w:val="both"/>
        <w:rPr>
          <w:rFonts w:ascii="Times New Roman" w:eastAsia="Calibri" w:hAnsi="Times New Roman" w:cs="Times New Roman"/>
          <w:sz w:val="26"/>
          <w:szCs w:val="26"/>
        </w:rPr>
      </w:pPr>
    </w:p>
    <w:p w14:paraId="58C1C20E" w14:textId="5E1330F9" w:rsidR="00834C33" w:rsidRPr="00E80AB6" w:rsidRDefault="00834C33" w:rsidP="00682908">
      <w:pPr>
        <w:widowControl/>
        <w:spacing w:line="480" w:lineRule="auto"/>
        <w:ind w:firstLine="720"/>
        <w:contextualSpacing/>
        <w:jc w:val="both"/>
        <w:rPr>
          <w:rFonts w:ascii="Times New Roman" w:hAnsi="Times New Roman" w:cs="Times New Roman"/>
          <w:sz w:val="26"/>
          <w:szCs w:val="26"/>
        </w:rPr>
      </w:pPr>
      <w:r w:rsidRPr="00E80AB6">
        <w:rPr>
          <w:rFonts w:ascii="Times New Roman" w:hAnsi="Times New Roman" w:cs="Times New Roman"/>
          <w:sz w:val="26"/>
          <w:szCs w:val="26"/>
        </w:rPr>
        <w:t xml:space="preserve">Respectfully submitted this day of </w:t>
      </w:r>
      <w:r w:rsidR="002B15EE" w:rsidRPr="00E80AB6">
        <w:rPr>
          <w:rFonts w:ascii="Times New Roman" w:hAnsi="Times New Roman" w:cs="Times New Roman"/>
          <w:sz w:val="26"/>
          <w:szCs w:val="26"/>
        </w:rPr>
        <w:t>April</w:t>
      </w:r>
      <w:r w:rsidR="007965F2" w:rsidRPr="00E80AB6">
        <w:rPr>
          <w:rFonts w:ascii="Times New Roman" w:hAnsi="Times New Roman" w:cs="Times New Roman"/>
          <w:sz w:val="26"/>
          <w:szCs w:val="26"/>
        </w:rPr>
        <w:t xml:space="preserve"> </w:t>
      </w:r>
      <w:r w:rsidR="00835A9F" w:rsidRPr="00E80AB6">
        <w:rPr>
          <w:rFonts w:ascii="Times New Roman" w:hAnsi="Times New Roman" w:cs="Times New Roman"/>
          <w:sz w:val="26"/>
          <w:szCs w:val="26"/>
        </w:rPr>
        <w:t>30</w:t>
      </w:r>
      <w:r w:rsidR="007965F2" w:rsidRPr="00E80AB6">
        <w:rPr>
          <w:rFonts w:ascii="Times New Roman" w:hAnsi="Times New Roman" w:cs="Times New Roman"/>
          <w:sz w:val="26"/>
          <w:szCs w:val="26"/>
        </w:rPr>
        <w:t>,</w:t>
      </w:r>
      <w:r w:rsidRPr="00E80AB6">
        <w:rPr>
          <w:rFonts w:ascii="Times New Roman" w:hAnsi="Times New Roman" w:cs="Times New Roman"/>
          <w:sz w:val="26"/>
          <w:szCs w:val="26"/>
        </w:rPr>
        <w:t xml:space="preserve"> 202</w:t>
      </w:r>
      <w:r w:rsidR="006116E2">
        <w:rPr>
          <w:rFonts w:ascii="Times New Roman" w:hAnsi="Times New Roman" w:cs="Times New Roman"/>
          <w:sz w:val="26"/>
          <w:szCs w:val="26"/>
        </w:rPr>
        <w:t>6</w:t>
      </w:r>
      <w:r w:rsidRPr="00E80AB6">
        <w:rPr>
          <w:rFonts w:ascii="Times New Roman" w:hAnsi="Times New Roman" w:cs="Times New Roman"/>
          <w:sz w:val="26"/>
          <w:szCs w:val="26"/>
        </w:rPr>
        <w:t>.</w:t>
      </w:r>
    </w:p>
    <w:p w14:paraId="1C3E6C7A" w14:textId="77777777" w:rsidR="00834C33" w:rsidRPr="00E80AB6" w:rsidRDefault="00834C33" w:rsidP="00682908">
      <w:pPr>
        <w:widowControl/>
        <w:contextualSpacing/>
        <w:jc w:val="both"/>
        <w:rPr>
          <w:rFonts w:ascii="Times New Roman" w:hAnsi="Times New Roman" w:cs="Times New Roman"/>
          <w:sz w:val="26"/>
          <w:szCs w:val="26"/>
        </w:rPr>
      </w:pPr>
    </w:p>
    <w:p w14:paraId="21D4528C" w14:textId="77777777" w:rsidR="00834C33" w:rsidRPr="00E80AB6" w:rsidRDefault="00834C33" w:rsidP="00834C33">
      <w:pPr>
        <w:widowControl/>
        <w:jc w:val="both"/>
        <w:rPr>
          <w:rFonts w:ascii="Times New Roman" w:hAnsi="Times New Roman" w:cs="Times New Roman"/>
          <w:sz w:val="26"/>
          <w:szCs w:val="26"/>
        </w:rPr>
      </w:pPr>
    </w:p>
    <w:p w14:paraId="696F909C" w14:textId="4E6E4AC1" w:rsidR="00834C33" w:rsidRPr="00E80AB6" w:rsidRDefault="00834C33" w:rsidP="00834C33">
      <w:pPr>
        <w:widowControl/>
        <w:jc w:val="both"/>
        <w:rPr>
          <w:rFonts w:ascii="Times New Roman" w:hAnsi="Times New Roman" w:cs="Times New Roman"/>
          <w:sz w:val="26"/>
          <w:szCs w:val="26"/>
          <w:u w:val="single"/>
        </w:rPr>
      </w:pPr>
      <w:r w:rsidRPr="00E80AB6">
        <w:rPr>
          <w:rFonts w:ascii="Times New Roman" w:hAnsi="Times New Roman" w:cs="Times New Roman"/>
          <w:sz w:val="26"/>
          <w:szCs w:val="26"/>
        </w:rPr>
        <w:t>By</w:t>
      </w:r>
      <w:r w:rsidRPr="00E80AB6">
        <w:rPr>
          <w:rFonts w:ascii="Times New Roman" w:hAnsi="Times New Roman" w:cs="Times New Roman"/>
          <w:sz w:val="26"/>
          <w:szCs w:val="26"/>
          <w:u w:val="single"/>
        </w:rPr>
        <w:tab/>
        <w:t xml:space="preserve">/s/ </w:t>
      </w:r>
      <w:r w:rsidRPr="00E80AB6">
        <w:rPr>
          <w:rFonts w:ascii="Times New Roman" w:hAnsi="Times New Roman" w:cs="Times New Roman"/>
          <w:i/>
          <w:iCs/>
          <w:sz w:val="26"/>
          <w:szCs w:val="26"/>
          <w:u w:val="single"/>
        </w:rPr>
        <w:t>Rosemarie Pe</w:t>
      </w:r>
      <w:r w:rsidR="005238E6" w:rsidRPr="00E80AB6">
        <w:rPr>
          <w:rFonts w:ascii="Times New Roman" w:hAnsi="Times New Roman" w:cs="Times New Roman"/>
          <w:i/>
          <w:iCs/>
          <w:sz w:val="26"/>
          <w:szCs w:val="26"/>
          <w:u w:val="single"/>
        </w:rPr>
        <w:t>ñ</w:t>
      </w:r>
      <w:r w:rsidRPr="00E80AB6">
        <w:rPr>
          <w:rFonts w:ascii="Times New Roman" w:hAnsi="Times New Roman" w:cs="Times New Roman"/>
          <w:i/>
          <w:iCs/>
          <w:sz w:val="26"/>
          <w:szCs w:val="26"/>
          <w:u w:val="single"/>
        </w:rPr>
        <w:t>a-Lynch</w:t>
      </w:r>
      <w:r w:rsidR="00655FD1">
        <w:rPr>
          <w:rFonts w:ascii="Times New Roman" w:hAnsi="Times New Roman" w:cs="Times New Roman"/>
          <w:i/>
          <w:iCs/>
          <w:sz w:val="26"/>
          <w:szCs w:val="26"/>
          <w:u w:val="single"/>
        </w:rPr>
        <w:tab/>
      </w:r>
      <w:r w:rsidRPr="00E80AB6">
        <w:rPr>
          <w:rFonts w:ascii="Times New Roman" w:hAnsi="Times New Roman" w:cs="Times New Roman"/>
          <w:sz w:val="26"/>
          <w:szCs w:val="26"/>
          <w:u w:val="single"/>
        </w:rPr>
        <w:tab/>
      </w:r>
      <w:r w:rsidRPr="00E80AB6">
        <w:rPr>
          <w:rFonts w:ascii="Times New Roman" w:hAnsi="Times New Roman" w:cs="Times New Roman"/>
          <w:sz w:val="26"/>
          <w:szCs w:val="26"/>
        </w:rPr>
        <w:tab/>
        <w:t>By</w:t>
      </w:r>
      <w:r w:rsidRPr="00E80AB6">
        <w:rPr>
          <w:rFonts w:ascii="Times New Roman" w:hAnsi="Times New Roman" w:cs="Times New Roman"/>
          <w:sz w:val="26"/>
          <w:szCs w:val="26"/>
          <w:u w:val="single"/>
        </w:rPr>
        <w:tab/>
        <w:t xml:space="preserve">/s/ </w:t>
      </w:r>
      <w:r w:rsidR="003E3CA1" w:rsidRPr="00E80AB6">
        <w:rPr>
          <w:rFonts w:ascii="Times New Roman" w:hAnsi="Times New Roman" w:cs="Times New Roman"/>
          <w:i/>
          <w:iCs/>
          <w:sz w:val="26"/>
          <w:szCs w:val="26"/>
          <w:u w:val="single"/>
        </w:rPr>
        <w:t>Lina G. Garcia</w:t>
      </w:r>
      <w:r w:rsidRPr="00E80AB6">
        <w:rPr>
          <w:rFonts w:ascii="Times New Roman" w:hAnsi="Times New Roman" w:cs="Times New Roman"/>
          <w:sz w:val="26"/>
          <w:szCs w:val="26"/>
          <w:u w:val="single"/>
        </w:rPr>
        <w:tab/>
      </w:r>
      <w:r w:rsidRPr="00E80AB6">
        <w:rPr>
          <w:rFonts w:ascii="Times New Roman" w:hAnsi="Times New Roman" w:cs="Times New Roman"/>
          <w:sz w:val="26"/>
          <w:szCs w:val="26"/>
          <w:u w:val="single"/>
        </w:rPr>
        <w:tab/>
      </w:r>
      <w:r w:rsidR="00655FD1">
        <w:rPr>
          <w:rFonts w:ascii="Times New Roman" w:hAnsi="Times New Roman" w:cs="Times New Roman"/>
          <w:sz w:val="26"/>
          <w:szCs w:val="26"/>
          <w:u w:val="single"/>
        </w:rPr>
        <w:tab/>
      </w:r>
    </w:p>
    <w:p w14:paraId="780BA302" w14:textId="7588DFAF" w:rsidR="00834C33" w:rsidRPr="00E80AB6" w:rsidRDefault="00834C33" w:rsidP="00834C33">
      <w:pPr>
        <w:widowControl/>
        <w:tabs>
          <w:tab w:val="left" w:pos="5400"/>
        </w:tabs>
        <w:ind w:firstLine="360"/>
        <w:jc w:val="both"/>
        <w:rPr>
          <w:rFonts w:ascii="Times New Roman" w:hAnsi="Times New Roman" w:cs="Times New Roman"/>
          <w:b/>
          <w:bCs/>
          <w:sz w:val="26"/>
          <w:szCs w:val="26"/>
        </w:rPr>
      </w:pPr>
      <w:r w:rsidRPr="00E80AB6">
        <w:rPr>
          <w:rFonts w:ascii="Times New Roman" w:hAnsi="Times New Roman" w:cs="Times New Roman"/>
          <w:sz w:val="26"/>
          <w:szCs w:val="26"/>
        </w:rPr>
        <w:t>Rosemarie Pe</w:t>
      </w:r>
      <w:r w:rsidR="005238E6" w:rsidRPr="00E80AB6">
        <w:rPr>
          <w:rFonts w:ascii="Times New Roman" w:hAnsi="Times New Roman" w:cs="Times New Roman"/>
          <w:sz w:val="26"/>
          <w:szCs w:val="26"/>
        </w:rPr>
        <w:t>ñ</w:t>
      </w:r>
      <w:r w:rsidRPr="00E80AB6">
        <w:rPr>
          <w:rFonts w:ascii="Times New Roman" w:hAnsi="Times New Roman" w:cs="Times New Roman"/>
          <w:sz w:val="26"/>
          <w:szCs w:val="26"/>
        </w:rPr>
        <w:t>a-Lynch, Director</w:t>
      </w:r>
      <w:r w:rsidRPr="00E80AB6">
        <w:rPr>
          <w:rFonts w:ascii="Times New Roman" w:hAnsi="Times New Roman" w:cs="Times New Roman"/>
          <w:sz w:val="26"/>
          <w:szCs w:val="26"/>
        </w:rPr>
        <w:tab/>
      </w:r>
      <w:r w:rsidR="003E3CA1" w:rsidRPr="00E80AB6">
        <w:rPr>
          <w:rFonts w:ascii="Times New Roman" w:hAnsi="Times New Roman" w:cs="Times New Roman"/>
          <w:sz w:val="26"/>
          <w:szCs w:val="26"/>
        </w:rPr>
        <w:t>Lina G. Garcia</w:t>
      </w:r>
      <w:r w:rsidRPr="00E80AB6">
        <w:rPr>
          <w:rFonts w:ascii="Times New Roman" w:hAnsi="Times New Roman" w:cs="Times New Roman"/>
          <w:sz w:val="26"/>
          <w:szCs w:val="26"/>
        </w:rPr>
        <w:t>, Director</w:t>
      </w:r>
    </w:p>
    <w:p w14:paraId="71798AF8" w14:textId="77777777" w:rsidR="00834C33" w:rsidRPr="00E80AB6" w:rsidRDefault="00834C33" w:rsidP="00834C33">
      <w:pPr>
        <w:widowControl/>
        <w:tabs>
          <w:tab w:val="left" w:pos="5400"/>
        </w:tabs>
        <w:ind w:firstLine="360"/>
        <w:jc w:val="both"/>
        <w:rPr>
          <w:rFonts w:ascii="Times New Roman" w:hAnsi="Times New Roman" w:cs="Times New Roman"/>
          <w:sz w:val="26"/>
          <w:szCs w:val="26"/>
        </w:rPr>
      </w:pPr>
      <w:r w:rsidRPr="00E80AB6">
        <w:rPr>
          <w:rFonts w:ascii="Times New Roman" w:hAnsi="Times New Roman" w:cs="Times New Roman"/>
          <w:sz w:val="26"/>
          <w:szCs w:val="26"/>
        </w:rPr>
        <w:t>Mcpa. Cnty. Ofc. of Public Defense Svc.</w:t>
      </w:r>
      <w:r w:rsidRPr="00E80AB6">
        <w:rPr>
          <w:rFonts w:ascii="Times New Roman" w:hAnsi="Times New Roman" w:cs="Times New Roman"/>
          <w:sz w:val="26"/>
          <w:szCs w:val="26"/>
        </w:rPr>
        <w:tab/>
        <w:t>Mcpa. Cnty. Public Defenders Ofc.</w:t>
      </w:r>
    </w:p>
    <w:p w14:paraId="5ED5470D" w14:textId="77777777" w:rsidR="00834C33" w:rsidRPr="00E80AB6" w:rsidRDefault="00834C33" w:rsidP="00834C33">
      <w:pPr>
        <w:widowControl/>
        <w:jc w:val="both"/>
        <w:rPr>
          <w:rFonts w:ascii="Times New Roman" w:hAnsi="Times New Roman" w:cs="Times New Roman"/>
          <w:sz w:val="26"/>
          <w:szCs w:val="26"/>
        </w:rPr>
      </w:pPr>
    </w:p>
    <w:p w14:paraId="37139A69" w14:textId="77777777" w:rsidR="00834C33" w:rsidRPr="00E80AB6" w:rsidRDefault="00834C33" w:rsidP="00834C33">
      <w:pPr>
        <w:widowControl/>
        <w:jc w:val="both"/>
        <w:rPr>
          <w:rFonts w:ascii="Times New Roman" w:hAnsi="Times New Roman" w:cs="Times New Roman"/>
          <w:sz w:val="26"/>
          <w:szCs w:val="26"/>
        </w:rPr>
      </w:pPr>
    </w:p>
    <w:p w14:paraId="06177C13" w14:textId="77777777" w:rsidR="00834C33" w:rsidRPr="00E80AB6" w:rsidRDefault="00834C33" w:rsidP="00834C33">
      <w:pPr>
        <w:widowControl/>
        <w:jc w:val="both"/>
        <w:rPr>
          <w:rFonts w:ascii="Times New Roman" w:hAnsi="Times New Roman" w:cs="Times New Roman"/>
          <w:sz w:val="26"/>
          <w:szCs w:val="26"/>
          <w:u w:val="single"/>
        </w:rPr>
      </w:pPr>
      <w:r w:rsidRPr="00E80AB6">
        <w:rPr>
          <w:rFonts w:ascii="Times New Roman" w:hAnsi="Times New Roman" w:cs="Times New Roman"/>
          <w:sz w:val="26"/>
          <w:szCs w:val="26"/>
        </w:rPr>
        <w:t>By</w:t>
      </w:r>
      <w:r w:rsidRPr="00E80AB6">
        <w:rPr>
          <w:rFonts w:ascii="Times New Roman" w:hAnsi="Times New Roman" w:cs="Times New Roman"/>
          <w:sz w:val="26"/>
          <w:szCs w:val="26"/>
          <w:u w:val="single"/>
        </w:rPr>
        <w:tab/>
        <w:t xml:space="preserve">/s/ </w:t>
      </w:r>
      <w:r w:rsidRPr="00E80AB6">
        <w:rPr>
          <w:rFonts w:ascii="Times New Roman" w:hAnsi="Times New Roman" w:cs="Times New Roman"/>
          <w:i/>
          <w:iCs/>
          <w:sz w:val="26"/>
          <w:szCs w:val="26"/>
          <w:u w:val="single"/>
        </w:rPr>
        <w:t>Steve Koestner</w:t>
      </w:r>
      <w:r w:rsidRPr="00E80AB6">
        <w:rPr>
          <w:rFonts w:ascii="Times New Roman" w:hAnsi="Times New Roman" w:cs="Times New Roman"/>
          <w:sz w:val="26"/>
          <w:szCs w:val="26"/>
          <w:u w:val="single"/>
        </w:rPr>
        <w:tab/>
      </w:r>
      <w:r w:rsidRPr="00E80AB6">
        <w:rPr>
          <w:rFonts w:ascii="Times New Roman" w:hAnsi="Times New Roman" w:cs="Times New Roman"/>
          <w:sz w:val="26"/>
          <w:szCs w:val="26"/>
          <w:u w:val="single"/>
        </w:rPr>
        <w:tab/>
      </w:r>
      <w:r w:rsidRPr="00E80AB6">
        <w:rPr>
          <w:rFonts w:ascii="Times New Roman" w:hAnsi="Times New Roman" w:cs="Times New Roman"/>
          <w:sz w:val="26"/>
          <w:szCs w:val="26"/>
          <w:u w:val="single"/>
        </w:rPr>
        <w:tab/>
      </w:r>
      <w:r w:rsidRPr="00E80AB6">
        <w:rPr>
          <w:rFonts w:ascii="Times New Roman" w:hAnsi="Times New Roman" w:cs="Times New Roman"/>
          <w:sz w:val="26"/>
          <w:szCs w:val="26"/>
        </w:rPr>
        <w:tab/>
        <w:t>By</w:t>
      </w:r>
      <w:r w:rsidRPr="00E80AB6">
        <w:rPr>
          <w:rFonts w:ascii="Times New Roman" w:hAnsi="Times New Roman" w:cs="Times New Roman"/>
          <w:sz w:val="26"/>
          <w:szCs w:val="26"/>
          <w:u w:val="single"/>
        </w:rPr>
        <w:tab/>
        <w:t xml:space="preserve">/s/ </w:t>
      </w:r>
      <w:r w:rsidRPr="00E80AB6">
        <w:rPr>
          <w:rFonts w:ascii="Times New Roman" w:hAnsi="Times New Roman" w:cs="Times New Roman"/>
          <w:i/>
          <w:iCs/>
          <w:sz w:val="26"/>
          <w:szCs w:val="26"/>
          <w:u w:val="single"/>
        </w:rPr>
        <w:t>Shannon Burns</w:t>
      </w:r>
      <w:r w:rsidRPr="00E80AB6">
        <w:rPr>
          <w:rFonts w:ascii="Times New Roman" w:hAnsi="Times New Roman" w:cs="Times New Roman"/>
          <w:sz w:val="26"/>
          <w:szCs w:val="26"/>
          <w:u w:val="single"/>
        </w:rPr>
        <w:tab/>
      </w:r>
      <w:r w:rsidRPr="00E80AB6">
        <w:rPr>
          <w:rFonts w:ascii="Times New Roman" w:hAnsi="Times New Roman" w:cs="Times New Roman"/>
          <w:sz w:val="26"/>
          <w:szCs w:val="26"/>
          <w:u w:val="single"/>
        </w:rPr>
        <w:tab/>
      </w:r>
      <w:r w:rsidRPr="00E80AB6">
        <w:rPr>
          <w:rFonts w:ascii="Times New Roman" w:hAnsi="Times New Roman" w:cs="Times New Roman"/>
          <w:sz w:val="26"/>
          <w:szCs w:val="26"/>
          <w:u w:val="single"/>
        </w:rPr>
        <w:tab/>
      </w:r>
    </w:p>
    <w:p w14:paraId="4DFF94C8" w14:textId="77777777" w:rsidR="00834C33" w:rsidRPr="00E80AB6" w:rsidRDefault="00834C33" w:rsidP="00834C33">
      <w:pPr>
        <w:widowControl/>
        <w:tabs>
          <w:tab w:val="left" w:pos="5400"/>
        </w:tabs>
        <w:ind w:firstLine="360"/>
        <w:jc w:val="both"/>
        <w:rPr>
          <w:rFonts w:ascii="Times New Roman" w:hAnsi="Times New Roman" w:cs="Times New Roman"/>
          <w:b/>
          <w:bCs/>
          <w:sz w:val="26"/>
          <w:szCs w:val="26"/>
        </w:rPr>
      </w:pPr>
      <w:r w:rsidRPr="00E80AB6">
        <w:rPr>
          <w:rFonts w:ascii="Times New Roman" w:hAnsi="Times New Roman" w:cs="Times New Roman"/>
          <w:sz w:val="26"/>
          <w:szCs w:val="26"/>
        </w:rPr>
        <w:t>Steve Koestner, Director</w:t>
      </w:r>
      <w:r w:rsidRPr="00E80AB6">
        <w:rPr>
          <w:rFonts w:ascii="Times New Roman" w:hAnsi="Times New Roman" w:cs="Times New Roman"/>
          <w:sz w:val="26"/>
          <w:szCs w:val="26"/>
        </w:rPr>
        <w:tab/>
        <w:t>Shannon Burns, Director</w:t>
      </w:r>
    </w:p>
    <w:p w14:paraId="60FB991E" w14:textId="77777777" w:rsidR="00834C33" w:rsidRPr="00E80AB6" w:rsidRDefault="00834C33" w:rsidP="00834C33">
      <w:pPr>
        <w:widowControl/>
        <w:tabs>
          <w:tab w:val="left" w:pos="5400"/>
        </w:tabs>
        <w:ind w:left="4320" w:right="-1350" w:hanging="3960"/>
        <w:jc w:val="both"/>
        <w:rPr>
          <w:rFonts w:ascii="Times New Roman" w:hAnsi="Times New Roman" w:cs="Times New Roman"/>
          <w:sz w:val="26"/>
          <w:szCs w:val="26"/>
        </w:rPr>
      </w:pPr>
      <w:r w:rsidRPr="00E80AB6">
        <w:rPr>
          <w:rFonts w:ascii="Times New Roman" w:hAnsi="Times New Roman" w:cs="Times New Roman"/>
          <w:sz w:val="26"/>
          <w:szCs w:val="26"/>
        </w:rPr>
        <w:t>Mcpa. Cnty. Ofc. of Legal Advocate</w:t>
      </w:r>
      <w:r w:rsidRPr="00E80AB6">
        <w:rPr>
          <w:rFonts w:ascii="Times New Roman" w:hAnsi="Times New Roman" w:cs="Times New Roman"/>
          <w:sz w:val="26"/>
          <w:szCs w:val="26"/>
        </w:rPr>
        <w:tab/>
      </w:r>
      <w:r w:rsidRPr="00E80AB6">
        <w:rPr>
          <w:rFonts w:ascii="Times New Roman" w:hAnsi="Times New Roman" w:cs="Times New Roman"/>
          <w:sz w:val="26"/>
          <w:szCs w:val="26"/>
        </w:rPr>
        <w:tab/>
        <w:t xml:space="preserve">Mcpa. Cnty. Ofc. of Public Advocate </w:t>
      </w:r>
    </w:p>
    <w:p w14:paraId="2F2DF349" w14:textId="77777777" w:rsidR="00834C33" w:rsidRPr="00E80AB6" w:rsidRDefault="00834C33" w:rsidP="00834C33">
      <w:pPr>
        <w:widowControl/>
        <w:jc w:val="both"/>
        <w:rPr>
          <w:rFonts w:ascii="Times New Roman" w:hAnsi="Times New Roman" w:cs="Times New Roman"/>
          <w:sz w:val="26"/>
          <w:szCs w:val="26"/>
        </w:rPr>
      </w:pPr>
    </w:p>
    <w:p w14:paraId="10DAF3C4" w14:textId="77777777" w:rsidR="00834C33" w:rsidRPr="00E80AB6" w:rsidRDefault="00834C33" w:rsidP="00834C33">
      <w:pPr>
        <w:widowControl/>
        <w:jc w:val="both"/>
        <w:rPr>
          <w:rFonts w:ascii="Times New Roman" w:hAnsi="Times New Roman" w:cs="Times New Roman"/>
          <w:sz w:val="26"/>
          <w:szCs w:val="26"/>
        </w:rPr>
      </w:pPr>
    </w:p>
    <w:p w14:paraId="3AC65B2E" w14:textId="601E562C" w:rsidR="00834C33" w:rsidRPr="00E80AB6" w:rsidRDefault="00834C33" w:rsidP="00834C33">
      <w:pPr>
        <w:widowControl/>
        <w:jc w:val="both"/>
        <w:rPr>
          <w:rFonts w:ascii="Times New Roman" w:hAnsi="Times New Roman" w:cs="Times New Roman"/>
          <w:sz w:val="26"/>
          <w:szCs w:val="26"/>
          <w:u w:val="single"/>
        </w:rPr>
      </w:pPr>
      <w:r w:rsidRPr="00E80AB6">
        <w:rPr>
          <w:rFonts w:ascii="Times New Roman" w:hAnsi="Times New Roman" w:cs="Times New Roman"/>
          <w:sz w:val="26"/>
          <w:szCs w:val="26"/>
        </w:rPr>
        <w:t>By</w:t>
      </w:r>
      <w:r w:rsidRPr="00E80AB6">
        <w:rPr>
          <w:rFonts w:ascii="Times New Roman" w:hAnsi="Times New Roman" w:cs="Times New Roman"/>
          <w:sz w:val="26"/>
          <w:szCs w:val="26"/>
          <w:u w:val="single"/>
        </w:rPr>
        <w:tab/>
        <w:t xml:space="preserve">/s/ </w:t>
      </w:r>
      <w:r w:rsidR="003E3CA1" w:rsidRPr="00E80AB6">
        <w:rPr>
          <w:rFonts w:ascii="Times New Roman" w:hAnsi="Times New Roman" w:cs="Times New Roman"/>
          <w:i/>
          <w:iCs/>
          <w:sz w:val="26"/>
          <w:szCs w:val="26"/>
          <w:u w:val="single"/>
        </w:rPr>
        <w:t>Michael C. Jones</w:t>
      </w:r>
      <w:r w:rsidRPr="00E80AB6">
        <w:rPr>
          <w:rFonts w:ascii="Times New Roman" w:hAnsi="Times New Roman" w:cs="Times New Roman"/>
          <w:sz w:val="26"/>
          <w:szCs w:val="26"/>
          <w:u w:val="single"/>
        </w:rPr>
        <w:tab/>
      </w:r>
      <w:r w:rsidR="00655FD1">
        <w:rPr>
          <w:rFonts w:ascii="Times New Roman" w:hAnsi="Times New Roman" w:cs="Times New Roman"/>
          <w:sz w:val="26"/>
          <w:szCs w:val="26"/>
          <w:u w:val="single"/>
        </w:rPr>
        <w:tab/>
      </w:r>
      <w:r w:rsidR="00655FD1">
        <w:rPr>
          <w:rFonts w:ascii="Times New Roman" w:hAnsi="Times New Roman" w:cs="Times New Roman"/>
          <w:sz w:val="26"/>
          <w:szCs w:val="26"/>
          <w:u w:val="single"/>
        </w:rPr>
        <w:tab/>
      </w:r>
    </w:p>
    <w:p w14:paraId="66A4B74B" w14:textId="3D4A7FFB" w:rsidR="00834C33" w:rsidRPr="00E80AB6" w:rsidRDefault="003E3CA1" w:rsidP="00834C33">
      <w:pPr>
        <w:widowControl/>
        <w:ind w:firstLine="360"/>
        <w:jc w:val="both"/>
        <w:rPr>
          <w:rFonts w:ascii="Times New Roman" w:hAnsi="Times New Roman" w:cs="Times New Roman"/>
          <w:sz w:val="26"/>
          <w:szCs w:val="26"/>
        </w:rPr>
      </w:pPr>
      <w:r w:rsidRPr="00E80AB6">
        <w:rPr>
          <w:rFonts w:ascii="Times New Roman" w:hAnsi="Times New Roman" w:cs="Times New Roman"/>
          <w:sz w:val="26"/>
          <w:szCs w:val="26"/>
        </w:rPr>
        <w:t>Michael C. Jones</w:t>
      </w:r>
      <w:r w:rsidR="00834C33" w:rsidRPr="00E80AB6">
        <w:rPr>
          <w:rFonts w:ascii="Times New Roman" w:hAnsi="Times New Roman" w:cs="Times New Roman"/>
          <w:sz w:val="26"/>
          <w:szCs w:val="26"/>
        </w:rPr>
        <w:t>, Director</w:t>
      </w:r>
    </w:p>
    <w:p w14:paraId="5818B24E" w14:textId="77777777" w:rsidR="00834C33" w:rsidRPr="00E80AB6" w:rsidRDefault="00834C33" w:rsidP="00834C33">
      <w:pPr>
        <w:widowControl/>
        <w:ind w:firstLine="360"/>
        <w:jc w:val="both"/>
        <w:rPr>
          <w:rFonts w:ascii="Times New Roman" w:hAnsi="Times New Roman" w:cs="Times New Roman"/>
          <w:sz w:val="26"/>
          <w:szCs w:val="26"/>
        </w:rPr>
      </w:pPr>
      <w:r w:rsidRPr="00E80AB6">
        <w:rPr>
          <w:rFonts w:ascii="Times New Roman" w:hAnsi="Times New Roman" w:cs="Times New Roman"/>
          <w:sz w:val="26"/>
          <w:szCs w:val="26"/>
        </w:rPr>
        <w:t>Mcpa. Cnty. Ofc. of Legal Defender</w:t>
      </w:r>
    </w:p>
    <w:p w14:paraId="65C8A202" w14:textId="2F507E37" w:rsidR="00834C33" w:rsidRPr="00E80AB6" w:rsidRDefault="00834C33" w:rsidP="00A91102">
      <w:pPr>
        <w:widowControl/>
        <w:spacing w:line="480" w:lineRule="auto"/>
        <w:jc w:val="both"/>
        <w:rPr>
          <w:rFonts w:ascii="Times New Roman" w:eastAsia="Calibri" w:hAnsi="Times New Roman" w:cs="Times New Roman"/>
          <w:sz w:val="26"/>
          <w:szCs w:val="26"/>
        </w:rPr>
      </w:pPr>
    </w:p>
    <w:sectPr w:rsidR="00834C33" w:rsidRPr="00E80AB6">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735CFA" w14:textId="77777777" w:rsidR="00D77BB6" w:rsidRDefault="00D77BB6" w:rsidP="00EF1268">
      <w:r>
        <w:separator/>
      </w:r>
    </w:p>
  </w:endnote>
  <w:endnote w:type="continuationSeparator" w:id="0">
    <w:p w14:paraId="71579B6D" w14:textId="77777777" w:rsidR="00D77BB6" w:rsidRDefault="00D77BB6" w:rsidP="00EF12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6"/>
        <w:szCs w:val="26"/>
      </w:rPr>
      <w:id w:val="409579239"/>
      <w:docPartObj>
        <w:docPartGallery w:val="Page Numbers (Bottom of Page)"/>
        <w:docPartUnique/>
      </w:docPartObj>
    </w:sdtPr>
    <w:sdtEndPr>
      <w:rPr>
        <w:noProof/>
      </w:rPr>
    </w:sdtEndPr>
    <w:sdtContent>
      <w:p w14:paraId="5FE5246A" w14:textId="15201E3C" w:rsidR="00FF6A1F" w:rsidRPr="00187084" w:rsidRDefault="00FF6A1F">
        <w:pPr>
          <w:pStyle w:val="Footer"/>
          <w:jc w:val="center"/>
          <w:rPr>
            <w:rFonts w:ascii="Times New Roman" w:hAnsi="Times New Roman" w:cs="Times New Roman"/>
            <w:sz w:val="26"/>
            <w:szCs w:val="26"/>
          </w:rPr>
        </w:pPr>
        <w:r w:rsidRPr="00187084">
          <w:rPr>
            <w:rFonts w:ascii="Times New Roman" w:hAnsi="Times New Roman" w:cs="Times New Roman"/>
            <w:sz w:val="26"/>
            <w:szCs w:val="26"/>
          </w:rPr>
          <w:fldChar w:fldCharType="begin"/>
        </w:r>
        <w:r w:rsidRPr="00187084">
          <w:rPr>
            <w:rFonts w:ascii="Times New Roman" w:hAnsi="Times New Roman" w:cs="Times New Roman"/>
            <w:sz w:val="26"/>
            <w:szCs w:val="26"/>
          </w:rPr>
          <w:instrText xml:space="preserve"> PAGE   \* MERGEFORMAT </w:instrText>
        </w:r>
        <w:r w:rsidRPr="00187084">
          <w:rPr>
            <w:rFonts w:ascii="Times New Roman" w:hAnsi="Times New Roman" w:cs="Times New Roman"/>
            <w:sz w:val="26"/>
            <w:szCs w:val="26"/>
          </w:rPr>
          <w:fldChar w:fldCharType="separate"/>
        </w:r>
        <w:r w:rsidRPr="00187084">
          <w:rPr>
            <w:rFonts w:ascii="Times New Roman" w:hAnsi="Times New Roman" w:cs="Times New Roman"/>
            <w:noProof/>
            <w:sz w:val="26"/>
            <w:szCs w:val="26"/>
          </w:rPr>
          <w:t>2</w:t>
        </w:r>
        <w:r w:rsidRPr="00187084">
          <w:rPr>
            <w:rFonts w:ascii="Times New Roman" w:hAnsi="Times New Roman" w:cs="Times New Roman"/>
            <w:noProof/>
            <w:sz w:val="26"/>
            <w:szCs w:val="26"/>
          </w:rPr>
          <w:fldChar w:fldCharType="end"/>
        </w:r>
      </w:p>
    </w:sdtContent>
  </w:sdt>
  <w:p w14:paraId="1E344943" w14:textId="77777777" w:rsidR="00FF6A1F" w:rsidRPr="00187084" w:rsidRDefault="00FF6A1F">
    <w:pPr>
      <w:pStyle w:val="Footer"/>
      <w:rPr>
        <w:rFonts w:ascii="Times New Roman" w:hAnsi="Times New Roman" w:cs="Times New Roman"/>
        <w:sz w:val="26"/>
        <w:szCs w:val="2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978ADC" w14:textId="77777777" w:rsidR="00D77BB6" w:rsidRDefault="00D77BB6" w:rsidP="00EF1268">
      <w:r>
        <w:separator/>
      </w:r>
    </w:p>
  </w:footnote>
  <w:footnote w:type="continuationSeparator" w:id="0">
    <w:p w14:paraId="790E4D5F" w14:textId="77777777" w:rsidR="00D77BB6" w:rsidRDefault="00D77BB6" w:rsidP="00EF1268">
      <w:r>
        <w:continuationSeparator/>
      </w:r>
    </w:p>
  </w:footnote>
  <w:footnote w:id="1">
    <w:p w14:paraId="7E2ADB0C" w14:textId="3157C35C" w:rsidR="00E13ADA" w:rsidRPr="000012DD" w:rsidRDefault="00E13ADA">
      <w:pPr>
        <w:pStyle w:val="FootnoteText"/>
        <w:rPr>
          <w:rFonts w:ascii="Times New Roman" w:hAnsi="Times New Roman" w:cs="Times New Roman"/>
          <w:sz w:val="26"/>
          <w:szCs w:val="26"/>
        </w:rPr>
      </w:pPr>
      <w:r w:rsidRPr="000012DD">
        <w:rPr>
          <w:rStyle w:val="FootnoteReference"/>
          <w:rFonts w:ascii="Times New Roman" w:hAnsi="Times New Roman" w:cs="Times New Roman"/>
          <w:sz w:val="26"/>
          <w:szCs w:val="26"/>
        </w:rPr>
        <w:footnoteRef/>
      </w:r>
      <w:r w:rsidRPr="000012DD">
        <w:rPr>
          <w:rFonts w:ascii="Times New Roman" w:hAnsi="Times New Roman" w:cs="Times New Roman"/>
          <w:sz w:val="26"/>
          <w:szCs w:val="26"/>
        </w:rPr>
        <w:t xml:space="preserve"> </w:t>
      </w:r>
      <w:r w:rsidR="00FC2F5F" w:rsidRPr="000012DD">
        <w:rPr>
          <w:rFonts w:ascii="Times New Roman" w:hAnsi="Times New Roman" w:cs="Times New Roman"/>
          <w:sz w:val="26"/>
          <w:szCs w:val="26"/>
        </w:rPr>
        <w:t xml:space="preserve">SCRAP can be used to refer to both the criminal and civil versions of the Superior Court Rules of Appellate Procedure. </w:t>
      </w:r>
      <w:r w:rsidR="00DB7157" w:rsidRPr="000012DD">
        <w:rPr>
          <w:rFonts w:ascii="Times New Roman" w:hAnsi="Times New Roman" w:cs="Times New Roman"/>
          <w:sz w:val="26"/>
          <w:szCs w:val="26"/>
        </w:rPr>
        <w:t xml:space="preserve">Here, SCRAP refers only to the criminal rules.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1058D"/>
    <w:multiLevelType w:val="hybridMultilevel"/>
    <w:tmpl w:val="0FC8DA4A"/>
    <w:lvl w:ilvl="0" w:tplc="D89A2476">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B5B4ADF"/>
    <w:multiLevelType w:val="hybridMultilevel"/>
    <w:tmpl w:val="F5C2D93C"/>
    <w:lvl w:ilvl="0" w:tplc="52089684">
      <w:start w:val="225"/>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7634E0"/>
    <w:multiLevelType w:val="hybridMultilevel"/>
    <w:tmpl w:val="A6709FD8"/>
    <w:lvl w:ilvl="0" w:tplc="E29E4A6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16A0B8E"/>
    <w:multiLevelType w:val="hybridMultilevel"/>
    <w:tmpl w:val="E54C3766"/>
    <w:lvl w:ilvl="0" w:tplc="C3AAD67C">
      <w:start w:val="1"/>
      <w:numFmt w:val="decimal"/>
      <w:lvlText w:val="%1."/>
      <w:lvlJc w:val="left"/>
      <w:pPr>
        <w:ind w:left="1020" w:hanging="360"/>
      </w:pPr>
    </w:lvl>
    <w:lvl w:ilvl="1" w:tplc="D09ED622">
      <w:start w:val="1"/>
      <w:numFmt w:val="decimal"/>
      <w:lvlText w:val="%2."/>
      <w:lvlJc w:val="left"/>
      <w:pPr>
        <w:ind w:left="1020" w:hanging="360"/>
      </w:pPr>
    </w:lvl>
    <w:lvl w:ilvl="2" w:tplc="91DE8190">
      <w:start w:val="1"/>
      <w:numFmt w:val="decimal"/>
      <w:lvlText w:val="%3."/>
      <w:lvlJc w:val="left"/>
      <w:pPr>
        <w:ind w:left="1020" w:hanging="360"/>
      </w:pPr>
    </w:lvl>
    <w:lvl w:ilvl="3" w:tplc="D8EC7B9A">
      <w:start w:val="1"/>
      <w:numFmt w:val="decimal"/>
      <w:lvlText w:val="%4."/>
      <w:lvlJc w:val="left"/>
      <w:pPr>
        <w:ind w:left="1020" w:hanging="360"/>
      </w:pPr>
    </w:lvl>
    <w:lvl w:ilvl="4" w:tplc="4CC44F4A">
      <w:start w:val="1"/>
      <w:numFmt w:val="decimal"/>
      <w:lvlText w:val="%5."/>
      <w:lvlJc w:val="left"/>
      <w:pPr>
        <w:ind w:left="1020" w:hanging="360"/>
      </w:pPr>
    </w:lvl>
    <w:lvl w:ilvl="5" w:tplc="20663CF8">
      <w:start w:val="1"/>
      <w:numFmt w:val="decimal"/>
      <w:lvlText w:val="%6."/>
      <w:lvlJc w:val="left"/>
      <w:pPr>
        <w:ind w:left="1020" w:hanging="360"/>
      </w:pPr>
    </w:lvl>
    <w:lvl w:ilvl="6" w:tplc="689ED05A">
      <w:start w:val="1"/>
      <w:numFmt w:val="decimal"/>
      <w:lvlText w:val="%7."/>
      <w:lvlJc w:val="left"/>
      <w:pPr>
        <w:ind w:left="1020" w:hanging="360"/>
      </w:pPr>
    </w:lvl>
    <w:lvl w:ilvl="7" w:tplc="C422FA00">
      <w:start w:val="1"/>
      <w:numFmt w:val="decimal"/>
      <w:lvlText w:val="%8."/>
      <w:lvlJc w:val="left"/>
      <w:pPr>
        <w:ind w:left="1020" w:hanging="360"/>
      </w:pPr>
    </w:lvl>
    <w:lvl w:ilvl="8" w:tplc="80A0F124">
      <w:start w:val="1"/>
      <w:numFmt w:val="decimal"/>
      <w:lvlText w:val="%9."/>
      <w:lvlJc w:val="left"/>
      <w:pPr>
        <w:ind w:left="1020" w:hanging="360"/>
      </w:pPr>
    </w:lvl>
  </w:abstractNum>
  <w:abstractNum w:abstractNumId="4" w15:restartNumberingAfterBreak="0">
    <w:nsid w:val="2CD654AE"/>
    <w:multiLevelType w:val="hybridMultilevel"/>
    <w:tmpl w:val="62E0AEA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07831A7"/>
    <w:multiLevelType w:val="multilevel"/>
    <w:tmpl w:val="FC48DF88"/>
    <w:lvl w:ilvl="0">
      <w:start w:val="1"/>
      <w:numFmt w:val="lowerLetter"/>
      <w:lvlText w:val="(%1)"/>
      <w:lvlJc w:val="left"/>
      <w:pPr>
        <w:ind w:left="756" w:hanging="396"/>
      </w:pPr>
      <w:rPr>
        <w:b/>
        <w:color w:val="3D3D3D"/>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6FD2317"/>
    <w:multiLevelType w:val="hybridMultilevel"/>
    <w:tmpl w:val="C9FA323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536E71D4"/>
    <w:multiLevelType w:val="multilevel"/>
    <w:tmpl w:val="6152EC5C"/>
    <w:lvl w:ilvl="0">
      <w:start w:val="1"/>
      <w:numFmt w:val="lowerLetter"/>
      <w:lvlText w:val="(%1)"/>
      <w:lvlJc w:val="left"/>
      <w:pPr>
        <w:ind w:left="756" w:hanging="396"/>
      </w:pPr>
      <w:rPr>
        <w:b/>
        <w:strike w:val="0"/>
        <w:dstrike w:val="0"/>
        <w:color w:val="3D3D3D"/>
        <w:u w:val="none"/>
        <w:effect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818520E"/>
    <w:multiLevelType w:val="multilevel"/>
    <w:tmpl w:val="77149FF0"/>
    <w:lvl w:ilvl="0">
      <w:start w:val="1"/>
      <w:numFmt w:val="lowerLetter"/>
      <w:lvlText w:val="(%1)"/>
      <w:lvlJc w:val="left"/>
      <w:pPr>
        <w:ind w:left="756" w:hanging="396"/>
      </w:pPr>
      <w:rPr>
        <w:b/>
        <w:color w:val="3D3D3D"/>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FE81AA3"/>
    <w:multiLevelType w:val="hybridMultilevel"/>
    <w:tmpl w:val="2258F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26474AF"/>
    <w:multiLevelType w:val="hybridMultilevel"/>
    <w:tmpl w:val="146E111A"/>
    <w:lvl w:ilvl="0" w:tplc="DF0EB4EC">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9BD4B5A"/>
    <w:multiLevelType w:val="multilevel"/>
    <w:tmpl w:val="E4AC3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3AB27ED"/>
    <w:multiLevelType w:val="hybridMultilevel"/>
    <w:tmpl w:val="3E886444"/>
    <w:lvl w:ilvl="0" w:tplc="BD8E895E">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311330747">
    <w:abstractNumId w:val="1"/>
  </w:num>
  <w:num w:numId="2" w16cid:durableId="1104155046">
    <w:abstractNumId w:val="6"/>
  </w:num>
  <w:num w:numId="3" w16cid:durableId="1176243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8861745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9504476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14261867">
    <w:abstractNumId w:val="9"/>
  </w:num>
  <w:num w:numId="7" w16cid:durableId="781533126">
    <w:abstractNumId w:val="12"/>
  </w:num>
  <w:num w:numId="8" w16cid:durableId="1746680978">
    <w:abstractNumId w:val="0"/>
  </w:num>
  <w:num w:numId="9" w16cid:durableId="1202128461">
    <w:abstractNumId w:val="10"/>
  </w:num>
  <w:num w:numId="10" w16cid:durableId="83571597">
    <w:abstractNumId w:val="2"/>
  </w:num>
  <w:num w:numId="11" w16cid:durableId="1529178293">
    <w:abstractNumId w:val="11"/>
  </w:num>
  <w:num w:numId="12" w16cid:durableId="1284969070">
    <w:abstractNumId w:val="3"/>
  </w:num>
  <w:num w:numId="13" w16cid:durableId="2029045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C33"/>
    <w:rsid w:val="00000128"/>
    <w:rsid w:val="0000093C"/>
    <w:rsid w:val="00000B18"/>
    <w:rsid w:val="000012DD"/>
    <w:rsid w:val="00001F4E"/>
    <w:rsid w:val="00002007"/>
    <w:rsid w:val="000022AA"/>
    <w:rsid w:val="00002CB1"/>
    <w:rsid w:val="00003775"/>
    <w:rsid w:val="0000414F"/>
    <w:rsid w:val="0000525A"/>
    <w:rsid w:val="00006C86"/>
    <w:rsid w:val="00007322"/>
    <w:rsid w:val="000114C6"/>
    <w:rsid w:val="00013036"/>
    <w:rsid w:val="000151F6"/>
    <w:rsid w:val="00017762"/>
    <w:rsid w:val="000233CD"/>
    <w:rsid w:val="00024DBE"/>
    <w:rsid w:val="000301FB"/>
    <w:rsid w:val="000305EE"/>
    <w:rsid w:val="00031910"/>
    <w:rsid w:val="00031E34"/>
    <w:rsid w:val="00032D2D"/>
    <w:rsid w:val="00035C2F"/>
    <w:rsid w:val="0003640F"/>
    <w:rsid w:val="00041D32"/>
    <w:rsid w:val="00042C48"/>
    <w:rsid w:val="00042DC4"/>
    <w:rsid w:val="00043572"/>
    <w:rsid w:val="00045B41"/>
    <w:rsid w:val="0004682E"/>
    <w:rsid w:val="00047BA8"/>
    <w:rsid w:val="00051528"/>
    <w:rsid w:val="00051EBC"/>
    <w:rsid w:val="00052BB7"/>
    <w:rsid w:val="000547EA"/>
    <w:rsid w:val="0005505A"/>
    <w:rsid w:val="000605DE"/>
    <w:rsid w:val="00060B97"/>
    <w:rsid w:val="00061143"/>
    <w:rsid w:val="0006216F"/>
    <w:rsid w:val="00062821"/>
    <w:rsid w:val="00063F3A"/>
    <w:rsid w:val="00064A35"/>
    <w:rsid w:val="000660CF"/>
    <w:rsid w:val="00066300"/>
    <w:rsid w:val="00066775"/>
    <w:rsid w:val="0007002A"/>
    <w:rsid w:val="000702E3"/>
    <w:rsid w:val="0007124C"/>
    <w:rsid w:val="000750F1"/>
    <w:rsid w:val="00077450"/>
    <w:rsid w:val="00082D13"/>
    <w:rsid w:val="00082DC9"/>
    <w:rsid w:val="000837A5"/>
    <w:rsid w:val="00083C59"/>
    <w:rsid w:val="000857F6"/>
    <w:rsid w:val="00085C52"/>
    <w:rsid w:val="00086B2B"/>
    <w:rsid w:val="00090C68"/>
    <w:rsid w:val="000919FE"/>
    <w:rsid w:val="00091DE3"/>
    <w:rsid w:val="0009354A"/>
    <w:rsid w:val="000A2703"/>
    <w:rsid w:val="000A352B"/>
    <w:rsid w:val="000A3ABA"/>
    <w:rsid w:val="000A4316"/>
    <w:rsid w:val="000A4D7D"/>
    <w:rsid w:val="000A7128"/>
    <w:rsid w:val="000B694A"/>
    <w:rsid w:val="000C0583"/>
    <w:rsid w:val="000C2A85"/>
    <w:rsid w:val="000C58B3"/>
    <w:rsid w:val="000D1B5C"/>
    <w:rsid w:val="000D1FA0"/>
    <w:rsid w:val="000D3C76"/>
    <w:rsid w:val="000D428E"/>
    <w:rsid w:val="000D5067"/>
    <w:rsid w:val="000E0D39"/>
    <w:rsid w:val="000E1BB0"/>
    <w:rsid w:val="000E26B1"/>
    <w:rsid w:val="000E35FA"/>
    <w:rsid w:val="000E52AE"/>
    <w:rsid w:val="000E6E5E"/>
    <w:rsid w:val="000E6ECE"/>
    <w:rsid w:val="000E7B56"/>
    <w:rsid w:val="000F0CC6"/>
    <w:rsid w:val="000F44DC"/>
    <w:rsid w:val="000F4B0D"/>
    <w:rsid w:val="000F5AA1"/>
    <w:rsid w:val="000F5F61"/>
    <w:rsid w:val="000F6BB1"/>
    <w:rsid w:val="000F71C1"/>
    <w:rsid w:val="000F73F4"/>
    <w:rsid w:val="001018FB"/>
    <w:rsid w:val="00101F74"/>
    <w:rsid w:val="00101FDF"/>
    <w:rsid w:val="001021C1"/>
    <w:rsid w:val="00102FB8"/>
    <w:rsid w:val="0010529A"/>
    <w:rsid w:val="00106929"/>
    <w:rsid w:val="00110AA1"/>
    <w:rsid w:val="0011126D"/>
    <w:rsid w:val="00111BC9"/>
    <w:rsid w:val="00111BDE"/>
    <w:rsid w:val="0011326E"/>
    <w:rsid w:val="001156C4"/>
    <w:rsid w:val="001162EA"/>
    <w:rsid w:val="00120B1D"/>
    <w:rsid w:val="00121F5C"/>
    <w:rsid w:val="00125D1B"/>
    <w:rsid w:val="00125DEA"/>
    <w:rsid w:val="001278B9"/>
    <w:rsid w:val="00130D3D"/>
    <w:rsid w:val="001312F5"/>
    <w:rsid w:val="00134E45"/>
    <w:rsid w:val="00135884"/>
    <w:rsid w:val="001369C5"/>
    <w:rsid w:val="0013747A"/>
    <w:rsid w:val="0014048A"/>
    <w:rsid w:val="00141030"/>
    <w:rsid w:val="001415E2"/>
    <w:rsid w:val="00147B0E"/>
    <w:rsid w:val="00151D62"/>
    <w:rsid w:val="0015318B"/>
    <w:rsid w:val="00155602"/>
    <w:rsid w:val="00156837"/>
    <w:rsid w:val="001575B5"/>
    <w:rsid w:val="00157D85"/>
    <w:rsid w:val="001606D8"/>
    <w:rsid w:val="001615BC"/>
    <w:rsid w:val="00161C90"/>
    <w:rsid w:val="00162FBB"/>
    <w:rsid w:val="00164176"/>
    <w:rsid w:val="001642A7"/>
    <w:rsid w:val="00164BE4"/>
    <w:rsid w:val="00165571"/>
    <w:rsid w:val="0016573D"/>
    <w:rsid w:val="00166AF1"/>
    <w:rsid w:val="001672B7"/>
    <w:rsid w:val="00171DE9"/>
    <w:rsid w:val="0017465C"/>
    <w:rsid w:val="00174F24"/>
    <w:rsid w:val="0017562F"/>
    <w:rsid w:val="00176631"/>
    <w:rsid w:val="00181108"/>
    <w:rsid w:val="0018155E"/>
    <w:rsid w:val="00182850"/>
    <w:rsid w:val="00183934"/>
    <w:rsid w:val="00184CBF"/>
    <w:rsid w:val="0018555F"/>
    <w:rsid w:val="00187084"/>
    <w:rsid w:val="00187096"/>
    <w:rsid w:val="001877D1"/>
    <w:rsid w:val="00187EC7"/>
    <w:rsid w:val="0019030F"/>
    <w:rsid w:val="001904F4"/>
    <w:rsid w:val="001920FC"/>
    <w:rsid w:val="0019220A"/>
    <w:rsid w:val="00192264"/>
    <w:rsid w:val="00192E96"/>
    <w:rsid w:val="00194871"/>
    <w:rsid w:val="001977CB"/>
    <w:rsid w:val="001A0924"/>
    <w:rsid w:val="001A2036"/>
    <w:rsid w:val="001A284D"/>
    <w:rsid w:val="001A47ED"/>
    <w:rsid w:val="001A5B99"/>
    <w:rsid w:val="001A62C7"/>
    <w:rsid w:val="001A6586"/>
    <w:rsid w:val="001B084E"/>
    <w:rsid w:val="001B3782"/>
    <w:rsid w:val="001B3954"/>
    <w:rsid w:val="001B71AF"/>
    <w:rsid w:val="001C07D2"/>
    <w:rsid w:val="001C0DB7"/>
    <w:rsid w:val="001C0E21"/>
    <w:rsid w:val="001C12E7"/>
    <w:rsid w:val="001C17BA"/>
    <w:rsid w:val="001C37D9"/>
    <w:rsid w:val="001C3DAF"/>
    <w:rsid w:val="001C3E1F"/>
    <w:rsid w:val="001C4544"/>
    <w:rsid w:val="001C4D96"/>
    <w:rsid w:val="001C4F7C"/>
    <w:rsid w:val="001C6376"/>
    <w:rsid w:val="001C72C3"/>
    <w:rsid w:val="001C790A"/>
    <w:rsid w:val="001D166B"/>
    <w:rsid w:val="001D24B7"/>
    <w:rsid w:val="001D51CB"/>
    <w:rsid w:val="001D5AB1"/>
    <w:rsid w:val="001D6463"/>
    <w:rsid w:val="001D65CF"/>
    <w:rsid w:val="001E0182"/>
    <w:rsid w:val="001E142B"/>
    <w:rsid w:val="001E44F7"/>
    <w:rsid w:val="001E4A9D"/>
    <w:rsid w:val="001E5AF2"/>
    <w:rsid w:val="001E7090"/>
    <w:rsid w:val="001F155C"/>
    <w:rsid w:val="001F1645"/>
    <w:rsid w:val="001F2230"/>
    <w:rsid w:val="001F3FA2"/>
    <w:rsid w:val="001F42E5"/>
    <w:rsid w:val="001F44FD"/>
    <w:rsid w:val="001F5C6B"/>
    <w:rsid w:val="001F6E7F"/>
    <w:rsid w:val="00200246"/>
    <w:rsid w:val="00205225"/>
    <w:rsid w:val="00205F87"/>
    <w:rsid w:val="0021047B"/>
    <w:rsid w:val="00210774"/>
    <w:rsid w:val="00211243"/>
    <w:rsid w:val="00211468"/>
    <w:rsid w:val="00212D0E"/>
    <w:rsid w:val="00213B0D"/>
    <w:rsid w:val="002179B8"/>
    <w:rsid w:val="002208D6"/>
    <w:rsid w:val="00221733"/>
    <w:rsid w:val="00223BC9"/>
    <w:rsid w:val="00224E2D"/>
    <w:rsid w:val="00225048"/>
    <w:rsid w:val="00225FF3"/>
    <w:rsid w:val="00227DC3"/>
    <w:rsid w:val="002313D6"/>
    <w:rsid w:val="00231627"/>
    <w:rsid w:val="00233B7C"/>
    <w:rsid w:val="00233F6F"/>
    <w:rsid w:val="00235063"/>
    <w:rsid w:val="002352AC"/>
    <w:rsid w:val="002359B4"/>
    <w:rsid w:val="00236959"/>
    <w:rsid w:val="002376E4"/>
    <w:rsid w:val="00242C5C"/>
    <w:rsid w:val="00243AA2"/>
    <w:rsid w:val="00243D84"/>
    <w:rsid w:val="00245068"/>
    <w:rsid w:val="00246BC3"/>
    <w:rsid w:val="00246C4F"/>
    <w:rsid w:val="002476CE"/>
    <w:rsid w:val="00250982"/>
    <w:rsid w:val="00250C1D"/>
    <w:rsid w:val="00250D36"/>
    <w:rsid w:val="00251B01"/>
    <w:rsid w:val="00251F51"/>
    <w:rsid w:val="002526F5"/>
    <w:rsid w:val="00252C7D"/>
    <w:rsid w:val="0025381A"/>
    <w:rsid w:val="002538E4"/>
    <w:rsid w:val="00254B44"/>
    <w:rsid w:val="00255D09"/>
    <w:rsid w:val="00260A3D"/>
    <w:rsid w:val="0026156B"/>
    <w:rsid w:val="00261FE9"/>
    <w:rsid w:val="002626E0"/>
    <w:rsid w:val="002630A7"/>
    <w:rsid w:val="00266B13"/>
    <w:rsid w:val="002677C3"/>
    <w:rsid w:val="00267A9B"/>
    <w:rsid w:val="00270780"/>
    <w:rsid w:val="00270976"/>
    <w:rsid w:val="00270BB7"/>
    <w:rsid w:val="00271825"/>
    <w:rsid w:val="00271F99"/>
    <w:rsid w:val="002721BD"/>
    <w:rsid w:val="00272539"/>
    <w:rsid w:val="0027440E"/>
    <w:rsid w:val="0027564A"/>
    <w:rsid w:val="00276E9E"/>
    <w:rsid w:val="0028162E"/>
    <w:rsid w:val="00282C45"/>
    <w:rsid w:val="00285CC9"/>
    <w:rsid w:val="002860A7"/>
    <w:rsid w:val="002861B7"/>
    <w:rsid w:val="00290EBB"/>
    <w:rsid w:val="0029116C"/>
    <w:rsid w:val="0029287C"/>
    <w:rsid w:val="00292A70"/>
    <w:rsid w:val="0029324D"/>
    <w:rsid w:val="002A109D"/>
    <w:rsid w:val="002A2954"/>
    <w:rsid w:val="002A4626"/>
    <w:rsid w:val="002A4CE3"/>
    <w:rsid w:val="002A5955"/>
    <w:rsid w:val="002A6CD2"/>
    <w:rsid w:val="002A7DC8"/>
    <w:rsid w:val="002B0F7D"/>
    <w:rsid w:val="002B15EE"/>
    <w:rsid w:val="002B1614"/>
    <w:rsid w:val="002B1890"/>
    <w:rsid w:val="002B3CF2"/>
    <w:rsid w:val="002B4173"/>
    <w:rsid w:val="002B499E"/>
    <w:rsid w:val="002B5CCD"/>
    <w:rsid w:val="002B70CD"/>
    <w:rsid w:val="002C0E3B"/>
    <w:rsid w:val="002C120F"/>
    <w:rsid w:val="002C28F8"/>
    <w:rsid w:val="002C4B57"/>
    <w:rsid w:val="002C51EB"/>
    <w:rsid w:val="002C55ED"/>
    <w:rsid w:val="002C6CF6"/>
    <w:rsid w:val="002C7400"/>
    <w:rsid w:val="002D24B9"/>
    <w:rsid w:val="002D3941"/>
    <w:rsid w:val="002D3F9C"/>
    <w:rsid w:val="002D49AC"/>
    <w:rsid w:val="002D54A7"/>
    <w:rsid w:val="002D5B5C"/>
    <w:rsid w:val="002D5E41"/>
    <w:rsid w:val="002D6665"/>
    <w:rsid w:val="002D6B5D"/>
    <w:rsid w:val="002D7B84"/>
    <w:rsid w:val="002E25B1"/>
    <w:rsid w:val="002E4652"/>
    <w:rsid w:val="002E5D5C"/>
    <w:rsid w:val="002E6546"/>
    <w:rsid w:val="002F08E5"/>
    <w:rsid w:val="002F09AA"/>
    <w:rsid w:val="002F11A1"/>
    <w:rsid w:val="002F267A"/>
    <w:rsid w:val="00300238"/>
    <w:rsid w:val="00300559"/>
    <w:rsid w:val="003008F6"/>
    <w:rsid w:val="00301FB5"/>
    <w:rsid w:val="00302B6B"/>
    <w:rsid w:val="00305F15"/>
    <w:rsid w:val="003070CC"/>
    <w:rsid w:val="00311C07"/>
    <w:rsid w:val="003136AE"/>
    <w:rsid w:val="003158F5"/>
    <w:rsid w:val="003171FE"/>
    <w:rsid w:val="00320F1B"/>
    <w:rsid w:val="00322129"/>
    <w:rsid w:val="00323AE6"/>
    <w:rsid w:val="003268E0"/>
    <w:rsid w:val="00330DC2"/>
    <w:rsid w:val="00331674"/>
    <w:rsid w:val="0033247E"/>
    <w:rsid w:val="0033552D"/>
    <w:rsid w:val="003357E5"/>
    <w:rsid w:val="0033742A"/>
    <w:rsid w:val="0034049A"/>
    <w:rsid w:val="00340F7D"/>
    <w:rsid w:val="00341439"/>
    <w:rsid w:val="00342FDA"/>
    <w:rsid w:val="0034492E"/>
    <w:rsid w:val="00345BDE"/>
    <w:rsid w:val="003467C0"/>
    <w:rsid w:val="003501A2"/>
    <w:rsid w:val="003507F0"/>
    <w:rsid w:val="00350838"/>
    <w:rsid w:val="0035193F"/>
    <w:rsid w:val="003531FF"/>
    <w:rsid w:val="00353CC1"/>
    <w:rsid w:val="00354C62"/>
    <w:rsid w:val="00354DF3"/>
    <w:rsid w:val="00356DC4"/>
    <w:rsid w:val="003601DA"/>
    <w:rsid w:val="00360D7F"/>
    <w:rsid w:val="0036115C"/>
    <w:rsid w:val="003617C3"/>
    <w:rsid w:val="0036359F"/>
    <w:rsid w:val="003635DA"/>
    <w:rsid w:val="00363D11"/>
    <w:rsid w:val="00366D00"/>
    <w:rsid w:val="00371F27"/>
    <w:rsid w:val="00372539"/>
    <w:rsid w:val="00372575"/>
    <w:rsid w:val="003752B9"/>
    <w:rsid w:val="00375A64"/>
    <w:rsid w:val="00375DCE"/>
    <w:rsid w:val="00375FC5"/>
    <w:rsid w:val="00380895"/>
    <w:rsid w:val="00380AAB"/>
    <w:rsid w:val="0038218B"/>
    <w:rsid w:val="0038222E"/>
    <w:rsid w:val="00384B81"/>
    <w:rsid w:val="00385385"/>
    <w:rsid w:val="00386AC7"/>
    <w:rsid w:val="00386D7A"/>
    <w:rsid w:val="003908A2"/>
    <w:rsid w:val="003911A2"/>
    <w:rsid w:val="00391AB1"/>
    <w:rsid w:val="00392D8F"/>
    <w:rsid w:val="00393B08"/>
    <w:rsid w:val="00397FA6"/>
    <w:rsid w:val="003A196D"/>
    <w:rsid w:val="003A3488"/>
    <w:rsid w:val="003A4757"/>
    <w:rsid w:val="003A575C"/>
    <w:rsid w:val="003A6498"/>
    <w:rsid w:val="003A67C4"/>
    <w:rsid w:val="003B0152"/>
    <w:rsid w:val="003B201A"/>
    <w:rsid w:val="003B3395"/>
    <w:rsid w:val="003B3ED1"/>
    <w:rsid w:val="003B5201"/>
    <w:rsid w:val="003B573A"/>
    <w:rsid w:val="003B6BD4"/>
    <w:rsid w:val="003C0142"/>
    <w:rsid w:val="003C14C0"/>
    <w:rsid w:val="003C1D14"/>
    <w:rsid w:val="003C725E"/>
    <w:rsid w:val="003D07D3"/>
    <w:rsid w:val="003D0945"/>
    <w:rsid w:val="003D0C1D"/>
    <w:rsid w:val="003D0DD8"/>
    <w:rsid w:val="003D451C"/>
    <w:rsid w:val="003D4E9D"/>
    <w:rsid w:val="003D6559"/>
    <w:rsid w:val="003E034F"/>
    <w:rsid w:val="003E2972"/>
    <w:rsid w:val="003E3508"/>
    <w:rsid w:val="003E3CA1"/>
    <w:rsid w:val="003E3DEC"/>
    <w:rsid w:val="003E3ECF"/>
    <w:rsid w:val="003E4D58"/>
    <w:rsid w:val="003E6593"/>
    <w:rsid w:val="003E6F45"/>
    <w:rsid w:val="003E7016"/>
    <w:rsid w:val="003F0C06"/>
    <w:rsid w:val="003F30BF"/>
    <w:rsid w:val="003F3584"/>
    <w:rsid w:val="003F4AD3"/>
    <w:rsid w:val="003F5124"/>
    <w:rsid w:val="003F5D72"/>
    <w:rsid w:val="003F6787"/>
    <w:rsid w:val="003F6F63"/>
    <w:rsid w:val="003F7182"/>
    <w:rsid w:val="003F7530"/>
    <w:rsid w:val="00400FF2"/>
    <w:rsid w:val="00401019"/>
    <w:rsid w:val="00402BD5"/>
    <w:rsid w:val="0040379F"/>
    <w:rsid w:val="00404B75"/>
    <w:rsid w:val="00411D5B"/>
    <w:rsid w:val="00412B84"/>
    <w:rsid w:val="004133EE"/>
    <w:rsid w:val="00420E9F"/>
    <w:rsid w:val="004214DF"/>
    <w:rsid w:val="00424167"/>
    <w:rsid w:val="004244B0"/>
    <w:rsid w:val="004244BA"/>
    <w:rsid w:val="00426291"/>
    <w:rsid w:val="0042760A"/>
    <w:rsid w:val="0043093D"/>
    <w:rsid w:val="00431ABB"/>
    <w:rsid w:val="00432136"/>
    <w:rsid w:val="00432AF9"/>
    <w:rsid w:val="00432EF4"/>
    <w:rsid w:val="00433EB0"/>
    <w:rsid w:val="00435395"/>
    <w:rsid w:val="00443063"/>
    <w:rsid w:val="004430E1"/>
    <w:rsid w:val="004440D4"/>
    <w:rsid w:val="00444BA4"/>
    <w:rsid w:val="00444E77"/>
    <w:rsid w:val="00444EE0"/>
    <w:rsid w:val="00444F1A"/>
    <w:rsid w:val="0044662E"/>
    <w:rsid w:val="004469EF"/>
    <w:rsid w:val="00450EF0"/>
    <w:rsid w:val="004539D3"/>
    <w:rsid w:val="0045528F"/>
    <w:rsid w:val="004604B9"/>
    <w:rsid w:val="004606C2"/>
    <w:rsid w:val="00462DE4"/>
    <w:rsid w:val="00462E95"/>
    <w:rsid w:val="00464ADD"/>
    <w:rsid w:val="00465E5A"/>
    <w:rsid w:val="00466B46"/>
    <w:rsid w:val="0046783D"/>
    <w:rsid w:val="00471104"/>
    <w:rsid w:val="00471848"/>
    <w:rsid w:val="0047362D"/>
    <w:rsid w:val="00474911"/>
    <w:rsid w:val="00475078"/>
    <w:rsid w:val="00476FAC"/>
    <w:rsid w:val="00480AA7"/>
    <w:rsid w:val="00482726"/>
    <w:rsid w:val="00485113"/>
    <w:rsid w:val="00486CF1"/>
    <w:rsid w:val="004870FD"/>
    <w:rsid w:val="00487195"/>
    <w:rsid w:val="00490BAC"/>
    <w:rsid w:val="004916E1"/>
    <w:rsid w:val="004947EE"/>
    <w:rsid w:val="00495B5F"/>
    <w:rsid w:val="00497654"/>
    <w:rsid w:val="004A00FB"/>
    <w:rsid w:val="004A25CF"/>
    <w:rsid w:val="004A3170"/>
    <w:rsid w:val="004A4140"/>
    <w:rsid w:val="004A4B3E"/>
    <w:rsid w:val="004A4E8D"/>
    <w:rsid w:val="004A6BA3"/>
    <w:rsid w:val="004B0A26"/>
    <w:rsid w:val="004B18ED"/>
    <w:rsid w:val="004B33F1"/>
    <w:rsid w:val="004B37F9"/>
    <w:rsid w:val="004B4505"/>
    <w:rsid w:val="004B540A"/>
    <w:rsid w:val="004B6A7A"/>
    <w:rsid w:val="004B7E15"/>
    <w:rsid w:val="004C12CD"/>
    <w:rsid w:val="004C2448"/>
    <w:rsid w:val="004C2B58"/>
    <w:rsid w:val="004C327D"/>
    <w:rsid w:val="004C353B"/>
    <w:rsid w:val="004C5CA3"/>
    <w:rsid w:val="004C5CA4"/>
    <w:rsid w:val="004C6340"/>
    <w:rsid w:val="004C7901"/>
    <w:rsid w:val="004D01A8"/>
    <w:rsid w:val="004D07CC"/>
    <w:rsid w:val="004D0E3C"/>
    <w:rsid w:val="004D1E43"/>
    <w:rsid w:val="004D2875"/>
    <w:rsid w:val="004D2931"/>
    <w:rsid w:val="004D3330"/>
    <w:rsid w:val="004D4060"/>
    <w:rsid w:val="004D4550"/>
    <w:rsid w:val="004D4BCB"/>
    <w:rsid w:val="004D4E7B"/>
    <w:rsid w:val="004D57F0"/>
    <w:rsid w:val="004D689A"/>
    <w:rsid w:val="004D7C8B"/>
    <w:rsid w:val="004D7FB4"/>
    <w:rsid w:val="004E4CDB"/>
    <w:rsid w:val="004E55AE"/>
    <w:rsid w:val="004E561F"/>
    <w:rsid w:val="004E6671"/>
    <w:rsid w:val="004E7E32"/>
    <w:rsid w:val="004F0BA4"/>
    <w:rsid w:val="004F1F03"/>
    <w:rsid w:val="004F3DF3"/>
    <w:rsid w:val="004F69EC"/>
    <w:rsid w:val="004F754B"/>
    <w:rsid w:val="0050063C"/>
    <w:rsid w:val="0050330E"/>
    <w:rsid w:val="005074C2"/>
    <w:rsid w:val="00510A3E"/>
    <w:rsid w:val="00510C21"/>
    <w:rsid w:val="005115E4"/>
    <w:rsid w:val="00516666"/>
    <w:rsid w:val="00517063"/>
    <w:rsid w:val="00517B77"/>
    <w:rsid w:val="00520585"/>
    <w:rsid w:val="00521447"/>
    <w:rsid w:val="00521479"/>
    <w:rsid w:val="0052265B"/>
    <w:rsid w:val="005238E6"/>
    <w:rsid w:val="00523B51"/>
    <w:rsid w:val="0052591F"/>
    <w:rsid w:val="00525B63"/>
    <w:rsid w:val="00525E53"/>
    <w:rsid w:val="00526169"/>
    <w:rsid w:val="00527C50"/>
    <w:rsid w:val="005304A3"/>
    <w:rsid w:val="00530A35"/>
    <w:rsid w:val="00534987"/>
    <w:rsid w:val="00537674"/>
    <w:rsid w:val="00537D80"/>
    <w:rsid w:val="00537FF4"/>
    <w:rsid w:val="00541406"/>
    <w:rsid w:val="00544C7F"/>
    <w:rsid w:val="00545F01"/>
    <w:rsid w:val="00546B70"/>
    <w:rsid w:val="00550E16"/>
    <w:rsid w:val="00552CED"/>
    <w:rsid w:val="005532FE"/>
    <w:rsid w:val="005534A5"/>
    <w:rsid w:val="00554260"/>
    <w:rsid w:val="005544B5"/>
    <w:rsid w:val="00555F59"/>
    <w:rsid w:val="0055771F"/>
    <w:rsid w:val="005579BC"/>
    <w:rsid w:val="00557D87"/>
    <w:rsid w:val="0056118B"/>
    <w:rsid w:val="0056172A"/>
    <w:rsid w:val="00561A61"/>
    <w:rsid w:val="00561C12"/>
    <w:rsid w:val="00561D46"/>
    <w:rsid w:val="00562FC4"/>
    <w:rsid w:val="00563F93"/>
    <w:rsid w:val="00564813"/>
    <w:rsid w:val="0056597D"/>
    <w:rsid w:val="005667BF"/>
    <w:rsid w:val="00573F35"/>
    <w:rsid w:val="00575E21"/>
    <w:rsid w:val="00577C94"/>
    <w:rsid w:val="005805E7"/>
    <w:rsid w:val="00581487"/>
    <w:rsid w:val="00581F8A"/>
    <w:rsid w:val="00583362"/>
    <w:rsid w:val="00583B04"/>
    <w:rsid w:val="00583E42"/>
    <w:rsid w:val="0058488A"/>
    <w:rsid w:val="0058743A"/>
    <w:rsid w:val="00594E99"/>
    <w:rsid w:val="005A3A4A"/>
    <w:rsid w:val="005A486C"/>
    <w:rsid w:val="005A6231"/>
    <w:rsid w:val="005A7EEA"/>
    <w:rsid w:val="005B0FE3"/>
    <w:rsid w:val="005B132D"/>
    <w:rsid w:val="005B2C3D"/>
    <w:rsid w:val="005B3676"/>
    <w:rsid w:val="005B3BE7"/>
    <w:rsid w:val="005B4BD3"/>
    <w:rsid w:val="005B7977"/>
    <w:rsid w:val="005C039C"/>
    <w:rsid w:val="005C1682"/>
    <w:rsid w:val="005C2AA4"/>
    <w:rsid w:val="005C3F28"/>
    <w:rsid w:val="005C40CC"/>
    <w:rsid w:val="005C59D8"/>
    <w:rsid w:val="005C78B4"/>
    <w:rsid w:val="005D12F6"/>
    <w:rsid w:val="005D3668"/>
    <w:rsid w:val="005D38DA"/>
    <w:rsid w:val="005D5AAE"/>
    <w:rsid w:val="005D6A5D"/>
    <w:rsid w:val="005D6B87"/>
    <w:rsid w:val="005D6C3F"/>
    <w:rsid w:val="005D6EE7"/>
    <w:rsid w:val="005D72DE"/>
    <w:rsid w:val="005E017A"/>
    <w:rsid w:val="005E0B59"/>
    <w:rsid w:val="005E2DCA"/>
    <w:rsid w:val="005E36ED"/>
    <w:rsid w:val="005E3AC9"/>
    <w:rsid w:val="005E3B60"/>
    <w:rsid w:val="005E53DD"/>
    <w:rsid w:val="005E58E5"/>
    <w:rsid w:val="005E683D"/>
    <w:rsid w:val="005E7003"/>
    <w:rsid w:val="005F002D"/>
    <w:rsid w:val="005F3BB4"/>
    <w:rsid w:val="005F3C48"/>
    <w:rsid w:val="005F6B4C"/>
    <w:rsid w:val="005F6F43"/>
    <w:rsid w:val="005F7933"/>
    <w:rsid w:val="00600B26"/>
    <w:rsid w:val="00601B1E"/>
    <w:rsid w:val="00601C63"/>
    <w:rsid w:val="00605C4C"/>
    <w:rsid w:val="00606856"/>
    <w:rsid w:val="00606974"/>
    <w:rsid w:val="00607578"/>
    <w:rsid w:val="00607B09"/>
    <w:rsid w:val="00610254"/>
    <w:rsid w:val="006116E2"/>
    <w:rsid w:val="00613685"/>
    <w:rsid w:val="0061388C"/>
    <w:rsid w:val="00614144"/>
    <w:rsid w:val="00620236"/>
    <w:rsid w:val="00620DEA"/>
    <w:rsid w:val="00623B51"/>
    <w:rsid w:val="006264D1"/>
    <w:rsid w:val="00626C04"/>
    <w:rsid w:val="006306EF"/>
    <w:rsid w:val="006320A2"/>
    <w:rsid w:val="00633BBC"/>
    <w:rsid w:val="006360AB"/>
    <w:rsid w:val="006360EA"/>
    <w:rsid w:val="00637502"/>
    <w:rsid w:val="00637B4F"/>
    <w:rsid w:val="0064142A"/>
    <w:rsid w:val="00641C81"/>
    <w:rsid w:val="00644995"/>
    <w:rsid w:val="0064648B"/>
    <w:rsid w:val="00646F37"/>
    <w:rsid w:val="006511E8"/>
    <w:rsid w:val="00651536"/>
    <w:rsid w:val="0065270A"/>
    <w:rsid w:val="00652A1B"/>
    <w:rsid w:val="00653022"/>
    <w:rsid w:val="00655FD1"/>
    <w:rsid w:val="006566DE"/>
    <w:rsid w:val="00656768"/>
    <w:rsid w:val="00656888"/>
    <w:rsid w:val="00657BC5"/>
    <w:rsid w:val="00662421"/>
    <w:rsid w:val="00663A91"/>
    <w:rsid w:val="00664146"/>
    <w:rsid w:val="00670DE3"/>
    <w:rsid w:val="0067106F"/>
    <w:rsid w:val="00672EF7"/>
    <w:rsid w:val="00675008"/>
    <w:rsid w:val="00675CCB"/>
    <w:rsid w:val="0067606F"/>
    <w:rsid w:val="00682908"/>
    <w:rsid w:val="00683388"/>
    <w:rsid w:val="006838DD"/>
    <w:rsid w:val="00685D0D"/>
    <w:rsid w:val="006907F2"/>
    <w:rsid w:val="00690BDA"/>
    <w:rsid w:val="00691B17"/>
    <w:rsid w:val="00692988"/>
    <w:rsid w:val="00695CE5"/>
    <w:rsid w:val="006A091A"/>
    <w:rsid w:val="006A66A7"/>
    <w:rsid w:val="006A6844"/>
    <w:rsid w:val="006A6E0E"/>
    <w:rsid w:val="006B0036"/>
    <w:rsid w:val="006B00FC"/>
    <w:rsid w:val="006B0349"/>
    <w:rsid w:val="006B0EE9"/>
    <w:rsid w:val="006B1979"/>
    <w:rsid w:val="006B233E"/>
    <w:rsid w:val="006B35C8"/>
    <w:rsid w:val="006B58D6"/>
    <w:rsid w:val="006B58FF"/>
    <w:rsid w:val="006B5BB3"/>
    <w:rsid w:val="006B70A0"/>
    <w:rsid w:val="006B7A5F"/>
    <w:rsid w:val="006C2AE1"/>
    <w:rsid w:val="006C316B"/>
    <w:rsid w:val="006C36B7"/>
    <w:rsid w:val="006C6512"/>
    <w:rsid w:val="006C73B5"/>
    <w:rsid w:val="006C75A0"/>
    <w:rsid w:val="006C78BB"/>
    <w:rsid w:val="006C7BF2"/>
    <w:rsid w:val="006D0542"/>
    <w:rsid w:val="006D1294"/>
    <w:rsid w:val="006D185B"/>
    <w:rsid w:val="006D1C3A"/>
    <w:rsid w:val="006D47EE"/>
    <w:rsid w:val="006D5582"/>
    <w:rsid w:val="006D5F97"/>
    <w:rsid w:val="006E0505"/>
    <w:rsid w:val="006E0AC6"/>
    <w:rsid w:val="006E4094"/>
    <w:rsid w:val="006E44A9"/>
    <w:rsid w:val="006E5022"/>
    <w:rsid w:val="006E74C7"/>
    <w:rsid w:val="006E7C75"/>
    <w:rsid w:val="006F0FC7"/>
    <w:rsid w:val="006F2DBB"/>
    <w:rsid w:val="006F681A"/>
    <w:rsid w:val="006F7133"/>
    <w:rsid w:val="007013E2"/>
    <w:rsid w:val="00701CB7"/>
    <w:rsid w:val="00702ACD"/>
    <w:rsid w:val="00706272"/>
    <w:rsid w:val="00706D10"/>
    <w:rsid w:val="00707B45"/>
    <w:rsid w:val="00707C20"/>
    <w:rsid w:val="00710326"/>
    <w:rsid w:val="00711F37"/>
    <w:rsid w:val="00712333"/>
    <w:rsid w:val="00714264"/>
    <w:rsid w:val="007157B9"/>
    <w:rsid w:val="00715E21"/>
    <w:rsid w:val="007179DE"/>
    <w:rsid w:val="0072018F"/>
    <w:rsid w:val="007205FC"/>
    <w:rsid w:val="007208DD"/>
    <w:rsid w:val="00720E7B"/>
    <w:rsid w:val="00721085"/>
    <w:rsid w:val="00721CCD"/>
    <w:rsid w:val="007222F4"/>
    <w:rsid w:val="0072294E"/>
    <w:rsid w:val="00722D59"/>
    <w:rsid w:val="007236BF"/>
    <w:rsid w:val="00724277"/>
    <w:rsid w:val="007264C0"/>
    <w:rsid w:val="00726CE6"/>
    <w:rsid w:val="00727AD3"/>
    <w:rsid w:val="00730C37"/>
    <w:rsid w:val="00731355"/>
    <w:rsid w:val="007327BF"/>
    <w:rsid w:val="00732F2C"/>
    <w:rsid w:val="00733152"/>
    <w:rsid w:val="0073383B"/>
    <w:rsid w:val="00733EF3"/>
    <w:rsid w:val="0073435C"/>
    <w:rsid w:val="007365F6"/>
    <w:rsid w:val="00737386"/>
    <w:rsid w:val="0074077C"/>
    <w:rsid w:val="00740AA4"/>
    <w:rsid w:val="0074131B"/>
    <w:rsid w:val="007439FA"/>
    <w:rsid w:val="00745BD6"/>
    <w:rsid w:val="00750D48"/>
    <w:rsid w:val="00751899"/>
    <w:rsid w:val="00752F82"/>
    <w:rsid w:val="00753251"/>
    <w:rsid w:val="0075484E"/>
    <w:rsid w:val="00754CBA"/>
    <w:rsid w:val="00755AD9"/>
    <w:rsid w:val="007567D4"/>
    <w:rsid w:val="00761024"/>
    <w:rsid w:val="00763F6D"/>
    <w:rsid w:val="00765BAF"/>
    <w:rsid w:val="007661AA"/>
    <w:rsid w:val="0076639F"/>
    <w:rsid w:val="00766455"/>
    <w:rsid w:val="00770493"/>
    <w:rsid w:val="00771461"/>
    <w:rsid w:val="00773FA7"/>
    <w:rsid w:val="007751CC"/>
    <w:rsid w:val="0077636B"/>
    <w:rsid w:val="0078040D"/>
    <w:rsid w:val="007817E8"/>
    <w:rsid w:val="00782EC3"/>
    <w:rsid w:val="007851B2"/>
    <w:rsid w:val="00785E05"/>
    <w:rsid w:val="0078652A"/>
    <w:rsid w:val="00794517"/>
    <w:rsid w:val="007953DC"/>
    <w:rsid w:val="007965F2"/>
    <w:rsid w:val="00797AA3"/>
    <w:rsid w:val="007A095C"/>
    <w:rsid w:val="007A4B8A"/>
    <w:rsid w:val="007A650F"/>
    <w:rsid w:val="007A7A15"/>
    <w:rsid w:val="007B0150"/>
    <w:rsid w:val="007B1085"/>
    <w:rsid w:val="007B1EF5"/>
    <w:rsid w:val="007B2759"/>
    <w:rsid w:val="007B3A97"/>
    <w:rsid w:val="007C0164"/>
    <w:rsid w:val="007C0CB8"/>
    <w:rsid w:val="007C5775"/>
    <w:rsid w:val="007C6D04"/>
    <w:rsid w:val="007C7D2D"/>
    <w:rsid w:val="007C7D7F"/>
    <w:rsid w:val="007D6016"/>
    <w:rsid w:val="007D6AB8"/>
    <w:rsid w:val="007D71D1"/>
    <w:rsid w:val="007E02EE"/>
    <w:rsid w:val="007E061D"/>
    <w:rsid w:val="007E1F41"/>
    <w:rsid w:val="007E1FA1"/>
    <w:rsid w:val="007E28D7"/>
    <w:rsid w:val="007E3675"/>
    <w:rsid w:val="007E3E23"/>
    <w:rsid w:val="007E3F7E"/>
    <w:rsid w:val="007E45E7"/>
    <w:rsid w:val="007E738C"/>
    <w:rsid w:val="007E7B4A"/>
    <w:rsid w:val="007F0A73"/>
    <w:rsid w:val="007F0C82"/>
    <w:rsid w:val="007F28D3"/>
    <w:rsid w:val="007F3D8B"/>
    <w:rsid w:val="007F442C"/>
    <w:rsid w:val="007F4A81"/>
    <w:rsid w:val="00800FA7"/>
    <w:rsid w:val="0080192F"/>
    <w:rsid w:val="008051B4"/>
    <w:rsid w:val="008053B2"/>
    <w:rsid w:val="008066C3"/>
    <w:rsid w:val="00807615"/>
    <w:rsid w:val="00812406"/>
    <w:rsid w:val="008146C6"/>
    <w:rsid w:val="00816DA6"/>
    <w:rsid w:val="00822755"/>
    <w:rsid w:val="00825FAC"/>
    <w:rsid w:val="008269A7"/>
    <w:rsid w:val="00827588"/>
    <w:rsid w:val="0082787A"/>
    <w:rsid w:val="00830F65"/>
    <w:rsid w:val="00831A98"/>
    <w:rsid w:val="00832B23"/>
    <w:rsid w:val="00834107"/>
    <w:rsid w:val="00834C33"/>
    <w:rsid w:val="00835A9F"/>
    <w:rsid w:val="008402AE"/>
    <w:rsid w:val="00841D4D"/>
    <w:rsid w:val="00844812"/>
    <w:rsid w:val="0084524B"/>
    <w:rsid w:val="008472E8"/>
    <w:rsid w:val="0085100E"/>
    <w:rsid w:val="0085106C"/>
    <w:rsid w:val="008511A2"/>
    <w:rsid w:val="008535B1"/>
    <w:rsid w:val="00853C12"/>
    <w:rsid w:val="00854333"/>
    <w:rsid w:val="00854579"/>
    <w:rsid w:val="0085475E"/>
    <w:rsid w:val="00854E82"/>
    <w:rsid w:val="00855831"/>
    <w:rsid w:val="00856A7C"/>
    <w:rsid w:val="00856C07"/>
    <w:rsid w:val="00857381"/>
    <w:rsid w:val="00860006"/>
    <w:rsid w:val="0086016C"/>
    <w:rsid w:val="00860636"/>
    <w:rsid w:val="00861E99"/>
    <w:rsid w:val="00862888"/>
    <w:rsid w:val="00863C22"/>
    <w:rsid w:val="0086686E"/>
    <w:rsid w:val="00867536"/>
    <w:rsid w:val="00870654"/>
    <w:rsid w:val="00871D39"/>
    <w:rsid w:val="00874724"/>
    <w:rsid w:val="00874E96"/>
    <w:rsid w:val="00876C5A"/>
    <w:rsid w:val="00876EF8"/>
    <w:rsid w:val="00877AE8"/>
    <w:rsid w:val="0088005B"/>
    <w:rsid w:val="00880E3A"/>
    <w:rsid w:val="0088274B"/>
    <w:rsid w:val="00882981"/>
    <w:rsid w:val="00883654"/>
    <w:rsid w:val="00884AD1"/>
    <w:rsid w:val="00884D77"/>
    <w:rsid w:val="008853CD"/>
    <w:rsid w:val="0088542B"/>
    <w:rsid w:val="00890159"/>
    <w:rsid w:val="0089052D"/>
    <w:rsid w:val="00891B1B"/>
    <w:rsid w:val="00893FF2"/>
    <w:rsid w:val="00896338"/>
    <w:rsid w:val="00896A37"/>
    <w:rsid w:val="00897855"/>
    <w:rsid w:val="008A07B3"/>
    <w:rsid w:val="008A1CDF"/>
    <w:rsid w:val="008A340D"/>
    <w:rsid w:val="008A373D"/>
    <w:rsid w:val="008A473C"/>
    <w:rsid w:val="008A5FFD"/>
    <w:rsid w:val="008B08AF"/>
    <w:rsid w:val="008B0ADC"/>
    <w:rsid w:val="008B0EA1"/>
    <w:rsid w:val="008B0ECA"/>
    <w:rsid w:val="008B1278"/>
    <w:rsid w:val="008B1F3C"/>
    <w:rsid w:val="008B2795"/>
    <w:rsid w:val="008B4D67"/>
    <w:rsid w:val="008B6D67"/>
    <w:rsid w:val="008B7920"/>
    <w:rsid w:val="008C02A5"/>
    <w:rsid w:val="008C06C5"/>
    <w:rsid w:val="008C0BE5"/>
    <w:rsid w:val="008C2B1C"/>
    <w:rsid w:val="008C334B"/>
    <w:rsid w:val="008C56B1"/>
    <w:rsid w:val="008C7677"/>
    <w:rsid w:val="008D061E"/>
    <w:rsid w:val="008D08E4"/>
    <w:rsid w:val="008D60D2"/>
    <w:rsid w:val="008E290F"/>
    <w:rsid w:val="008E3178"/>
    <w:rsid w:val="008E349A"/>
    <w:rsid w:val="008E3C60"/>
    <w:rsid w:val="008E70EF"/>
    <w:rsid w:val="008F0470"/>
    <w:rsid w:val="008F1550"/>
    <w:rsid w:val="008F39C0"/>
    <w:rsid w:val="008F4659"/>
    <w:rsid w:val="008F63ED"/>
    <w:rsid w:val="008F6A6E"/>
    <w:rsid w:val="008F778B"/>
    <w:rsid w:val="00900412"/>
    <w:rsid w:val="00900D87"/>
    <w:rsid w:val="0090180A"/>
    <w:rsid w:val="00902F8C"/>
    <w:rsid w:val="00903F17"/>
    <w:rsid w:val="00903FD1"/>
    <w:rsid w:val="00904402"/>
    <w:rsid w:val="009045E1"/>
    <w:rsid w:val="00905A4D"/>
    <w:rsid w:val="0090701C"/>
    <w:rsid w:val="00907277"/>
    <w:rsid w:val="009104C0"/>
    <w:rsid w:val="00911843"/>
    <w:rsid w:val="009119E6"/>
    <w:rsid w:val="0091245F"/>
    <w:rsid w:val="009127B4"/>
    <w:rsid w:val="009127EB"/>
    <w:rsid w:val="00912AB2"/>
    <w:rsid w:val="00912ADE"/>
    <w:rsid w:val="00912FC2"/>
    <w:rsid w:val="00913603"/>
    <w:rsid w:val="00915D03"/>
    <w:rsid w:val="009169F8"/>
    <w:rsid w:val="009201D9"/>
    <w:rsid w:val="00920431"/>
    <w:rsid w:val="00920456"/>
    <w:rsid w:val="009209C1"/>
    <w:rsid w:val="00921A04"/>
    <w:rsid w:val="0092263B"/>
    <w:rsid w:val="0092357D"/>
    <w:rsid w:val="00923F28"/>
    <w:rsid w:val="00926414"/>
    <w:rsid w:val="00926B38"/>
    <w:rsid w:val="00927200"/>
    <w:rsid w:val="009301BA"/>
    <w:rsid w:val="00931CAB"/>
    <w:rsid w:val="009335EF"/>
    <w:rsid w:val="009347E7"/>
    <w:rsid w:val="0093484C"/>
    <w:rsid w:val="009348E5"/>
    <w:rsid w:val="00934C47"/>
    <w:rsid w:val="00935E32"/>
    <w:rsid w:val="0093604B"/>
    <w:rsid w:val="009361C2"/>
    <w:rsid w:val="00937E9A"/>
    <w:rsid w:val="00941BE5"/>
    <w:rsid w:val="00943FDE"/>
    <w:rsid w:val="00945A9B"/>
    <w:rsid w:val="00945ED3"/>
    <w:rsid w:val="009463BF"/>
    <w:rsid w:val="00946F57"/>
    <w:rsid w:val="00950459"/>
    <w:rsid w:val="00951A64"/>
    <w:rsid w:val="00952955"/>
    <w:rsid w:val="00953055"/>
    <w:rsid w:val="00954B59"/>
    <w:rsid w:val="009565BB"/>
    <w:rsid w:val="00960C8D"/>
    <w:rsid w:val="00965055"/>
    <w:rsid w:val="0097313B"/>
    <w:rsid w:val="0097410B"/>
    <w:rsid w:val="00976A64"/>
    <w:rsid w:val="00976F79"/>
    <w:rsid w:val="00983C6B"/>
    <w:rsid w:val="00983CCB"/>
    <w:rsid w:val="00984176"/>
    <w:rsid w:val="00984611"/>
    <w:rsid w:val="00984C31"/>
    <w:rsid w:val="00986D94"/>
    <w:rsid w:val="009876B3"/>
    <w:rsid w:val="0099041E"/>
    <w:rsid w:val="00990861"/>
    <w:rsid w:val="0099360C"/>
    <w:rsid w:val="0099561E"/>
    <w:rsid w:val="00995B10"/>
    <w:rsid w:val="0099616F"/>
    <w:rsid w:val="009974F5"/>
    <w:rsid w:val="009A1D94"/>
    <w:rsid w:val="009A4AFA"/>
    <w:rsid w:val="009A4D0E"/>
    <w:rsid w:val="009A6EF7"/>
    <w:rsid w:val="009A7ECC"/>
    <w:rsid w:val="009B161C"/>
    <w:rsid w:val="009B1719"/>
    <w:rsid w:val="009B26D6"/>
    <w:rsid w:val="009B2D67"/>
    <w:rsid w:val="009B44A7"/>
    <w:rsid w:val="009B4D7A"/>
    <w:rsid w:val="009B6580"/>
    <w:rsid w:val="009B6F28"/>
    <w:rsid w:val="009B7067"/>
    <w:rsid w:val="009B7A37"/>
    <w:rsid w:val="009C0356"/>
    <w:rsid w:val="009C0F00"/>
    <w:rsid w:val="009C177B"/>
    <w:rsid w:val="009C4340"/>
    <w:rsid w:val="009C467D"/>
    <w:rsid w:val="009C4B9D"/>
    <w:rsid w:val="009C4DC4"/>
    <w:rsid w:val="009D0065"/>
    <w:rsid w:val="009D3B1A"/>
    <w:rsid w:val="009D4BEC"/>
    <w:rsid w:val="009E47F1"/>
    <w:rsid w:val="009E4F37"/>
    <w:rsid w:val="009E76C8"/>
    <w:rsid w:val="009F3929"/>
    <w:rsid w:val="009F49A3"/>
    <w:rsid w:val="009F6BD8"/>
    <w:rsid w:val="009F70F1"/>
    <w:rsid w:val="009F7986"/>
    <w:rsid w:val="009F7FBC"/>
    <w:rsid w:val="00A0180E"/>
    <w:rsid w:val="00A01C22"/>
    <w:rsid w:val="00A01FA7"/>
    <w:rsid w:val="00A02329"/>
    <w:rsid w:val="00A03A2C"/>
    <w:rsid w:val="00A052E5"/>
    <w:rsid w:val="00A12EBE"/>
    <w:rsid w:val="00A15AC3"/>
    <w:rsid w:val="00A17338"/>
    <w:rsid w:val="00A20053"/>
    <w:rsid w:val="00A20EBC"/>
    <w:rsid w:val="00A21346"/>
    <w:rsid w:val="00A233A4"/>
    <w:rsid w:val="00A237D4"/>
    <w:rsid w:val="00A24070"/>
    <w:rsid w:val="00A25130"/>
    <w:rsid w:val="00A25ED5"/>
    <w:rsid w:val="00A3491C"/>
    <w:rsid w:val="00A34FC2"/>
    <w:rsid w:val="00A3534F"/>
    <w:rsid w:val="00A35951"/>
    <w:rsid w:val="00A3706B"/>
    <w:rsid w:val="00A37E81"/>
    <w:rsid w:val="00A41327"/>
    <w:rsid w:val="00A41E33"/>
    <w:rsid w:val="00A42631"/>
    <w:rsid w:val="00A43548"/>
    <w:rsid w:val="00A45C07"/>
    <w:rsid w:val="00A4625B"/>
    <w:rsid w:val="00A46D9B"/>
    <w:rsid w:val="00A47317"/>
    <w:rsid w:val="00A51DD7"/>
    <w:rsid w:val="00A53651"/>
    <w:rsid w:val="00A53C6B"/>
    <w:rsid w:val="00A6158D"/>
    <w:rsid w:val="00A61B7F"/>
    <w:rsid w:val="00A62173"/>
    <w:rsid w:val="00A63535"/>
    <w:rsid w:val="00A63FDD"/>
    <w:rsid w:val="00A6470B"/>
    <w:rsid w:val="00A654AB"/>
    <w:rsid w:val="00A65C0B"/>
    <w:rsid w:val="00A679E4"/>
    <w:rsid w:val="00A72DA3"/>
    <w:rsid w:val="00A75C0A"/>
    <w:rsid w:val="00A75EE9"/>
    <w:rsid w:val="00A7768B"/>
    <w:rsid w:val="00A8030F"/>
    <w:rsid w:val="00A81283"/>
    <w:rsid w:val="00A8242E"/>
    <w:rsid w:val="00A82DEE"/>
    <w:rsid w:val="00A91102"/>
    <w:rsid w:val="00A91F80"/>
    <w:rsid w:val="00A929D0"/>
    <w:rsid w:val="00A92EFE"/>
    <w:rsid w:val="00A948EB"/>
    <w:rsid w:val="00A97033"/>
    <w:rsid w:val="00A97165"/>
    <w:rsid w:val="00AA08D2"/>
    <w:rsid w:val="00AA124B"/>
    <w:rsid w:val="00AA22C3"/>
    <w:rsid w:val="00AA236C"/>
    <w:rsid w:val="00AA398C"/>
    <w:rsid w:val="00AA538D"/>
    <w:rsid w:val="00AA6791"/>
    <w:rsid w:val="00AA773E"/>
    <w:rsid w:val="00AB010A"/>
    <w:rsid w:val="00AB0893"/>
    <w:rsid w:val="00AB222D"/>
    <w:rsid w:val="00AB685D"/>
    <w:rsid w:val="00AB6B7C"/>
    <w:rsid w:val="00AC0061"/>
    <w:rsid w:val="00AC0D7B"/>
    <w:rsid w:val="00AC4F61"/>
    <w:rsid w:val="00AC6C32"/>
    <w:rsid w:val="00AC74B0"/>
    <w:rsid w:val="00AC78AD"/>
    <w:rsid w:val="00AC7FFE"/>
    <w:rsid w:val="00AD1495"/>
    <w:rsid w:val="00AD1BAD"/>
    <w:rsid w:val="00AD2A8F"/>
    <w:rsid w:val="00AD312D"/>
    <w:rsid w:val="00AD33E7"/>
    <w:rsid w:val="00AD36B3"/>
    <w:rsid w:val="00AD5274"/>
    <w:rsid w:val="00AD7BFA"/>
    <w:rsid w:val="00AE0D28"/>
    <w:rsid w:val="00AE2BA6"/>
    <w:rsid w:val="00AE3BE2"/>
    <w:rsid w:val="00AE3C7D"/>
    <w:rsid w:val="00AE4373"/>
    <w:rsid w:val="00AE5257"/>
    <w:rsid w:val="00AE52AE"/>
    <w:rsid w:val="00AE773F"/>
    <w:rsid w:val="00AF04CD"/>
    <w:rsid w:val="00AF1943"/>
    <w:rsid w:val="00AF2492"/>
    <w:rsid w:val="00AF2B77"/>
    <w:rsid w:val="00AF5FB5"/>
    <w:rsid w:val="00AF6018"/>
    <w:rsid w:val="00AF6F0D"/>
    <w:rsid w:val="00B00D63"/>
    <w:rsid w:val="00B01FB6"/>
    <w:rsid w:val="00B025DD"/>
    <w:rsid w:val="00B02A04"/>
    <w:rsid w:val="00B042E6"/>
    <w:rsid w:val="00B052F6"/>
    <w:rsid w:val="00B0639E"/>
    <w:rsid w:val="00B067AC"/>
    <w:rsid w:val="00B06F84"/>
    <w:rsid w:val="00B078B2"/>
    <w:rsid w:val="00B07A10"/>
    <w:rsid w:val="00B07A61"/>
    <w:rsid w:val="00B07BAF"/>
    <w:rsid w:val="00B14163"/>
    <w:rsid w:val="00B142B8"/>
    <w:rsid w:val="00B17338"/>
    <w:rsid w:val="00B20807"/>
    <w:rsid w:val="00B21A19"/>
    <w:rsid w:val="00B225A3"/>
    <w:rsid w:val="00B225D1"/>
    <w:rsid w:val="00B22D70"/>
    <w:rsid w:val="00B22FB0"/>
    <w:rsid w:val="00B2352D"/>
    <w:rsid w:val="00B268AD"/>
    <w:rsid w:val="00B27294"/>
    <w:rsid w:val="00B31C7F"/>
    <w:rsid w:val="00B35370"/>
    <w:rsid w:val="00B35D2A"/>
    <w:rsid w:val="00B36440"/>
    <w:rsid w:val="00B3672D"/>
    <w:rsid w:val="00B373B5"/>
    <w:rsid w:val="00B37942"/>
    <w:rsid w:val="00B37BD5"/>
    <w:rsid w:val="00B37F43"/>
    <w:rsid w:val="00B4181C"/>
    <w:rsid w:val="00B436C0"/>
    <w:rsid w:val="00B52145"/>
    <w:rsid w:val="00B528F6"/>
    <w:rsid w:val="00B545FD"/>
    <w:rsid w:val="00B55DA5"/>
    <w:rsid w:val="00B57EE7"/>
    <w:rsid w:val="00B62E7A"/>
    <w:rsid w:val="00B63EF2"/>
    <w:rsid w:val="00B651F4"/>
    <w:rsid w:val="00B652E5"/>
    <w:rsid w:val="00B70DEA"/>
    <w:rsid w:val="00B70F9A"/>
    <w:rsid w:val="00B71964"/>
    <w:rsid w:val="00B72B2E"/>
    <w:rsid w:val="00B75383"/>
    <w:rsid w:val="00B75DD8"/>
    <w:rsid w:val="00B76C30"/>
    <w:rsid w:val="00B8027F"/>
    <w:rsid w:val="00B81C10"/>
    <w:rsid w:val="00B8247C"/>
    <w:rsid w:val="00B831C3"/>
    <w:rsid w:val="00B845DC"/>
    <w:rsid w:val="00B849A3"/>
    <w:rsid w:val="00B86B97"/>
    <w:rsid w:val="00B915D6"/>
    <w:rsid w:val="00B9311A"/>
    <w:rsid w:val="00B93AF0"/>
    <w:rsid w:val="00B946B7"/>
    <w:rsid w:val="00B94EBB"/>
    <w:rsid w:val="00B95D37"/>
    <w:rsid w:val="00B96DF3"/>
    <w:rsid w:val="00B97117"/>
    <w:rsid w:val="00B97FBB"/>
    <w:rsid w:val="00BA2DD7"/>
    <w:rsid w:val="00BA2F84"/>
    <w:rsid w:val="00BA39AD"/>
    <w:rsid w:val="00BA56DF"/>
    <w:rsid w:val="00BA61FF"/>
    <w:rsid w:val="00BA72B1"/>
    <w:rsid w:val="00BB22DF"/>
    <w:rsid w:val="00BB35FE"/>
    <w:rsid w:val="00BC1C3A"/>
    <w:rsid w:val="00BC288F"/>
    <w:rsid w:val="00BC4D78"/>
    <w:rsid w:val="00BC5A39"/>
    <w:rsid w:val="00BC72AB"/>
    <w:rsid w:val="00BD08C5"/>
    <w:rsid w:val="00BD2BA0"/>
    <w:rsid w:val="00BD2E33"/>
    <w:rsid w:val="00BD308D"/>
    <w:rsid w:val="00BD3A7B"/>
    <w:rsid w:val="00BD3C21"/>
    <w:rsid w:val="00BD3D34"/>
    <w:rsid w:val="00BD4D0E"/>
    <w:rsid w:val="00BD546D"/>
    <w:rsid w:val="00BD63B3"/>
    <w:rsid w:val="00BD755B"/>
    <w:rsid w:val="00BE0F6D"/>
    <w:rsid w:val="00BE1557"/>
    <w:rsid w:val="00BE36A3"/>
    <w:rsid w:val="00BE37F5"/>
    <w:rsid w:val="00BE53AD"/>
    <w:rsid w:val="00BE562A"/>
    <w:rsid w:val="00BE5E6A"/>
    <w:rsid w:val="00BE6ADE"/>
    <w:rsid w:val="00BE78E7"/>
    <w:rsid w:val="00BF076F"/>
    <w:rsid w:val="00BF0BC5"/>
    <w:rsid w:val="00BF20D2"/>
    <w:rsid w:val="00BF3685"/>
    <w:rsid w:val="00BF3E5C"/>
    <w:rsid w:val="00BF4607"/>
    <w:rsid w:val="00C04829"/>
    <w:rsid w:val="00C05F8B"/>
    <w:rsid w:val="00C11140"/>
    <w:rsid w:val="00C115CE"/>
    <w:rsid w:val="00C11E83"/>
    <w:rsid w:val="00C11F67"/>
    <w:rsid w:val="00C169A1"/>
    <w:rsid w:val="00C17640"/>
    <w:rsid w:val="00C22B43"/>
    <w:rsid w:val="00C22E24"/>
    <w:rsid w:val="00C233C6"/>
    <w:rsid w:val="00C23EA2"/>
    <w:rsid w:val="00C249F7"/>
    <w:rsid w:val="00C26001"/>
    <w:rsid w:val="00C2636F"/>
    <w:rsid w:val="00C26A98"/>
    <w:rsid w:val="00C2724E"/>
    <w:rsid w:val="00C27358"/>
    <w:rsid w:val="00C30BEA"/>
    <w:rsid w:val="00C34485"/>
    <w:rsid w:val="00C34A9C"/>
    <w:rsid w:val="00C36D07"/>
    <w:rsid w:val="00C40042"/>
    <w:rsid w:val="00C41B97"/>
    <w:rsid w:val="00C43444"/>
    <w:rsid w:val="00C43569"/>
    <w:rsid w:val="00C43DD8"/>
    <w:rsid w:val="00C449C3"/>
    <w:rsid w:val="00C509E8"/>
    <w:rsid w:val="00C50F74"/>
    <w:rsid w:val="00C52331"/>
    <w:rsid w:val="00C5299A"/>
    <w:rsid w:val="00C5495B"/>
    <w:rsid w:val="00C5558E"/>
    <w:rsid w:val="00C559A1"/>
    <w:rsid w:val="00C57AFD"/>
    <w:rsid w:val="00C60C9C"/>
    <w:rsid w:val="00C62547"/>
    <w:rsid w:val="00C62776"/>
    <w:rsid w:val="00C651F8"/>
    <w:rsid w:val="00C6772A"/>
    <w:rsid w:val="00C712FF"/>
    <w:rsid w:val="00C72FEA"/>
    <w:rsid w:val="00C739C3"/>
    <w:rsid w:val="00C7428C"/>
    <w:rsid w:val="00C74B9A"/>
    <w:rsid w:val="00C76A4C"/>
    <w:rsid w:val="00C80700"/>
    <w:rsid w:val="00C83051"/>
    <w:rsid w:val="00C831C9"/>
    <w:rsid w:val="00C853D2"/>
    <w:rsid w:val="00C85C11"/>
    <w:rsid w:val="00C87CFD"/>
    <w:rsid w:val="00C90633"/>
    <w:rsid w:val="00C90CB8"/>
    <w:rsid w:val="00C93FAA"/>
    <w:rsid w:val="00C943B1"/>
    <w:rsid w:val="00C9468A"/>
    <w:rsid w:val="00C954DC"/>
    <w:rsid w:val="00C971FF"/>
    <w:rsid w:val="00CA1577"/>
    <w:rsid w:val="00CA29E6"/>
    <w:rsid w:val="00CA3133"/>
    <w:rsid w:val="00CA3898"/>
    <w:rsid w:val="00CA494C"/>
    <w:rsid w:val="00CA6012"/>
    <w:rsid w:val="00CA6A75"/>
    <w:rsid w:val="00CB00A4"/>
    <w:rsid w:val="00CB1998"/>
    <w:rsid w:val="00CB204C"/>
    <w:rsid w:val="00CB25E8"/>
    <w:rsid w:val="00CB2987"/>
    <w:rsid w:val="00CB3685"/>
    <w:rsid w:val="00CB4BB6"/>
    <w:rsid w:val="00CB5991"/>
    <w:rsid w:val="00CB76E3"/>
    <w:rsid w:val="00CB796A"/>
    <w:rsid w:val="00CC0BDC"/>
    <w:rsid w:val="00CC0FA9"/>
    <w:rsid w:val="00CC1C12"/>
    <w:rsid w:val="00CC4F80"/>
    <w:rsid w:val="00CD2469"/>
    <w:rsid w:val="00CD3D7C"/>
    <w:rsid w:val="00CD3FBE"/>
    <w:rsid w:val="00CD4C93"/>
    <w:rsid w:val="00CD68AC"/>
    <w:rsid w:val="00CE27D7"/>
    <w:rsid w:val="00CE3BD5"/>
    <w:rsid w:val="00CF0CBF"/>
    <w:rsid w:val="00CF17CC"/>
    <w:rsid w:val="00CF1A25"/>
    <w:rsid w:val="00CF5937"/>
    <w:rsid w:val="00D01BB4"/>
    <w:rsid w:val="00D04F57"/>
    <w:rsid w:val="00D05187"/>
    <w:rsid w:val="00D06EA5"/>
    <w:rsid w:val="00D11E8C"/>
    <w:rsid w:val="00D11FDD"/>
    <w:rsid w:val="00D129BF"/>
    <w:rsid w:val="00D12EDF"/>
    <w:rsid w:val="00D13307"/>
    <w:rsid w:val="00D1345B"/>
    <w:rsid w:val="00D14425"/>
    <w:rsid w:val="00D17F31"/>
    <w:rsid w:val="00D3283D"/>
    <w:rsid w:val="00D32EB2"/>
    <w:rsid w:val="00D369EC"/>
    <w:rsid w:val="00D36D5E"/>
    <w:rsid w:val="00D410D0"/>
    <w:rsid w:val="00D41C21"/>
    <w:rsid w:val="00D4365C"/>
    <w:rsid w:val="00D449EF"/>
    <w:rsid w:val="00D4511F"/>
    <w:rsid w:val="00D45B7E"/>
    <w:rsid w:val="00D47020"/>
    <w:rsid w:val="00D47ECE"/>
    <w:rsid w:val="00D51332"/>
    <w:rsid w:val="00D52D42"/>
    <w:rsid w:val="00D5318F"/>
    <w:rsid w:val="00D542F2"/>
    <w:rsid w:val="00D54790"/>
    <w:rsid w:val="00D55298"/>
    <w:rsid w:val="00D55F15"/>
    <w:rsid w:val="00D5687E"/>
    <w:rsid w:val="00D60144"/>
    <w:rsid w:val="00D608C0"/>
    <w:rsid w:val="00D64349"/>
    <w:rsid w:val="00D643F3"/>
    <w:rsid w:val="00D64921"/>
    <w:rsid w:val="00D67233"/>
    <w:rsid w:val="00D72989"/>
    <w:rsid w:val="00D72F7A"/>
    <w:rsid w:val="00D73901"/>
    <w:rsid w:val="00D76326"/>
    <w:rsid w:val="00D764C1"/>
    <w:rsid w:val="00D7667B"/>
    <w:rsid w:val="00D7684F"/>
    <w:rsid w:val="00D76CC7"/>
    <w:rsid w:val="00D77BB6"/>
    <w:rsid w:val="00D81CAF"/>
    <w:rsid w:val="00D82D8C"/>
    <w:rsid w:val="00D85C17"/>
    <w:rsid w:val="00D925FB"/>
    <w:rsid w:val="00D92878"/>
    <w:rsid w:val="00D9314E"/>
    <w:rsid w:val="00D9332A"/>
    <w:rsid w:val="00D94790"/>
    <w:rsid w:val="00D9480C"/>
    <w:rsid w:val="00D97EC9"/>
    <w:rsid w:val="00D97FBA"/>
    <w:rsid w:val="00DA27DB"/>
    <w:rsid w:val="00DA435A"/>
    <w:rsid w:val="00DA4C0B"/>
    <w:rsid w:val="00DA5D32"/>
    <w:rsid w:val="00DA6C32"/>
    <w:rsid w:val="00DA7EF9"/>
    <w:rsid w:val="00DB45B0"/>
    <w:rsid w:val="00DB5BE8"/>
    <w:rsid w:val="00DB6A1D"/>
    <w:rsid w:val="00DB7157"/>
    <w:rsid w:val="00DB7F5D"/>
    <w:rsid w:val="00DB7F6C"/>
    <w:rsid w:val="00DC0955"/>
    <w:rsid w:val="00DC28F3"/>
    <w:rsid w:val="00DC383E"/>
    <w:rsid w:val="00DC4968"/>
    <w:rsid w:val="00DC6A4E"/>
    <w:rsid w:val="00DD0AD3"/>
    <w:rsid w:val="00DD1D27"/>
    <w:rsid w:val="00DD2119"/>
    <w:rsid w:val="00DD228E"/>
    <w:rsid w:val="00DD2F3B"/>
    <w:rsid w:val="00DD327F"/>
    <w:rsid w:val="00DD540F"/>
    <w:rsid w:val="00DD70E4"/>
    <w:rsid w:val="00DD72B4"/>
    <w:rsid w:val="00DE0644"/>
    <w:rsid w:val="00DE10AE"/>
    <w:rsid w:val="00DE13C9"/>
    <w:rsid w:val="00DE46C7"/>
    <w:rsid w:val="00DE5042"/>
    <w:rsid w:val="00DE5402"/>
    <w:rsid w:val="00DF1A41"/>
    <w:rsid w:val="00DF2BEE"/>
    <w:rsid w:val="00DF2DAD"/>
    <w:rsid w:val="00DF3F09"/>
    <w:rsid w:val="00DF552A"/>
    <w:rsid w:val="00DF7227"/>
    <w:rsid w:val="00DF7738"/>
    <w:rsid w:val="00DF7D53"/>
    <w:rsid w:val="00E0230B"/>
    <w:rsid w:val="00E0306B"/>
    <w:rsid w:val="00E0565B"/>
    <w:rsid w:val="00E057BB"/>
    <w:rsid w:val="00E07BB0"/>
    <w:rsid w:val="00E11E22"/>
    <w:rsid w:val="00E11F70"/>
    <w:rsid w:val="00E13ADA"/>
    <w:rsid w:val="00E13FD0"/>
    <w:rsid w:val="00E14429"/>
    <w:rsid w:val="00E14DEE"/>
    <w:rsid w:val="00E15BD7"/>
    <w:rsid w:val="00E22226"/>
    <w:rsid w:val="00E22C5B"/>
    <w:rsid w:val="00E23222"/>
    <w:rsid w:val="00E23784"/>
    <w:rsid w:val="00E25424"/>
    <w:rsid w:val="00E26BFC"/>
    <w:rsid w:val="00E32F94"/>
    <w:rsid w:val="00E33BF5"/>
    <w:rsid w:val="00E33BFE"/>
    <w:rsid w:val="00E3530F"/>
    <w:rsid w:val="00E35DC2"/>
    <w:rsid w:val="00E40B8A"/>
    <w:rsid w:val="00E40FC9"/>
    <w:rsid w:val="00E41BFF"/>
    <w:rsid w:val="00E42F23"/>
    <w:rsid w:val="00E436A4"/>
    <w:rsid w:val="00E43FD5"/>
    <w:rsid w:val="00E4469B"/>
    <w:rsid w:val="00E4596A"/>
    <w:rsid w:val="00E46C07"/>
    <w:rsid w:val="00E46C29"/>
    <w:rsid w:val="00E50C6E"/>
    <w:rsid w:val="00E50D34"/>
    <w:rsid w:val="00E50D9B"/>
    <w:rsid w:val="00E542E8"/>
    <w:rsid w:val="00E5583E"/>
    <w:rsid w:val="00E56BAC"/>
    <w:rsid w:val="00E60CED"/>
    <w:rsid w:val="00E6129F"/>
    <w:rsid w:val="00E62FEA"/>
    <w:rsid w:val="00E66710"/>
    <w:rsid w:val="00E66CFC"/>
    <w:rsid w:val="00E70D20"/>
    <w:rsid w:val="00E71817"/>
    <w:rsid w:val="00E71EF3"/>
    <w:rsid w:val="00E720D6"/>
    <w:rsid w:val="00E738A8"/>
    <w:rsid w:val="00E73A01"/>
    <w:rsid w:val="00E80AB6"/>
    <w:rsid w:val="00E81014"/>
    <w:rsid w:val="00E8129A"/>
    <w:rsid w:val="00E81F44"/>
    <w:rsid w:val="00E81FF4"/>
    <w:rsid w:val="00E83523"/>
    <w:rsid w:val="00E85B68"/>
    <w:rsid w:val="00E86AC8"/>
    <w:rsid w:val="00E9724E"/>
    <w:rsid w:val="00E9763E"/>
    <w:rsid w:val="00EA03E7"/>
    <w:rsid w:val="00EA09A5"/>
    <w:rsid w:val="00EA3FA9"/>
    <w:rsid w:val="00EA469D"/>
    <w:rsid w:val="00EA681A"/>
    <w:rsid w:val="00EB270B"/>
    <w:rsid w:val="00EB3C98"/>
    <w:rsid w:val="00EB3EC2"/>
    <w:rsid w:val="00EC0BFB"/>
    <w:rsid w:val="00EC0EE5"/>
    <w:rsid w:val="00EC119E"/>
    <w:rsid w:val="00EC1479"/>
    <w:rsid w:val="00EC19AE"/>
    <w:rsid w:val="00EC3811"/>
    <w:rsid w:val="00EC6714"/>
    <w:rsid w:val="00EC71DC"/>
    <w:rsid w:val="00EC75B3"/>
    <w:rsid w:val="00EC7D44"/>
    <w:rsid w:val="00ED4D15"/>
    <w:rsid w:val="00ED6510"/>
    <w:rsid w:val="00ED6F1A"/>
    <w:rsid w:val="00ED729B"/>
    <w:rsid w:val="00ED73B2"/>
    <w:rsid w:val="00ED7FA1"/>
    <w:rsid w:val="00EE083F"/>
    <w:rsid w:val="00EE4A42"/>
    <w:rsid w:val="00EE5ADF"/>
    <w:rsid w:val="00EF0741"/>
    <w:rsid w:val="00EF1167"/>
    <w:rsid w:val="00EF1268"/>
    <w:rsid w:val="00EF215B"/>
    <w:rsid w:val="00EF29A6"/>
    <w:rsid w:val="00EF3BED"/>
    <w:rsid w:val="00EF4035"/>
    <w:rsid w:val="00EF44C3"/>
    <w:rsid w:val="00EF4726"/>
    <w:rsid w:val="00EF7432"/>
    <w:rsid w:val="00EF784E"/>
    <w:rsid w:val="00F012AE"/>
    <w:rsid w:val="00F02C90"/>
    <w:rsid w:val="00F03C18"/>
    <w:rsid w:val="00F047EA"/>
    <w:rsid w:val="00F04FDF"/>
    <w:rsid w:val="00F0680D"/>
    <w:rsid w:val="00F06919"/>
    <w:rsid w:val="00F11231"/>
    <w:rsid w:val="00F137D8"/>
    <w:rsid w:val="00F138EB"/>
    <w:rsid w:val="00F13D51"/>
    <w:rsid w:val="00F16BF3"/>
    <w:rsid w:val="00F21056"/>
    <w:rsid w:val="00F217DC"/>
    <w:rsid w:val="00F235E1"/>
    <w:rsid w:val="00F24A8C"/>
    <w:rsid w:val="00F25479"/>
    <w:rsid w:val="00F25513"/>
    <w:rsid w:val="00F25921"/>
    <w:rsid w:val="00F27718"/>
    <w:rsid w:val="00F27DDC"/>
    <w:rsid w:val="00F30A59"/>
    <w:rsid w:val="00F31440"/>
    <w:rsid w:val="00F34233"/>
    <w:rsid w:val="00F342D0"/>
    <w:rsid w:val="00F34D6A"/>
    <w:rsid w:val="00F374EE"/>
    <w:rsid w:val="00F37685"/>
    <w:rsid w:val="00F37790"/>
    <w:rsid w:val="00F40FA5"/>
    <w:rsid w:val="00F4422C"/>
    <w:rsid w:val="00F45300"/>
    <w:rsid w:val="00F4575E"/>
    <w:rsid w:val="00F45AD2"/>
    <w:rsid w:val="00F46E17"/>
    <w:rsid w:val="00F47F83"/>
    <w:rsid w:val="00F50AF6"/>
    <w:rsid w:val="00F50FCD"/>
    <w:rsid w:val="00F55789"/>
    <w:rsid w:val="00F56A35"/>
    <w:rsid w:val="00F57495"/>
    <w:rsid w:val="00F5783A"/>
    <w:rsid w:val="00F57B25"/>
    <w:rsid w:val="00F6000A"/>
    <w:rsid w:val="00F62BC3"/>
    <w:rsid w:val="00F63511"/>
    <w:rsid w:val="00F65481"/>
    <w:rsid w:val="00F65D03"/>
    <w:rsid w:val="00F674BB"/>
    <w:rsid w:val="00F6769E"/>
    <w:rsid w:val="00F70B65"/>
    <w:rsid w:val="00F81FBC"/>
    <w:rsid w:val="00F85BC4"/>
    <w:rsid w:val="00F907A7"/>
    <w:rsid w:val="00F92884"/>
    <w:rsid w:val="00F942F3"/>
    <w:rsid w:val="00F94D08"/>
    <w:rsid w:val="00F95453"/>
    <w:rsid w:val="00F96E2B"/>
    <w:rsid w:val="00F97923"/>
    <w:rsid w:val="00FA12BF"/>
    <w:rsid w:val="00FA1898"/>
    <w:rsid w:val="00FA45A5"/>
    <w:rsid w:val="00FA4846"/>
    <w:rsid w:val="00FA508B"/>
    <w:rsid w:val="00FA526F"/>
    <w:rsid w:val="00FB1597"/>
    <w:rsid w:val="00FB3333"/>
    <w:rsid w:val="00FB4789"/>
    <w:rsid w:val="00FC0A5E"/>
    <w:rsid w:val="00FC27A8"/>
    <w:rsid w:val="00FC2C6A"/>
    <w:rsid w:val="00FC2F5F"/>
    <w:rsid w:val="00FC5546"/>
    <w:rsid w:val="00FD0431"/>
    <w:rsid w:val="00FD04F6"/>
    <w:rsid w:val="00FD06D3"/>
    <w:rsid w:val="00FD35B0"/>
    <w:rsid w:val="00FD4FB4"/>
    <w:rsid w:val="00FE07F0"/>
    <w:rsid w:val="00FE2375"/>
    <w:rsid w:val="00FE3F02"/>
    <w:rsid w:val="00FE561C"/>
    <w:rsid w:val="00FE62D1"/>
    <w:rsid w:val="00FE6630"/>
    <w:rsid w:val="00FE7412"/>
    <w:rsid w:val="00FF002D"/>
    <w:rsid w:val="00FF0480"/>
    <w:rsid w:val="00FF27D9"/>
    <w:rsid w:val="00FF2E8D"/>
    <w:rsid w:val="00FF3055"/>
    <w:rsid w:val="00FF45F0"/>
    <w:rsid w:val="00FF6A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214C09"/>
  <w15:chartTrackingRefBased/>
  <w15:docId w15:val="{E153A3DF-07CD-4E19-9ACD-40BD14697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2C5B"/>
    <w:pPr>
      <w:widowControl w:val="0"/>
      <w:spacing w:after="0" w:line="240"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834C33"/>
    <w:rPr>
      <w:color w:val="0000FF"/>
      <w:u w:val="single"/>
    </w:rPr>
  </w:style>
  <w:style w:type="paragraph" w:styleId="ListParagraph">
    <w:name w:val="List Paragraph"/>
    <w:basedOn w:val="Normal"/>
    <w:uiPriority w:val="34"/>
    <w:qFormat/>
    <w:rsid w:val="00834C33"/>
    <w:pPr>
      <w:widowControl/>
      <w:spacing w:after="160" w:line="259" w:lineRule="auto"/>
      <w:ind w:left="720"/>
      <w:contextualSpacing/>
    </w:pPr>
  </w:style>
  <w:style w:type="paragraph" w:styleId="FootnoteText">
    <w:name w:val="footnote text"/>
    <w:basedOn w:val="Normal"/>
    <w:link w:val="FootnoteTextChar"/>
    <w:uiPriority w:val="99"/>
    <w:semiHidden/>
    <w:unhideWhenUsed/>
    <w:rsid w:val="00EF1268"/>
    <w:rPr>
      <w:sz w:val="20"/>
      <w:szCs w:val="20"/>
    </w:rPr>
  </w:style>
  <w:style w:type="character" w:customStyle="1" w:styleId="FootnoteTextChar">
    <w:name w:val="Footnote Text Char"/>
    <w:basedOn w:val="DefaultParagraphFont"/>
    <w:link w:val="FootnoteText"/>
    <w:uiPriority w:val="99"/>
    <w:semiHidden/>
    <w:rsid w:val="00EF1268"/>
    <w:rPr>
      <w:kern w:val="0"/>
      <w:sz w:val="20"/>
      <w:szCs w:val="20"/>
      <w14:ligatures w14:val="none"/>
    </w:rPr>
  </w:style>
  <w:style w:type="character" w:styleId="FootnoteReference">
    <w:name w:val="footnote reference"/>
    <w:basedOn w:val="DefaultParagraphFont"/>
    <w:uiPriority w:val="99"/>
    <w:semiHidden/>
    <w:unhideWhenUsed/>
    <w:rsid w:val="00EF1268"/>
    <w:rPr>
      <w:vertAlign w:val="superscript"/>
    </w:rPr>
  </w:style>
  <w:style w:type="character" w:styleId="UnresolvedMention">
    <w:name w:val="Unresolved Mention"/>
    <w:basedOn w:val="DefaultParagraphFont"/>
    <w:uiPriority w:val="99"/>
    <w:semiHidden/>
    <w:unhideWhenUsed/>
    <w:rsid w:val="000E52AE"/>
    <w:rPr>
      <w:color w:val="605E5C"/>
      <w:shd w:val="clear" w:color="auto" w:fill="E1DFDD"/>
    </w:rPr>
  </w:style>
  <w:style w:type="paragraph" w:styleId="Header">
    <w:name w:val="header"/>
    <w:basedOn w:val="Normal"/>
    <w:link w:val="HeaderChar"/>
    <w:uiPriority w:val="99"/>
    <w:unhideWhenUsed/>
    <w:rsid w:val="00FF6A1F"/>
    <w:pPr>
      <w:tabs>
        <w:tab w:val="center" w:pos="4680"/>
        <w:tab w:val="right" w:pos="9360"/>
      </w:tabs>
    </w:pPr>
  </w:style>
  <w:style w:type="character" w:customStyle="1" w:styleId="HeaderChar">
    <w:name w:val="Header Char"/>
    <w:basedOn w:val="DefaultParagraphFont"/>
    <w:link w:val="Header"/>
    <w:uiPriority w:val="99"/>
    <w:rsid w:val="00FF6A1F"/>
    <w:rPr>
      <w:kern w:val="0"/>
      <w14:ligatures w14:val="none"/>
    </w:rPr>
  </w:style>
  <w:style w:type="paragraph" w:styleId="Footer">
    <w:name w:val="footer"/>
    <w:basedOn w:val="Normal"/>
    <w:link w:val="FooterChar"/>
    <w:uiPriority w:val="99"/>
    <w:unhideWhenUsed/>
    <w:rsid w:val="00FF6A1F"/>
    <w:pPr>
      <w:tabs>
        <w:tab w:val="center" w:pos="4680"/>
        <w:tab w:val="right" w:pos="9360"/>
      </w:tabs>
    </w:pPr>
  </w:style>
  <w:style w:type="character" w:customStyle="1" w:styleId="FooterChar">
    <w:name w:val="Footer Char"/>
    <w:basedOn w:val="DefaultParagraphFont"/>
    <w:link w:val="Footer"/>
    <w:uiPriority w:val="99"/>
    <w:rsid w:val="00FF6A1F"/>
    <w:rPr>
      <w:kern w:val="0"/>
      <w14:ligatures w14:val="none"/>
    </w:rPr>
  </w:style>
  <w:style w:type="paragraph" w:styleId="Revision">
    <w:name w:val="Revision"/>
    <w:hidden/>
    <w:uiPriority w:val="99"/>
    <w:semiHidden/>
    <w:rsid w:val="00CF5937"/>
    <w:pPr>
      <w:spacing w:after="0" w:line="240" w:lineRule="auto"/>
    </w:pPr>
    <w:rPr>
      <w:kern w:val="0"/>
      <w14:ligatures w14:val="none"/>
    </w:rPr>
  </w:style>
  <w:style w:type="character" w:styleId="CommentReference">
    <w:name w:val="annotation reference"/>
    <w:basedOn w:val="DefaultParagraphFont"/>
    <w:uiPriority w:val="99"/>
    <w:semiHidden/>
    <w:unhideWhenUsed/>
    <w:rsid w:val="00DB6A1D"/>
    <w:rPr>
      <w:sz w:val="16"/>
      <w:szCs w:val="16"/>
    </w:rPr>
  </w:style>
  <w:style w:type="paragraph" w:styleId="CommentText">
    <w:name w:val="annotation text"/>
    <w:basedOn w:val="Normal"/>
    <w:link w:val="CommentTextChar"/>
    <w:uiPriority w:val="99"/>
    <w:unhideWhenUsed/>
    <w:rsid w:val="00DB6A1D"/>
    <w:rPr>
      <w:sz w:val="20"/>
      <w:szCs w:val="20"/>
    </w:rPr>
  </w:style>
  <w:style w:type="character" w:customStyle="1" w:styleId="CommentTextChar">
    <w:name w:val="Comment Text Char"/>
    <w:basedOn w:val="DefaultParagraphFont"/>
    <w:link w:val="CommentText"/>
    <w:uiPriority w:val="99"/>
    <w:rsid w:val="00DB6A1D"/>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DB6A1D"/>
    <w:rPr>
      <w:b/>
      <w:bCs/>
    </w:rPr>
  </w:style>
  <w:style w:type="character" w:customStyle="1" w:styleId="CommentSubjectChar">
    <w:name w:val="Comment Subject Char"/>
    <w:basedOn w:val="CommentTextChar"/>
    <w:link w:val="CommentSubject"/>
    <w:uiPriority w:val="99"/>
    <w:semiHidden/>
    <w:rsid w:val="00DB6A1D"/>
    <w:rPr>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1572676">
      <w:bodyDiv w:val="1"/>
      <w:marLeft w:val="0"/>
      <w:marRight w:val="0"/>
      <w:marTop w:val="0"/>
      <w:marBottom w:val="0"/>
      <w:divBdr>
        <w:top w:val="none" w:sz="0" w:space="0" w:color="auto"/>
        <w:left w:val="none" w:sz="0" w:space="0" w:color="auto"/>
        <w:bottom w:val="none" w:sz="0" w:space="0" w:color="auto"/>
        <w:right w:val="none" w:sz="0" w:space="0" w:color="auto"/>
      </w:divBdr>
    </w:div>
    <w:div w:id="1344478760">
      <w:bodyDiv w:val="1"/>
      <w:marLeft w:val="0"/>
      <w:marRight w:val="0"/>
      <w:marTop w:val="0"/>
      <w:marBottom w:val="0"/>
      <w:divBdr>
        <w:top w:val="none" w:sz="0" w:space="0" w:color="auto"/>
        <w:left w:val="none" w:sz="0" w:space="0" w:color="auto"/>
        <w:bottom w:val="none" w:sz="0" w:space="0" w:color="auto"/>
        <w:right w:val="none" w:sz="0" w:space="0" w:color="auto"/>
      </w:divBdr>
    </w:div>
    <w:div w:id="1518614958">
      <w:bodyDiv w:val="1"/>
      <w:marLeft w:val="0"/>
      <w:marRight w:val="0"/>
      <w:marTop w:val="0"/>
      <w:marBottom w:val="0"/>
      <w:divBdr>
        <w:top w:val="none" w:sz="0" w:space="0" w:color="auto"/>
        <w:left w:val="none" w:sz="0" w:space="0" w:color="auto"/>
        <w:bottom w:val="none" w:sz="0" w:space="0" w:color="auto"/>
        <w:right w:val="none" w:sz="0" w:space="0" w:color="auto"/>
      </w:divBdr>
    </w:div>
    <w:div w:id="1799952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semarie.Pena-Lynch@maricopa.gov"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ichael.Jones@maricopa.g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hannon.Burns@maricopa.go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teve.Koestner@maricopa.gov" TargetMode="External"/><Relationship Id="rId4" Type="http://schemas.openxmlformats.org/officeDocument/2006/relationships/settings" Target="settings.xml"/><Relationship Id="rId9" Type="http://schemas.openxmlformats.org/officeDocument/2006/relationships/hyperlink" Target="mailto:Lina.Garcia@maricopa.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5CB597-344E-4864-9952-6467634424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23</Pages>
  <Words>5245</Words>
  <Characters>29897</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Maricopa County</Company>
  <LinksUpToDate>false</LinksUpToDate>
  <CharactersWithSpaces>35072</CharactersWithSpaces>
  <SharedDoc>false</SharedDoc>
  <HLinks>
    <vt:vector size="30" baseType="variant">
      <vt:variant>
        <vt:i4>1769586</vt:i4>
      </vt:variant>
      <vt:variant>
        <vt:i4>15</vt:i4>
      </vt:variant>
      <vt:variant>
        <vt:i4>0</vt:i4>
      </vt:variant>
      <vt:variant>
        <vt:i4>5</vt:i4>
      </vt:variant>
      <vt:variant>
        <vt:lpwstr>mailto:sherri.mcguire@maricopa.gov</vt:lpwstr>
      </vt:variant>
      <vt:variant>
        <vt:lpwstr/>
      </vt:variant>
      <vt:variant>
        <vt:i4>6160439</vt:i4>
      </vt:variant>
      <vt:variant>
        <vt:i4>12</vt:i4>
      </vt:variant>
      <vt:variant>
        <vt:i4>0</vt:i4>
      </vt:variant>
      <vt:variant>
        <vt:i4>5</vt:i4>
      </vt:variant>
      <vt:variant>
        <vt:lpwstr>mailto:Shannon.Burns@maricopa.gov</vt:lpwstr>
      </vt:variant>
      <vt:variant>
        <vt:lpwstr/>
      </vt:variant>
      <vt:variant>
        <vt:i4>5832747</vt:i4>
      </vt:variant>
      <vt:variant>
        <vt:i4>9</vt:i4>
      </vt:variant>
      <vt:variant>
        <vt:i4>0</vt:i4>
      </vt:variant>
      <vt:variant>
        <vt:i4>5</vt:i4>
      </vt:variant>
      <vt:variant>
        <vt:lpwstr>mailto:Steve.Koestner@maricopa.gov</vt:lpwstr>
      </vt:variant>
      <vt:variant>
        <vt:lpwstr/>
      </vt:variant>
      <vt:variant>
        <vt:i4>6291487</vt:i4>
      </vt:variant>
      <vt:variant>
        <vt:i4>3</vt:i4>
      </vt:variant>
      <vt:variant>
        <vt:i4>0</vt:i4>
      </vt:variant>
      <vt:variant>
        <vt:i4>5</vt:i4>
      </vt:variant>
      <vt:variant>
        <vt:lpwstr>mailto:Lina.Garcia@maricopa.gov</vt:lpwstr>
      </vt:variant>
      <vt:variant>
        <vt:lpwstr/>
      </vt:variant>
      <vt:variant>
        <vt:i4>6750277</vt:i4>
      </vt:variant>
      <vt:variant>
        <vt:i4>0</vt:i4>
      </vt:variant>
      <vt:variant>
        <vt:i4>0</vt:i4>
      </vt:variant>
      <vt:variant>
        <vt:i4>5</vt:i4>
      </vt:variant>
      <vt:variant>
        <vt:lpwstr>mailto:Rosemarie.Pena-Lynch@maricopa.gov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Rana Meents (OPD)</dc:creator>
  <cp:keywords/>
  <dc:description/>
  <cp:lastModifiedBy>Lina Garcia (OPD)</cp:lastModifiedBy>
  <cp:revision>4</cp:revision>
  <cp:lastPrinted>2026-04-07T17:50:00Z</cp:lastPrinted>
  <dcterms:created xsi:type="dcterms:W3CDTF">2026-05-01T04:29:00Z</dcterms:created>
  <dcterms:modified xsi:type="dcterms:W3CDTF">2026-05-01T04:37:00Z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02d209b9-c7ce-4fba-a4c1-4fdbcdf6d1dc</vt:lpwstr>
  </property>
</Properties>
</file>