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0C382" w14:textId="77777777" w:rsidR="00C57165" w:rsidRPr="001463DB" w:rsidRDefault="00C57165" w:rsidP="00C57165">
      <w:pPr>
        <w:rPr>
          <w:sz w:val="28"/>
          <w:szCs w:val="28"/>
        </w:rPr>
      </w:pPr>
      <w:bookmarkStart w:id="0" w:name="_Hlk532889440"/>
      <w:bookmarkStart w:id="1" w:name="_Hlk532825433"/>
      <w:r w:rsidRPr="001463DB">
        <w:rPr>
          <w:sz w:val="28"/>
          <w:szCs w:val="28"/>
        </w:rPr>
        <w:t xml:space="preserve">David K. Byers </w:t>
      </w:r>
    </w:p>
    <w:p w14:paraId="4DC932E2" w14:textId="77777777" w:rsidR="00C57165" w:rsidRPr="001463DB" w:rsidRDefault="00C57165" w:rsidP="00C57165">
      <w:pPr>
        <w:rPr>
          <w:sz w:val="28"/>
          <w:szCs w:val="28"/>
        </w:rPr>
      </w:pPr>
      <w:r w:rsidRPr="001463DB">
        <w:rPr>
          <w:sz w:val="28"/>
          <w:szCs w:val="28"/>
        </w:rPr>
        <w:t>Administrative Director</w:t>
      </w:r>
    </w:p>
    <w:p w14:paraId="3AB1EE14" w14:textId="77777777" w:rsidR="00C57165" w:rsidRPr="001463DB" w:rsidRDefault="00C57165" w:rsidP="00C57165">
      <w:pPr>
        <w:rPr>
          <w:sz w:val="28"/>
          <w:szCs w:val="28"/>
        </w:rPr>
      </w:pPr>
      <w:r w:rsidRPr="001463DB">
        <w:rPr>
          <w:sz w:val="28"/>
          <w:szCs w:val="28"/>
        </w:rPr>
        <w:t>Administrative Office of the Courts</w:t>
      </w:r>
    </w:p>
    <w:p w14:paraId="57075745" w14:textId="77777777" w:rsidR="00C57165" w:rsidRPr="001463DB" w:rsidRDefault="00C57165" w:rsidP="00C57165">
      <w:pPr>
        <w:rPr>
          <w:sz w:val="28"/>
          <w:szCs w:val="28"/>
        </w:rPr>
      </w:pPr>
      <w:r w:rsidRPr="001463DB">
        <w:rPr>
          <w:sz w:val="28"/>
          <w:szCs w:val="28"/>
        </w:rPr>
        <w:t>1501 W. Washington, Suite 411</w:t>
      </w:r>
    </w:p>
    <w:p w14:paraId="4FABE262" w14:textId="77777777" w:rsidR="00C57165" w:rsidRPr="001463DB" w:rsidRDefault="00C57165" w:rsidP="00C57165">
      <w:pPr>
        <w:rPr>
          <w:sz w:val="28"/>
          <w:szCs w:val="28"/>
        </w:rPr>
      </w:pPr>
      <w:r w:rsidRPr="001463DB">
        <w:rPr>
          <w:sz w:val="28"/>
          <w:szCs w:val="28"/>
        </w:rPr>
        <w:t>Phoenix, AZ 85007-3327</w:t>
      </w:r>
    </w:p>
    <w:p w14:paraId="1018AE29" w14:textId="77777777" w:rsidR="00C57165" w:rsidRPr="001463DB" w:rsidRDefault="00C57165" w:rsidP="00C57165">
      <w:pPr>
        <w:rPr>
          <w:sz w:val="28"/>
          <w:szCs w:val="28"/>
        </w:rPr>
      </w:pPr>
      <w:r w:rsidRPr="001463DB">
        <w:rPr>
          <w:sz w:val="28"/>
          <w:szCs w:val="28"/>
        </w:rPr>
        <w:t>Phone: (602) 452-3301</w:t>
      </w:r>
    </w:p>
    <w:p w14:paraId="1DDE053B" w14:textId="77777777" w:rsidR="00C57165" w:rsidRPr="001463DB" w:rsidRDefault="00C57165" w:rsidP="00C57165">
      <w:pPr>
        <w:rPr>
          <w:sz w:val="28"/>
          <w:szCs w:val="28"/>
        </w:rPr>
      </w:pPr>
      <w:r w:rsidRPr="001463DB">
        <w:rPr>
          <w:sz w:val="28"/>
          <w:szCs w:val="28"/>
        </w:rPr>
        <w:t>Projects2@courts.az.gov</w:t>
      </w:r>
    </w:p>
    <w:p w14:paraId="697B73F6" w14:textId="77777777" w:rsidR="00C57165" w:rsidRPr="001463DB" w:rsidRDefault="00C57165" w:rsidP="00C57165">
      <w:pPr>
        <w:rPr>
          <w:sz w:val="28"/>
          <w:szCs w:val="28"/>
        </w:rPr>
      </w:pPr>
    </w:p>
    <w:p w14:paraId="401C81CE" w14:textId="77777777" w:rsidR="00C57165" w:rsidRPr="001463DB" w:rsidRDefault="00C57165" w:rsidP="00C57165">
      <w:pPr>
        <w:rPr>
          <w:sz w:val="28"/>
          <w:szCs w:val="28"/>
        </w:rPr>
      </w:pPr>
    </w:p>
    <w:p w14:paraId="20AC82B8" w14:textId="77777777" w:rsidR="00C57165" w:rsidRPr="00127CF1" w:rsidRDefault="00C57165" w:rsidP="00C57165">
      <w:pPr>
        <w:jc w:val="center"/>
        <w:rPr>
          <w:b/>
          <w:sz w:val="28"/>
          <w:szCs w:val="28"/>
        </w:rPr>
      </w:pPr>
      <w:r w:rsidRPr="00127CF1">
        <w:rPr>
          <w:b/>
          <w:sz w:val="28"/>
          <w:szCs w:val="28"/>
        </w:rPr>
        <w:t>IN THE SUPREME COURT OF THE STATE OF ARIZONA</w:t>
      </w:r>
    </w:p>
    <w:p w14:paraId="151FA03E" w14:textId="77777777" w:rsidR="00C57165" w:rsidRPr="001463DB" w:rsidRDefault="00C57165" w:rsidP="00C57165">
      <w:pPr>
        <w:rPr>
          <w:sz w:val="28"/>
          <w:szCs w:val="28"/>
        </w:rPr>
      </w:pPr>
    </w:p>
    <w:p w14:paraId="7953245D" w14:textId="77777777" w:rsidR="00C57165" w:rsidRPr="001463DB" w:rsidRDefault="00C57165" w:rsidP="00C57165">
      <w:pPr>
        <w:tabs>
          <w:tab w:val="left" w:pos="5040"/>
        </w:tabs>
        <w:rPr>
          <w:sz w:val="28"/>
          <w:szCs w:val="28"/>
        </w:rPr>
      </w:pPr>
      <w:r w:rsidRPr="001463DB">
        <w:rPr>
          <w:sz w:val="28"/>
          <w:szCs w:val="28"/>
        </w:rPr>
        <w:t>In the matter of:</w:t>
      </w:r>
      <w:r w:rsidRPr="001463DB">
        <w:rPr>
          <w:sz w:val="28"/>
          <w:szCs w:val="28"/>
        </w:rPr>
        <w:tab/>
        <w:t>)</w:t>
      </w:r>
    </w:p>
    <w:p w14:paraId="05A70CAF" w14:textId="77777777" w:rsidR="00C57165" w:rsidRPr="001463DB" w:rsidRDefault="00C57165" w:rsidP="00C57165">
      <w:pPr>
        <w:tabs>
          <w:tab w:val="left" w:pos="5040"/>
        </w:tabs>
        <w:rPr>
          <w:sz w:val="28"/>
          <w:szCs w:val="28"/>
        </w:rPr>
      </w:pPr>
      <w:r w:rsidRPr="001463DB">
        <w:rPr>
          <w:sz w:val="28"/>
          <w:szCs w:val="28"/>
        </w:rPr>
        <w:tab/>
        <w:t>)</w:t>
      </w:r>
    </w:p>
    <w:p w14:paraId="749E43A7" w14:textId="1A02A1D5" w:rsidR="00C57165" w:rsidRPr="001463DB" w:rsidRDefault="00C57165" w:rsidP="00C57165">
      <w:pPr>
        <w:tabs>
          <w:tab w:val="left" w:pos="5040"/>
          <w:tab w:val="left" w:pos="5760"/>
        </w:tabs>
        <w:rPr>
          <w:sz w:val="28"/>
          <w:szCs w:val="28"/>
        </w:rPr>
      </w:pPr>
      <w:r w:rsidRPr="001463DB">
        <w:rPr>
          <w:sz w:val="28"/>
          <w:szCs w:val="28"/>
        </w:rPr>
        <w:t>PETITION TO AMEND RULE</w:t>
      </w:r>
      <w:r w:rsidR="00A77B6D">
        <w:rPr>
          <w:sz w:val="28"/>
          <w:szCs w:val="28"/>
        </w:rPr>
        <w:t>S 2.4, 3.1,</w:t>
      </w:r>
      <w:r w:rsidRPr="001463DB">
        <w:rPr>
          <w:sz w:val="28"/>
          <w:szCs w:val="28"/>
        </w:rPr>
        <w:tab/>
        <w:t>)</w:t>
      </w:r>
      <w:r w:rsidRPr="001463DB">
        <w:rPr>
          <w:sz w:val="28"/>
          <w:szCs w:val="28"/>
        </w:rPr>
        <w:tab/>
        <w:t xml:space="preserve">Supreme Court No. </w:t>
      </w:r>
      <w:r>
        <w:rPr>
          <w:sz w:val="28"/>
          <w:szCs w:val="28"/>
        </w:rPr>
        <w:t>25</w:t>
      </w:r>
      <w:r w:rsidRPr="001463DB">
        <w:rPr>
          <w:sz w:val="28"/>
          <w:szCs w:val="28"/>
        </w:rPr>
        <w:t>-_____</w:t>
      </w:r>
    </w:p>
    <w:p w14:paraId="769652B4" w14:textId="4C48876B" w:rsidR="00C57165" w:rsidRPr="001463DB" w:rsidRDefault="00915B25" w:rsidP="00C57165">
      <w:pPr>
        <w:tabs>
          <w:tab w:val="left" w:pos="5040"/>
          <w:tab w:val="left" w:pos="5760"/>
        </w:tabs>
        <w:rPr>
          <w:sz w:val="28"/>
          <w:szCs w:val="28"/>
        </w:rPr>
      </w:pPr>
      <w:r>
        <w:rPr>
          <w:sz w:val="28"/>
          <w:szCs w:val="28"/>
        </w:rPr>
        <w:t xml:space="preserve">3.2, 4.1, </w:t>
      </w:r>
      <w:r w:rsidR="00E77FDA">
        <w:rPr>
          <w:sz w:val="28"/>
          <w:szCs w:val="28"/>
        </w:rPr>
        <w:t xml:space="preserve">4.2, </w:t>
      </w:r>
      <w:r>
        <w:rPr>
          <w:sz w:val="28"/>
          <w:szCs w:val="28"/>
        </w:rPr>
        <w:t>AND 41</w:t>
      </w:r>
      <w:r w:rsidR="0060765C">
        <w:rPr>
          <w:sz w:val="28"/>
          <w:szCs w:val="28"/>
        </w:rPr>
        <w:t xml:space="preserve">, FORMS 2(a) </w:t>
      </w:r>
      <w:r w:rsidR="00EF45A0">
        <w:rPr>
          <w:sz w:val="28"/>
          <w:szCs w:val="28"/>
        </w:rPr>
        <w:t>AND</w:t>
      </w:r>
      <w:r w:rsidR="0060765C">
        <w:rPr>
          <w:sz w:val="28"/>
          <w:szCs w:val="28"/>
        </w:rPr>
        <w:t xml:space="preserve"> </w:t>
      </w:r>
      <w:r w:rsidR="00C57165">
        <w:rPr>
          <w:sz w:val="28"/>
          <w:szCs w:val="28"/>
        </w:rPr>
        <w:t xml:space="preserve"> </w:t>
      </w:r>
      <w:r w:rsidR="00C57165" w:rsidRPr="001463DB">
        <w:rPr>
          <w:sz w:val="28"/>
          <w:szCs w:val="28"/>
        </w:rPr>
        <w:t xml:space="preserve"> </w:t>
      </w:r>
      <w:r w:rsidR="00C57165" w:rsidRPr="001463DB">
        <w:rPr>
          <w:sz w:val="28"/>
          <w:szCs w:val="28"/>
        </w:rPr>
        <w:tab/>
        <w:t>)</w:t>
      </w:r>
      <w:r w:rsidR="00C57165" w:rsidRPr="001463DB">
        <w:rPr>
          <w:sz w:val="28"/>
          <w:szCs w:val="28"/>
        </w:rPr>
        <w:tab/>
        <w:t>(expedited consideration</w:t>
      </w:r>
    </w:p>
    <w:p w14:paraId="7FEFB919" w14:textId="24181E20" w:rsidR="00C57165" w:rsidRPr="001463DB" w:rsidRDefault="00E77FDA" w:rsidP="00C57165">
      <w:pPr>
        <w:tabs>
          <w:tab w:val="left" w:pos="5040"/>
          <w:tab w:val="left" w:pos="5760"/>
        </w:tabs>
        <w:rPr>
          <w:sz w:val="28"/>
          <w:szCs w:val="28"/>
        </w:rPr>
      </w:pPr>
      <w:r>
        <w:rPr>
          <w:sz w:val="28"/>
          <w:szCs w:val="28"/>
        </w:rPr>
        <w:t xml:space="preserve">(b) </w:t>
      </w:r>
      <w:r w:rsidR="0042204B">
        <w:rPr>
          <w:sz w:val="28"/>
          <w:szCs w:val="28"/>
        </w:rPr>
        <w:t xml:space="preserve">OF </w:t>
      </w:r>
      <w:r w:rsidR="002D204E">
        <w:rPr>
          <w:sz w:val="28"/>
          <w:szCs w:val="28"/>
        </w:rPr>
        <w:t>THE RULES OF CRIMINAL</w:t>
      </w:r>
      <w:r w:rsidR="00F96F4A">
        <w:rPr>
          <w:sz w:val="28"/>
          <w:szCs w:val="28"/>
        </w:rPr>
        <w:t xml:space="preserve"> </w:t>
      </w:r>
      <w:r w:rsidR="002D204E">
        <w:rPr>
          <w:sz w:val="28"/>
          <w:szCs w:val="28"/>
        </w:rPr>
        <w:t xml:space="preserve">  </w:t>
      </w:r>
      <w:r w:rsidR="00C57165" w:rsidRPr="001463DB">
        <w:rPr>
          <w:sz w:val="28"/>
          <w:szCs w:val="28"/>
        </w:rPr>
        <w:t xml:space="preserve"> </w:t>
      </w:r>
      <w:r w:rsidR="00C57165" w:rsidRPr="001463DB">
        <w:rPr>
          <w:sz w:val="28"/>
          <w:szCs w:val="28"/>
        </w:rPr>
        <w:tab/>
        <w:t>)</w:t>
      </w:r>
      <w:r w:rsidR="00C57165" w:rsidRPr="001463DB">
        <w:rPr>
          <w:sz w:val="28"/>
          <w:szCs w:val="28"/>
        </w:rPr>
        <w:tab/>
      </w:r>
      <w:r w:rsidR="00C57165">
        <w:rPr>
          <w:sz w:val="28"/>
          <w:szCs w:val="28"/>
        </w:rPr>
        <w:t>and emergency adoption</w:t>
      </w:r>
    </w:p>
    <w:p w14:paraId="2A9D0213" w14:textId="0AD9B5BB" w:rsidR="00C57165" w:rsidRPr="001463DB" w:rsidRDefault="002D204E" w:rsidP="00C57165">
      <w:pPr>
        <w:tabs>
          <w:tab w:val="left" w:pos="5040"/>
          <w:tab w:val="left" w:pos="5760"/>
        </w:tabs>
        <w:rPr>
          <w:sz w:val="28"/>
          <w:szCs w:val="28"/>
        </w:rPr>
      </w:pPr>
      <w:r>
        <w:rPr>
          <w:sz w:val="28"/>
          <w:szCs w:val="28"/>
        </w:rPr>
        <w:t>PROCEDURE</w:t>
      </w:r>
      <w:r w:rsidR="00C57165" w:rsidRPr="001463DB">
        <w:rPr>
          <w:sz w:val="28"/>
          <w:szCs w:val="28"/>
        </w:rPr>
        <w:tab/>
      </w:r>
      <w:r w:rsidR="00A77B6D">
        <w:rPr>
          <w:sz w:val="28"/>
          <w:szCs w:val="28"/>
        </w:rPr>
        <w:t>)</w:t>
      </w:r>
      <w:r w:rsidR="008829C6">
        <w:rPr>
          <w:sz w:val="28"/>
          <w:szCs w:val="28"/>
        </w:rPr>
        <w:tab/>
        <w:t>requested)</w:t>
      </w:r>
      <w:r w:rsidR="00C57165">
        <w:rPr>
          <w:sz w:val="28"/>
          <w:szCs w:val="28"/>
        </w:rPr>
        <w:tab/>
      </w:r>
    </w:p>
    <w:p w14:paraId="64654E78" w14:textId="77777777" w:rsidR="00C57165" w:rsidRPr="001463DB" w:rsidRDefault="00C57165" w:rsidP="00C57165">
      <w:pPr>
        <w:tabs>
          <w:tab w:val="left" w:pos="5040"/>
          <w:tab w:val="left" w:pos="5760"/>
        </w:tabs>
      </w:pPr>
      <w:r w:rsidRPr="001463DB">
        <w:rPr>
          <w:sz w:val="28"/>
          <w:szCs w:val="28"/>
        </w:rPr>
        <w:t>____________________________________)</w:t>
      </w:r>
    </w:p>
    <w:p w14:paraId="1D803AF2" w14:textId="77777777" w:rsidR="00C57165" w:rsidRPr="001463DB" w:rsidRDefault="00C57165" w:rsidP="00C57165">
      <w:pPr>
        <w:jc w:val="both"/>
        <w:rPr>
          <w:sz w:val="28"/>
          <w:szCs w:val="28"/>
        </w:rPr>
      </w:pPr>
    </w:p>
    <w:p w14:paraId="74636D98" w14:textId="0F94D0CF" w:rsidR="00AA1EF7" w:rsidRDefault="00AA1EF7" w:rsidP="00AA1EF7">
      <w:pPr>
        <w:spacing w:line="480" w:lineRule="auto"/>
        <w:ind w:firstLine="720"/>
        <w:jc w:val="both"/>
        <w:rPr>
          <w:sz w:val="28"/>
          <w:szCs w:val="28"/>
        </w:rPr>
      </w:pPr>
      <w:r w:rsidRPr="001463DB">
        <w:rPr>
          <w:sz w:val="28"/>
          <w:szCs w:val="28"/>
        </w:rPr>
        <w:t>Pursuant to Rule 28 of the Rules of the Supreme Court</w:t>
      </w:r>
      <w:r>
        <w:rPr>
          <w:sz w:val="28"/>
          <w:szCs w:val="28"/>
        </w:rPr>
        <w:t xml:space="preserve"> of Arizona</w:t>
      </w:r>
      <w:r w:rsidRPr="001463DB">
        <w:rPr>
          <w:sz w:val="28"/>
          <w:szCs w:val="28"/>
        </w:rPr>
        <w:t xml:space="preserve">, David K. Byers, Administrative Director, Administrative Office of the Courts, respectfully petitions this Court to amend </w:t>
      </w:r>
      <w:r w:rsidR="00AA4422">
        <w:rPr>
          <w:sz w:val="28"/>
          <w:szCs w:val="28"/>
        </w:rPr>
        <w:t xml:space="preserve">the </w:t>
      </w:r>
      <w:r>
        <w:rPr>
          <w:sz w:val="28"/>
          <w:szCs w:val="28"/>
        </w:rPr>
        <w:t xml:space="preserve">Rules of </w:t>
      </w:r>
      <w:r w:rsidR="00AA4422">
        <w:rPr>
          <w:sz w:val="28"/>
          <w:szCs w:val="28"/>
        </w:rPr>
        <w:t xml:space="preserve">Criminal </w:t>
      </w:r>
      <w:r>
        <w:rPr>
          <w:sz w:val="28"/>
          <w:szCs w:val="28"/>
        </w:rPr>
        <w:t xml:space="preserve">Procedure </w:t>
      </w:r>
      <w:r w:rsidRPr="001463DB">
        <w:rPr>
          <w:sz w:val="28"/>
          <w:szCs w:val="28"/>
        </w:rPr>
        <w:t>as proposed in Appendix</w:t>
      </w:r>
      <w:r>
        <w:rPr>
          <w:sz w:val="28"/>
          <w:szCs w:val="28"/>
        </w:rPr>
        <w:t xml:space="preserve"> A</w:t>
      </w:r>
      <w:r w:rsidRPr="001463DB">
        <w:rPr>
          <w:sz w:val="28"/>
          <w:szCs w:val="28"/>
        </w:rPr>
        <w:t xml:space="preserve">. The proposed amendments </w:t>
      </w:r>
      <w:r>
        <w:rPr>
          <w:sz w:val="28"/>
          <w:szCs w:val="28"/>
        </w:rPr>
        <w:t>are prompted by the</w:t>
      </w:r>
      <w:r w:rsidRPr="001463DB">
        <w:rPr>
          <w:sz w:val="28"/>
          <w:szCs w:val="28"/>
        </w:rPr>
        <w:t xml:space="preserve"> enactment</w:t>
      </w:r>
      <w:r>
        <w:rPr>
          <w:sz w:val="28"/>
          <w:szCs w:val="28"/>
        </w:rPr>
        <w:t xml:space="preserve"> of </w:t>
      </w:r>
      <w:r w:rsidR="002129B2">
        <w:rPr>
          <w:sz w:val="28"/>
          <w:szCs w:val="28"/>
        </w:rPr>
        <w:t>Senate</w:t>
      </w:r>
      <w:r>
        <w:rPr>
          <w:sz w:val="28"/>
          <w:szCs w:val="28"/>
        </w:rPr>
        <w:t xml:space="preserve"> Bill (</w:t>
      </w:r>
      <w:r w:rsidR="002129B2">
        <w:rPr>
          <w:sz w:val="28"/>
          <w:szCs w:val="28"/>
        </w:rPr>
        <w:t>S</w:t>
      </w:r>
      <w:r>
        <w:rPr>
          <w:sz w:val="28"/>
          <w:szCs w:val="28"/>
        </w:rPr>
        <w:t xml:space="preserve">B) </w:t>
      </w:r>
      <w:r w:rsidR="002129B2">
        <w:rPr>
          <w:sz w:val="28"/>
          <w:szCs w:val="28"/>
        </w:rPr>
        <w:t>1232</w:t>
      </w:r>
      <w:r>
        <w:rPr>
          <w:sz w:val="28"/>
          <w:szCs w:val="28"/>
        </w:rPr>
        <w:t xml:space="preserve">, </w:t>
      </w:r>
      <w:r w:rsidR="000A6F59">
        <w:rPr>
          <w:sz w:val="28"/>
          <w:szCs w:val="28"/>
        </w:rPr>
        <w:t>Arrest warrant</w:t>
      </w:r>
      <w:r>
        <w:rPr>
          <w:sz w:val="28"/>
          <w:szCs w:val="28"/>
        </w:rPr>
        <w:t xml:space="preserve">; </w:t>
      </w:r>
      <w:r w:rsidR="000A6F59">
        <w:rPr>
          <w:sz w:val="28"/>
          <w:szCs w:val="28"/>
        </w:rPr>
        <w:t>Issuance</w:t>
      </w:r>
      <w:r>
        <w:rPr>
          <w:sz w:val="28"/>
          <w:szCs w:val="28"/>
        </w:rPr>
        <w:t xml:space="preserve">; </w:t>
      </w:r>
      <w:r w:rsidR="000A6F59">
        <w:rPr>
          <w:sz w:val="28"/>
          <w:szCs w:val="28"/>
        </w:rPr>
        <w:t>Affidavit</w:t>
      </w:r>
      <w:r>
        <w:rPr>
          <w:sz w:val="28"/>
          <w:szCs w:val="28"/>
        </w:rPr>
        <w:t xml:space="preserve">, during the First Regular Session of the Fifty-seventh Legislature, </w:t>
      </w:r>
      <w:r w:rsidRPr="001463DB">
        <w:rPr>
          <w:sz w:val="28"/>
          <w:szCs w:val="28"/>
        </w:rPr>
        <w:t>as more particularly described below.</w:t>
      </w:r>
      <w:r>
        <w:rPr>
          <w:sz w:val="28"/>
          <w:szCs w:val="28"/>
        </w:rPr>
        <w:t xml:space="preserve"> </w:t>
      </w:r>
    </w:p>
    <w:p w14:paraId="2570490C" w14:textId="128C0212" w:rsidR="00AA1EF7" w:rsidRDefault="00B32BAB" w:rsidP="00AA1EF7">
      <w:pPr>
        <w:spacing w:line="480" w:lineRule="auto"/>
        <w:ind w:firstLine="720"/>
        <w:jc w:val="both"/>
        <w:rPr>
          <w:rStyle w:val="normaltextrun"/>
          <w:sz w:val="28"/>
          <w:szCs w:val="28"/>
          <w:shd w:val="clear" w:color="auto" w:fill="FFFFFF"/>
        </w:rPr>
      </w:pPr>
      <w:hyperlink r:id="rId11" w:history="1">
        <w:r w:rsidR="000A6F59" w:rsidRPr="00C11596">
          <w:rPr>
            <w:rStyle w:val="Hyperlink"/>
            <w:sz w:val="28"/>
            <w:szCs w:val="28"/>
          </w:rPr>
          <w:t>SB 1232</w:t>
        </w:r>
      </w:hyperlink>
      <w:r w:rsidR="000A6F59">
        <w:rPr>
          <w:sz w:val="28"/>
          <w:szCs w:val="28"/>
        </w:rPr>
        <w:t xml:space="preserve"> will</w:t>
      </w:r>
      <w:r w:rsidR="00AA1EF7" w:rsidRPr="000A6F59">
        <w:rPr>
          <w:sz w:val="28"/>
          <w:szCs w:val="28"/>
        </w:rPr>
        <w:t xml:space="preserve"> b</w:t>
      </w:r>
      <w:r w:rsidR="00AA1EF7">
        <w:rPr>
          <w:sz w:val="28"/>
          <w:szCs w:val="28"/>
        </w:rPr>
        <w:t>ecome effective on September 26, 2025.</w:t>
      </w:r>
      <w:r w:rsidR="00AA1EF7" w:rsidRPr="00135C25">
        <w:rPr>
          <w:sz w:val="28"/>
          <w:szCs w:val="28"/>
        </w:rPr>
        <w:t xml:space="preserve"> </w:t>
      </w:r>
      <w:r w:rsidR="00AA1EF7">
        <w:rPr>
          <w:sz w:val="28"/>
          <w:szCs w:val="28"/>
        </w:rPr>
        <w:t>Accordingly</w:t>
      </w:r>
      <w:r w:rsidR="00AA1EF7" w:rsidRPr="00135C25">
        <w:rPr>
          <w:sz w:val="28"/>
          <w:szCs w:val="28"/>
        </w:rPr>
        <w:t xml:space="preserve">, </w:t>
      </w:r>
      <w:r w:rsidR="00AA1EF7" w:rsidRPr="00135C25">
        <w:rPr>
          <w:rStyle w:val="normaltextrun"/>
          <w:sz w:val="28"/>
          <w:szCs w:val="28"/>
          <w:shd w:val="clear" w:color="auto" w:fill="FFFFFF"/>
        </w:rPr>
        <w:t>Petitioner seeks expedited consideration of this petition</w:t>
      </w:r>
      <w:r w:rsidR="00AA1EF7">
        <w:rPr>
          <w:rStyle w:val="normaltextrun"/>
          <w:sz w:val="28"/>
          <w:szCs w:val="28"/>
          <w:shd w:val="clear" w:color="auto" w:fill="FFFFFF"/>
        </w:rPr>
        <w:t xml:space="preserve"> and</w:t>
      </w:r>
      <w:r w:rsidR="00AA1EF7" w:rsidRPr="00135C25">
        <w:rPr>
          <w:rStyle w:val="normaltextrun"/>
          <w:sz w:val="28"/>
          <w:szCs w:val="28"/>
          <w:shd w:val="clear" w:color="auto" w:fill="FFFFFF"/>
        </w:rPr>
        <w:t xml:space="preserve"> emergency adoption </w:t>
      </w:r>
      <w:r w:rsidR="00AA1EF7" w:rsidRPr="00C2414C">
        <w:rPr>
          <w:rStyle w:val="normaltextrun"/>
          <w:sz w:val="28"/>
          <w:szCs w:val="28"/>
          <w:shd w:val="clear" w:color="auto" w:fill="FFFFFF"/>
        </w:rPr>
        <w:t>of the proposed amendments to</w:t>
      </w:r>
      <w:r w:rsidR="00AA1EF7">
        <w:rPr>
          <w:rStyle w:val="normaltextrun"/>
          <w:sz w:val="28"/>
          <w:szCs w:val="28"/>
          <w:shd w:val="clear" w:color="auto" w:fill="FFFFFF"/>
        </w:rPr>
        <w:t xml:space="preserve"> </w:t>
      </w:r>
      <w:r w:rsidR="00D72D9B">
        <w:rPr>
          <w:sz w:val="28"/>
          <w:szCs w:val="28"/>
        </w:rPr>
        <w:t xml:space="preserve">Criminal Rules 2.4, 3.1, 3.2, 4.1, </w:t>
      </w:r>
      <w:r w:rsidR="00E77FDA">
        <w:rPr>
          <w:sz w:val="28"/>
          <w:szCs w:val="28"/>
        </w:rPr>
        <w:t xml:space="preserve">4.2, </w:t>
      </w:r>
      <w:r w:rsidR="00D72D9B">
        <w:rPr>
          <w:sz w:val="28"/>
          <w:szCs w:val="28"/>
        </w:rPr>
        <w:t>and 41, Forms 2(a) and (b)</w:t>
      </w:r>
      <w:r w:rsidR="00ED5B53">
        <w:rPr>
          <w:sz w:val="28"/>
          <w:szCs w:val="28"/>
        </w:rPr>
        <w:t>,</w:t>
      </w:r>
      <w:r w:rsidR="00BA3C65">
        <w:rPr>
          <w:rStyle w:val="normaltextrun"/>
          <w:sz w:val="28"/>
          <w:szCs w:val="28"/>
          <w:shd w:val="clear" w:color="auto" w:fill="FFFFFF"/>
        </w:rPr>
        <w:t xml:space="preserve"> with an effective date of </w:t>
      </w:r>
      <w:r w:rsidR="00BA3C65">
        <w:rPr>
          <w:sz w:val="28"/>
          <w:szCs w:val="28"/>
        </w:rPr>
        <w:t xml:space="preserve">September 26, 2025 for the amendments to </w:t>
      </w:r>
      <w:r w:rsidR="00BA3C65">
        <w:rPr>
          <w:sz w:val="28"/>
          <w:szCs w:val="28"/>
        </w:rPr>
        <w:lastRenderedPageBreak/>
        <w:t>Criminal Rules 2.4, 3.1, 3.2, 4.1, and 41, Forms 2(a) and (b)</w:t>
      </w:r>
      <w:r w:rsidR="008136D7">
        <w:rPr>
          <w:sz w:val="28"/>
          <w:szCs w:val="28"/>
        </w:rPr>
        <w:t>,</w:t>
      </w:r>
      <w:r w:rsidR="00BA3C65">
        <w:rPr>
          <w:sz w:val="28"/>
          <w:szCs w:val="28"/>
        </w:rPr>
        <w:t xml:space="preserve"> and an immediate effective date for the technical amendment</w:t>
      </w:r>
      <w:r w:rsidR="008136D7">
        <w:rPr>
          <w:sz w:val="28"/>
          <w:szCs w:val="28"/>
        </w:rPr>
        <w:t>s</w:t>
      </w:r>
      <w:r w:rsidR="00BA3C65">
        <w:rPr>
          <w:sz w:val="28"/>
          <w:szCs w:val="28"/>
        </w:rPr>
        <w:t xml:space="preserve"> to Criminal Rule 4.2</w:t>
      </w:r>
      <w:r w:rsidR="00BA3C65" w:rsidRPr="00135C25">
        <w:rPr>
          <w:rStyle w:val="normaltextrun"/>
          <w:sz w:val="28"/>
          <w:szCs w:val="28"/>
          <w:shd w:val="clear" w:color="auto" w:fill="FFFFFF"/>
        </w:rPr>
        <w:t>.</w:t>
      </w:r>
    </w:p>
    <w:p w14:paraId="5905CFA7" w14:textId="6A94DD76" w:rsidR="00AA1EF7" w:rsidRDefault="00AA1EF7" w:rsidP="00045442">
      <w:pPr>
        <w:spacing w:line="480" w:lineRule="auto"/>
        <w:jc w:val="both"/>
        <w:rPr>
          <w:bCs/>
          <w:sz w:val="28"/>
          <w:szCs w:val="28"/>
        </w:rPr>
      </w:pPr>
      <w:r w:rsidRPr="001463DB">
        <w:rPr>
          <w:b/>
          <w:sz w:val="28"/>
          <w:szCs w:val="28"/>
        </w:rPr>
        <w:t xml:space="preserve">I.  </w:t>
      </w:r>
      <w:bookmarkStart w:id="2" w:name="_Hlk496710599"/>
      <w:bookmarkStart w:id="3" w:name="dabmci_7ef723448613c9168889981123811026"/>
      <w:bookmarkStart w:id="4" w:name="_Hlk497123536"/>
      <w:r w:rsidR="00045442">
        <w:rPr>
          <w:b/>
          <w:sz w:val="28"/>
          <w:szCs w:val="28"/>
        </w:rPr>
        <w:t>Background</w:t>
      </w:r>
      <w:r w:rsidR="00355148">
        <w:rPr>
          <w:b/>
          <w:sz w:val="28"/>
          <w:szCs w:val="28"/>
        </w:rPr>
        <w:t xml:space="preserve"> and Introduction</w:t>
      </w:r>
    </w:p>
    <w:p w14:paraId="044CC30C" w14:textId="3D389100" w:rsidR="00DA13DF" w:rsidRDefault="00A42321" w:rsidP="000002D2">
      <w:pPr>
        <w:spacing w:line="480" w:lineRule="auto"/>
        <w:jc w:val="both"/>
        <w:rPr>
          <w:bCs/>
          <w:sz w:val="28"/>
          <w:szCs w:val="28"/>
        </w:rPr>
      </w:pPr>
      <w:r>
        <w:rPr>
          <w:bCs/>
          <w:sz w:val="28"/>
          <w:szCs w:val="28"/>
        </w:rPr>
        <w:tab/>
      </w:r>
      <w:r w:rsidR="000002D2">
        <w:rPr>
          <w:bCs/>
          <w:sz w:val="28"/>
          <w:szCs w:val="28"/>
        </w:rPr>
        <w:tab/>
      </w:r>
      <w:r>
        <w:rPr>
          <w:bCs/>
          <w:sz w:val="28"/>
          <w:szCs w:val="28"/>
        </w:rPr>
        <w:t xml:space="preserve">The </w:t>
      </w:r>
      <w:r w:rsidR="006B111B">
        <w:rPr>
          <w:bCs/>
          <w:sz w:val="28"/>
          <w:szCs w:val="28"/>
        </w:rPr>
        <w:t xml:space="preserve">following Arizona Revised Statutes set out </w:t>
      </w:r>
      <w:r w:rsidR="00BE06CF">
        <w:rPr>
          <w:bCs/>
          <w:sz w:val="28"/>
          <w:szCs w:val="28"/>
        </w:rPr>
        <w:t>procedures</w:t>
      </w:r>
      <w:r>
        <w:rPr>
          <w:bCs/>
          <w:sz w:val="28"/>
          <w:szCs w:val="28"/>
        </w:rPr>
        <w:t xml:space="preserve"> </w:t>
      </w:r>
      <w:r w:rsidR="00BE06CF">
        <w:rPr>
          <w:bCs/>
          <w:sz w:val="28"/>
          <w:szCs w:val="28"/>
        </w:rPr>
        <w:t xml:space="preserve">relating to where an arrested person must be taken </w:t>
      </w:r>
      <w:r w:rsidR="00706078">
        <w:rPr>
          <w:bCs/>
          <w:sz w:val="28"/>
          <w:szCs w:val="28"/>
        </w:rPr>
        <w:t>when an arrest</w:t>
      </w:r>
      <w:r w:rsidR="00DA13DF">
        <w:rPr>
          <w:bCs/>
          <w:sz w:val="28"/>
          <w:szCs w:val="28"/>
        </w:rPr>
        <w:t xml:space="preserve"> occur</w:t>
      </w:r>
      <w:r w:rsidR="00706078">
        <w:rPr>
          <w:bCs/>
          <w:sz w:val="28"/>
          <w:szCs w:val="28"/>
        </w:rPr>
        <w:t>s</w:t>
      </w:r>
      <w:r w:rsidR="00DA13DF">
        <w:rPr>
          <w:bCs/>
          <w:sz w:val="28"/>
          <w:szCs w:val="28"/>
        </w:rPr>
        <w:t xml:space="preserve"> with </w:t>
      </w:r>
      <w:r w:rsidR="00BE06CF">
        <w:rPr>
          <w:bCs/>
          <w:sz w:val="28"/>
          <w:szCs w:val="28"/>
        </w:rPr>
        <w:t>or without a</w:t>
      </w:r>
      <w:r w:rsidR="00DA13DF">
        <w:rPr>
          <w:bCs/>
          <w:sz w:val="28"/>
          <w:szCs w:val="28"/>
        </w:rPr>
        <w:t xml:space="preserve"> warrant, based on whe</w:t>
      </w:r>
      <w:r w:rsidR="0044330C">
        <w:rPr>
          <w:bCs/>
          <w:sz w:val="28"/>
          <w:szCs w:val="28"/>
        </w:rPr>
        <w:t xml:space="preserve">re </w:t>
      </w:r>
      <w:r w:rsidR="005C61FC">
        <w:rPr>
          <w:bCs/>
          <w:sz w:val="28"/>
          <w:szCs w:val="28"/>
        </w:rPr>
        <w:t xml:space="preserve">the arrest </w:t>
      </w:r>
      <w:r w:rsidR="0044330C">
        <w:rPr>
          <w:bCs/>
          <w:sz w:val="28"/>
          <w:szCs w:val="28"/>
        </w:rPr>
        <w:t>occurs</w:t>
      </w:r>
      <w:r w:rsidR="00DA13DF">
        <w:rPr>
          <w:bCs/>
          <w:sz w:val="28"/>
          <w:szCs w:val="28"/>
        </w:rPr>
        <w:t>:</w:t>
      </w:r>
    </w:p>
    <w:p w14:paraId="0FE348C0" w14:textId="7151C3C1" w:rsidR="00DA13DF" w:rsidRDefault="00DA13DF" w:rsidP="00DA13DF">
      <w:pPr>
        <w:pStyle w:val="ListParagraph"/>
        <w:numPr>
          <w:ilvl w:val="0"/>
          <w:numId w:val="15"/>
        </w:numPr>
        <w:tabs>
          <w:tab w:val="left" w:pos="1080"/>
        </w:tabs>
        <w:spacing w:line="480" w:lineRule="auto"/>
        <w:jc w:val="both"/>
        <w:rPr>
          <w:bCs/>
          <w:sz w:val="28"/>
          <w:szCs w:val="28"/>
        </w:rPr>
      </w:pPr>
      <w:r>
        <w:rPr>
          <w:bCs/>
          <w:sz w:val="28"/>
          <w:szCs w:val="28"/>
        </w:rPr>
        <w:t>A.R.S. § 13-3897</w:t>
      </w:r>
      <w:r w:rsidR="00A23BD5">
        <w:rPr>
          <w:bCs/>
          <w:sz w:val="28"/>
          <w:szCs w:val="28"/>
        </w:rPr>
        <w:t xml:space="preserve"> </w:t>
      </w:r>
      <w:r>
        <w:rPr>
          <w:bCs/>
          <w:sz w:val="28"/>
          <w:szCs w:val="28"/>
        </w:rPr>
        <w:t xml:space="preserve">– arrest with </w:t>
      </w:r>
      <w:r w:rsidR="00EE1B64">
        <w:rPr>
          <w:bCs/>
          <w:sz w:val="28"/>
          <w:szCs w:val="28"/>
        </w:rPr>
        <w:t xml:space="preserve">a </w:t>
      </w:r>
      <w:r>
        <w:rPr>
          <w:bCs/>
          <w:sz w:val="28"/>
          <w:szCs w:val="28"/>
        </w:rPr>
        <w:t xml:space="preserve">warrant </w:t>
      </w:r>
      <w:r w:rsidR="004B1779">
        <w:rPr>
          <w:bCs/>
          <w:sz w:val="28"/>
          <w:szCs w:val="28"/>
        </w:rPr>
        <w:t xml:space="preserve">in </w:t>
      </w:r>
      <w:r w:rsidR="00EE1B64">
        <w:rPr>
          <w:bCs/>
          <w:sz w:val="28"/>
          <w:szCs w:val="28"/>
        </w:rPr>
        <w:t xml:space="preserve">the </w:t>
      </w:r>
      <w:r w:rsidR="004B1779">
        <w:rPr>
          <w:bCs/>
          <w:sz w:val="28"/>
          <w:szCs w:val="28"/>
        </w:rPr>
        <w:t xml:space="preserve">county </w:t>
      </w:r>
      <w:r w:rsidR="000B6584">
        <w:rPr>
          <w:bCs/>
          <w:sz w:val="28"/>
          <w:szCs w:val="28"/>
        </w:rPr>
        <w:t>where</w:t>
      </w:r>
      <w:r w:rsidR="00D606D7">
        <w:rPr>
          <w:bCs/>
          <w:sz w:val="28"/>
          <w:szCs w:val="28"/>
        </w:rPr>
        <w:t xml:space="preserve"> the</w:t>
      </w:r>
      <w:r w:rsidR="000B6584">
        <w:rPr>
          <w:bCs/>
          <w:sz w:val="28"/>
          <w:szCs w:val="28"/>
        </w:rPr>
        <w:t xml:space="preserve"> offense was committed</w:t>
      </w:r>
      <w:r w:rsidR="00BD3A7A">
        <w:rPr>
          <w:bCs/>
          <w:sz w:val="28"/>
          <w:szCs w:val="28"/>
        </w:rPr>
        <w:t xml:space="preserve"> </w:t>
      </w:r>
      <w:r w:rsidR="004B1779">
        <w:rPr>
          <w:bCs/>
          <w:sz w:val="28"/>
          <w:szCs w:val="28"/>
        </w:rPr>
        <w:t>and</w:t>
      </w:r>
      <w:r w:rsidR="00EE1B64">
        <w:rPr>
          <w:bCs/>
          <w:sz w:val="28"/>
          <w:szCs w:val="28"/>
        </w:rPr>
        <w:t xml:space="preserve"> the</w:t>
      </w:r>
      <w:r w:rsidR="004B1779">
        <w:rPr>
          <w:bCs/>
          <w:sz w:val="28"/>
          <w:szCs w:val="28"/>
        </w:rPr>
        <w:t xml:space="preserve"> </w:t>
      </w:r>
      <w:r w:rsidR="00502305">
        <w:rPr>
          <w:bCs/>
          <w:sz w:val="28"/>
          <w:szCs w:val="28"/>
        </w:rPr>
        <w:t xml:space="preserve">warrant </w:t>
      </w:r>
      <w:r w:rsidR="004B1779">
        <w:rPr>
          <w:bCs/>
          <w:sz w:val="28"/>
          <w:szCs w:val="28"/>
        </w:rPr>
        <w:t>was issued</w:t>
      </w:r>
    </w:p>
    <w:p w14:paraId="1D6AB9BB" w14:textId="50D65201" w:rsidR="00DA13DF" w:rsidRDefault="00DA13DF" w:rsidP="00DA13DF">
      <w:pPr>
        <w:pStyle w:val="ListParagraph"/>
        <w:numPr>
          <w:ilvl w:val="0"/>
          <w:numId w:val="15"/>
        </w:numPr>
        <w:tabs>
          <w:tab w:val="left" w:pos="1080"/>
        </w:tabs>
        <w:spacing w:line="480" w:lineRule="auto"/>
        <w:jc w:val="both"/>
        <w:rPr>
          <w:bCs/>
          <w:sz w:val="28"/>
          <w:szCs w:val="28"/>
        </w:rPr>
      </w:pPr>
      <w:r>
        <w:rPr>
          <w:bCs/>
          <w:sz w:val="28"/>
          <w:szCs w:val="28"/>
        </w:rPr>
        <w:t xml:space="preserve">A.R.S. § 13-3898 – arrest without </w:t>
      </w:r>
      <w:r w:rsidR="00EE1B64">
        <w:rPr>
          <w:bCs/>
          <w:sz w:val="28"/>
          <w:szCs w:val="28"/>
        </w:rPr>
        <w:t xml:space="preserve">a </w:t>
      </w:r>
      <w:r>
        <w:rPr>
          <w:bCs/>
          <w:sz w:val="28"/>
          <w:szCs w:val="28"/>
        </w:rPr>
        <w:t>warrant</w:t>
      </w:r>
    </w:p>
    <w:p w14:paraId="5F3EB904" w14:textId="1A00ACE1" w:rsidR="00DA13DF" w:rsidRPr="005C61FC" w:rsidRDefault="00DA13DF" w:rsidP="00AA1EF7">
      <w:pPr>
        <w:pStyle w:val="ListParagraph"/>
        <w:numPr>
          <w:ilvl w:val="0"/>
          <w:numId w:val="15"/>
        </w:numPr>
        <w:tabs>
          <w:tab w:val="left" w:pos="1080"/>
        </w:tabs>
        <w:spacing w:line="480" w:lineRule="auto"/>
        <w:jc w:val="both"/>
        <w:rPr>
          <w:bCs/>
          <w:sz w:val="28"/>
          <w:szCs w:val="28"/>
        </w:rPr>
      </w:pPr>
      <w:r>
        <w:rPr>
          <w:bCs/>
          <w:sz w:val="28"/>
          <w:szCs w:val="28"/>
        </w:rPr>
        <w:t xml:space="preserve">A.R.S. §§ 13-3963 and 13-3964 – arrest with </w:t>
      </w:r>
      <w:r w:rsidR="00CD2FD4">
        <w:rPr>
          <w:bCs/>
          <w:sz w:val="28"/>
          <w:szCs w:val="28"/>
        </w:rPr>
        <w:t xml:space="preserve">a </w:t>
      </w:r>
      <w:r>
        <w:rPr>
          <w:bCs/>
          <w:sz w:val="28"/>
          <w:szCs w:val="28"/>
        </w:rPr>
        <w:t xml:space="preserve">warrant in </w:t>
      </w:r>
      <w:r w:rsidR="00D606D7">
        <w:rPr>
          <w:bCs/>
          <w:sz w:val="28"/>
          <w:szCs w:val="28"/>
        </w:rPr>
        <w:t xml:space="preserve">a </w:t>
      </w:r>
      <w:r>
        <w:rPr>
          <w:bCs/>
          <w:sz w:val="28"/>
          <w:szCs w:val="28"/>
        </w:rPr>
        <w:t xml:space="preserve">county </w:t>
      </w:r>
      <w:r w:rsidR="00D606D7">
        <w:rPr>
          <w:bCs/>
          <w:sz w:val="28"/>
          <w:szCs w:val="28"/>
        </w:rPr>
        <w:t xml:space="preserve">other than </w:t>
      </w:r>
      <w:r w:rsidR="005224DE">
        <w:rPr>
          <w:bCs/>
          <w:sz w:val="28"/>
          <w:szCs w:val="28"/>
        </w:rPr>
        <w:t>where</w:t>
      </w:r>
      <w:r w:rsidR="00D606D7">
        <w:rPr>
          <w:bCs/>
          <w:sz w:val="28"/>
          <w:szCs w:val="28"/>
        </w:rPr>
        <w:t xml:space="preserve"> the</w:t>
      </w:r>
      <w:r w:rsidR="005224DE">
        <w:rPr>
          <w:bCs/>
          <w:sz w:val="28"/>
          <w:szCs w:val="28"/>
        </w:rPr>
        <w:t xml:space="preserve"> offense was committed</w:t>
      </w:r>
    </w:p>
    <w:p w14:paraId="5F55F4D6" w14:textId="558C87B8" w:rsidR="000D28A1" w:rsidRDefault="00BE06CF" w:rsidP="000002D2">
      <w:pPr>
        <w:spacing w:line="480" w:lineRule="auto"/>
        <w:jc w:val="both"/>
        <w:rPr>
          <w:bCs/>
          <w:sz w:val="28"/>
          <w:szCs w:val="28"/>
        </w:rPr>
      </w:pPr>
      <w:r>
        <w:rPr>
          <w:bCs/>
          <w:sz w:val="28"/>
          <w:szCs w:val="28"/>
        </w:rPr>
        <w:tab/>
      </w:r>
      <w:r w:rsidR="000002D2">
        <w:rPr>
          <w:bCs/>
          <w:sz w:val="28"/>
          <w:szCs w:val="28"/>
        </w:rPr>
        <w:tab/>
      </w:r>
      <w:r w:rsidR="00E458EB">
        <w:rPr>
          <w:bCs/>
          <w:sz w:val="28"/>
          <w:szCs w:val="28"/>
        </w:rPr>
        <w:t>Specifically</w:t>
      </w:r>
      <w:r w:rsidR="00CC5CF0">
        <w:rPr>
          <w:bCs/>
          <w:sz w:val="28"/>
          <w:szCs w:val="28"/>
        </w:rPr>
        <w:t>,</w:t>
      </w:r>
      <w:r w:rsidR="00E458EB">
        <w:rPr>
          <w:bCs/>
          <w:sz w:val="28"/>
          <w:szCs w:val="28"/>
        </w:rPr>
        <w:t xml:space="preserve"> w</w:t>
      </w:r>
      <w:r w:rsidR="00BB645B">
        <w:rPr>
          <w:bCs/>
          <w:sz w:val="28"/>
          <w:szCs w:val="28"/>
        </w:rPr>
        <w:t>hen</w:t>
      </w:r>
      <w:r w:rsidR="008805FC">
        <w:rPr>
          <w:bCs/>
          <w:sz w:val="28"/>
          <w:szCs w:val="28"/>
        </w:rPr>
        <w:t xml:space="preserve"> </w:t>
      </w:r>
      <w:r w:rsidR="005A07B6">
        <w:rPr>
          <w:bCs/>
          <w:sz w:val="28"/>
          <w:szCs w:val="28"/>
        </w:rPr>
        <w:t>an</w:t>
      </w:r>
      <w:r w:rsidR="008805FC">
        <w:rPr>
          <w:bCs/>
          <w:sz w:val="28"/>
          <w:szCs w:val="28"/>
        </w:rPr>
        <w:t xml:space="preserve"> arrest</w:t>
      </w:r>
      <w:r w:rsidR="005A07B6">
        <w:rPr>
          <w:bCs/>
          <w:sz w:val="28"/>
          <w:szCs w:val="28"/>
        </w:rPr>
        <w:t xml:space="preserve"> with a warrant</w:t>
      </w:r>
      <w:r w:rsidR="008805FC" w:rsidRPr="008805FC">
        <w:rPr>
          <w:bCs/>
          <w:sz w:val="28"/>
          <w:szCs w:val="28"/>
        </w:rPr>
        <w:t xml:space="preserve"> occurs in the county where the warrant was issued</w:t>
      </w:r>
      <w:r w:rsidR="0076640C">
        <w:rPr>
          <w:bCs/>
          <w:sz w:val="28"/>
          <w:szCs w:val="28"/>
        </w:rPr>
        <w:t xml:space="preserve"> and the offense was committed</w:t>
      </w:r>
      <w:r w:rsidR="008805FC" w:rsidRPr="008805FC">
        <w:rPr>
          <w:bCs/>
          <w:sz w:val="28"/>
          <w:szCs w:val="28"/>
        </w:rPr>
        <w:t xml:space="preserve">, </w:t>
      </w:r>
      <w:r w:rsidR="005A07B6">
        <w:rPr>
          <w:bCs/>
          <w:sz w:val="28"/>
          <w:szCs w:val="28"/>
        </w:rPr>
        <w:t xml:space="preserve">A.R.S. § 13-3897 requires </w:t>
      </w:r>
      <w:r w:rsidR="008805FC" w:rsidRPr="008805FC">
        <w:rPr>
          <w:bCs/>
          <w:sz w:val="28"/>
          <w:szCs w:val="28"/>
        </w:rPr>
        <w:t xml:space="preserve">the officer making the arrest </w:t>
      </w:r>
      <w:r w:rsidR="008805FC">
        <w:rPr>
          <w:bCs/>
          <w:sz w:val="28"/>
          <w:szCs w:val="28"/>
        </w:rPr>
        <w:t>t</w:t>
      </w:r>
      <w:r w:rsidR="005A07B6">
        <w:rPr>
          <w:bCs/>
          <w:sz w:val="28"/>
          <w:szCs w:val="28"/>
        </w:rPr>
        <w:t>o</w:t>
      </w:r>
      <w:r w:rsidR="008805FC">
        <w:rPr>
          <w:bCs/>
          <w:sz w:val="28"/>
          <w:szCs w:val="28"/>
        </w:rPr>
        <w:t xml:space="preserve"> take the person before the issuing magistrate</w:t>
      </w:r>
      <w:r w:rsidR="008805FC" w:rsidRPr="008805FC">
        <w:rPr>
          <w:bCs/>
          <w:sz w:val="28"/>
          <w:szCs w:val="28"/>
        </w:rPr>
        <w:t xml:space="preserve">, </w:t>
      </w:r>
      <w:r w:rsidR="008805FC">
        <w:rPr>
          <w:bCs/>
          <w:sz w:val="28"/>
          <w:szCs w:val="28"/>
        </w:rPr>
        <w:t>unless</w:t>
      </w:r>
      <w:r w:rsidR="008805FC" w:rsidRPr="008805FC">
        <w:rPr>
          <w:bCs/>
          <w:sz w:val="28"/>
          <w:szCs w:val="28"/>
        </w:rPr>
        <w:t xml:space="preserve"> that magistrate is absent or unable to act</w:t>
      </w:r>
      <w:r w:rsidR="00091351">
        <w:rPr>
          <w:bCs/>
          <w:sz w:val="28"/>
          <w:szCs w:val="28"/>
        </w:rPr>
        <w:t>. In such case, the person must be taken</w:t>
      </w:r>
      <w:r w:rsidR="008805FC" w:rsidRPr="008805FC">
        <w:rPr>
          <w:bCs/>
          <w:sz w:val="28"/>
          <w:szCs w:val="28"/>
        </w:rPr>
        <w:t xml:space="preserve"> before the nearest or most accessible magistrate in the same county</w:t>
      </w:r>
      <w:r w:rsidR="00F52B4D">
        <w:rPr>
          <w:bCs/>
          <w:sz w:val="28"/>
          <w:szCs w:val="28"/>
        </w:rPr>
        <w:t>.</w:t>
      </w:r>
      <w:r w:rsidR="00BB645B">
        <w:rPr>
          <w:bCs/>
          <w:sz w:val="28"/>
          <w:szCs w:val="28"/>
        </w:rPr>
        <w:t xml:space="preserve"> </w:t>
      </w:r>
      <w:r w:rsidR="00A81DFE">
        <w:rPr>
          <w:bCs/>
          <w:sz w:val="28"/>
          <w:szCs w:val="28"/>
        </w:rPr>
        <w:t>A.R.S. § 13-3897 applies to all warrants</w:t>
      </w:r>
      <w:r w:rsidR="00DB5179">
        <w:rPr>
          <w:bCs/>
          <w:sz w:val="28"/>
          <w:szCs w:val="28"/>
        </w:rPr>
        <w:t xml:space="preserve"> when the arrest occurs in the county of </w:t>
      </w:r>
      <w:r w:rsidR="0012246B">
        <w:rPr>
          <w:bCs/>
          <w:sz w:val="28"/>
          <w:szCs w:val="28"/>
        </w:rPr>
        <w:t xml:space="preserve">warrant </w:t>
      </w:r>
      <w:r w:rsidR="00DB5179">
        <w:rPr>
          <w:bCs/>
          <w:sz w:val="28"/>
          <w:szCs w:val="28"/>
        </w:rPr>
        <w:t>issuance</w:t>
      </w:r>
      <w:r w:rsidR="00BF3AB3">
        <w:rPr>
          <w:bCs/>
          <w:sz w:val="28"/>
          <w:szCs w:val="28"/>
        </w:rPr>
        <w:t xml:space="preserve"> and </w:t>
      </w:r>
      <w:r w:rsidR="00D51DF6">
        <w:rPr>
          <w:bCs/>
          <w:sz w:val="28"/>
          <w:szCs w:val="28"/>
        </w:rPr>
        <w:t xml:space="preserve">the </w:t>
      </w:r>
      <w:r w:rsidR="00BF3AB3">
        <w:rPr>
          <w:bCs/>
          <w:sz w:val="28"/>
          <w:szCs w:val="28"/>
        </w:rPr>
        <w:t xml:space="preserve">commission of </w:t>
      </w:r>
      <w:r w:rsidR="009E3884">
        <w:rPr>
          <w:bCs/>
          <w:sz w:val="28"/>
          <w:szCs w:val="28"/>
        </w:rPr>
        <w:t xml:space="preserve">the </w:t>
      </w:r>
      <w:r w:rsidR="00BF3AB3">
        <w:rPr>
          <w:bCs/>
          <w:sz w:val="28"/>
          <w:szCs w:val="28"/>
        </w:rPr>
        <w:t>offense</w:t>
      </w:r>
      <w:r w:rsidR="00DB5179">
        <w:rPr>
          <w:bCs/>
          <w:sz w:val="28"/>
          <w:szCs w:val="28"/>
        </w:rPr>
        <w:t xml:space="preserve">. Criminal Rule </w:t>
      </w:r>
      <w:r w:rsidR="00F65899">
        <w:rPr>
          <w:bCs/>
          <w:sz w:val="28"/>
          <w:szCs w:val="28"/>
        </w:rPr>
        <w:t xml:space="preserve">4.1(c)(1) tracks </w:t>
      </w:r>
      <w:r w:rsidR="00BC017D">
        <w:rPr>
          <w:bCs/>
          <w:sz w:val="28"/>
          <w:szCs w:val="28"/>
        </w:rPr>
        <w:t xml:space="preserve">the procedures set </w:t>
      </w:r>
      <w:r w:rsidR="009E3884">
        <w:rPr>
          <w:bCs/>
          <w:sz w:val="28"/>
          <w:szCs w:val="28"/>
        </w:rPr>
        <w:t>out</w:t>
      </w:r>
      <w:r w:rsidR="00BC017D">
        <w:rPr>
          <w:bCs/>
          <w:sz w:val="28"/>
          <w:szCs w:val="28"/>
        </w:rPr>
        <w:t xml:space="preserve"> in A.R.S. § 13-3897. </w:t>
      </w:r>
    </w:p>
    <w:p w14:paraId="3A4B8C25" w14:textId="11548BC9" w:rsidR="00BC017D" w:rsidRDefault="00BC017D" w:rsidP="000002D2">
      <w:pPr>
        <w:spacing w:line="480" w:lineRule="auto"/>
        <w:jc w:val="both"/>
        <w:rPr>
          <w:bCs/>
          <w:sz w:val="28"/>
          <w:szCs w:val="28"/>
        </w:rPr>
      </w:pPr>
      <w:r>
        <w:rPr>
          <w:bCs/>
          <w:sz w:val="28"/>
          <w:szCs w:val="28"/>
        </w:rPr>
        <w:lastRenderedPageBreak/>
        <w:tab/>
      </w:r>
      <w:r w:rsidR="000002D2">
        <w:rPr>
          <w:bCs/>
          <w:sz w:val="28"/>
          <w:szCs w:val="28"/>
        </w:rPr>
        <w:tab/>
      </w:r>
      <w:r>
        <w:rPr>
          <w:bCs/>
          <w:sz w:val="28"/>
          <w:szCs w:val="28"/>
        </w:rPr>
        <w:t xml:space="preserve">When an arrest </w:t>
      </w:r>
      <w:r w:rsidR="003E1099">
        <w:rPr>
          <w:bCs/>
          <w:sz w:val="28"/>
          <w:szCs w:val="28"/>
        </w:rPr>
        <w:t xml:space="preserve">by virtue of a warrant </w:t>
      </w:r>
      <w:r>
        <w:rPr>
          <w:bCs/>
          <w:sz w:val="28"/>
          <w:szCs w:val="28"/>
        </w:rPr>
        <w:t xml:space="preserve">is made in a county other than the county </w:t>
      </w:r>
      <w:r w:rsidR="0092312F">
        <w:rPr>
          <w:bCs/>
          <w:sz w:val="28"/>
          <w:szCs w:val="28"/>
        </w:rPr>
        <w:t>where the offense was committed</w:t>
      </w:r>
      <w:r w:rsidR="0012246B">
        <w:rPr>
          <w:bCs/>
          <w:sz w:val="28"/>
          <w:szCs w:val="28"/>
        </w:rPr>
        <w:t xml:space="preserve">, </w:t>
      </w:r>
      <w:r w:rsidR="00BD323B">
        <w:rPr>
          <w:bCs/>
          <w:sz w:val="28"/>
          <w:szCs w:val="28"/>
        </w:rPr>
        <w:t>A.R.S. § 13-3963</w:t>
      </w:r>
      <w:r w:rsidR="00171784">
        <w:rPr>
          <w:bCs/>
          <w:sz w:val="28"/>
          <w:szCs w:val="28"/>
        </w:rPr>
        <w:t>(A)</w:t>
      </w:r>
      <w:r w:rsidR="00BD323B">
        <w:rPr>
          <w:bCs/>
          <w:sz w:val="28"/>
          <w:szCs w:val="28"/>
        </w:rPr>
        <w:t xml:space="preserve"> </w:t>
      </w:r>
      <w:r w:rsidR="00983CE3">
        <w:rPr>
          <w:bCs/>
          <w:sz w:val="28"/>
          <w:szCs w:val="28"/>
        </w:rPr>
        <w:t>require</w:t>
      </w:r>
      <w:r w:rsidR="003E1099">
        <w:rPr>
          <w:bCs/>
          <w:sz w:val="28"/>
          <w:szCs w:val="28"/>
        </w:rPr>
        <w:t>s</w:t>
      </w:r>
      <w:r w:rsidR="00983CE3">
        <w:rPr>
          <w:bCs/>
          <w:sz w:val="28"/>
          <w:szCs w:val="28"/>
        </w:rPr>
        <w:t xml:space="preserve"> that the person be taken</w:t>
      </w:r>
      <w:r w:rsidR="00C20A8A">
        <w:rPr>
          <w:bCs/>
          <w:sz w:val="28"/>
          <w:szCs w:val="28"/>
        </w:rPr>
        <w:t xml:space="preserve"> before </w:t>
      </w:r>
      <w:r w:rsidR="00C20A8A" w:rsidRPr="008805FC">
        <w:rPr>
          <w:bCs/>
          <w:sz w:val="28"/>
          <w:szCs w:val="28"/>
        </w:rPr>
        <w:t xml:space="preserve">the nearest or most accessible magistrate in the </w:t>
      </w:r>
      <w:r w:rsidR="00C20A8A" w:rsidRPr="00836C2D">
        <w:rPr>
          <w:bCs/>
          <w:sz w:val="28"/>
          <w:szCs w:val="28"/>
        </w:rPr>
        <w:t xml:space="preserve"> county </w:t>
      </w:r>
      <w:r w:rsidR="00C20A8A">
        <w:rPr>
          <w:bCs/>
          <w:sz w:val="28"/>
          <w:szCs w:val="28"/>
        </w:rPr>
        <w:t>of arrest</w:t>
      </w:r>
      <w:r w:rsidR="00C20A8A" w:rsidRPr="00836C2D">
        <w:rPr>
          <w:bCs/>
          <w:sz w:val="28"/>
          <w:szCs w:val="28"/>
        </w:rPr>
        <w:t xml:space="preserve"> </w:t>
      </w:r>
      <w:r w:rsidR="00C20A8A">
        <w:rPr>
          <w:bCs/>
          <w:sz w:val="28"/>
          <w:szCs w:val="28"/>
        </w:rPr>
        <w:t xml:space="preserve">or </w:t>
      </w:r>
      <w:r w:rsidR="00C20A8A" w:rsidRPr="00836C2D">
        <w:rPr>
          <w:bCs/>
          <w:sz w:val="28"/>
          <w:szCs w:val="28"/>
        </w:rPr>
        <w:t xml:space="preserve">before </w:t>
      </w:r>
      <w:r w:rsidR="00D51DF6">
        <w:rPr>
          <w:bCs/>
          <w:sz w:val="28"/>
          <w:szCs w:val="28"/>
        </w:rPr>
        <w:t xml:space="preserve">a </w:t>
      </w:r>
      <w:r w:rsidR="00C20A8A" w:rsidRPr="00836C2D">
        <w:rPr>
          <w:bCs/>
          <w:sz w:val="28"/>
          <w:szCs w:val="28"/>
        </w:rPr>
        <w:t>magistrate in the county where the offense was committed</w:t>
      </w:r>
      <w:r w:rsidR="00C20A8A">
        <w:rPr>
          <w:bCs/>
          <w:sz w:val="28"/>
          <w:szCs w:val="28"/>
        </w:rPr>
        <w:t>.</w:t>
      </w:r>
      <w:r w:rsidR="00B82505" w:rsidRPr="00B82505">
        <w:rPr>
          <w:bCs/>
          <w:sz w:val="28"/>
          <w:szCs w:val="28"/>
        </w:rPr>
        <w:t xml:space="preserve"> </w:t>
      </w:r>
      <w:r w:rsidR="00B82505">
        <w:rPr>
          <w:bCs/>
          <w:sz w:val="28"/>
          <w:szCs w:val="28"/>
        </w:rPr>
        <w:t>In addition to the</w:t>
      </w:r>
      <w:r w:rsidR="00826A8A">
        <w:rPr>
          <w:bCs/>
          <w:sz w:val="28"/>
          <w:szCs w:val="28"/>
        </w:rPr>
        <w:t xml:space="preserve"> </w:t>
      </w:r>
      <w:r w:rsidR="00B82505">
        <w:rPr>
          <w:bCs/>
          <w:sz w:val="28"/>
          <w:szCs w:val="28"/>
        </w:rPr>
        <w:t>bail procedures set forth in A.R.S. §§ 13-3963 and 13-3964, Criminal Rule 4.1(c)(2) tracks A.R.S. § 13-3963</w:t>
      </w:r>
      <w:r w:rsidR="00911678">
        <w:rPr>
          <w:bCs/>
          <w:sz w:val="28"/>
          <w:szCs w:val="28"/>
        </w:rPr>
        <w:t xml:space="preserve">(A) relating to </w:t>
      </w:r>
      <w:r w:rsidR="00CF2119">
        <w:rPr>
          <w:bCs/>
          <w:sz w:val="28"/>
          <w:szCs w:val="28"/>
        </w:rPr>
        <w:t>the magistrate to whom</w:t>
      </w:r>
      <w:r w:rsidR="00605DF8">
        <w:rPr>
          <w:bCs/>
          <w:sz w:val="28"/>
          <w:szCs w:val="28"/>
        </w:rPr>
        <w:t xml:space="preserve"> the person must be taken upon arrest</w:t>
      </w:r>
      <w:r w:rsidR="00036562">
        <w:rPr>
          <w:bCs/>
          <w:sz w:val="28"/>
          <w:szCs w:val="28"/>
        </w:rPr>
        <w:t xml:space="preserve">, except that </w:t>
      </w:r>
      <w:r w:rsidR="00664085">
        <w:rPr>
          <w:bCs/>
          <w:sz w:val="28"/>
          <w:szCs w:val="28"/>
        </w:rPr>
        <w:t xml:space="preserve">Rule </w:t>
      </w:r>
      <w:r w:rsidR="00036562">
        <w:rPr>
          <w:bCs/>
          <w:sz w:val="28"/>
          <w:szCs w:val="28"/>
        </w:rPr>
        <w:t>4.1(c)(2) turns o</w:t>
      </w:r>
      <w:r w:rsidR="005C3C9C">
        <w:rPr>
          <w:bCs/>
          <w:sz w:val="28"/>
          <w:szCs w:val="28"/>
        </w:rPr>
        <w:t>n where the warrant was issued rather than where the offense was committed</w:t>
      </w:r>
      <w:r w:rsidR="00B82505">
        <w:rPr>
          <w:bCs/>
          <w:sz w:val="28"/>
          <w:szCs w:val="28"/>
        </w:rPr>
        <w:t xml:space="preserve">. </w:t>
      </w:r>
      <w:r w:rsidR="0020610C">
        <w:rPr>
          <w:bCs/>
          <w:sz w:val="28"/>
          <w:szCs w:val="28"/>
        </w:rPr>
        <w:t>The latter portion of Rule 4.1(c)(</w:t>
      </w:r>
      <w:r w:rsidR="003139B2">
        <w:rPr>
          <w:bCs/>
          <w:sz w:val="28"/>
          <w:szCs w:val="28"/>
        </w:rPr>
        <w:t>2</w:t>
      </w:r>
      <w:r w:rsidR="0020610C">
        <w:rPr>
          <w:bCs/>
          <w:sz w:val="28"/>
          <w:szCs w:val="28"/>
        </w:rPr>
        <w:t>)</w:t>
      </w:r>
      <w:r w:rsidR="003139B2">
        <w:rPr>
          <w:bCs/>
          <w:sz w:val="28"/>
          <w:szCs w:val="28"/>
        </w:rPr>
        <w:t xml:space="preserve"> tracks the requirements of A.R.S. § 13-3965 when a person is </w:t>
      </w:r>
      <w:r w:rsidR="00BA6AC6">
        <w:rPr>
          <w:bCs/>
          <w:sz w:val="28"/>
          <w:szCs w:val="28"/>
        </w:rPr>
        <w:t>not released</w:t>
      </w:r>
      <w:r w:rsidR="007540FC">
        <w:rPr>
          <w:bCs/>
          <w:sz w:val="28"/>
          <w:szCs w:val="28"/>
        </w:rPr>
        <w:t xml:space="preserve">—that </w:t>
      </w:r>
      <w:r w:rsidR="0067547C">
        <w:rPr>
          <w:bCs/>
          <w:sz w:val="28"/>
          <w:szCs w:val="28"/>
        </w:rPr>
        <w:t>the person must be taken before the issuing magistrate</w:t>
      </w:r>
      <w:r w:rsidR="00762808">
        <w:rPr>
          <w:bCs/>
          <w:sz w:val="28"/>
          <w:szCs w:val="28"/>
        </w:rPr>
        <w:t xml:space="preserve"> or </w:t>
      </w:r>
      <w:r w:rsidR="00762808" w:rsidRPr="008805FC">
        <w:rPr>
          <w:bCs/>
          <w:sz w:val="28"/>
          <w:szCs w:val="28"/>
        </w:rPr>
        <w:t xml:space="preserve">the nearest or most accessible magistrate in the </w:t>
      </w:r>
      <w:r w:rsidR="00762808" w:rsidRPr="00836C2D">
        <w:rPr>
          <w:bCs/>
          <w:sz w:val="28"/>
          <w:szCs w:val="28"/>
        </w:rPr>
        <w:t> county</w:t>
      </w:r>
      <w:r w:rsidR="00762808">
        <w:rPr>
          <w:bCs/>
          <w:sz w:val="28"/>
          <w:szCs w:val="28"/>
        </w:rPr>
        <w:t xml:space="preserve"> where the warrant originate</w:t>
      </w:r>
      <w:r w:rsidR="00171784">
        <w:rPr>
          <w:bCs/>
          <w:sz w:val="28"/>
          <w:szCs w:val="28"/>
        </w:rPr>
        <w:t>d</w:t>
      </w:r>
      <w:r w:rsidR="00762808">
        <w:rPr>
          <w:bCs/>
          <w:sz w:val="28"/>
          <w:szCs w:val="28"/>
        </w:rPr>
        <w:t xml:space="preserve">, if the issuing magistrate is </w:t>
      </w:r>
      <w:r w:rsidR="007540FC">
        <w:rPr>
          <w:bCs/>
          <w:sz w:val="28"/>
          <w:szCs w:val="28"/>
        </w:rPr>
        <w:t>absent or unable to act.</w:t>
      </w:r>
    </w:p>
    <w:p w14:paraId="7EDB7851" w14:textId="19AD159B" w:rsidR="00091351" w:rsidRDefault="000D28A1" w:rsidP="000002D2">
      <w:pPr>
        <w:spacing w:line="480" w:lineRule="auto"/>
        <w:jc w:val="both"/>
        <w:rPr>
          <w:bCs/>
          <w:sz w:val="28"/>
          <w:szCs w:val="28"/>
        </w:rPr>
      </w:pPr>
      <w:r>
        <w:rPr>
          <w:bCs/>
          <w:sz w:val="28"/>
          <w:szCs w:val="28"/>
        </w:rPr>
        <w:tab/>
      </w:r>
      <w:r w:rsidR="000002D2">
        <w:rPr>
          <w:bCs/>
          <w:sz w:val="28"/>
          <w:szCs w:val="28"/>
        </w:rPr>
        <w:tab/>
      </w:r>
      <w:r w:rsidR="007540FC">
        <w:rPr>
          <w:bCs/>
          <w:sz w:val="28"/>
          <w:szCs w:val="28"/>
        </w:rPr>
        <w:t>Lastly, w</w:t>
      </w:r>
      <w:r>
        <w:rPr>
          <w:bCs/>
          <w:sz w:val="28"/>
          <w:szCs w:val="28"/>
        </w:rPr>
        <w:t>hen an arrest is made</w:t>
      </w:r>
      <w:r w:rsidR="006D69A0">
        <w:rPr>
          <w:bCs/>
          <w:sz w:val="28"/>
          <w:szCs w:val="28"/>
        </w:rPr>
        <w:t xml:space="preserve"> without a warrant,</w:t>
      </w:r>
      <w:r>
        <w:rPr>
          <w:bCs/>
          <w:sz w:val="28"/>
          <w:szCs w:val="28"/>
        </w:rPr>
        <w:t xml:space="preserve"> </w:t>
      </w:r>
      <w:r w:rsidR="00380683">
        <w:rPr>
          <w:bCs/>
          <w:sz w:val="28"/>
          <w:szCs w:val="28"/>
        </w:rPr>
        <w:t>A.R.S. § 13-3898</w:t>
      </w:r>
      <w:r w:rsidR="006D69A0">
        <w:rPr>
          <w:bCs/>
          <w:sz w:val="28"/>
          <w:szCs w:val="28"/>
        </w:rPr>
        <w:t xml:space="preserve"> requires that the person be </w:t>
      </w:r>
      <w:r w:rsidR="009A44A5">
        <w:rPr>
          <w:bCs/>
          <w:sz w:val="28"/>
          <w:szCs w:val="28"/>
        </w:rPr>
        <w:t>taken</w:t>
      </w:r>
      <w:r w:rsidR="006D69A0">
        <w:rPr>
          <w:bCs/>
          <w:sz w:val="28"/>
          <w:szCs w:val="28"/>
        </w:rPr>
        <w:t xml:space="preserve"> </w:t>
      </w:r>
      <w:r w:rsidR="009A44A5">
        <w:rPr>
          <w:bCs/>
          <w:sz w:val="28"/>
          <w:szCs w:val="28"/>
        </w:rPr>
        <w:t xml:space="preserve">before </w:t>
      </w:r>
      <w:r w:rsidR="009A44A5" w:rsidRPr="008805FC">
        <w:rPr>
          <w:bCs/>
          <w:sz w:val="28"/>
          <w:szCs w:val="28"/>
        </w:rPr>
        <w:t xml:space="preserve">the nearest or most accessible magistrate in the </w:t>
      </w:r>
      <w:r w:rsidR="00836C2D" w:rsidRPr="00836C2D">
        <w:rPr>
          <w:bCs/>
          <w:sz w:val="28"/>
          <w:szCs w:val="28"/>
        </w:rPr>
        <w:t xml:space="preserve"> county </w:t>
      </w:r>
      <w:r w:rsidR="00836C2D">
        <w:rPr>
          <w:bCs/>
          <w:sz w:val="28"/>
          <w:szCs w:val="28"/>
        </w:rPr>
        <w:t>of arrest</w:t>
      </w:r>
      <w:r w:rsidR="00836C2D" w:rsidRPr="00836C2D">
        <w:rPr>
          <w:bCs/>
          <w:sz w:val="28"/>
          <w:szCs w:val="28"/>
        </w:rPr>
        <w:t xml:space="preserve">, </w:t>
      </w:r>
      <w:r w:rsidR="00836C2D">
        <w:rPr>
          <w:bCs/>
          <w:sz w:val="28"/>
          <w:szCs w:val="28"/>
        </w:rPr>
        <w:t xml:space="preserve">or </w:t>
      </w:r>
      <w:r w:rsidR="00836C2D" w:rsidRPr="00836C2D">
        <w:rPr>
          <w:bCs/>
          <w:sz w:val="28"/>
          <w:szCs w:val="28"/>
        </w:rPr>
        <w:t xml:space="preserve">if the offense that the person is being arrested for was committed in another county, before either the nearest or most accessible magistrate in the county </w:t>
      </w:r>
      <w:r w:rsidR="00836C2D">
        <w:rPr>
          <w:bCs/>
          <w:sz w:val="28"/>
          <w:szCs w:val="28"/>
        </w:rPr>
        <w:t>of arrest</w:t>
      </w:r>
      <w:r w:rsidR="00836C2D" w:rsidRPr="00836C2D">
        <w:rPr>
          <w:bCs/>
          <w:sz w:val="28"/>
          <w:szCs w:val="28"/>
        </w:rPr>
        <w:t xml:space="preserve"> or a magistrate in the county where the offense was committed</w:t>
      </w:r>
      <w:r w:rsidR="00A81DFE">
        <w:rPr>
          <w:bCs/>
          <w:sz w:val="28"/>
          <w:szCs w:val="28"/>
        </w:rPr>
        <w:t xml:space="preserve">. </w:t>
      </w:r>
    </w:p>
    <w:p w14:paraId="1309F522" w14:textId="140B4BC3" w:rsidR="00FB0E7F" w:rsidRPr="00FB0E7F" w:rsidRDefault="000002D2" w:rsidP="000002D2">
      <w:pPr>
        <w:spacing w:line="480" w:lineRule="auto"/>
        <w:jc w:val="both"/>
        <w:rPr>
          <w:bCs/>
          <w:sz w:val="28"/>
          <w:szCs w:val="28"/>
        </w:rPr>
      </w:pPr>
      <w:r>
        <w:rPr>
          <w:bCs/>
          <w:sz w:val="28"/>
          <w:szCs w:val="28"/>
        </w:rPr>
        <w:tab/>
      </w:r>
      <w:r>
        <w:rPr>
          <w:bCs/>
          <w:sz w:val="28"/>
          <w:szCs w:val="28"/>
        </w:rPr>
        <w:tab/>
      </w:r>
      <w:r w:rsidR="008B52B2">
        <w:rPr>
          <w:bCs/>
          <w:sz w:val="28"/>
          <w:szCs w:val="28"/>
        </w:rPr>
        <w:t xml:space="preserve">Petitioner outlines the statutory scheme here because it is important in understanding the </w:t>
      </w:r>
      <w:r w:rsidR="002B6283">
        <w:rPr>
          <w:bCs/>
          <w:sz w:val="28"/>
          <w:szCs w:val="28"/>
        </w:rPr>
        <w:t>impact and application of the changes made by SB 1232.</w:t>
      </w:r>
    </w:p>
    <w:p w14:paraId="6C00E58F" w14:textId="4857ACA2" w:rsidR="00355148" w:rsidRDefault="00355148" w:rsidP="00DF3C5D">
      <w:pPr>
        <w:spacing w:line="480" w:lineRule="auto"/>
        <w:jc w:val="both"/>
        <w:rPr>
          <w:b/>
          <w:sz w:val="28"/>
          <w:szCs w:val="28"/>
        </w:rPr>
      </w:pPr>
      <w:r>
        <w:rPr>
          <w:b/>
          <w:sz w:val="28"/>
          <w:szCs w:val="28"/>
        </w:rPr>
        <w:lastRenderedPageBreak/>
        <w:t>II. Grounds for Approval</w:t>
      </w:r>
    </w:p>
    <w:p w14:paraId="79739C27" w14:textId="77777777" w:rsidR="00355148" w:rsidRDefault="00355148" w:rsidP="00DF3C5D">
      <w:pPr>
        <w:tabs>
          <w:tab w:val="left" w:pos="1080"/>
        </w:tabs>
        <w:spacing w:line="480" w:lineRule="auto"/>
        <w:ind w:left="360"/>
        <w:jc w:val="both"/>
        <w:rPr>
          <w:bCs/>
          <w:sz w:val="28"/>
          <w:szCs w:val="28"/>
        </w:rPr>
      </w:pPr>
      <w:r w:rsidRPr="001A42B2">
        <w:rPr>
          <w:b/>
          <w:sz w:val="28"/>
          <w:szCs w:val="28"/>
        </w:rPr>
        <w:t xml:space="preserve">A. </w:t>
      </w:r>
      <w:r>
        <w:rPr>
          <w:b/>
          <w:sz w:val="28"/>
          <w:szCs w:val="28"/>
        </w:rPr>
        <w:t>SB 1232</w:t>
      </w:r>
      <w:r w:rsidRPr="001A42B2">
        <w:rPr>
          <w:b/>
          <w:sz w:val="28"/>
          <w:szCs w:val="28"/>
        </w:rPr>
        <w:t xml:space="preserve">, </w:t>
      </w:r>
      <w:r w:rsidRPr="00511F1C">
        <w:rPr>
          <w:b/>
          <w:bCs/>
          <w:sz w:val="28"/>
          <w:szCs w:val="28"/>
        </w:rPr>
        <w:t xml:space="preserve">Arrest warrant; Issuance; Affidavit </w:t>
      </w:r>
      <w:r w:rsidRPr="008554DC">
        <w:rPr>
          <w:b/>
          <w:sz w:val="28"/>
          <w:szCs w:val="28"/>
        </w:rPr>
        <w:t xml:space="preserve">(Laws 2025, Ch. </w:t>
      </w:r>
      <w:r>
        <w:rPr>
          <w:b/>
          <w:sz w:val="28"/>
          <w:szCs w:val="28"/>
        </w:rPr>
        <w:t>227</w:t>
      </w:r>
      <w:r w:rsidRPr="008554DC">
        <w:rPr>
          <w:b/>
          <w:sz w:val="28"/>
          <w:szCs w:val="28"/>
        </w:rPr>
        <w:t>)</w:t>
      </w:r>
    </w:p>
    <w:p w14:paraId="1A848EBE" w14:textId="3C00E958" w:rsidR="00C82304" w:rsidRDefault="002B6283" w:rsidP="00C82304">
      <w:pPr>
        <w:shd w:val="clear" w:color="auto" w:fill="FFFFFF"/>
        <w:spacing w:line="480" w:lineRule="auto"/>
        <w:jc w:val="both"/>
        <w:textAlignment w:val="baseline"/>
        <w:outlineLvl w:val="1"/>
        <w:rPr>
          <w:sz w:val="28"/>
          <w:szCs w:val="28"/>
          <w:u w:val="single"/>
          <w:bdr w:val="none" w:sz="0" w:space="0" w:color="auto" w:frame="1"/>
        </w:rPr>
      </w:pPr>
      <w:r>
        <w:rPr>
          <w:bCs/>
          <w:sz w:val="28"/>
          <w:szCs w:val="28"/>
        </w:rPr>
        <w:tab/>
      </w:r>
      <w:r w:rsidR="00607921">
        <w:rPr>
          <w:bCs/>
          <w:sz w:val="28"/>
          <w:szCs w:val="28"/>
        </w:rPr>
        <w:tab/>
      </w:r>
      <w:r>
        <w:rPr>
          <w:bCs/>
          <w:sz w:val="28"/>
          <w:szCs w:val="28"/>
        </w:rPr>
        <w:t xml:space="preserve">SB 1232 makes two significant changes to A.R.S. § 13-3897. First, it creates </w:t>
      </w:r>
      <w:r w:rsidR="00AD0B89">
        <w:rPr>
          <w:bCs/>
          <w:sz w:val="28"/>
          <w:szCs w:val="28"/>
        </w:rPr>
        <w:t xml:space="preserve">a new </w:t>
      </w:r>
      <w:r w:rsidR="00607921">
        <w:rPr>
          <w:bCs/>
          <w:sz w:val="28"/>
          <w:szCs w:val="28"/>
        </w:rPr>
        <w:t xml:space="preserve">basis for issuing an </w:t>
      </w:r>
      <w:r w:rsidR="00F34A7F">
        <w:rPr>
          <w:bCs/>
          <w:sz w:val="28"/>
          <w:szCs w:val="28"/>
        </w:rPr>
        <w:t xml:space="preserve">initial </w:t>
      </w:r>
      <w:r w:rsidR="00607921">
        <w:rPr>
          <w:bCs/>
          <w:sz w:val="28"/>
          <w:szCs w:val="28"/>
        </w:rPr>
        <w:t xml:space="preserve">arrest warrant </w:t>
      </w:r>
      <w:r w:rsidR="00A00F31">
        <w:rPr>
          <w:bCs/>
          <w:sz w:val="28"/>
          <w:szCs w:val="28"/>
        </w:rPr>
        <w:t>for the alleged commission of a</w:t>
      </w:r>
      <w:r w:rsidR="00607921">
        <w:rPr>
          <w:bCs/>
          <w:sz w:val="28"/>
          <w:szCs w:val="28"/>
        </w:rPr>
        <w:t xml:space="preserve"> felony offense</w:t>
      </w:r>
      <w:r w:rsidR="00AD0B89">
        <w:rPr>
          <w:bCs/>
          <w:sz w:val="28"/>
          <w:szCs w:val="28"/>
        </w:rPr>
        <w:t>. Currently, court</w:t>
      </w:r>
      <w:r w:rsidR="00607921">
        <w:rPr>
          <w:bCs/>
          <w:sz w:val="28"/>
          <w:szCs w:val="28"/>
        </w:rPr>
        <w:t>s</w:t>
      </w:r>
      <w:r w:rsidR="00AD0B89">
        <w:rPr>
          <w:bCs/>
          <w:sz w:val="28"/>
          <w:szCs w:val="28"/>
        </w:rPr>
        <w:t xml:space="preserve"> </w:t>
      </w:r>
      <w:r w:rsidR="00607921">
        <w:rPr>
          <w:bCs/>
          <w:sz w:val="28"/>
          <w:szCs w:val="28"/>
        </w:rPr>
        <w:t xml:space="preserve">are authorized to </w:t>
      </w:r>
      <w:r w:rsidR="00AD0B89">
        <w:rPr>
          <w:bCs/>
          <w:sz w:val="28"/>
          <w:szCs w:val="28"/>
        </w:rPr>
        <w:t xml:space="preserve">issue warrants on the filing of a complaint or </w:t>
      </w:r>
      <w:r w:rsidR="0042557E">
        <w:rPr>
          <w:bCs/>
          <w:sz w:val="28"/>
          <w:szCs w:val="28"/>
        </w:rPr>
        <w:t>the return of</w:t>
      </w:r>
      <w:r w:rsidR="00AD0B89">
        <w:rPr>
          <w:bCs/>
          <w:sz w:val="28"/>
          <w:szCs w:val="28"/>
        </w:rPr>
        <w:t xml:space="preserve"> </w:t>
      </w:r>
      <w:r w:rsidR="00A00F31">
        <w:rPr>
          <w:bCs/>
          <w:sz w:val="28"/>
          <w:szCs w:val="28"/>
        </w:rPr>
        <w:t xml:space="preserve">a </w:t>
      </w:r>
      <w:r w:rsidR="00AD0B89">
        <w:rPr>
          <w:bCs/>
          <w:sz w:val="28"/>
          <w:szCs w:val="28"/>
        </w:rPr>
        <w:t xml:space="preserve">grand jury indictment. </w:t>
      </w:r>
      <w:r w:rsidR="0042557E">
        <w:rPr>
          <w:bCs/>
          <w:sz w:val="28"/>
          <w:szCs w:val="28"/>
        </w:rPr>
        <w:t xml:space="preserve">A.R.S. § 13-3897 </w:t>
      </w:r>
      <w:r w:rsidR="00607921">
        <w:rPr>
          <w:bCs/>
          <w:sz w:val="28"/>
          <w:szCs w:val="28"/>
        </w:rPr>
        <w:t xml:space="preserve">additionally </w:t>
      </w:r>
      <w:r w:rsidR="0042557E">
        <w:rPr>
          <w:bCs/>
          <w:sz w:val="28"/>
          <w:szCs w:val="28"/>
        </w:rPr>
        <w:t>authoriz</w:t>
      </w:r>
      <w:r w:rsidR="00607921">
        <w:rPr>
          <w:bCs/>
          <w:sz w:val="28"/>
          <w:szCs w:val="28"/>
        </w:rPr>
        <w:t>es</w:t>
      </w:r>
      <w:r w:rsidR="003B63BE">
        <w:rPr>
          <w:bCs/>
          <w:sz w:val="28"/>
          <w:szCs w:val="28"/>
        </w:rPr>
        <w:t xml:space="preserve"> </w:t>
      </w:r>
      <w:r w:rsidR="00C663FD">
        <w:rPr>
          <w:bCs/>
          <w:sz w:val="28"/>
          <w:szCs w:val="28"/>
        </w:rPr>
        <w:t xml:space="preserve">the court to issue a </w:t>
      </w:r>
      <w:r w:rsidR="0042557E">
        <w:rPr>
          <w:bCs/>
          <w:sz w:val="28"/>
          <w:szCs w:val="28"/>
        </w:rPr>
        <w:t xml:space="preserve">warrant </w:t>
      </w:r>
      <w:r w:rsidR="00C663FD">
        <w:rPr>
          <w:bCs/>
          <w:sz w:val="28"/>
          <w:szCs w:val="28"/>
        </w:rPr>
        <w:t xml:space="preserve">based </w:t>
      </w:r>
      <w:r w:rsidR="00C663FD" w:rsidRPr="003E56CC">
        <w:rPr>
          <w:bCs/>
          <w:sz w:val="28"/>
          <w:szCs w:val="28"/>
        </w:rPr>
        <w:t xml:space="preserve">on an affidavit rather </w:t>
      </w:r>
      <w:r w:rsidR="003B63BE">
        <w:rPr>
          <w:bCs/>
          <w:sz w:val="28"/>
          <w:szCs w:val="28"/>
        </w:rPr>
        <w:t xml:space="preserve">than </w:t>
      </w:r>
      <w:r w:rsidR="00F039EA" w:rsidRPr="003E56CC">
        <w:rPr>
          <w:bCs/>
          <w:sz w:val="28"/>
          <w:szCs w:val="28"/>
        </w:rPr>
        <w:t>a complaint or a grand jury indictment</w:t>
      </w:r>
      <w:r w:rsidR="00FA3C83" w:rsidRPr="003E56CC">
        <w:rPr>
          <w:bCs/>
          <w:sz w:val="28"/>
          <w:szCs w:val="28"/>
        </w:rPr>
        <w:t xml:space="preserve">. Specifically, </w:t>
      </w:r>
      <w:r w:rsidR="00F039EA" w:rsidRPr="003E56CC">
        <w:rPr>
          <w:bCs/>
          <w:sz w:val="28"/>
          <w:szCs w:val="28"/>
        </w:rPr>
        <w:t>if</w:t>
      </w:r>
      <w:r w:rsidR="00DF3C5D" w:rsidRPr="003E56CC">
        <w:rPr>
          <w:sz w:val="28"/>
          <w:szCs w:val="28"/>
          <w:bdr w:val="none" w:sz="0" w:space="0" w:color="auto" w:frame="1"/>
        </w:rPr>
        <w:t xml:space="preserve"> an affidavit is presented under A.R.S. § 13-3897</w:t>
      </w:r>
      <w:r w:rsidR="00156F92">
        <w:rPr>
          <w:sz w:val="28"/>
          <w:szCs w:val="28"/>
          <w:bdr w:val="none" w:sz="0" w:space="0" w:color="auto" w:frame="1"/>
        </w:rPr>
        <w:t>(A)</w:t>
      </w:r>
      <w:r w:rsidR="003E56CC" w:rsidRPr="003E56CC">
        <w:rPr>
          <w:sz w:val="28"/>
          <w:szCs w:val="28"/>
          <w:bdr w:val="none" w:sz="0" w:space="0" w:color="auto" w:frame="1"/>
        </w:rPr>
        <w:t xml:space="preserve"> alleging a felony offense has been committed</w:t>
      </w:r>
      <w:r w:rsidR="00156F92">
        <w:rPr>
          <w:sz w:val="28"/>
          <w:szCs w:val="28"/>
          <w:bdr w:val="none" w:sz="0" w:space="0" w:color="auto" w:frame="1"/>
        </w:rPr>
        <w:t xml:space="preserve">, and </w:t>
      </w:r>
      <w:r w:rsidR="00DF3C5D" w:rsidRPr="003E56CC">
        <w:rPr>
          <w:sz w:val="28"/>
          <w:szCs w:val="28"/>
          <w:bdr w:val="none" w:sz="0" w:space="0" w:color="auto" w:frame="1"/>
        </w:rPr>
        <w:t>the magistrate determine</w:t>
      </w:r>
      <w:r w:rsidR="003E56CC" w:rsidRPr="003E56CC">
        <w:rPr>
          <w:sz w:val="28"/>
          <w:szCs w:val="28"/>
          <w:bdr w:val="none" w:sz="0" w:space="0" w:color="auto" w:frame="1"/>
        </w:rPr>
        <w:t>s</w:t>
      </w:r>
      <w:r w:rsidR="00DF3C5D" w:rsidRPr="003E56CC">
        <w:rPr>
          <w:sz w:val="28"/>
          <w:szCs w:val="28"/>
          <w:bdr w:val="none" w:sz="0" w:space="0" w:color="auto" w:frame="1"/>
        </w:rPr>
        <w:t xml:space="preserve"> </w:t>
      </w:r>
      <w:r w:rsidR="003E56CC" w:rsidRPr="003E56CC">
        <w:rPr>
          <w:sz w:val="28"/>
          <w:szCs w:val="28"/>
          <w:bdr w:val="none" w:sz="0" w:space="0" w:color="auto" w:frame="1"/>
        </w:rPr>
        <w:t>that</w:t>
      </w:r>
      <w:r w:rsidR="00DF3C5D" w:rsidRPr="003E56CC">
        <w:rPr>
          <w:sz w:val="28"/>
          <w:szCs w:val="28"/>
          <w:bdr w:val="none" w:sz="0" w:space="0" w:color="auto" w:frame="1"/>
        </w:rPr>
        <w:t xml:space="preserve"> probable cause </w:t>
      </w:r>
      <w:r w:rsidR="003E56CC" w:rsidRPr="003E56CC">
        <w:rPr>
          <w:sz w:val="28"/>
          <w:szCs w:val="28"/>
          <w:bdr w:val="none" w:sz="0" w:space="0" w:color="auto" w:frame="1"/>
        </w:rPr>
        <w:t>exists that</w:t>
      </w:r>
      <w:r w:rsidR="00DF3C5D" w:rsidRPr="003E56CC">
        <w:rPr>
          <w:sz w:val="28"/>
          <w:szCs w:val="28"/>
          <w:bdr w:val="none" w:sz="0" w:space="0" w:color="auto" w:frame="1"/>
        </w:rPr>
        <w:t xml:space="preserve"> the defendant committed </w:t>
      </w:r>
      <w:r w:rsidR="003E56CC" w:rsidRPr="003E56CC">
        <w:rPr>
          <w:sz w:val="28"/>
          <w:szCs w:val="28"/>
          <w:bdr w:val="none" w:sz="0" w:space="0" w:color="auto" w:frame="1"/>
        </w:rPr>
        <w:t xml:space="preserve">the </w:t>
      </w:r>
      <w:r w:rsidR="00156F92">
        <w:rPr>
          <w:sz w:val="28"/>
          <w:szCs w:val="28"/>
          <w:bdr w:val="none" w:sz="0" w:space="0" w:color="auto" w:frame="1"/>
        </w:rPr>
        <w:t xml:space="preserve">alleged </w:t>
      </w:r>
      <w:r w:rsidR="003E56CC" w:rsidRPr="003E56CC">
        <w:rPr>
          <w:sz w:val="28"/>
          <w:szCs w:val="28"/>
          <w:bdr w:val="none" w:sz="0" w:space="0" w:color="auto" w:frame="1"/>
        </w:rPr>
        <w:t>offense, the magistrate must issue the warrant</w:t>
      </w:r>
      <w:r w:rsidR="00DF3C5D" w:rsidRPr="003E56CC">
        <w:rPr>
          <w:sz w:val="28"/>
          <w:szCs w:val="28"/>
          <w:bdr w:val="none" w:sz="0" w:space="0" w:color="auto" w:frame="1"/>
        </w:rPr>
        <w:t>.</w:t>
      </w:r>
      <w:r w:rsidR="00DF3C5D" w:rsidRPr="003E56CC">
        <w:rPr>
          <w:sz w:val="28"/>
          <w:szCs w:val="28"/>
          <w:u w:val="single"/>
          <w:bdr w:val="none" w:sz="0" w:space="0" w:color="auto" w:frame="1"/>
        </w:rPr>
        <w:t xml:space="preserve"> </w:t>
      </w:r>
    </w:p>
    <w:p w14:paraId="0AE2321B" w14:textId="26B2676E" w:rsidR="00DF3C5D" w:rsidRPr="00D94C22" w:rsidRDefault="00C82304" w:rsidP="00C82304">
      <w:pPr>
        <w:shd w:val="clear" w:color="auto" w:fill="FFFFFF"/>
        <w:spacing w:line="480" w:lineRule="auto"/>
        <w:jc w:val="both"/>
        <w:textAlignment w:val="baseline"/>
        <w:outlineLvl w:val="1"/>
        <w:rPr>
          <w:sz w:val="28"/>
          <w:szCs w:val="28"/>
          <w:bdr w:val="none" w:sz="0" w:space="0" w:color="auto" w:frame="1"/>
        </w:rPr>
      </w:pPr>
      <w:r>
        <w:rPr>
          <w:sz w:val="28"/>
          <w:szCs w:val="28"/>
          <w:bdr w:val="none" w:sz="0" w:space="0" w:color="auto" w:frame="1"/>
        </w:rPr>
        <w:tab/>
      </w:r>
      <w:r>
        <w:rPr>
          <w:sz w:val="28"/>
          <w:szCs w:val="28"/>
          <w:bdr w:val="none" w:sz="0" w:space="0" w:color="auto" w:frame="1"/>
        </w:rPr>
        <w:tab/>
        <w:t xml:space="preserve">Once the defendant is arrested on </w:t>
      </w:r>
      <w:r w:rsidRPr="005A6F49">
        <w:rPr>
          <w:sz w:val="28"/>
          <w:szCs w:val="28"/>
          <w:bdr w:val="none" w:sz="0" w:space="0" w:color="auto" w:frame="1"/>
        </w:rPr>
        <w:t xml:space="preserve">the warrant, </w:t>
      </w:r>
      <w:r w:rsidR="005A6F49" w:rsidRPr="005A6F49">
        <w:rPr>
          <w:sz w:val="28"/>
          <w:szCs w:val="28"/>
          <w:bdr w:val="none" w:sz="0" w:space="0" w:color="auto" w:frame="1"/>
        </w:rPr>
        <w:t xml:space="preserve">the standard procedures and requirements for an initial appearance will apply. Accordingly, </w:t>
      </w:r>
      <w:r w:rsidR="005A6F49">
        <w:rPr>
          <w:sz w:val="28"/>
          <w:szCs w:val="28"/>
          <w:bdr w:val="none" w:sz="0" w:space="0" w:color="auto" w:frame="1"/>
        </w:rPr>
        <w:t>Petitioner’s proposed amendments</w:t>
      </w:r>
      <w:r w:rsidR="0084539D">
        <w:rPr>
          <w:sz w:val="28"/>
          <w:szCs w:val="28"/>
          <w:bdr w:val="none" w:sz="0" w:space="0" w:color="auto" w:frame="1"/>
        </w:rPr>
        <w:t xml:space="preserve"> </w:t>
      </w:r>
      <w:r w:rsidR="00AC29B6">
        <w:rPr>
          <w:sz w:val="28"/>
          <w:szCs w:val="28"/>
          <w:bdr w:val="none" w:sz="0" w:space="0" w:color="auto" w:frame="1"/>
        </w:rPr>
        <w:t>implement</w:t>
      </w:r>
      <w:r w:rsidR="0084539D">
        <w:rPr>
          <w:sz w:val="28"/>
          <w:szCs w:val="28"/>
          <w:bdr w:val="none" w:sz="0" w:space="0" w:color="auto" w:frame="1"/>
        </w:rPr>
        <w:t xml:space="preserve"> </w:t>
      </w:r>
      <w:r w:rsidR="0084539D" w:rsidRPr="003E56CC">
        <w:rPr>
          <w:sz w:val="28"/>
          <w:szCs w:val="28"/>
          <w:bdr w:val="none" w:sz="0" w:space="0" w:color="auto" w:frame="1"/>
        </w:rPr>
        <w:t>A.R.S. § 13-3897</w:t>
      </w:r>
      <w:r w:rsidR="0084539D">
        <w:rPr>
          <w:sz w:val="28"/>
          <w:szCs w:val="28"/>
          <w:bdr w:val="none" w:sz="0" w:space="0" w:color="auto" w:frame="1"/>
        </w:rPr>
        <w:t xml:space="preserve">(A) </w:t>
      </w:r>
      <w:r w:rsidR="00AD46B7">
        <w:rPr>
          <w:sz w:val="28"/>
          <w:szCs w:val="28"/>
          <w:bdr w:val="none" w:sz="0" w:space="0" w:color="auto" w:frame="1"/>
        </w:rPr>
        <w:t>by amending</w:t>
      </w:r>
      <w:r w:rsidR="001F2169">
        <w:rPr>
          <w:sz w:val="28"/>
          <w:szCs w:val="28"/>
          <w:bdr w:val="none" w:sz="0" w:space="0" w:color="auto" w:frame="1"/>
        </w:rPr>
        <w:t xml:space="preserve"> the “front end”</w:t>
      </w:r>
      <w:r w:rsidR="00AD46B7">
        <w:rPr>
          <w:sz w:val="28"/>
          <w:szCs w:val="28"/>
          <w:bdr w:val="none" w:sz="0" w:space="0" w:color="auto" w:frame="1"/>
        </w:rPr>
        <w:t xml:space="preserve"> rules applicable </w:t>
      </w:r>
      <w:r w:rsidR="001F2169">
        <w:rPr>
          <w:sz w:val="28"/>
          <w:szCs w:val="28"/>
          <w:bdr w:val="none" w:sz="0" w:space="0" w:color="auto" w:frame="1"/>
        </w:rPr>
        <w:t>to the</w:t>
      </w:r>
      <w:r w:rsidR="00AD46B7">
        <w:rPr>
          <w:sz w:val="28"/>
          <w:szCs w:val="28"/>
          <w:bdr w:val="none" w:sz="0" w:space="0" w:color="auto" w:frame="1"/>
        </w:rPr>
        <w:t xml:space="preserve"> warrant issuance</w:t>
      </w:r>
      <w:r w:rsidR="001F2169">
        <w:rPr>
          <w:sz w:val="28"/>
          <w:szCs w:val="28"/>
          <w:bdr w:val="none" w:sz="0" w:space="0" w:color="auto" w:frame="1"/>
        </w:rPr>
        <w:t xml:space="preserve"> process</w:t>
      </w:r>
      <w:r w:rsidR="000D6EA7">
        <w:rPr>
          <w:sz w:val="28"/>
          <w:szCs w:val="28"/>
          <w:bdr w:val="none" w:sz="0" w:space="0" w:color="auto" w:frame="1"/>
        </w:rPr>
        <w:t xml:space="preserve"> and leave </w:t>
      </w:r>
      <w:r w:rsidR="00B27CAB">
        <w:rPr>
          <w:sz w:val="28"/>
          <w:szCs w:val="28"/>
          <w:bdr w:val="none" w:sz="0" w:space="0" w:color="auto" w:frame="1"/>
        </w:rPr>
        <w:t xml:space="preserve">unchanged the </w:t>
      </w:r>
      <w:r w:rsidR="000D6EA7">
        <w:rPr>
          <w:sz w:val="28"/>
          <w:szCs w:val="28"/>
          <w:bdr w:val="none" w:sz="0" w:space="0" w:color="auto" w:frame="1"/>
        </w:rPr>
        <w:t xml:space="preserve">rules applicable to the initial appearance </w:t>
      </w:r>
      <w:r w:rsidR="00B27CAB">
        <w:rPr>
          <w:sz w:val="28"/>
          <w:szCs w:val="28"/>
          <w:bdr w:val="none" w:sz="0" w:space="0" w:color="auto" w:frame="1"/>
        </w:rPr>
        <w:t xml:space="preserve">process </w:t>
      </w:r>
      <w:r w:rsidR="000D6EA7">
        <w:rPr>
          <w:sz w:val="28"/>
          <w:szCs w:val="28"/>
          <w:bdr w:val="none" w:sz="0" w:space="0" w:color="auto" w:frame="1"/>
        </w:rPr>
        <w:t>and</w:t>
      </w:r>
      <w:r w:rsidR="00B27CAB">
        <w:rPr>
          <w:sz w:val="28"/>
          <w:szCs w:val="28"/>
          <w:bdr w:val="none" w:sz="0" w:space="0" w:color="auto" w:frame="1"/>
        </w:rPr>
        <w:t xml:space="preserve"> other</w:t>
      </w:r>
      <w:r w:rsidR="000D6EA7">
        <w:rPr>
          <w:sz w:val="28"/>
          <w:szCs w:val="28"/>
          <w:bdr w:val="none" w:sz="0" w:space="0" w:color="auto" w:frame="1"/>
        </w:rPr>
        <w:t xml:space="preserve"> proceedings that may follow</w:t>
      </w:r>
      <w:r w:rsidR="001F2169">
        <w:rPr>
          <w:sz w:val="28"/>
          <w:szCs w:val="28"/>
          <w:bdr w:val="none" w:sz="0" w:space="0" w:color="auto" w:frame="1"/>
        </w:rPr>
        <w:t>. Specifically, Petitioner proposes amending</w:t>
      </w:r>
      <w:r w:rsidR="00D94C22" w:rsidRPr="00D94C22">
        <w:rPr>
          <w:sz w:val="28"/>
          <w:szCs w:val="28"/>
          <w:bdr w:val="none" w:sz="0" w:space="0" w:color="auto" w:frame="1"/>
        </w:rPr>
        <w:t xml:space="preserve"> Rules 2.4 and 3.1 as follows: </w:t>
      </w:r>
    </w:p>
    <w:p w14:paraId="009D07AB" w14:textId="68D86EE7" w:rsidR="00E613C6" w:rsidRDefault="00E613C6" w:rsidP="00D94C22">
      <w:pPr>
        <w:pStyle w:val="ListParagraph"/>
        <w:numPr>
          <w:ilvl w:val="0"/>
          <w:numId w:val="16"/>
        </w:numPr>
        <w:shd w:val="clear" w:color="auto" w:fill="FFFFFF"/>
        <w:spacing w:line="480" w:lineRule="auto"/>
        <w:jc w:val="both"/>
        <w:textAlignment w:val="baseline"/>
        <w:outlineLvl w:val="1"/>
        <w:rPr>
          <w:sz w:val="28"/>
          <w:szCs w:val="28"/>
          <w:bdr w:val="none" w:sz="0" w:space="0" w:color="auto" w:frame="1"/>
        </w:rPr>
      </w:pPr>
      <w:r>
        <w:rPr>
          <w:sz w:val="28"/>
          <w:szCs w:val="28"/>
          <w:bdr w:val="none" w:sz="0" w:space="0" w:color="auto" w:frame="1"/>
        </w:rPr>
        <w:t xml:space="preserve">Rule 2.4 (“duty of magistrate upon </w:t>
      </w:r>
      <w:r w:rsidR="00886852">
        <w:rPr>
          <w:sz w:val="28"/>
          <w:szCs w:val="28"/>
          <w:bdr w:val="none" w:sz="0" w:space="0" w:color="auto" w:frame="1"/>
        </w:rPr>
        <w:t>presentation of complaint”) – amending the heading to include “Affidavit Under A.R.S. § 13-3897</w:t>
      </w:r>
      <w:r w:rsidR="00F669EB">
        <w:rPr>
          <w:sz w:val="28"/>
          <w:szCs w:val="28"/>
          <w:bdr w:val="none" w:sz="0" w:space="0" w:color="auto" w:frame="1"/>
        </w:rPr>
        <w:t xml:space="preserve">” and adding a new subpart (c) </w:t>
      </w:r>
      <w:r w:rsidR="008516F3">
        <w:rPr>
          <w:sz w:val="28"/>
          <w:szCs w:val="28"/>
          <w:bdr w:val="none" w:sz="0" w:space="0" w:color="auto" w:frame="1"/>
        </w:rPr>
        <w:t xml:space="preserve">to </w:t>
      </w:r>
      <w:r w:rsidR="00543775">
        <w:rPr>
          <w:sz w:val="28"/>
          <w:szCs w:val="28"/>
          <w:bdr w:val="none" w:sz="0" w:space="0" w:color="auto" w:frame="1"/>
        </w:rPr>
        <w:t>provid</w:t>
      </w:r>
      <w:r w:rsidR="008516F3">
        <w:rPr>
          <w:sz w:val="28"/>
          <w:szCs w:val="28"/>
          <w:bdr w:val="none" w:sz="0" w:space="0" w:color="auto" w:frame="1"/>
        </w:rPr>
        <w:t>e the following</w:t>
      </w:r>
      <w:r w:rsidR="00741B5C">
        <w:rPr>
          <w:sz w:val="28"/>
          <w:szCs w:val="28"/>
          <w:bdr w:val="none" w:sz="0" w:space="0" w:color="auto" w:frame="1"/>
        </w:rPr>
        <w:t>:</w:t>
      </w:r>
    </w:p>
    <w:p w14:paraId="58EBDB07" w14:textId="1A34DAF7" w:rsidR="00091351" w:rsidRDefault="00741B5C" w:rsidP="0009421E">
      <w:pPr>
        <w:pStyle w:val="ListParagraph"/>
        <w:shd w:val="clear" w:color="auto" w:fill="FFFFFF"/>
        <w:ind w:left="1440" w:right="1440"/>
        <w:jc w:val="both"/>
        <w:textAlignment w:val="baseline"/>
        <w:outlineLvl w:val="1"/>
        <w:rPr>
          <w:sz w:val="28"/>
          <w:szCs w:val="28"/>
          <w:bdr w:val="none" w:sz="0" w:space="0" w:color="auto" w:frame="1"/>
        </w:rPr>
      </w:pPr>
      <w:r w:rsidRPr="00741B5C">
        <w:rPr>
          <w:sz w:val="28"/>
          <w:szCs w:val="28"/>
          <w:bdr w:val="none" w:sz="0" w:space="0" w:color="auto" w:frame="1"/>
        </w:rPr>
        <w:lastRenderedPageBreak/>
        <w:t xml:space="preserve">If an affidavit is presented under A.R.S. § 13-3897, the magistrate must determine whether there is probable cause to believe a felony offense has been committed and whether the defendant committed it. If the magistrate finds probable cause, the magistrate must proceed under Rule 3.1. If the magistrate does not find probable cause, the magistrate must deny the request.  </w:t>
      </w:r>
    </w:p>
    <w:p w14:paraId="1F6B5DA3" w14:textId="77777777" w:rsidR="0009421E" w:rsidRDefault="0009421E" w:rsidP="0009421E">
      <w:pPr>
        <w:shd w:val="clear" w:color="auto" w:fill="FFFFFF"/>
        <w:ind w:right="1440"/>
        <w:jc w:val="both"/>
        <w:textAlignment w:val="baseline"/>
        <w:outlineLvl w:val="1"/>
        <w:rPr>
          <w:sz w:val="28"/>
          <w:szCs w:val="28"/>
          <w:bdr w:val="none" w:sz="0" w:space="0" w:color="auto" w:frame="1"/>
        </w:rPr>
      </w:pPr>
    </w:p>
    <w:p w14:paraId="076A6C4A" w14:textId="2199DCA5" w:rsidR="000002D2" w:rsidRPr="000002D2" w:rsidRDefault="00C35E05" w:rsidP="000002D2">
      <w:pPr>
        <w:pStyle w:val="ListParagraph"/>
        <w:numPr>
          <w:ilvl w:val="0"/>
          <w:numId w:val="16"/>
        </w:numPr>
        <w:shd w:val="clear" w:color="auto" w:fill="FFFFFF"/>
        <w:spacing w:line="480" w:lineRule="auto"/>
        <w:jc w:val="both"/>
        <w:textAlignment w:val="baseline"/>
        <w:outlineLvl w:val="1"/>
        <w:rPr>
          <w:sz w:val="28"/>
          <w:szCs w:val="28"/>
          <w:bdr w:val="none" w:sz="0" w:space="0" w:color="auto" w:frame="1"/>
        </w:rPr>
      </w:pPr>
      <w:r>
        <w:rPr>
          <w:sz w:val="28"/>
          <w:szCs w:val="28"/>
          <w:bdr w:val="none" w:sz="0" w:space="0" w:color="auto" w:frame="1"/>
        </w:rPr>
        <w:t>Rule 3.1 (“issuance of summons or warrant”) – amending (a)(2) (“finding of probable cause”) relating to when a court is authorized to issue a warrant to add that if a magistrate makes a finding of probable cause under Rule 2.4(c), the court must promptly issue a warrant.</w:t>
      </w:r>
    </w:p>
    <w:p w14:paraId="6E617B5A" w14:textId="2C09EE3D" w:rsidR="0009421E" w:rsidRPr="0009421E" w:rsidRDefault="0009421E" w:rsidP="000002D2">
      <w:pPr>
        <w:shd w:val="clear" w:color="auto" w:fill="FFFFFF"/>
        <w:spacing w:line="480" w:lineRule="auto"/>
        <w:ind w:firstLine="720"/>
        <w:jc w:val="both"/>
        <w:textAlignment w:val="baseline"/>
        <w:outlineLvl w:val="1"/>
        <w:rPr>
          <w:sz w:val="28"/>
          <w:szCs w:val="28"/>
          <w:bdr w:val="none" w:sz="0" w:space="0" w:color="auto" w:frame="1"/>
        </w:rPr>
      </w:pPr>
      <w:r>
        <w:rPr>
          <w:sz w:val="28"/>
          <w:szCs w:val="28"/>
          <w:bdr w:val="none" w:sz="0" w:space="0" w:color="auto" w:frame="1"/>
        </w:rPr>
        <w:t xml:space="preserve">Petitioner also proposes amendments to </w:t>
      </w:r>
      <w:r w:rsidR="007053F8">
        <w:rPr>
          <w:sz w:val="28"/>
          <w:szCs w:val="28"/>
          <w:bdr w:val="none" w:sz="0" w:space="0" w:color="auto" w:frame="1"/>
        </w:rPr>
        <w:t xml:space="preserve">Rule 3.1(b) (“preference for summons”) </w:t>
      </w:r>
      <w:r w:rsidR="00D76F6C">
        <w:rPr>
          <w:sz w:val="28"/>
          <w:szCs w:val="28"/>
          <w:bdr w:val="none" w:sz="0" w:space="0" w:color="auto" w:frame="1"/>
        </w:rPr>
        <w:t xml:space="preserve">and Rule 3.1(c) (“initial </w:t>
      </w:r>
      <w:r w:rsidR="00634C63">
        <w:rPr>
          <w:sz w:val="28"/>
          <w:szCs w:val="28"/>
          <w:bdr w:val="none" w:sz="0" w:space="0" w:color="auto" w:frame="1"/>
        </w:rPr>
        <w:t>arrest warrant</w:t>
      </w:r>
      <w:r w:rsidR="000002D2">
        <w:rPr>
          <w:sz w:val="28"/>
          <w:szCs w:val="28"/>
          <w:bdr w:val="none" w:sz="0" w:space="0" w:color="auto" w:frame="1"/>
        </w:rPr>
        <w:t>”</w:t>
      </w:r>
      <w:r w:rsidR="00634C63">
        <w:rPr>
          <w:sz w:val="28"/>
          <w:szCs w:val="28"/>
          <w:bdr w:val="none" w:sz="0" w:space="0" w:color="auto" w:frame="1"/>
        </w:rPr>
        <w:t xml:space="preserve">) </w:t>
      </w:r>
      <w:r w:rsidR="00317C1F">
        <w:rPr>
          <w:sz w:val="28"/>
          <w:szCs w:val="28"/>
          <w:bdr w:val="none" w:sz="0" w:space="0" w:color="auto" w:frame="1"/>
        </w:rPr>
        <w:t>because the court does not have discretion in whether to issue a warrant or</w:t>
      </w:r>
      <w:r w:rsidR="00960D89">
        <w:rPr>
          <w:sz w:val="28"/>
          <w:szCs w:val="28"/>
          <w:bdr w:val="none" w:sz="0" w:space="0" w:color="auto" w:frame="1"/>
        </w:rPr>
        <w:t xml:space="preserve"> summons </w:t>
      </w:r>
      <w:r w:rsidR="000002D2">
        <w:rPr>
          <w:sz w:val="28"/>
          <w:szCs w:val="28"/>
          <w:bdr w:val="none" w:sz="0" w:space="0" w:color="auto" w:frame="1"/>
        </w:rPr>
        <w:t>on a finding of probable cause</w:t>
      </w:r>
      <w:r w:rsidR="00960D89">
        <w:rPr>
          <w:sz w:val="28"/>
          <w:szCs w:val="28"/>
          <w:bdr w:val="none" w:sz="0" w:space="0" w:color="auto" w:frame="1"/>
        </w:rPr>
        <w:t xml:space="preserve"> under A.R.S. § 13-3897—the court must issue a warrant. The</w:t>
      </w:r>
      <w:r w:rsidR="00D76F6C">
        <w:rPr>
          <w:sz w:val="28"/>
          <w:szCs w:val="28"/>
          <w:bdr w:val="none" w:sz="0" w:space="0" w:color="auto" w:frame="1"/>
        </w:rPr>
        <w:t xml:space="preserve"> proposed amendment to Rule 3.1(b) </w:t>
      </w:r>
      <w:r w:rsidR="00634C63">
        <w:rPr>
          <w:sz w:val="28"/>
          <w:szCs w:val="28"/>
          <w:bdr w:val="none" w:sz="0" w:space="0" w:color="auto" w:frame="1"/>
        </w:rPr>
        <w:t xml:space="preserve">and (c) </w:t>
      </w:r>
      <w:r w:rsidR="00D76F6C">
        <w:rPr>
          <w:sz w:val="28"/>
          <w:szCs w:val="28"/>
          <w:bdr w:val="none" w:sz="0" w:space="0" w:color="auto" w:frame="1"/>
        </w:rPr>
        <w:t>clarif</w:t>
      </w:r>
      <w:r w:rsidR="00634C63">
        <w:rPr>
          <w:sz w:val="28"/>
          <w:szCs w:val="28"/>
          <w:bdr w:val="none" w:sz="0" w:space="0" w:color="auto" w:frame="1"/>
        </w:rPr>
        <w:t>y and account for</w:t>
      </w:r>
      <w:r w:rsidR="00D76F6C">
        <w:rPr>
          <w:sz w:val="28"/>
          <w:szCs w:val="28"/>
          <w:bdr w:val="none" w:sz="0" w:space="0" w:color="auto" w:frame="1"/>
        </w:rPr>
        <w:t xml:space="preserve"> this. </w:t>
      </w:r>
    </w:p>
    <w:p w14:paraId="45404AE6" w14:textId="4917D5A9" w:rsidR="005C5312" w:rsidRDefault="00634C63" w:rsidP="000002D2">
      <w:pPr>
        <w:spacing w:line="480" w:lineRule="auto"/>
        <w:jc w:val="both"/>
        <w:rPr>
          <w:bCs/>
          <w:sz w:val="28"/>
          <w:szCs w:val="28"/>
        </w:rPr>
      </w:pPr>
      <w:r>
        <w:rPr>
          <w:bCs/>
          <w:sz w:val="28"/>
          <w:szCs w:val="28"/>
        </w:rPr>
        <w:tab/>
      </w:r>
      <w:r w:rsidR="000002D2">
        <w:rPr>
          <w:bCs/>
          <w:sz w:val="28"/>
          <w:szCs w:val="28"/>
        </w:rPr>
        <w:tab/>
      </w:r>
      <w:r>
        <w:rPr>
          <w:bCs/>
          <w:sz w:val="28"/>
          <w:szCs w:val="28"/>
        </w:rPr>
        <w:t>The second significant change SB 1232 makes is that it changes</w:t>
      </w:r>
      <w:r w:rsidR="00A474FB">
        <w:rPr>
          <w:bCs/>
          <w:sz w:val="28"/>
          <w:szCs w:val="28"/>
        </w:rPr>
        <w:t xml:space="preserve"> the</w:t>
      </w:r>
      <w:r>
        <w:rPr>
          <w:bCs/>
          <w:sz w:val="28"/>
          <w:szCs w:val="28"/>
        </w:rPr>
        <w:t xml:space="preserve"> </w:t>
      </w:r>
      <w:r w:rsidR="00A474FB">
        <w:rPr>
          <w:bCs/>
          <w:sz w:val="28"/>
          <w:szCs w:val="28"/>
        </w:rPr>
        <w:t xml:space="preserve">procedures relating to where </w:t>
      </w:r>
      <w:r w:rsidR="00F51B0C">
        <w:rPr>
          <w:bCs/>
          <w:sz w:val="28"/>
          <w:szCs w:val="28"/>
        </w:rPr>
        <w:t>a</w:t>
      </w:r>
      <w:r w:rsidR="00A474FB">
        <w:rPr>
          <w:bCs/>
          <w:sz w:val="28"/>
          <w:szCs w:val="28"/>
        </w:rPr>
        <w:t xml:space="preserve"> </w:t>
      </w:r>
      <w:r w:rsidR="00F51B0C">
        <w:rPr>
          <w:bCs/>
          <w:sz w:val="28"/>
          <w:szCs w:val="28"/>
        </w:rPr>
        <w:t>person arrested on a warrant</w:t>
      </w:r>
      <w:r w:rsidR="00A474FB">
        <w:rPr>
          <w:bCs/>
          <w:sz w:val="28"/>
          <w:szCs w:val="28"/>
        </w:rPr>
        <w:t xml:space="preserve"> must be taken </w:t>
      </w:r>
      <w:r w:rsidR="0020315A">
        <w:rPr>
          <w:bCs/>
          <w:sz w:val="28"/>
          <w:szCs w:val="28"/>
        </w:rPr>
        <w:t xml:space="preserve">when the arrest occurs in </w:t>
      </w:r>
      <w:r w:rsidR="006A557B">
        <w:rPr>
          <w:bCs/>
          <w:sz w:val="28"/>
          <w:szCs w:val="28"/>
        </w:rPr>
        <w:t>the</w:t>
      </w:r>
      <w:r w:rsidR="0020315A">
        <w:rPr>
          <w:bCs/>
          <w:sz w:val="28"/>
          <w:szCs w:val="28"/>
        </w:rPr>
        <w:t xml:space="preserve"> county </w:t>
      </w:r>
      <w:r w:rsidR="005F1285">
        <w:rPr>
          <w:bCs/>
          <w:sz w:val="28"/>
          <w:szCs w:val="28"/>
        </w:rPr>
        <w:t>where the warrant was issued</w:t>
      </w:r>
      <w:r w:rsidR="0020315A">
        <w:rPr>
          <w:bCs/>
          <w:sz w:val="28"/>
          <w:szCs w:val="28"/>
        </w:rPr>
        <w:t>. Specifically, it removes the requirement that the person be taken before the issuing magistrate</w:t>
      </w:r>
      <w:r w:rsidR="0020315A" w:rsidRPr="008805FC">
        <w:rPr>
          <w:bCs/>
          <w:sz w:val="28"/>
          <w:szCs w:val="28"/>
        </w:rPr>
        <w:t xml:space="preserve">, </w:t>
      </w:r>
      <w:r w:rsidR="00B37A01">
        <w:rPr>
          <w:bCs/>
          <w:sz w:val="28"/>
          <w:szCs w:val="28"/>
        </w:rPr>
        <w:t xml:space="preserve">and instead requires only that </w:t>
      </w:r>
      <w:r w:rsidR="006A2F6A">
        <w:rPr>
          <w:bCs/>
          <w:sz w:val="28"/>
          <w:szCs w:val="28"/>
        </w:rPr>
        <w:t xml:space="preserve">the person be taken before </w:t>
      </w:r>
      <w:r w:rsidR="006A2F6A" w:rsidRPr="008805FC">
        <w:rPr>
          <w:bCs/>
          <w:sz w:val="28"/>
          <w:szCs w:val="28"/>
        </w:rPr>
        <w:t>the nearest or most accessible magistrate in the</w:t>
      </w:r>
      <w:r w:rsidR="006A2F6A" w:rsidRPr="00836C2D">
        <w:rPr>
          <w:bCs/>
          <w:sz w:val="28"/>
          <w:szCs w:val="28"/>
        </w:rPr>
        <w:t xml:space="preserve"> county </w:t>
      </w:r>
      <w:r w:rsidR="006A2F6A">
        <w:rPr>
          <w:bCs/>
          <w:sz w:val="28"/>
          <w:szCs w:val="28"/>
        </w:rPr>
        <w:t>of arrest.</w:t>
      </w:r>
      <w:r w:rsidR="00483596">
        <w:rPr>
          <w:bCs/>
          <w:sz w:val="28"/>
          <w:szCs w:val="28"/>
        </w:rPr>
        <w:t xml:space="preserve"> </w:t>
      </w:r>
    </w:p>
    <w:p w14:paraId="596AE1F3" w14:textId="475AA941" w:rsidR="00FA3C83" w:rsidRDefault="005C5312" w:rsidP="000002D2">
      <w:pPr>
        <w:spacing w:line="480" w:lineRule="auto"/>
        <w:jc w:val="both"/>
        <w:rPr>
          <w:sz w:val="28"/>
          <w:szCs w:val="28"/>
          <w:bdr w:val="none" w:sz="0" w:space="0" w:color="auto" w:frame="1"/>
        </w:rPr>
      </w:pPr>
      <w:r>
        <w:rPr>
          <w:bCs/>
          <w:sz w:val="28"/>
          <w:szCs w:val="28"/>
        </w:rPr>
        <w:lastRenderedPageBreak/>
        <w:tab/>
      </w:r>
      <w:r w:rsidR="000002D2">
        <w:rPr>
          <w:bCs/>
          <w:sz w:val="28"/>
          <w:szCs w:val="28"/>
        </w:rPr>
        <w:tab/>
      </w:r>
      <w:r w:rsidR="00483596">
        <w:rPr>
          <w:bCs/>
          <w:sz w:val="28"/>
          <w:szCs w:val="28"/>
        </w:rPr>
        <w:t xml:space="preserve">Since </w:t>
      </w:r>
      <w:r w:rsidR="00483596">
        <w:rPr>
          <w:sz w:val="28"/>
          <w:szCs w:val="28"/>
          <w:bdr w:val="none" w:sz="0" w:space="0" w:color="auto" w:frame="1"/>
        </w:rPr>
        <w:t>A.R.S. § 13-3897 is</w:t>
      </w:r>
      <w:r w:rsidR="00A77FF4">
        <w:rPr>
          <w:sz w:val="28"/>
          <w:szCs w:val="28"/>
          <w:bdr w:val="none" w:sz="0" w:space="0" w:color="auto" w:frame="1"/>
        </w:rPr>
        <w:t xml:space="preserve"> </w:t>
      </w:r>
      <w:r w:rsidR="00483596">
        <w:rPr>
          <w:sz w:val="28"/>
          <w:szCs w:val="28"/>
          <w:bdr w:val="none" w:sz="0" w:space="0" w:color="auto" w:frame="1"/>
        </w:rPr>
        <w:t xml:space="preserve">the only statute that </w:t>
      </w:r>
      <w:r w:rsidR="00A77FF4">
        <w:rPr>
          <w:sz w:val="28"/>
          <w:szCs w:val="28"/>
          <w:bdr w:val="none" w:sz="0" w:space="0" w:color="auto" w:frame="1"/>
        </w:rPr>
        <w:t>addresses</w:t>
      </w:r>
      <w:r w:rsidR="00483596">
        <w:rPr>
          <w:sz w:val="28"/>
          <w:szCs w:val="28"/>
          <w:bdr w:val="none" w:sz="0" w:space="0" w:color="auto" w:frame="1"/>
        </w:rPr>
        <w:t xml:space="preserve"> arrests </w:t>
      </w:r>
      <w:r w:rsidR="00A77FF4">
        <w:rPr>
          <w:sz w:val="28"/>
          <w:szCs w:val="28"/>
          <w:bdr w:val="none" w:sz="0" w:space="0" w:color="auto" w:frame="1"/>
        </w:rPr>
        <w:t xml:space="preserve">on warrants </w:t>
      </w:r>
      <w:r w:rsidR="00483596">
        <w:rPr>
          <w:sz w:val="28"/>
          <w:szCs w:val="28"/>
          <w:bdr w:val="none" w:sz="0" w:space="0" w:color="auto" w:frame="1"/>
        </w:rPr>
        <w:t xml:space="preserve">that occur within the county </w:t>
      </w:r>
      <w:r w:rsidR="00C02986">
        <w:rPr>
          <w:sz w:val="28"/>
          <w:szCs w:val="28"/>
          <w:bdr w:val="none" w:sz="0" w:space="0" w:color="auto" w:frame="1"/>
        </w:rPr>
        <w:t>where the offense occurred</w:t>
      </w:r>
      <w:r w:rsidR="00664BA2">
        <w:rPr>
          <w:sz w:val="28"/>
          <w:szCs w:val="28"/>
          <w:bdr w:val="none" w:sz="0" w:space="0" w:color="auto" w:frame="1"/>
        </w:rPr>
        <w:t>, it is reasonable to conclude that the legislature intends for this statute</w:t>
      </w:r>
      <w:r w:rsidR="00A77FF4">
        <w:rPr>
          <w:sz w:val="28"/>
          <w:szCs w:val="28"/>
          <w:bdr w:val="none" w:sz="0" w:space="0" w:color="auto" w:frame="1"/>
        </w:rPr>
        <w:t xml:space="preserve"> to continue to apply to all warrants in which the arrest occurs </w:t>
      </w:r>
      <w:r w:rsidR="00845862">
        <w:rPr>
          <w:sz w:val="28"/>
          <w:szCs w:val="28"/>
          <w:bdr w:val="none" w:sz="0" w:space="0" w:color="auto" w:frame="1"/>
        </w:rPr>
        <w:t xml:space="preserve">within the county where the offense occurred and not </w:t>
      </w:r>
      <w:r w:rsidR="0026682C">
        <w:rPr>
          <w:sz w:val="28"/>
          <w:szCs w:val="28"/>
          <w:bdr w:val="none" w:sz="0" w:space="0" w:color="auto" w:frame="1"/>
        </w:rPr>
        <w:t>only</w:t>
      </w:r>
      <w:r w:rsidR="00845862">
        <w:rPr>
          <w:sz w:val="28"/>
          <w:szCs w:val="28"/>
          <w:bdr w:val="none" w:sz="0" w:space="0" w:color="auto" w:frame="1"/>
        </w:rPr>
        <w:t xml:space="preserve"> to warrants issued under A.R.S. § 13-</w:t>
      </w:r>
      <w:r w:rsidR="006F60A7">
        <w:rPr>
          <w:sz w:val="28"/>
          <w:szCs w:val="28"/>
          <w:bdr w:val="none" w:sz="0" w:space="0" w:color="auto" w:frame="1"/>
        </w:rPr>
        <w:t>38</w:t>
      </w:r>
      <w:r w:rsidR="00845862">
        <w:rPr>
          <w:sz w:val="28"/>
          <w:szCs w:val="28"/>
          <w:bdr w:val="none" w:sz="0" w:space="0" w:color="auto" w:frame="1"/>
        </w:rPr>
        <w:t>97</w:t>
      </w:r>
      <w:r w:rsidR="006F60A7">
        <w:rPr>
          <w:sz w:val="28"/>
          <w:szCs w:val="28"/>
          <w:bdr w:val="none" w:sz="0" w:space="0" w:color="auto" w:frame="1"/>
        </w:rPr>
        <w:t>(A)</w:t>
      </w:r>
      <w:r w:rsidR="00A77FF4">
        <w:rPr>
          <w:sz w:val="28"/>
          <w:szCs w:val="28"/>
          <w:bdr w:val="none" w:sz="0" w:space="0" w:color="auto" w:frame="1"/>
        </w:rPr>
        <w:t xml:space="preserve">.  </w:t>
      </w:r>
    </w:p>
    <w:p w14:paraId="1BE36A6A" w14:textId="13FAEE99" w:rsidR="00AA1EF7" w:rsidRDefault="00786589" w:rsidP="000002D2">
      <w:pPr>
        <w:spacing w:line="480" w:lineRule="auto"/>
        <w:jc w:val="both"/>
        <w:rPr>
          <w:bCs/>
          <w:sz w:val="28"/>
          <w:szCs w:val="28"/>
        </w:rPr>
      </w:pPr>
      <w:r>
        <w:rPr>
          <w:sz w:val="28"/>
          <w:szCs w:val="28"/>
          <w:bdr w:val="none" w:sz="0" w:space="0" w:color="auto" w:frame="1"/>
        </w:rPr>
        <w:tab/>
      </w:r>
      <w:r w:rsidR="000002D2">
        <w:rPr>
          <w:sz w:val="28"/>
          <w:szCs w:val="28"/>
          <w:bdr w:val="none" w:sz="0" w:space="0" w:color="auto" w:frame="1"/>
        </w:rPr>
        <w:tab/>
      </w:r>
      <w:r w:rsidR="00491F31">
        <w:rPr>
          <w:sz w:val="28"/>
          <w:szCs w:val="28"/>
          <w:bdr w:val="none" w:sz="0" w:space="0" w:color="auto" w:frame="1"/>
        </w:rPr>
        <w:t>R</w:t>
      </w:r>
      <w:r w:rsidR="006D22F7">
        <w:rPr>
          <w:sz w:val="28"/>
          <w:szCs w:val="28"/>
          <w:bdr w:val="none" w:sz="0" w:space="0" w:color="auto" w:frame="1"/>
        </w:rPr>
        <w:t>ecognizing this Court’s authority to establish court procedure</w:t>
      </w:r>
      <w:r w:rsidR="00D864FA">
        <w:rPr>
          <w:sz w:val="28"/>
          <w:szCs w:val="28"/>
          <w:bdr w:val="none" w:sz="0" w:space="0" w:color="auto" w:frame="1"/>
        </w:rPr>
        <w:t xml:space="preserve">, </w:t>
      </w:r>
      <w:r w:rsidR="00491F31">
        <w:rPr>
          <w:sz w:val="28"/>
          <w:szCs w:val="28"/>
          <w:bdr w:val="none" w:sz="0" w:space="0" w:color="auto" w:frame="1"/>
        </w:rPr>
        <w:t xml:space="preserve">the </w:t>
      </w:r>
      <w:r w:rsidR="00140DAE">
        <w:rPr>
          <w:sz w:val="28"/>
          <w:szCs w:val="28"/>
          <w:bdr w:val="none" w:sz="0" w:space="0" w:color="auto" w:frame="1"/>
        </w:rPr>
        <w:t xml:space="preserve">court rules governing the </w:t>
      </w:r>
      <w:r w:rsidR="00491F31">
        <w:rPr>
          <w:sz w:val="28"/>
          <w:szCs w:val="28"/>
          <w:bdr w:val="none" w:sz="0" w:space="0" w:color="auto" w:frame="1"/>
        </w:rPr>
        <w:t xml:space="preserve">procedures </w:t>
      </w:r>
      <w:r w:rsidR="00140DAE">
        <w:rPr>
          <w:sz w:val="28"/>
          <w:szCs w:val="28"/>
          <w:bdr w:val="none" w:sz="0" w:space="0" w:color="auto" w:frame="1"/>
        </w:rPr>
        <w:t xml:space="preserve">for where a person must be taken on arrest with a warrant </w:t>
      </w:r>
      <w:r w:rsidR="00491F31">
        <w:rPr>
          <w:sz w:val="28"/>
          <w:szCs w:val="28"/>
          <w:bdr w:val="none" w:sz="0" w:space="0" w:color="auto" w:frame="1"/>
        </w:rPr>
        <w:t xml:space="preserve">have historically tracked the procedures set forth in statute. </w:t>
      </w:r>
      <w:r w:rsidR="00491F31" w:rsidRPr="000D1A17">
        <w:rPr>
          <w:sz w:val="28"/>
          <w:szCs w:val="28"/>
          <w:bdr w:val="none" w:sz="0" w:space="0" w:color="auto" w:frame="1"/>
        </w:rPr>
        <w:t>See</w:t>
      </w:r>
      <w:r w:rsidR="00491F31">
        <w:rPr>
          <w:i/>
          <w:iCs/>
          <w:sz w:val="28"/>
          <w:szCs w:val="28"/>
          <w:bdr w:val="none" w:sz="0" w:space="0" w:color="auto" w:frame="1"/>
        </w:rPr>
        <w:t xml:space="preserve">, </w:t>
      </w:r>
      <w:r w:rsidR="00491F31" w:rsidRPr="00EA0CF9">
        <w:rPr>
          <w:sz w:val="28"/>
          <w:szCs w:val="28"/>
          <w:bdr w:val="none" w:sz="0" w:space="0" w:color="auto" w:frame="1"/>
        </w:rPr>
        <w:t>for example</w:t>
      </w:r>
      <w:r w:rsidR="00491F31">
        <w:rPr>
          <w:i/>
          <w:iCs/>
          <w:sz w:val="28"/>
          <w:szCs w:val="28"/>
          <w:bdr w:val="none" w:sz="0" w:space="0" w:color="auto" w:frame="1"/>
        </w:rPr>
        <w:t xml:space="preserve">, </w:t>
      </w:r>
      <w:hyperlink r:id="rId12" w:history="1">
        <w:r w:rsidR="00491F31" w:rsidRPr="00876BE8">
          <w:rPr>
            <w:rStyle w:val="Hyperlink"/>
            <w:bCs/>
            <w:sz w:val="28"/>
            <w:szCs w:val="28"/>
          </w:rPr>
          <w:t>R-20-00</w:t>
        </w:r>
        <w:r w:rsidR="00491F31">
          <w:rPr>
            <w:rStyle w:val="Hyperlink"/>
            <w:bCs/>
            <w:sz w:val="28"/>
            <w:szCs w:val="28"/>
          </w:rPr>
          <w:t>0</w:t>
        </w:r>
        <w:r w:rsidR="00491F31" w:rsidRPr="00876BE8">
          <w:rPr>
            <w:rStyle w:val="Hyperlink"/>
            <w:bCs/>
            <w:sz w:val="28"/>
            <w:szCs w:val="28"/>
          </w:rPr>
          <w:t>4</w:t>
        </w:r>
      </w:hyperlink>
      <w:r w:rsidR="00491F31">
        <w:rPr>
          <w:rStyle w:val="Hyperlink"/>
          <w:bCs/>
          <w:sz w:val="28"/>
          <w:szCs w:val="28"/>
        </w:rPr>
        <w:t>.</w:t>
      </w:r>
      <w:r w:rsidR="00491F31">
        <w:rPr>
          <w:sz w:val="28"/>
          <w:szCs w:val="28"/>
          <w:bdr w:val="none" w:sz="0" w:space="0" w:color="auto" w:frame="1"/>
        </w:rPr>
        <w:t xml:space="preserve"> </w:t>
      </w:r>
      <w:r w:rsidR="00D864FA">
        <w:rPr>
          <w:sz w:val="28"/>
          <w:szCs w:val="28"/>
          <w:bdr w:val="none" w:sz="0" w:space="0" w:color="auto" w:frame="1"/>
        </w:rPr>
        <w:t xml:space="preserve">Petitioner </w:t>
      </w:r>
      <w:r w:rsidR="007D1ECE">
        <w:rPr>
          <w:sz w:val="28"/>
          <w:szCs w:val="28"/>
          <w:bdr w:val="none" w:sz="0" w:space="0" w:color="auto" w:frame="1"/>
        </w:rPr>
        <w:t xml:space="preserve">therefore </w:t>
      </w:r>
      <w:r w:rsidR="000615BE">
        <w:rPr>
          <w:sz w:val="28"/>
          <w:szCs w:val="28"/>
          <w:bdr w:val="none" w:sz="0" w:space="0" w:color="auto" w:frame="1"/>
        </w:rPr>
        <w:t>propos</w:t>
      </w:r>
      <w:r w:rsidR="006D22F7">
        <w:rPr>
          <w:sz w:val="28"/>
          <w:szCs w:val="28"/>
          <w:bdr w:val="none" w:sz="0" w:space="0" w:color="auto" w:frame="1"/>
        </w:rPr>
        <w:t>es</w:t>
      </w:r>
      <w:r w:rsidR="000615BE">
        <w:rPr>
          <w:sz w:val="28"/>
          <w:szCs w:val="28"/>
          <w:bdr w:val="none" w:sz="0" w:space="0" w:color="auto" w:frame="1"/>
        </w:rPr>
        <w:t xml:space="preserve"> </w:t>
      </w:r>
      <w:r w:rsidR="00D864FA">
        <w:rPr>
          <w:sz w:val="28"/>
          <w:szCs w:val="28"/>
          <w:bdr w:val="none" w:sz="0" w:space="0" w:color="auto" w:frame="1"/>
        </w:rPr>
        <w:t xml:space="preserve">amending Rule 4.1(c)(1) (“arrest in county of issuance”) to track </w:t>
      </w:r>
      <w:r w:rsidR="002B233E">
        <w:rPr>
          <w:sz w:val="28"/>
          <w:szCs w:val="28"/>
          <w:bdr w:val="none" w:sz="0" w:space="0" w:color="auto" w:frame="1"/>
        </w:rPr>
        <w:t>A.R.S. § 13-3897</w:t>
      </w:r>
      <w:r w:rsidR="005B0971">
        <w:rPr>
          <w:sz w:val="28"/>
          <w:szCs w:val="28"/>
          <w:bdr w:val="none" w:sz="0" w:space="0" w:color="auto" w:frame="1"/>
        </w:rPr>
        <w:t>(B</w:t>
      </w:r>
      <w:r w:rsidR="00717CAE">
        <w:rPr>
          <w:sz w:val="28"/>
          <w:szCs w:val="28"/>
          <w:bdr w:val="none" w:sz="0" w:space="0" w:color="auto" w:frame="1"/>
        </w:rPr>
        <w:t>)</w:t>
      </w:r>
      <w:r w:rsidR="005E7AED">
        <w:rPr>
          <w:sz w:val="28"/>
          <w:szCs w:val="28"/>
          <w:bdr w:val="none" w:sz="0" w:space="0" w:color="auto" w:frame="1"/>
        </w:rPr>
        <w:t xml:space="preserve"> and account for </w:t>
      </w:r>
      <w:r w:rsidR="00CD456F">
        <w:rPr>
          <w:sz w:val="28"/>
          <w:szCs w:val="28"/>
          <w:bdr w:val="none" w:sz="0" w:space="0" w:color="auto" w:frame="1"/>
        </w:rPr>
        <w:t>persons not eligible for release on bond as provided by A.R.S. § 13-3965</w:t>
      </w:r>
      <w:r w:rsidR="005B0971">
        <w:rPr>
          <w:sz w:val="28"/>
          <w:szCs w:val="28"/>
          <w:bdr w:val="none" w:sz="0" w:space="0" w:color="auto" w:frame="1"/>
        </w:rPr>
        <w:t xml:space="preserve">. </w:t>
      </w:r>
      <w:r w:rsidR="000615BE">
        <w:rPr>
          <w:sz w:val="28"/>
          <w:szCs w:val="28"/>
          <w:bdr w:val="none" w:sz="0" w:space="0" w:color="auto" w:frame="1"/>
        </w:rPr>
        <w:t xml:space="preserve">If the Court </w:t>
      </w:r>
      <w:r w:rsidR="00B73983">
        <w:rPr>
          <w:sz w:val="28"/>
          <w:szCs w:val="28"/>
          <w:bdr w:val="none" w:sz="0" w:space="0" w:color="auto" w:frame="1"/>
        </w:rPr>
        <w:t>is inclined to</w:t>
      </w:r>
      <w:r w:rsidR="000615BE">
        <w:rPr>
          <w:sz w:val="28"/>
          <w:szCs w:val="28"/>
          <w:bdr w:val="none" w:sz="0" w:space="0" w:color="auto" w:frame="1"/>
        </w:rPr>
        <w:t xml:space="preserve"> adopt th</w:t>
      </w:r>
      <w:r w:rsidR="00372141">
        <w:rPr>
          <w:sz w:val="28"/>
          <w:szCs w:val="28"/>
          <w:bdr w:val="none" w:sz="0" w:space="0" w:color="auto" w:frame="1"/>
        </w:rPr>
        <w:t>ese</w:t>
      </w:r>
      <w:r w:rsidR="000615BE">
        <w:rPr>
          <w:sz w:val="28"/>
          <w:szCs w:val="28"/>
          <w:bdr w:val="none" w:sz="0" w:space="0" w:color="auto" w:frame="1"/>
        </w:rPr>
        <w:t xml:space="preserve"> change</w:t>
      </w:r>
      <w:r w:rsidR="005A292E">
        <w:rPr>
          <w:sz w:val="28"/>
          <w:szCs w:val="28"/>
          <w:bdr w:val="none" w:sz="0" w:space="0" w:color="auto" w:frame="1"/>
        </w:rPr>
        <w:t>s</w:t>
      </w:r>
      <w:r w:rsidR="000615BE">
        <w:rPr>
          <w:sz w:val="28"/>
          <w:szCs w:val="28"/>
          <w:bdr w:val="none" w:sz="0" w:space="0" w:color="auto" w:frame="1"/>
        </w:rPr>
        <w:t>, conforming changes</w:t>
      </w:r>
      <w:r w:rsidR="006D22F7">
        <w:rPr>
          <w:sz w:val="28"/>
          <w:szCs w:val="28"/>
          <w:bdr w:val="none" w:sz="0" w:space="0" w:color="auto" w:frame="1"/>
        </w:rPr>
        <w:t xml:space="preserve">, as set forth </w:t>
      </w:r>
      <w:r w:rsidR="00DF3788">
        <w:rPr>
          <w:sz w:val="28"/>
          <w:szCs w:val="28"/>
          <w:bdr w:val="none" w:sz="0" w:space="0" w:color="auto" w:frame="1"/>
        </w:rPr>
        <w:t xml:space="preserve">in </w:t>
      </w:r>
      <w:r w:rsidR="006D22F7">
        <w:rPr>
          <w:sz w:val="28"/>
          <w:szCs w:val="28"/>
          <w:bdr w:val="none" w:sz="0" w:space="0" w:color="auto" w:frame="1"/>
        </w:rPr>
        <w:t>Appendix A</w:t>
      </w:r>
      <w:r w:rsidR="00726232">
        <w:rPr>
          <w:sz w:val="28"/>
          <w:szCs w:val="28"/>
          <w:bdr w:val="none" w:sz="0" w:space="0" w:color="auto" w:frame="1"/>
        </w:rPr>
        <w:t>,</w:t>
      </w:r>
      <w:r w:rsidR="000615BE">
        <w:rPr>
          <w:sz w:val="28"/>
          <w:szCs w:val="28"/>
          <w:bdr w:val="none" w:sz="0" w:space="0" w:color="auto" w:frame="1"/>
        </w:rPr>
        <w:t xml:space="preserve"> </w:t>
      </w:r>
      <w:r w:rsidR="00717CAE">
        <w:rPr>
          <w:sz w:val="28"/>
          <w:szCs w:val="28"/>
          <w:bdr w:val="none" w:sz="0" w:space="0" w:color="auto" w:frame="1"/>
        </w:rPr>
        <w:t>are necessary</w:t>
      </w:r>
      <w:r w:rsidR="000615BE">
        <w:rPr>
          <w:sz w:val="28"/>
          <w:szCs w:val="28"/>
          <w:bdr w:val="none" w:sz="0" w:space="0" w:color="auto" w:frame="1"/>
        </w:rPr>
        <w:t xml:space="preserve"> </w:t>
      </w:r>
      <w:r w:rsidR="00717CAE">
        <w:rPr>
          <w:sz w:val="28"/>
          <w:szCs w:val="28"/>
          <w:bdr w:val="none" w:sz="0" w:space="0" w:color="auto" w:frame="1"/>
        </w:rPr>
        <w:t>for</w:t>
      </w:r>
      <w:r w:rsidR="00821A46">
        <w:rPr>
          <w:sz w:val="28"/>
          <w:szCs w:val="28"/>
          <w:bdr w:val="none" w:sz="0" w:space="0" w:color="auto" w:frame="1"/>
        </w:rPr>
        <w:t xml:space="preserve"> Rule 3.2(a)(1)(D) </w:t>
      </w:r>
      <w:r w:rsidR="00C64CD5">
        <w:rPr>
          <w:sz w:val="28"/>
          <w:szCs w:val="28"/>
          <w:bdr w:val="none" w:sz="0" w:space="0" w:color="auto" w:frame="1"/>
        </w:rPr>
        <w:t>relating to the provisions a warrant must include</w:t>
      </w:r>
      <w:r w:rsidR="006C6540">
        <w:rPr>
          <w:sz w:val="28"/>
          <w:szCs w:val="28"/>
          <w:bdr w:val="none" w:sz="0" w:space="0" w:color="auto" w:frame="1"/>
        </w:rPr>
        <w:t xml:space="preserve"> and</w:t>
      </w:r>
      <w:r w:rsidR="00C64CD5">
        <w:rPr>
          <w:sz w:val="28"/>
          <w:szCs w:val="28"/>
          <w:bdr w:val="none" w:sz="0" w:space="0" w:color="auto" w:frame="1"/>
        </w:rPr>
        <w:t xml:space="preserve"> Rule 41</w:t>
      </w:r>
      <w:r w:rsidR="006C6540">
        <w:rPr>
          <w:sz w:val="28"/>
          <w:szCs w:val="28"/>
          <w:bdr w:val="none" w:sz="0" w:space="0" w:color="auto" w:frame="1"/>
        </w:rPr>
        <w:t>,</w:t>
      </w:r>
      <w:r w:rsidR="000615BE">
        <w:rPr>
          <w:sz w:val="28"/>
          <w:szCs w:val="28"/>
          <w:bdr w:val="none" w:sz="0" w:space="0" w:color="auto" w:frame="1"/>
        </w:rPr>
        <w:t xml:space="preserve"> Forms 2(a) and (b)</w:t>
      </w:r>
      <w:r w:rsidR="0075739A">
        <w:rPr>
          <w:sz w:val="28"/>
          <w:szCs w:val="28"/>
          <w:bdr w:val="none" w:sz="0" w:space="0" w:color="auto" w:frame="1"/>
        </w:rPr>
        <w:t xml:space="preserve"> (felony and misdemeanor warrant</w:t>
      </w:r>
      <w:r w:rsidR="00DF3788">
        <w:rPr>
          <w:sz w:val="28"/>
          <w:szCs w:val="28"/>
          <w:bdr w:val="none" w:sz="0" w:space="0" w:color="auto" w:frame="1"/>
        </w:rPr>
        <w:t xml:space="preserve"> forms</w:t>
      </w:r>
      <w:r w:rsidR="0075739A">
        <w:rPr>
          <w:sz w:val="28"/>
          <w:szCs w:val="28"/>
          <w:bdr w:val="none" w:sz="0" w:space="0" w:color="auto" w:frame="1"/>
        </w:rPr>
        <w:t>, both of which are mandatory for statewide use)</w:t>
      </w:r>
      <w:r w:rsidR="00C64CD5">
        <w:rPr>
          <w:sz w:val="28"/>
          <w:szCs w:val="28"/>
          <w:bdr w:val="none" w:sz="0" w:space="0" w:color="auto" w:frame="1"/>
        </w:rPr>
        <w:t>.</w:t>
      </w:r>
      <w:bookmarkEnd w:id="2"/>
      <w:bookmarkEnd w:id="3"/>
      <w:bookmarkEnd w:id="4"/>
      <w:r w:rsidR="00A13BFA">
        <w:rPr>
          <w:bCs/>
          <w:sz w:val="28"/>
          <w:szCs w:val="28"/>
        </w:rPr>
        <w:t xml:space="preserve"> </w:t>
      </w:r>
    </w:p>
    <w:p w14:paraId="4685388C" w14:textId="13CB830C" w:rsidR="008E5CEC" w:rsidRDefault="00C35B5B" w:rsidP="000002D2">
      <w:pPr>
        <w:spacing w:line="480" w:lineRule="auto"/>
        <w:jc w:val="both"/>
        <w:rPr>
          <w:bCs/>
          <w:sz w:val="28"/>
          <w:szCs w:val="28"/>
        </w:rPr>
      </w:pPr>
      <w:r>
        <w:rPr>
          <w:bCs/>
          <w:sz w:val="28"/>
          <w:szCs w:val="28"/>
        </w:rPr>
        <w:tab/>
      </w:r>
      <w:r w:rsidR="000002D2">
        <w:rPr>
          <w:bCs/>
          <w:sz w:val="28"/>
          <w:szCs w:val="28"/>
        </w:rPr>
        <w:tab/>
      </w:r>
      <w:r>
        <w:rPr>
          <w:bCs/>
          <w:sz w:val="28"/>
          <w:szCs w:val="28"/>
        </w:rPr>
        <w:t xml:space="preserve">Petitioner also proposes a conforming change to </w:t>
      </w:r>
      <w:r>
        <w:rPr>
          <w:sz w:val="28"/>
          <w:szCs w:val="28"/>
          <w:bdr w:val="none" w:sz="0" w:space="0" w:color="auto" w:frame="1"/>
        </w:rPr>
        <w:t xml:space="preserve">Rule 4.1(c)(2) (“arrest in </w:t>
      </w:r>
      <w:r w:rsidR="005A406B">
        <w:rPr>
          <w:sz w:val="28"/>
          <w:szCs w:val="28"/>
          <w:bdr w:val="none" w:sz="0" w:space="0" w:color="auto" w:frame="1"/>
        </w:rPr>
        <w:t>another county</w:t>
      </w:r>
      <w:r>
        <w:rPr>
          <w:sz w:val="28"/>
          <w:szCs w:val="28"/>
          <w:bdr w:val="none" w:sz="0" w:space="0" w:color="auto" w:frame="1"/>
        </w:rPr>
        <w:t>”)</w:t>
      </w:r>
      <w:r w:rsidR="005A406B">
        <w:rPr>
          <w:sz w:val="28"/>
          <w:szCs w:val="28"/>
          <w:bdr w:val="none" w:sz="0" w:space="0" w:color="auto" w:frame="1"/>
        </w:rPr>
        <w:t xml:space="preserve"> to track the requirements of A.R.S. § 13-3963(</w:t>
      </w:r>
      <w:r w:rsidR="00A27CCA">
        <w:rPr>
          <w:sz w:val="28"/>
          <w:szCs w:val="28"/>
          <w:bdr w:val="none" w:sz="0" w:space="0" w:color="auto" w:frame="1"/>
        </w:rPr>
        <w:t>A</w:t>
      </w:r>
      <w:r w:rsidR="005A406B">
        <w:rPr>
          <w:sz w:val="28"/>
          <w:szCs w:val="28"/>
          <w:bdr w:val="none" w:sz="0" w:space="0" w:color="auto" w:frame="1"/>
        </w:rPr>
        <w:t>)</w:t>
      </w:r>
      <w:r w:rsidR="00267169">
        <w:rPr>
          <w:sz w:val="28"/>
          <w:szCs w:val="28"/>
          <w:bdr w:val="none" w:sz="0" w:space="0" w:color="auto" w:frame="1"/>
        </w:rPr>
        <w:t xml:space="preserve"> to change </w:t>
      </w:r>
      <w:r w:rsidR="00B504A0">
        <w:rPr>
          <w:sz w:val="28"/>
          <w:szCs w:val="28"/>
          <w:bdr w:val="none" w:sz="0" w:space="0" w:color="auto" w:frame="1"/>
        </w:rPr>
        <w:t>“</w:t>
      </w:r>
      <w:r w:rsidR="00267169">
        <w:rPr>
          <w:sz w:val="28"/>
          <w:szCs w:val="28"/>
          <w:bdr w:val="none" w:sz="0" w:space="0" w:color="auto" w:frame="1"/>
        </w:rPr>
        <w:t xml:space="preserve">where the warrant was issued” to </w:t>
      </w:r>
      <w:r w:rsidR="00B504A0">
        <w:rPr>
          <w:sz w:val="28"/>
          <w:szCs w:val="28"/>
          <w:bdr w:val="none" w:sz="0" w:space="0" w:color="auto" w:frame="1"/>
        </w:rPr>
        <w:t>“</w:t>
      </w:r>
      <w:r w:rsidR="00D031F4">
        <w:rPr>
          <w:sz w:val="28"/>
          <w:szCs w:val="28"/>
          <w:bdr w:val="none" w:sz="0" w:space="0" w:color="auto" w:frame="1"/>
        </w:rPr>
        <w:t>where the offense was committed</w:t>
      </w:r>
      <w:r w:rsidR="005A406B">
        <w:rPr>
          <w:sz w:val="28"/>
          <w:szCs w:val="28"/>
          <w:bdr w:val="none" w:sz="0" w:space="0" w:color="auto" w:frame="1"/>
        </w:rPr>
        <w:t>,</w:t>
      </w:r>
      <w:r w:rsidR="00D031F4">
        <w:rPr>
          <w:sz w:val="28"/>
          <w:szCs w:val="28"/>
          <w:bdr w:val="none" w:sz="0" w:space="0" w:color="auto" w:frame="1"/>
        </w:rPr>
        <w:t>”</w:t>
      </w:r>
      <w:r w:rsidR="005A406B">
        <w:rPr>
          <w:sz w:val="28"/>
          <w:szCs w:val="28"/>
          <w:bdr w:val="none" w:sz="0" w:space="0" w:color="auto" w:frame="1"/>
        </w:rPr>
        <w:t xml:space="preserve"> as </w:t>
      </w:r>
      <w:r w:rsidR="00CD6950">
        <w:rPr>
          <w:sz w:val="28"/>
          <w:szCs w:val="28"/>
          <w:bdr w:val="none" w:sz="0" w:space="0" w:color="auto" w:frame="1"/>
        </w:rPr>
        <w:t xml:space="preserve">where the officer must take the arrested person does not turn on </w:t>
      </w:r>
      <w:r w:rsidR="00D30BC9">
        <w:rPr>
          <w:sz w:val="28"/>
          <w:szCs w:val="28"/>
          <w:bdr w:val="none" w:sz="0" w:space="0" w:color="auto" w:frame="1"/>
        </w:rPr>
        <w:t>whether the person is arrested in a county other than the one that issued the warrant</w:t>
      </w:r>
      <w:r w:rsidR="00B504A0">
        <w:rPr>
          <w:sz w:val="28"/>
          <w:szCs w:val="28"/>
          <w:bdr w:val="none" w:sz="0" w:space="0" w:color="auto" w:frame="1"/>
        </w:rPr>
        <w:t>. R</w:t>
      </w:r>
      <w:r w:rsidR="006225A0">
        <w:rPr>
          <w:sz w:val="28"/>
          <w:szCs w:val="28"/>
          <w:bdr w:val="none" w:sz="0" w:space="0" w:color="auto" w:frame="1"/>
        </w:rPr>
        <w:t xml:space="preserve">ather, it turns on the arrest being </w:t>
      </w:r>
      <w:r w:rsidR="006225A0">
        <w:rPr>
          <w:sz w:val="28"/>
          <w:szCs w:val="28"/>
          <w:bdr w:val="none" w:sz="0" w:space="0" w:color="auto" w:frame="1"/>
        </w:rPr>
        <w:lastRenderedPageBreak/>
        <w:t>made in a county other than where the offense was committed</w:t>
      </w:r>
      <w:r w:rsidR="00D545B6">
        <w:rPr>
          <w:sz w:val="28"/>
          <w:szCs w:val="28"/>
          <w:bdr w:val="none" w:sz="0" w:space="0" w:color="auto" w:frame="1"/>
        </w:rPr>
        <w:t xml:space="preserve">. Should this Court be inclined to adopt </w:t>
      </w:r>
      <w:r w:rsidR="00734CD8">
        <w:rPr>
          <w:sz w:val="28"/>
          <w:szCs w:val="28"/>
          <w:bdr w:val="none" w:sz="0" w:space="0" w:color="auto" w:frame="1"/>
        </w:rPr>
        <w:t xml:space="preserve">procedures that track the statutory provisions related to out of county arrests, </w:t>
      </w:r>
      <w:r w:rsidR="0096100A">
        <w:rPr>
          <w:sz w:val="28"/>
          <w:szCs w:val="28"/>
          <w:bdr w:val="none" w:sz="0" w:space="0" w:color="auto" w:frame="1"/>
        </w:rPr>
        <w:t xml:space="preserve">conforming changes, as set forth </w:t>
      </w:r>
      <w:r w:rsidR="000A1BE5">
        <w:rPr>
          <w:sz w:val="28"/>
          <w:szCs w:val="28"/>
          <w:bdr w:val="none" w:sz="0" w:space="0" w:color="auto" w:frame="1"/>
        </w:rPr>
        <w:t xml:space="preserve">in </w:t>
      </w:r>
      <w:r w:rsidR="0096100A">
        <w:rPr>
          <w:sz w:val="28"/>
          <w:szCs w:val="28"/>
          <w:bdr w:val="none" w:sz="0" w:space="0" w:color="auto" w:frame="1"/>
        </w:rPr>
        <w:t>Appendix A, are necessary for Rule 3.2(a)(1)(D) relating to the provisions a warrant must include and Rule 41, Forms 2(a) and (b).</w:t>
      </w:r>
      <w:r w:rsidR="0096100A">
        <w:rPr>
          <w:bCs/>
          <w:sz w:val="28"/>
          <w:szCs w:val="28"/>
        </w:rPr>
        <w:t xml:space="preserve"> </w:t>
      </w:r>
      <w:r w:rsidR="00DC355B">
        <w:rPr>
          <w:bCs/>
          <w:sz w:val="28"/>
          <w:szCs w:val="28"/>
        </w:rPr>
        <w:t xml:space="preserve"> </w:t>
      </w:r>
    </w:p>
    <w:p w14:paraId="3A73F9DA" w14:textId="5FC7FEBA" w:rsidR="00EA112E" w:rsidRPr="008554DC" w:rsidRDefault="00EA112E" w:rsidP="00EA112E">
      <w:pPr>
        <w:tabs>
          <w:tab w:val="left" w:pos="1080"/>
        </w:tabs>
        <w:spacing w:line="480" w:lineRule="auto"/>
        <w:ind w:left="360"/>
        <w:jc w:val="both"/>
        <w:rPr>
          <w:b/>
          <w:sz w:val="28"/>
          <w:szCs w:val="28"/>
        </w:rPr>
      </w:pPr>
      <w:r w:rsidRPr="008554DC">
        <w:rPr>
          <w:b/>
          <w:sz w:val="28"/>
          <w:szCs w:val="28"/>
        </w:rPr>
        <w:t xml:space="preserve">B. Technical Corrections </w:t>
      </w:r>
    </w:p>
    <w:p w14:paraId="37044912" w14:textId="388DB79E" w:rsidR="00EA112E" w:rsidRDefault="00EA112E" w:rsidP="000002D2">
      <w:pPr>
        <w:spacing w:line="480" w:lineRule="auto"/>
        <w:jc w:val="both"/>
        <w:rPr>
          <w:b/>
          <w:sz w:val="28"/>
          <w:szCs w:val="28"/>
        </w:rPr>
      </w:pPr>
      <w:r>
        <w:rPr>
          <w:b/>
          <w:sz w:val="28"/>
          <w:szCs w:val="28"/>
        </w:rPr>
        <w:tab/>
      </w:r>
      <w:r w:rsidR="000002D2">
        <w:rPr>
          <w:b/>
          <w:sz w:val="28"/>
          <w:szCs w:val="28"/>
        </w:rPr>
        <w:tab/>
      </w:r>
      <w:r w:rsidRPr="00AF390B">
        <w:rPr>
          <w:bCs/>
          <w:sz w:val="28"/>
          <w:szCs w:val="28"/>
        </w:rPr>
        <w:t>Petitioner</w:t>
      </w:r>
      <w:r>
        <w:rPr>
          <w:bCs/>
          <w:sz w:val="28"/>
          <w:szCs w:val="28"/>
        </w:rPr>
        <w:t xml:space="preserve"> also proposes a technical amendment to </w:t>
      </w:r>
      <w:r>
        <w:rPr>
          <w:sz w:val="28"/>
          <w:szCs w:val="28"/>
        </w:rPr>
        <w:t xml:space="preserve">Criminal Rule </w:t>
      </w:r>
      <w:r>
        <w:rPr>
          <w:bCs/>
          <w:sz w:val="28"/>
          <w:szCs w:val="28"/>
        </w:rPr>
        <w:t xml:space="preserve">4.2(a)(6) and (8) </w:t>
      </w:r>
      <w:r w:rsidR="00235888">
        <w:rPr>
          <w:bCs/>
          <w:sz w:val="28"/>
          <w:szCs w:val="28"/>
        </w:rPr>
        <w:t xml:space="preserve">as set forth in Appendix A </w:t>
      </w:r>
      <w:r>
        <w:rPr>
          <w:bCs/>
          <w:sz w:val="28"/>
          <w:szCs w:val="28"/>
        </w:rPr>
        <w:t xml:space="preserve">to </w:t>
      </w:r>
      <w:r w:rsidR="00235888">
        <w:rPr>
          <w:bCs/>
          <w:sz w:val="28"/>
          <w:szCs w:val="28"/>
        </w:rPr>
        <w:t xml:space="preserve">correct a subpart reference </w:t>
      </w:r>
      <w:r w:rsidR="00300708">
        <w:rPr>
          <w:bCs/>
          <w:sz w:val="28"/>
          <w:szCs w:val="28"/>
        </w:rPr>
        <w:t>due to renumbering in</w:t>
      </w:r>
      <w:r w:rsidR="00235888">
        <w:rPr>
          <w:bCs/>
          <w:sz w:val="28"/>
          <w:szCs w:val="28"/>
        </w:rPr>
        <w:t xml:space="preserve"> </w:t>
      </w:r>
      <w:hyperlink r:id="rId13" w:history="1">
        <w:r w:rsidR="00235888" w:rsidRPr="00235888">
          <w:rPr>
            <w:rStyle w:val="Hyperlink"/>
            <w:bCs/>
            <w:sz w:val="28"/>
            <w:szCs w:val="28"/>
          </w:rPr>
          <w:t>R-22-0035</w:t>
        </w:r>
      </w:hyperlink>
      <w:r>
        <w:rPr>
          <w:bCs/>
          <w:sz w:val="28"/>
          <w:szCs w:val="28"/>
        </w:rPr>
        <w:t>.</w:t>
      </w:r>
      <w:r w:rsidRPr="00D84C29">
        <w:rPr>
          <w:b/>
          <w:sz w:val="28"/>
          <w:szCs w:val="28"/>
        </w:rPr>
        <w:t xml:space="preserve"> </w:t>
      </w:r>
    </w:p>
    <w:p w14:paraId="34A8ADC5" w14:textId="2A649C8E" w:rsidR="00AA1EF7" w:rsidRDefault="00AA1EF7" w:rsidP="00AA1EF7">
      <w:pPr>
        <w:tabs>
          <w:tab w:val="left" w:pos="720"/>
        </w:tabs>
        <w:spacing w:line="480" w:lineRule="auto"/>
        <w:jc w:val="both"/>
        <w:rPr>
          <w:b/>
          <w:sz w:val="28"/>
          <w:szCs w:val="28"/>
        </w:rPr>
      </w:pPr>
      <w:r w:rsidRPr="001463DB">
        <w:rPr>
          <w:b/>
          <w:sz w:val="28"/>
          <w:szCs w:val="28"/>
        </w:rPr>
        <w:t>II</w:t>
      </w:r>
      <w:r w:rsidR="007E294A">
        <w:rPr>
          <w:b/>
          <w:sz w:val="28"/>
          <w:szCs w:val="28"/>
        </w:rPr>
        <w:t>I</w:t>
      </w:r>
      <w:r w:rsidRPr="001463DB">
        <w:rPr>
          <w:b/>
          <w:sz w:val="28"/>
          <w:szCs w:val="28"/>
        </w:rPr>
        <w:t xml:space="preserve">. </w:t>
      </w:r>
      <w:r>
        <w:rPr>
          <w:b/>
          <w:sz w:val="28"/>
          <w:szCs w:val="28"/>
        </w:rPr>
        <w:t>Similar Petitions in Last Five Years</w:t>
      </w:r>
    </w:p>
    <w:p w14:paraId="461F24D9" w14:textId="1536D213" w:rsidR="00AA1EF7" w:rsidRPr="00A10616" w:rsidRDefault="00AA1EF7" w:rsidP="00AA1EF7">
      <w:pPr>
        <w:tabs>
          <w:tab w:val="left" w:pos="720"/>
        </w:tabs>
        <w:spacing w:line="480" w:lineRule="auto"/>
        <w:jc w:val="both"/>
        <w:rPr>
          <w:bCs/>
          <w:sz w:val="28"/>
          <w:szCs w:val="28"/>
        </w:rPr>
      </w:pPr>
      <w:r>
        <w:rPr>
          <w:b/>
          <w:sz w:val="28"/>
          <w:szCs w:val="28"/>
        </w:rPr>
        <w:tab/>
      </w:r>
      <w:r w:rsidR="00961579">
        <w:rPr>
          <w:bCs/>
          <w:sz w:val="28"/>
          <w:szCs w:val="28"/>
        </w:rPr>
        <w:t xml:space="preserve">Rule </w:t>
      </w:r>
      <w:r w:rsidR="00876BE8">
        <w:rPr>
          <w:bCs/>
          <w:sz w:val="28"/>
          <w:szCs w:val="28"/>
        </w:rPr>
        <w:t>p</w:t>
      </w:r>
      <w:r w:rsidR="00961579">
        <w:rPr>
          <w:bCs/>
          <w:sz w:val="28"/>
          <w:szCs w:val="28"/>
        </w:rPr>
        <w:t>etition</w:t>
      </w:r>
      <w:r w:rsidR="00876BE8">
        <w:rPr>
          <w:bCs/>
          <w:sz w:val="28"/>
          <w:szCs w:val="28"/>
        </w:rPr>
        <w:t>s</w:t>
      </w:r>
      <w:r w:rsidR="00961579">
        <w:rPr>
          <w:bCs/>
          <w:sz w:val="28"/>
          <w:szCs w:val="28"/>
        </w:rPr>
        <w:t xml:space="preserve"> </w:t>
      </w:r>
      <w:hyperlink r:id="rId14" w:history="1">
        <w:r w:rsidR="00343B22" w:rsidRPr="00876BE8">
          <w:rPr>
            <w:rStyle w:val="Hyperlink"/>
            <w:bCs/>
            <w:sz w:val="28"/>
            <w:szCs w:val="28"/>
          </w:rPr>
          <w:t>R-20-00</w:t>
        </w:r>
        <w:r w:rsidR="005B0971">
          <w:rPr>
            <w:rStyle w:val="Hyperlink"/>
            <w:bCs/>
            <w:sz w:val="28"/>
            <w:szCs w:val="28"/>
          </w:rPr>
          <w:t>0</w:t>
        </w:r>
        <w:r w:rsidR="00343B22" w:rsidRPr="00876BE8">
          <w:rPr>
            <w:rStyle w:val="Hyperlink"/>
            <w:bCs/>
            <w:sz w:val="28"/>
            <w:szCs w:val="28"/>
          </w:rPr>
          <w:t>4</w:t>
        </w:r>
      </w:hyperlink>
      <w:r w:rsidR="00343B22">
        <w:rPr>
          <w:bCs/>
          <w:sz w:val="28"/>
          <w:szCs w:val="28"/>
        </w:rPr>
        <w:t xml:space="preserve"> and </w:t>
      </w:r>
      <w:hyperlink r:id="rId15" w:history="1">
        <w:r w:rsidR="009917D4" w:rsidRPr="00A63D00">
          <w:rPr>
            <w:rStyle w:val="Hyperlink"/>
            <w:bCs/>
            <w:sz w:val="28"/>
            <w:szCs w:val="28"/>
          </w:rPr>
          <w:t>R-21-0029</w:t>
        </w:r>
      </w:hyperlink>
      <w:r w:rsidR="00343B22">
        <w:rPr>
          <w:bCs/>
          <w:sz w:val="28"/>
          <w:szCs w:val="28"/>
        </w:rPr>
        <w:t xml:space="preserve"> have been filed in the past five years and </w:t>
      </w:r>
      <w:r w:rsidR="00876BE8">
        <w:rPr>
          <w:bCs/>
          <w:sz w:val="28"/>
          <w:szCs w:val="28"/>
        </w:rPr>
        <w:t>contain pertinent background</w:t>
      </w:r>
      <w:r w:rsidR="00B267AD">
        <w:rPr>
          <w:bCs/>
          <w:sz w:val="28"/>
          <w:szCs w:val="28"/>
        </w:rPr>
        <w:t xml:space="preserve"> on the </w:t>
      </w:r>
      <w:r w:rsidR="00C3512A">
        <w:rPr>
          <w:bCs/>
          <w:sz w:val="28"/>
          <w:szCs w:val="28"/>
        </w:rPr>
        <w:t xml:space="preserve">current </w:t>
      </w:r>
      <w:r w:rsidR="00B267AD">
        <w:rPr>
          <w:bCs/>
          <w:sz w:val="28"/>
          <w:szCs w:val="28"/>
        </w:rPr>
        <w:t xml:space="preserve">structure of </w:t>
      </w:r>
      <w:r w:rsidR="00C3512A">
        <w:rPr>
          <w:bCs/>
          <w:sz w:val="28"/>
          <w:szCs w:val="28"/>
        </w:rPr>
        <w:t>the rules addressed in this Petition</w:t>
      </w:r>
      <w:r w:rsidR="00B267AD">
        <w:rPr>
          <w:bCs/>
          <w:sz w:val="28"/>
          <w:szCs w:val="28"/>
        </w:rPr>
        <w:t xml:space="preserve"> and Forms 2(a) and (b)</w:t>
      </w:r>
      <w:r w:rsidR="00876BE8">
        <w:rPr>
          <w:bCs/>
          <w:sz w:val="28"/>
          <w:szCs w:val="28"/>
        </w:rPr>
        <w:t>.</w:t>
      </w:r>
      <w:r w:rsidR="00917C4C">
        <w:rPr>
          <w:bCs/>
          <w:sz w:val="28"/>
          <w:szCs w:val="28"/>
        </w:rPr>
        <w:t xml:space="preserve"> </w:t>
      </w:r>
      <w:r w:rsidR="00C3512A">
        <w:rPr>
          <w:bCs/>
          <w:sz w:val="28"/>
          <w:szCs w:val="28"/>
        </w:rPr>
        <w:t xml:space="preserve">Petitioner is not aware of any </w:t>
      </w:r>
      <w:r w:rsidR="00917C4C">
        <w:rPr>
          <w:bCs/>
          <w:sz w:val="28"/>
          <w:szCs w:val="28"/>
        </w:rPr>
        <w:t xml:space="preserve">rule petitions </w:t>
      </w:r>
      <w:r w:rsidR="00C3512A">
        <w:rPr>
          <w:bCs/>
          <w:sz w:val="28"/>
          <w:szCs w:val="28"/>
        </w:rPr>
        <w:t xml:space="preserve">filed in the 2025 Rules Cycle that </w:t>
      </w:r>
      <w:r w:rsidR="00760212">
        <w:rPr>
          <w:bCs/>
          <w:sz w:val="28"/>
          <w:szCs w:val="28"/>
        </w:rPr>
        <w:t>impact</w:t>
      </w:r>
      <w:r w:rsidR="00917C4C">
        <w:rPr>
          <w:bCs/>
          <w:sz w:val="28"/>
          <w:szCs w:val="28"/>
        </w:rPr>
        <w:t xml:space="preserve"> any of the rules</w:t>
      </w:r>
      <w:r w:rsidR="00C3512A">
        <w:rPr>
          <w:bCs/>
          <w:sz w:val="28"/>
          <w:szCs w:val="28"/>
        </w:rPr>
        <w:t xml:space="preserve"> or forms</w:t>
      </w:r>
      <w:r w:rsidR="00917C4C">
        <w:rPr>
          <w:bCs/>
          <w:sz w:val="28"/>
          <w:szCs w:val="28"/>
        </w:rPr>
        <w:t xml:space="preserve"> </w:t>
      </w:r>
      <w:r w:rsidR="00C3512A">
        <w:rPr>
          <w:bCs/>
          <w:sz w:val="28"/>
          <w:szCs w:val="28"/>
        </w:rPr>
        <w:t>addressed</w:t>
      </w:r>
      <w:r w:rsidR="00917C4C">
        <w:rPr>
          <w:bCs/>
          <w:sz w:val="28"/>
          <w:szCs w:val="28"/>
        </w:rPr>
        <w:t xml:space="preserve"> in this </w:t>
      </w:r>
      <w:r w:rsidR="00C3512A">
        <w:rPr>
          <w:bCs/>
          <w:sz w:val="28"/>
          <w:szCs w:val="28"/>
        </w:rPr>
        <w:t>P</w:t>
      </w:r>
      <w:r w:rsidR="00917C4C">
        <w:rPr>
          <w:bCs/>
          <w:sz w:val="28"/>
          <w:szCs w:val="28"/>
        </w:rPr>
        <w:t>etition</w:t>
      </w:r>
      <w:r w:rsidR="00760212">
        <w:rPr>
          <w:bCs/>
          <w:sz w:val="28"/>
          <w:szCs w:val="28"/>
        </w:rPr>
        <w:t>.</w:t>
      </w:r>
    </w:p>
    <w:p w14:paraId="33D58135" w14:textId="5FF5DC49" w:rsidR="00AA1EF7" w:rsidRPr="001463DB" w:rsidRDefault="00AA1EF7" w:rsidP="00AA1EF7">
      <w:pPr>
        <w:tabs>
          <w:tab w:val="left" w:pos="720"/>
        </w:tabs>
        <w:spacing w:line="480" w:lineRule="auto"/>
        <w:jc w:val="both"/>
        <w:rPr>
          <w:b/>
          <w:sz w:val="28"/>
          <w:szCs w:val="28"/>
        </w:rPr>
      </w:pPr>
      <w:r>
        <w:rPr>
          <w:b/>
          <w:sz w:val="28"/>
          <w:szCs w:val="28"/>
        </w:rPr>
        <w:t>I</w:t>
      </w:r>
      <w:r w:rsidR="007E294A">
        <w:rPr>
          <w:b/>
          <w:sz w:val="28"/>
          <w:szCs w:val="28"/>
        </w:rPr>
        <w:t>V</w:t>
      </w:r>
      <w:r>
        <w:rPr>
          <w:b/>
          <w:sz w:val="28"/>
          <w:szCs w:val="28"/>
        </w:rPr>
        <w:t xml:space="preserve">. </w:t>
      </w:r>
      <w:r w:rsidRPr="001463DB">
        <w:rPr>
          <w:b/>
          <w:sz w:val="28"/>
          <w:szCs w:val="28"/>
        </w:rPr>
        <w:t>Preliminary Comments</w:t>
      </w:r>
    </w:p>
    <w:p w14:paraId="20CAA912" w14:textId="77777777" w:rsidR="00AA1EF7" w:rsidRPr="001463DB" w:rsidRDefault="00AA1EF7" w:rsidP="00AA1EF7">
      <w:pPr>
        <w:spacing w:line="480" w:lineRule="auto"/>
        <w:ind w:firstLine="720"/>
        <w:jc w:val="both"/>
        <w:rPr>
          <w:sz w:val="28"/>
          <w:szCs w:val="28"/>
        </w:rPr>
      </w:pPr>
      <w:r w:rsidRPr="001463DB">
        <w:rPr>
          <w:sz w:val="28"/>
          <w:szCs w:val="28"/>
        </w:rPr>
        <w:t xml:space="preserve">This petition has not been sent to the court community for pre-filing comments because of its technical nature and due to the short period of time since the enactment of the new statutory provisions. </w:t>
      </w:r>
    </w:p>
    <w:p w14:paraId="19C4D0B6" w14:textId="7610C20B" w:rsidR="00AA1EF7" w:rsidRPr="001463DB" w:rsidRDefault="00AA1EF7" w:rsidP="00AA1EF7">
      <w:pPr>
        <w:tabs>
          <w:tab w:val="left" w:pos="720"/>
        </w:tabs>
        <w:spacing w:line="480" w:lineRule="auto"/>
        <w:jc w:val="both"/>
        <w:rPr>
          <w:b/>
          <w:sz w:val="28"/>
          <w:szCs w:val="28"/>
        </w:rPr>
      </w:pPr>
      <w:r>
        <w:rPr>
          <w:b/>
          <w:sz w:val="28"/>
          <w:szCs w:val="28"/>
        </w:rPr>
        <w:t>V</w:t>
      </w:r>
      <w:r w:rsidRPr="001463DB">
        <w:rPr>
          <w:b/>
          <w:sz w:val="28"/>
          <w:szCs w:val="28"/>
        </w:rPr>
        <w:t xml:space="preserve">.  Request for </w:t>
      </w:r>
      <w:r>
        <w:rPr>
          <w:b/>
          <w:sz w:val="28"/>
          <w:szCs w:val="28"/>
        </w:rPr>
        <w:t xml:space="preserve">Expedited Consideration and </w:t>
      </w:r>
      <w:r w:rsidRPr="001463DB">
        <w:rPr>
          <w:b/>
          <w:sz w:val="28"/>
          <w:szCs w:val="28"/>
        </w:rPr>
        <w:t>Emergency Adoption</w:t>
      </w:r>
    </w:p>
    <w:p w14:paraId="2E87A04C" w14:textId="12BEEBD2" w:rsidR="00AA1EF7" w:rsidRPr="001463DB" w:rsidRDefault="00142F71" w:rsidP="00AA1EF7">
      <w:pPr>
        <w:spacing w:line="480" w:lineRule="auto"/>
        <w:ind w:firstLine="720"/>
        <w:jc w:val="both"/>
        <w:rPr>
          <w:sz w:val="28"/>
          <w:szCs w:val="28"/>
        </w:rPr>
      </w:pPr>
      <w:r>
        <w:rPr>
          <w:sz w:val="28"/>
          <w:szCs w:val="28"/>
        </w:rPr>
        <w:lastRenderedPageBreak/>
        <w:t>SB 1232</w:t>
      </w:r>
      <w:r w:rsidR="00AA1EF7">
        <w:rPr>
          <w:sz w:val="28"/>
          <w:szCs w:val="28"/>
        </w:rPr>
        <w:t xml:space="preserve"> will become effective on September 26, 2025. </w:t>
      </w:r>
      <w:r w:rsidR="00AA1EF7" w:rsidRPr="001463DB">
        <w:rPr>
          <w:sz w:val="28"/>
          <w:szCs w:val="28"/>
        </w:rPr>
        <w:t xml:space="preserve">Therefore, </w:t>
      </w:r>
      <w:r w:rsidR="00AA1EF7">
        <w:rPr>
          <w:sz w:val="28"/>
          <w:szCs w:val="28"/>
        </w:rPr>
        <w:t xml:space="preserve">as permitted by Supreme Court Rule 28(h), Petitioner respectfully requests that this Court </w:t>
      </w:r>
      <w:r w:rsidR="00961579">
        <w:rPr>
          <w:sz w:val="28"/>
          <w:szCs w:val="28"/>
        </w:rPr>
        <w:t xml:space="preserve">immediately open this Petition for comment; </w:t>
      </w:r>
      <w:r w:rsidR="00AA1EF7">
        <w:rPr>
          <w:sz w:val="28"/>
          <w:szCs w:val="28"/>
        </w:rPr>
        <w:t xml:space="preserve">expedite its consideration of this </w:t>
      </w:r>
      <w:r w:rsidR="00DF3788">
        <w:rPr>
          <w:sz w:val="28"/>
          <w:szCs w:val="28"/>
        </w:rPr>
        <w:t>P</w:t>
      </w:r>
      <w:r w:rsidR="00AA1EF7">
        <w:rPr>
          <w:sz w:val="28"/>
          <w:szCs w:val="28"/>
        </w:rPr>
        <w:t>etition for inclusion on the August 2025 Rules Agenda; consider adoption of the proposed amendments as set forth in Appendix A on an emergency basis at that Agenda with an effective date of September 26, 2025</w:t>
      </w:r>
      <w:r w:rsidR="008136D7" w:rsidRPr="008136D7">
        <w:rPr>
          <w:sz w:val="28"/>
          <w:szCs w:val="28"/>
        </w:rPr>
        <w:t xml:space="preserve"> </w:t>
      </w:r>
      <w:r w:rsidR="008136D7">
        <w:rPr>
          <w:sz w:val="28"/>
          <w:szCs w:val="28"/>
        </w:rPr>
        <w:t>for the amendments to Criminal Rules 2.4, 3.1, 3.2, 4.1, and 41, Forms 2(a) and (b), and an immediate effective date for the technical amendments to Criminal Rule 4.2</w:t>
      </w:r>
      <w:r w:rsidR="00AA1EF7">
        <w:rPr>
          <w:sz w:val="28"/>
          <w:szCs w:val="28"/>
        </w:rPr>
        <w:t>; and consider adopting the proposed amendments on a permanent basis at this Court’s November 2025 Rules Agenda.</w:t>
      </w:r>
    </w:p>
    <w:p w14:paraId="2A92FC76" w14:textId="50497A49" w:rsidR="00C57165" w:rsidRPr="001463DB" w:rsidRDefault="00C57165" w:rsidP="00C57165">
      <w:pPr>
        <w:spacing w:line="480" w:lineRule="auto"/>
        <w:ind w:firstLine="720"/>
        <w:jc w:val="both"/>
        <w:rPr>
          <w:sz w:val="28"/>
          <w:szCs w:val="28"/>
        </w:rPr>
      </w:pPr>
      <w:r w:rsidRPr="001463DB">
        <w:rPr>
          <w:sz w:val="28"/>
          <w:szCs w:val="28"/>
        </w:rPr>
        <w:t xml:space="preserve">Respectfully submitted this </w:t>
      </w:r>
      <w:r w:rsidR="006426F5">
        <w:rPr>
          <w:sz w:val="28"/>
          <w:szCs w:val="28"/>
        </w:rPr>
        <w:t>18</w:t>
      </w:r>
      <w:r w:rsidR="006426F5" w:rsidRPr="006426F5">
        <w:rPr>
          <w:sz w:val="28"/>
          <w:szCs w:val="28"/>
          <w:vertAlign w:val="superscript"/>
        </w:rPr>
        <w:t>th</w:t>
      </w:r>
      <w:r>
        <w:rPr>
          <w:sz w:val="28"/>
          <w:szCs w:val="28"/>
        </w:rPr>
        <w:t xml:space="preserve"> </w:t>
      </w:r>
      <w:r w:rsidRPr="001463DB">
        <w:rPr>
          <w:sz w:val="28"/>
          <w:szCs w:val="28"/>
        </w:rPr>
        <w:t xml:space="preserve">day of </w:t>
      </w:r>
      <w:r>
        <w:rPr>
          <w:sz w:val="28"/>
          <w:szCs w:val="28"/>
        </w:rPr>
        <w:t>July</w:t>
      </w:r>
      <w:r w:rsidRPr="001463DB">
        <w:rPr>
          <w:sz w:val="28"/>
          <w:szCs w:val="28"/>
        </w:rPr>
        <w:t>, 202</w:t>
      </w:r>
      <w:r>
        <w:rPr>
          <w:sz w:val="28"/>
          <w:szCs w:val="28"/>
        </w:rPr>
        <w:t>5</w:t>
      </w:r>
      <w:r w:rsidRPr="001463DB">
        <w:rPr>
          <w:sz w:val="28"/>
          <w:szCs w:val="28"/>
        </w:rPr>
        <w:t>.</w:t>
      </w:r>
    </w:p>
    <w:p w14:paraId="63EC0FE9" w14:textId="77777777" w:rsidR="00C57165" w:rsidRDefault="00C57165" w:rsidP="00C57165">
      <w:pPr>
        <w:rPr>
          <w:sz w:val="28"/>
          <w:szCs w:val="28"/>
        </w:rPr>
      </w:pPr>
    </w:p>
    <w:p w14:paraId="6D222E33" w14:textId="77777777" w:rsidR="007E294A" w:rsidRPr="001463DB" w:rsidRDefault="007E294A" w:rsidP="00C57165">
      <w:pPr>
        <w:rPr>
          <w:sz w:val="28"/>
          <w:szCs w:val="28"/>
        </w:rPr>
      </w:pPr>
    </w:p>
    <w:p w14:paraId="722B3DB3" w14:textId="77777777" w:rsidR="00C57165" w:rsidRPr="001463DB" w:rsidRDefault="00C57165" w:rsidP="00C57165">
      <w:pPr>
        <w:rPr>
          <w:sz w:val="28"/>
          <w:szCs w:val="28"/>
        </w:rPr>
      </w:pPr>
    </w:p>
    <w:p w14:paraId="7FEAF6FB" w14:textId="77777777" w:rsidR="00C57165" w:rsidRPr="001463DB" w:rsidRDefault="00C57165" w:rsidP="00C57165">
      <w:pPr>
        <w:tabs>
          <w:tab w:val="left" w:pos="4320"/>
        </w:tabs>
        <w:rPr>
          <w:sz w:val="28"/>
          <w:szCs w:val="28"/>
        </w:rPr>
      </w:pPr>
      <w:r w:rsidRPr="001463DB">
        <w:rPr>
          <w:b/>
          <w:sz w:val="28"/>
          <w:szCs w:val="28"/>
        </w:rPr>
        <w:tab/>
      </w:r>
      <w:r w:rsidRPr="001463DB">
        <w:rPr>
          <w:sz w:val="28"/>
          <w:szCs w:val="28"/>
        </w:rPr>
        <w:t xml:space="preserve">By </w:t>
      </w:r>
      <w:r w:rsidRPr="0094346C">
        <w:rPr>
          <w:sz w:val="28"/>
          <w:szCs w:val="28"/>
          <w:u w:val="single"/>
        </w:rPr>
        <w:t>/</w:t>
      </w:r>
      <w:r>
        <w:rPr>
          <w:sz w:val="28"/>
          <w:szCs w:val="28"/>
          <w:u w:val="single"/>
        </w:rPr>
        <w:t>s</w:t>
      </w:r>
      <w:r w:rsidRPr="0094346C">
        <w:rPr>
          <w:sz w:val="28"/>
          <w:szCs w:val="28"/>
          <w:u w:val="single"/>
        </w:rPr>
        <w:t>/</w:t>
      </w:r>
      <w:r>
        <w:rPr>
          <w:sz w:val="28"/>
          <w:szCs w:val="28"/>
          <w:u w:val="single"/>
        </w:rPr>
        <w:t xml:space="preserve"> </w:t>
      </w:r>
      <w:r w:rsidRPr="00DE4003">
        <w:rPr>
          <w:sz w:val="28"/>
          <w:szCs w:val="28"/>
          <w:u w:val="single"/>
        </w:rPr>
        <w:t>David K. Byers</w:t>
      </w:r>
      <w:r>
        <w:rPr>
          <w:sz w:val="28"/>
          <w:szCs w:val="28"/>
          <w:u w:val="single"/>
        </w:rPr>
        <w:tab/>
      </w:r>
      <w:r>
        <w:rPr>
          <w:sz w:val="28"/>
          <w:szCs w:val="28"/>
          <w:u w:val="single"/>
        </w:rPr>
        <w:tab/>
      </w:r>
      <w:r>
        <w:rPr>
          <w:sz w:val="28"/>
          <w:szCs w:val="28"/>
          <w:u w:val="single"/>
        </w:rPr>
        <w:tab/>
      </w:r>
    </w:p>
    <w:p w14:paraId="7411FE3B" w14:textId="77777777" w:rsidR="00C57165" w:rsidRPr="001463DB" w:rsidRDefault="00C57165" w:rsidP="00C57165">
      <w:pPr>
        <w:tabs>
          <w:tab w:val="left" w:pos="4320"/>
        </w:tabs>
        <w:rPr>
          <w:sz w:val="28"/>
          <w:szCs w:val="28"/>
        </w:rPr>
      </w:pPr>
      <w:r w:rsidRPr="001463DB">
        <w:rPr>
          <w:sz w:val="28"/>
          <w:szCs w:val="28"/>
        </w:rPr>
        <w:tab/>
        <w:t>David K. Byers, Administrative Director</w:t>
      </w:r>
    </w:p>
    <w:p w14:paraId="715311CB" w14:textId="77777777" w:rsidR="00C57165" w:rsidRPr="001463DB" w:rsidRDefault="00C57165" w:rsidP="00C57165">
      <w:pPr>
        <w:tabs>
          <w:tab w:val="left" w:pos="4320"/>
        </w:tabs>
        <w:rPr>
          <w:sz w:val="28"/>
          <w:szCs w:val="28"/>
        </w:rPr>
      </w:pPr>
      <w:r w:rsidRPr="001463DB">
        <w:rPr>
          <w:sz w:val="28"/>
          <w:szCs w:val="28"/>
        </w:rPr>
        <w:tab/>
        <w:t>Administrative Office of the Courts</w:t>
      </w:r>
      <w:r w:rsidRPr="001463DB">
        <w:rPr>
          <w:sz w:val="28"/>
          <w:szCs w:val="28"/>
        </w:rPr>
        <w:tab/>
      </w:r>
    </w:p>
    <w:p w14:paraId="1ADE9C66" w14:textId="77777777" w:rsidR="00C57165" w:rsidRPr="001463DB" w:rsidRDefault="00C57165" w:rsidP="00C57165">
      <w:pPr>
        <w:tabs>
          <w:tab w:val="left" w:pos="4320"/>
        </w:tabs>
        <w:rPr>
          <w:sz w:val="28"/>
          <w:szCs w:val="28"/>
        </w:rPr>
      </w:pPr>
      <w:r w:rsidRPr="001463DB">
        <w:rPr>
          <w:sz w:val="28"/>
          <w:szCs w:val="28"/>
        </w:rPr>
        <w:tab/>
        <w:t>1501 W. Washington, Suite 411</w:t>
      </w:r>
    </w:p>
    <w:p w14:paraId="6922AE13" w14:textId="77777777" w:rsidR="00C57165" w:rsidRPr="001463DB" w:rsidRDefault="00C57165" w:rsidP="00C57165">
      <w:pPr>
        <w:tabs>
          <w:tab w:val="left" w:pos="4320"/>
        </w:tabs>
        <w:rPr>
          <w:sz w:val="28"/>
          <w:szCs w:val="28"/>
        </w:rPr>
      </w:pPr>
      <w:r w:rsidRPr="001463DB">
        <w:rPr>
          <w:sz w:val="28"/>
          <w:szCs w:val="28"/>
        </w:rPr>
        <w:tab/>
        <w:t>Phoenix, Arizona 85007</w:t>
      </w:r>
    </w:p>
    <w:p w14:paraId="727CF181" w14:textId="77777777" w:rsidR="00C57165" w:rsidRPr="001463DB" w:rsidRDefault="00C57165" w:rsidP="00C57165">
      <w:pPr>
        <w:ind w:left="3600" w:firstLine="720"/>
        <w:rPr>
          <w:sz w:val="28"/>
          <w:szCs w:val="28"/>
        </w:rPr>
      </w:pPr>
      <w:r w:rsidRPr="001463DB">
        <w:rPr>
          <w:sz w:val="28"/>
          <w:szCs w:val="28"/>
        </w:rPr>
        <w:t>(602) 452-3301</w:t>
      </w:r>
    </w:p>
    <w:p w14:paraId="3E49E391" w14:textId="77777777" w:rsidR="00C57165" w:rsidRPr="001463DB" w:rsidRDefault="00C57165" w:rsidP="00C57165">
      <w:pPr>
        <w:ind w:left="3600" w:firstLine="720"/>
        <w:rPr>
          <w:sz w:val="28"/>
          <w:szCs w:val="28"/>
        </w:rPr>
      </w:pPr>
      <w:r w:rsidRPr="001463DB">
        <w:rPr>
          <w:sz w:val="28"/>
          <w:szCs w:val="28"/>
        </w:rPr>
        <w:t>Projects2@courts.az.gov</w:t>
      </w:r>
    </w:p>
    <w:p w14:paraId="33ABF556" w14:textId="77777777" w:rsidR="00C57165" w:rsidRPr="001463DB" w:rsidRDefault="00C57165" w:rsidP="00C57165">
      <w:pPr>
        <w:rPr>
          <w:b/>
          <w:bCs/>
          <w:color w:val="000000"/>
          <w:sz w:val="24"/>
          <w:szCs w:val="24"/>
        </w:rPr>
      </w:pPr>
    </w:p>
    <w:p w14:paraId="19376DE1" w14:textId="77777777" w:rsidR="002D2143" w:rsidRDefault="002D2143" w:rsidP="003673D9">
      <w:pPr>
        <w:jc w:val="center"/>
        <w:rPr>
          <w:b/>
          <w:bCs/>
          <w:sz w:val="28"/>
          <w:szCs w:val="28"/>
        </w:rPr>
      </w:pPr>
    </w:p>
    <w:p w14:paraId="6C6985C7" w14:textId="77777777" w:rsidR="002D2143" w:rsidRDefault="002D2143" w:rsidP="003673D9">
      <w:pPr>
        <w:jc w:val="center"/>
        <w:rPr>
          <w:b/>
          <w:bCs/>
          <w:sz w:val="28"/>
          <w:szCs w:val="28"/>
        </w:rPr>
      </w:pPr>
    </w:p>
    <w:p w14:paraId="5ED6905A" w14:textId="77777777" w:rsidR="00726232" w:rsidRDefault="00726232" w:rsidP="003673D9">
      <w:pPr>
        <w:jc w:val="center"/>
        <w:rPr>
          <w:b/>
          <w:bCs/>
          <w:sz w:val="28"/>
          <w:szCs w:val="28"/>
        </w:rPr>
      </w:pPr>
    </w:p>
    <w:p w14:paraId="2C37BC31" w14:textId="77777777" w:rsidR="00726232" w:rsidRDefault="00726232" w:rsidP="003673D9">
      <w:pPr>
        <w:jc w:val="center"/>
        <w:rPr>
          <w:b/>
          <w:bCs/>
          <w:sz w:val="28"/>
          <w:szCs w:val="28"/>
        </w:rPr>
      </w:pPr>
    </w:p>
    <w:p w14:paraId="15DAF8B3" w14:textId="77777777" w:rsidR="007170A6" w:rsidRDefault="007170A6" w:rsidP="00DF3788">
      <w:pPr>
        <w:rPr>
          <w:b/>
          <w:bCs/>
          <w:sz w:val="28"/>
          <w:szCs w:val="28"/>
        </w:rPr>
      </w:pPr>
    </w:p>
    <w:p w14:paraId="308FAA99" w14:textId="77777777" w:rsidR="007170A6" w:rsidRDefault="007170A6" w:rsidP="003673D9">
      <w:pPr>
        <w:jc w:val="center"/>
        <w:rPr>
          <w:b/>
          <w:bCs/>
          <w:sz w:val="28"/>
          <w:szCs w:val="28"/>
        </w:rPr>
      </w:pPr>
    </w:p>
    <w:p w14:paraId="11278776" w14:textId="77777777" w:rsidR="002D2143" w:rsidRDefault="002D2143" w:rsidP="000002D2">
      <w:pPr>
        <w:rPr>
          <w:b/>
          <w:bCs/>
          <w:sz w:val="28"/>
          <w:szCs w:val="28"/>
        </w:rPr>
      </w:pPr>
    </w:p>
    <w:p w14:paraId="1521DC32" w14:textId="273E03E1" w:rsidR="003673D9" w:rsidRPr="00C957CB" w:rsidRDefault="003673D9" w:rsidP="003673D9">
      <w:pPr>
        <w:jc w:val="center"/>
        <w:rPr>
          <w:b/>
          <w:bCs/>
          <w:sz w:val="28"/>
          <w:szCs w:val="28"/>
        </w:rPr>
      </w:pPr>
      <w:r w:rsidRPr="00C957CB">
        <w:rPr>
          <w:b/>
          <w:bCs/>
          <w:sz w:val="28"/>
          <w:szCs w:val="28"/>
        </w:rPr>
        <w:lastRenderedPageBreak/>
        <w:t>APPENDIX A</w:t>
      </w:r>
    </w:p>
    <w:p w14:paraId="4F0921E9" w14:textId="77777777" w:rsidR="003673D9" w:rsidRPr="00C957CB" w:rsidRDefault="003673D9" w:rsidP="003673D9">
      <w:pPr>
        <w:jc w:val="center"/>
        <w:rPr>
          <w:iCs/>
          <w:sz w:val="28"/>
          <w:szCs w:val="28"/>
        </w:rPr>
      </w:pPr>
      <w:r w:rsidRPr="00C957CB">
        <w:rPr>
          <w:iCs/>
          <w:sz w:val="28"/>
          <w:szCs w:val="28"/>
        </w:rPr>
        <w:t xml:space="preserve">(deletions shown with strikethrough, new language is </w:t>
      </w:r>
      <w:r w:rsidRPr="00C957CB">
        <w:rPr>
          <w:iCs/>
          <w:sz w:val="28"/>
          <w:szCs w:val="28"/>
          <w:u w:val="single"/>
        </w:rPr>
        <w:t>underlined</w:t>
      </w:r>
      <w:r w:rsidRPr="00C957CB">
        <w:rPr>
          <w:iCs/>
          <w:sz w:val="28"/>
          <w:szCs w:val="28"/>
        </w:rPr>
        <w:t>)</w:t>
      </w:r>
    </w:p>
    <w:p w14:paraId="2C66C6E1" w14:textId="77777777" w:rsidR="003673D9" w:rsidRPr="00C957CB" w:rsidRDefault="003673D9" w:rsidP="003673D9">
      <w:pPr>
        <w:jc w:val="center"/>
        <w:rPr>
          <w:b/>
          <w:bCs/>
          <w:sz w:val="28"/>
          <w:szCs w:val="28"/>
        </w:rPr>
      </w:pPr>
    </w:p>
    <w:p w14:paraId="7DE87A67" w14:textId="77777777" w:rsidR="003673D9" w:rsidRDefault="003673D9" w:rsidP="003673D9">
      <w:pPr>
        <w:jc w:val="center"/>
        <w:rPr>
          <w:b/>
          <w:bCs/>
          <w:sz w:val="28"/>
          <w:szCs w:val="28"/>
        </w:rPr>
      </w:pPr>
      <w:r w:rsidRPr="00C957CB">
        <w:rPr>
          <w:b/>
          <w:bCs/>
          <w:sz w:val="28"/>
          <w:szCs w:val="28"/>
        </w:rPr>
        <w:t>Rules of Criminal Procedure</w:t>
      </w:r>
    </w:p>
    <w:p w14:paraId="5AACCB5C" w14:textId="77777777" w:rsidR="003673D9" w:rsidRPr="001B7E9E" w:rsidRDefault="003673D9" w:rsidP="003673D9">
      <w:pPr>
        <w:shd w:val="clear" w:color="auto" w:fill="FFFFFF"/>
        <w:spacing w:before="100" w:beforeAutospacing="1"/>
        <w:jc w:val="both"/>
        <w:textAlignment w:val="baseline"/>
        <w:outlineLvl w:val="1"/>
        <w:rPr>
          <w:b/>
          <w:bCs/>
          <w:sz w:val="28"/>
          <w:szCs w:val="28"/>
          <w:u w:val="single"/>
          <w:bdr w:val="none" w:sz="0" w:space="0" w:color="auto" w:frame="1"/>
        </w:rPr>
      </w:pPr>
      <w:r w:rsidRPr="001B7E9E">
        <w:rPr>
          <w:b/>
          <w:bCs/>
          <w:sz w:val="28"/>
          <w:szCs w:val="28"/>
          <w:bdr w:val="none" w:sz="0" w:space="0" w:color="auto" w:frame="1"/>
        </w:rPr>
        <w:t>Rule 2.4. Duty of Magistrate upon Presentation of Complain</w:t>
      </w:r>
      <w:r w:rsidRPr="00E44354">
        <w:rPr>
          <w:b/>
          <w:bCs/>
          <w:sz w:val="28"/>
          <w:szCs w:val="28"/>
          <w:bdr w:val="none" w:sz="0" w:space="0" w:color="auto" w:frame="1"/>
        </w:rPr>
        <w:t>t</w:t>
      </w:r>
      <w:r w:rsidRPr="00E44354">
        <w:rPr>
          <w:b/>
          <w:bCs/>
          <w:sz w:val="28"/>
          <w:szCs w:val="28"/>
          <w:u w:val="single"/>
          <w:bdr w:val="none" w:sz="0" w:space="0" w:color="auto" w:frame="1"/>
        </w:rPr>
        <w:t>; Affidavit Under A.R.S. § 13-3897</w:t>
      </w:r>
    </w:p>
    <w:p w14:paraId="320271B3" w14:textId="390F773A" w:rsidR="003673D9" w:rsidRPr="001B7E9E" w:rsidRDefault="003673D9" w:rsidP="003673D9">
      <w:pPr>
        <w:shd w:val="clear" w:color="auto" w:fill="FFFFFF"/>
        <w:jc w:val="both"/>
        <w:textAlignment w:val="baseline"/>
        <w:outlineLvl w:val="1"/>
        <w:rPr>
          <w:b/>
          <w:bCs/>
          <w:sz w:val="28"/>
          <w:szCs w:val="28"/>
          <w:bdr w:val="none" w:sz="0" w:space="0" w:color="auto" w:frame="1"/>
        </w:rPr>
      </w:pPr>
      <w:r w:rsidRPr="006F5A03">
        <w:rPr>
          <w:b/>
          <w:bCs/>
          <w:sz w:val="28"/>
          <w:szCs w:val="28"/>
          <w:bdr w:val="none" w:sz="0" w:space="0" w:color="auto" w:frame="1"/>
        </w:rPr>
        <w:t>(a)</w:t>
      </w:r>
      <w:r w:rsidR="00C64B85" w:rsidRPr="006F5A03">
        <w:rPr>
          <w:b/>
          <w:bCs/>
          <w:sz w:val="28"/>
          <w:szCs w:val="28"/>
          <w:bdr w:val="none" w:sz="0" w:space="0" w:color="auto" w:frame="1"/>
        </w:rPr>
        <w:t xml:space="preserve"> </w:t>
      </w:r>
      <w:r w:rsidR="00E10C5E" w:rsidRPr="006F5A03">
        <w:rPr>
          <w:b/>
          <w:bCs/>
          <w:sz w:val="28"/>
          <w:szCs w:val="28"/>
          <w:bdr w:val="none" w:sz="0" w:space="0" w:color="auto" w:frame="1"/>
        </w:rPr>
        <w:t>and (b)</w:t>
      </w:r>
      <w:r w:rsidR="00E10C5E" w:rsidRPr="006F5A03">
        <w:rPr>
          <w:sz w:val="28"/>
          <w:szCs w:val="28"/>
          <w:bdr w:val="none" w:sz="0" w:space="0" w:color="auto" w:frame="1"/>
        </w:rPr>
        <w:t xml:space="preserve"> </w:t>
      </w:r>
      <w:r w:rsidR="00C64B85" w:rsidRPr="006F5A03">
        <w:rPr>
          <w:b/>
          <w:bCs/>
          <w:sz w:val="28"/>
          <w:szCs w:val="28"/>
          <w:bdr w:val="none" w:sz="0" w:space="0" w:color="auto" w:frame="1"/>
        </w:rPr>
        <w:t>[No change]</w:t>
      </w:r>
    </w:p>
    <w:p w14:paraId="37E55FF5" w14:textId="77777777" w:rsidR="003673D9" w:rsidRDefault="003673D9" w:rsidP="003A0927">
      <w:pPr>
        <w:shd w:val="clear" w:color="auto" w:fill="FFFFFF"/>
        <w:jc w:val="both"/>
        <w:textAlignment w:val="baseline"/>
        <w:outlineLvl w:val="1"/>
        <w:rPr>
          <w:sz w:val="28"/>
          <w:szCs w:val="28"/>
          <w:u w:val="single"/>
          <w:bdr w:val="none" w:sz="0" w:space="0" w:color="auto" w:frame="1"/>
        </w:rPr>
      </w:pPr>
      <w:r w:rsidRPr="00E44354">
        <w:rPr>
          <w:b/>
          <w:bCs/>
          <w:sz w:val="28"/>
          <w:szCs w:val="28"/>
          <w:u w:val="single"/>
          <w:bdr w:val="none" w:sz="0" w:space="0" w:color="auto" w:frame="1"/>
        </w:rPr>
        <w:t>(c) Affidavit Under A.R.S. § 13-3897</w:t>
      </w:r>
      <w:r w:rsidRPr="00E44354">
        <w:rPr>
          <w:sz w:val="28"/>
          <w:szCs w:val="28"/>
          <w:u w:val="single"/>
          <w:bdr w:val="none" w:sz="0" w:space="0" w:color="auto" w:frame="1"/>
        </w:rPr>
        <w:t>. If an affidavit is presented under A.R.S. § 13-3897, the magistrate must determine whether there is probable cause to believe a felony offense has been committed and whether the defendant committed it. If the magistrate finds probable cause, the magistrate must proceed under Rule 3.1. If the magistrate does not find probable cause, the magistrate must deny the request</w:t>
      </w:r>
      <w:r w:rsidRPr="00E44354">
        <w:rPr>
          <w:sz w:val="28"/>
          <w:szCs w:val="28"/>
          <w:bdr w:val="none" w:sz="0" w:space="0" w:color="auto" w:frame="1"/>
        </w:rPr>
        <w:t>.</w:t>
      </w:r>
      <w:r>
        <w:rPr>
          <w:sz w:val="28"/>
          <w:szCs w:val="28"/>
          <w:u w:val="single"/>
          <w:bdr w:val="none" w:sz="0" w:space="0" w:color="auto" w:frame="1"/>
        </w:rPr>
        <w:t xml:space="preserve">  </w:t>
      </w:r>
    </w:p>
    <w:p w14:paraId="74797620" w14:textId="77777777" w:rsidR="003A0927" w:rsidRDefault="003A0927" w:rsidP="003673D9">
      <w:pPr>
        <w:shd w:val="clear" w:color="auto" w:fill="FFFFFF"/>
        <w:jc w:val="both"/>
        <w:textAlignment w:val="baseline"/>
        <w:outlineLvl w:val="1"/>
        <w:rPr>
          <w:b/>
          <w:bCs/>
          <w:sz w:val="28"/>
          <w:szCs w:val="28"/>
          <w:bdr w:val="none" w:sz="0" w:space="0" w:color="auto" w:frame="1"/>
        </w:rPr>
      </w:pPr>
    </w:p>
    <w:p w14:paraId="759F08AD" w14:textId="372729C0" w:rsidR="003673D9" w:rsidRPr="009C70F7" w:rsidRDefault="003673D9" w:rsidP="003673D9">
      <w:pPr>
        <w:shd w:val="clear" w:color="auto" w:fill="FFFFFF"/>
        <w:jc w:val="both"/>
        <w:textAlignment w:val="baseline"/>
        <w:outlineLvl w:val="1"/>
        <w:rPr>
          <w:b/>
          <w:bCs/>
          <w:sz w:val="28"/>
          <w:szCs w:val="28"/>
          <w:bdr w:val="none" w:sz="0" w:space="0" w:color="auto" w:frame="1"/>
        </w:rPr>
      </w:pPr>
      <w:r w:rsidRPr="009C70F7">
        <w:rPr>
          <w:b/>
          <w:bCs/>
          <w:sz w:val="28"/>
          <w:szCs w:val="28"/>
          <w:bdr w:val="none" w:sz="0" w:space="0" w:color="auto" w:frame="1"/>
        </w:rPr>
        <w:t>Rule 3.1. Issuance of Summons or Warrant</w:t>
      </w:r>
    </w:p>
    <w:p w14:paraId="711CCA68" w14:textId="46E4CA1B" w:rsidR="003673D9" w:rsidRPr="009C70F7" w:rsidRDefault="003673D9" w:rsidP="003673D9">
      <w:pPr>
        <w:shd w:val="clear" w:color="auto" w:fill="FFFFFF"/>
        <w:jc w:val="both"/>
        <w:textAlignment w:val="baseline"/>
        <w:outlineLvl w:val="1"/>
        <w:rPr>
          <w:sz w:val="28"/>
          <w:szCs w:val="28"/>
          <w:bdr w:val="none" w:sz="0" w:space="0" w:color="auto" w:frame="1"/>
        </w:rPr>
      </w:pPr>
      <w:r w:rsidRPr="009C70F7">
        <w:rPr>
          <w:b/>
          <w:bCs/>
          <w:sz w:val="28"/>
          <w:szCs w:val="28"/>
          <w:bdr w:val="none" w:sz="0" w:space="0" w:color="auto" w:frame="1"/>
        </w:rPr>
        <w:t>(a) </w:t>
      </w:r>
      <w:r w:rsidR="006F5A03">
        <w:rPr>
          <w:b/>
          <w:bCs/>
          <w:sz w:val="28"/>
          <w:szCs w:val="28"/>
          <w:bdr w:val="none" w:sz="0" w:space="0" w:color="auto" w:frame="1"/>
        </w:rPr>
        <w:t>[No change in  text]</w:t>
      </w:r>
    </w:p>
    <w:p w14:paraId="788DF7D5" w14:textId="3B255BD0" w:rsidR="003673D9" w:rsidRPr="009C70F7" w:rsidRDefault="003673D9" w:rsidP="003673D9">
      <w:pPr>
        <w:shd w:val="clear" w:color="auto" w:fill="FFFFFF"/>
        <w:ind w:left="720"/>
        <w:jc w:val="both"/>
        <w:textAlignment w:val="baseline"/>
        <w:outlineLvl w:val="1"/>
        <w:rPr>
          <w:sz w:val="28"/>
          <w:szCs w:val="28"/>
          <w:bdr w:val="none" w:sz="0" w:space="0" w:color="auto" w:frame="1"/>
        </w:rPr>
      </w:pPr>
      <w:r w:rsidRPr="009C70F7">
        <w:rPr>
          <w:sz w:val="28"/>
          <w:szCs w:val="28"/>
          <w:bdr w:val="none" w:sz="0" w:space="0" w:color="auto" w:frame="1"/>
        </w:rPr>
        <w:t>(1</w:t>
      </w:r>
      <w:r w:rsidRPr="006F5A03">
        <w:rPr>
          <w:sz w:val="28"/>
          <w:szCs w:val="28"/>
          <w:bdr w:val="none" w:sz="0" w:space="0" w:color="auto" w:frame="1"/>
        </w:rPr>
        <w:t>)</w:t>
      </w:r>
      <w:r w:rsidR="00C64B85" w:rsidRPr="006F5A03">
        <w:rPr>
          <w:sz w:val="28"/>
          <w:szCs w:val="28"/>
          <w:bdr w:val="none" w:sz="0" w:space="0" w:color="auto" w:frame="1"/>
        </w:rPr>
        <w:t xml:space="preserve"> [No change]</w:t>
      </w:r>
    </w:p>
    <w:p w14:paraId="7969908D" w14:textId="77777777" w:rsidR="003673D9" w:rsidRPr="0096096F" w:rsidRDefault="003673D9" w:rsidP="003673D9">
      <w:pPr>
        <w:shd w:val="clear" w:color="auto" w:fill="FFFFFF"/>
        <w:ind w:left="720"/>
        <w:jc w:val="both"/>
        <w:textAlignment w:val="baseline"/>
        <w:outlineLvl w:val="1"/>
        <w:rPr>
          <w:sz w:val="28"/>
          <w:szCs w:val="28"/>
          <w:u w:val="single"/>
          <w:bdr w:val="none" w:sz="0" w:space="0" w:color="auto" w:frame="1"/>
        </w:rPr>
      </w:pPr>
      <w:r w:rsidRPr="009C70F7">
        <w:rPr>
          <w:sz w:val="28"/>
          <w:szCs w:val="28"/>
          <w:bdr w:val="none" w:sz="0" w:space="0" w:color="auto" w:frame="1"/>
        </w:rPr>
        <w:t>(2</w:t>
      </w:r>
      <w:r w:rsidRPr="0096096F">
        <w:rPr>
          <w:sz w:val="28"/>
          <w:szCs w:val="28"/>
          <w:bdr w:val="none" w:sz="0" w:space="0" w:color="auto" w:frame="1"/>
        </w:rPr>
        <w:t>) </w:t>
      </w:r>
      <w:r w:rsidRPr="0096096F">
        <w:rPr>
          <w:i/>
          <w:iCs/>
          <w:sz w:val="28"/>
          <w:szCs w:val="28"/>
          <w:bdr w:val="none" w:sz="0" w:space="0" w:color="auto" w:frame="1"/>
        </w:rPr>
        <w:t>Finding of Probable Cause.</w:t>
      </w:r>
      <w:r w:rsidRPr="0096096F">
        <w:rPr>
          <w:sz w:val="28"/>
          <w:szCs w:val="28"/>
          <w:bdr w:val="none" w:sz="0" w:space="0" w:color="auto" w:frame="1"/>
        </w:rPr>
        <w:t> If a magistrate makes a finding of probable cause under Rule 2.4(a), the court must promptly issue a warrant or summons.</w:t>
      </w:r>
      <w:r w:rsidRPr="0096096F">
        <w:rPr>
          <w:sz w:val="28"/>
          <w:szCs w:val="28"/>
          <w:u w:val="single"/>
          <w:bdr w:val="none" w:sz="0" w:space="0" w:color="auto" w:frame="1"/>
        </w:rPr>
        <w:t xml:space="preserve"> If a magistrate makes a probable cause finding under Rule 2.4(c), the court must promptly issue a warrant.</w:t>
      </w:r>
    </w:p>
    <w:p w14:paraId="61DB59E5" w14:textId="6C7B23AA" w:rsidR="003673D9" w:rsidRPr="0096096F" w:rsidRDefault="003673D9" w:rsidP="003673D9">
      <w:pPr>
        <w:shd w:val="clear" w:color="auto" w:fill="FFFFFF"/>
        <w:ind w:left="720"/>
        <w:jc w:val="both"/>
        <w:textAlignment w:val="baseline"/>
        <w:outlineLvl w:val="1"/>
        <w:rPr>
          <w:sz w:val="28"/>
          <w:szCs w:val="28"/>
          <w:bdr w:val="none" w:sz="0" w:space="0" w:color="auto" w:frame="1"/>
        </w:rPr>
      </w:pPr>
      <w:r w:rsidRPr="0096096F">
        <w:rPr>
          <w:sz w:val="28"/>
          <w:szCs w:val="28"/>
          <w:bdr w:val="none" w:sz="0" w:space="0" w:color="auto" w:frame="1"/>
        </w:rPr>
        <w:t>(3)</w:t>
      </w:r>
      <w:r w:rsidR="00C64B85" w:rsidRPr="0096096F">
        <w:rPr>
          <w:sz w:val="28"/>
          <w:szCs w:val="28"/>
          <w:bdr w:val="none" w:sz="0" w:space="0" w:color="auto" w:frame="1"/>
        </w:rPr>
        <w:t xml:space="preserve"> [No change]</w:t>
      </w:r>
    </w:p>
    <w:p w14:paraId="37149CF4" w14:textId="77777777" w:rsidR="003673D9" w:rsidRPr="009C70F7" w:rsidRDefault="003673D9" w:rsidP="003673D9">
      <w:pPr>
        <w:shd w:val="clear" w:color="auto" w:fill="FFFFFF"/>
        <w:jc w:val="both"/>
        <w:textAlignment w:val="baseline"/>
        <w:outlineLvl w:val="1"/>
        <w:rPr>
          <w:sz w:val="28"/>
          <w:szCs w:val="28"/>
          <w:bdr w:val="none" w:sz="0" w:space="0" w:color="auto" w:frame="1"/>
        </w:rPr>
      </w:pPr>
      <w:r w:rsidRPr="0096096F">
        <w:rPr>
          <w:b/>
          <w:bCs/>
          <w:sz w:val="28"/>
          <w:szCs w:val="28"/>
          <w:bdr w:val="none" w:sz="0" w:space="0" w:color="auto" w:frame="1"/>
        </w:rPr>
        <w:t>(b) Preference for Summons.</w:t>
      </w:r>
      <w:r w:rsidRPr="0096096F">
        <w:rPr>
          <w:sz w:val="28"/>
          <w:szCs w:val="28"/>
          <w:bdr w:val="none" w:sz="0" w:space="0" w:color="auto" w:frame="1"/>
        </w:rPr>
        <w:t> Unless there is good cause to issue a warrant</w:t>
      </w:r>
      <w:r w:rsidRPr="0096096F">
        <w:rPr>
          <w:sz w:val="28"/>
          <w:szCs w:val="28"/>
          <w:u w:val="single"/>
          <w:bdr w:val="none" w:sz="0" w:space="0" w:color="auto" w:frame="1"/>
        </w:rPr>
        <w:t xml:space="preserve"> or a warrant is otherwise required by law</w:t>
      </w:r>
      <w:r w:rsidRPr="0096096F">
        <w:rPr>
          <w:sz w:val="28"/>
          <w:szCs w:val="28"/>
          <w:bdr w:val="none" w:sz="0" w:space="0" w:color="auto" w:frame="1"/>
        </w:rPr>
        <w:t>, a court</w:t>
      </w:r>
      <w:r w:rsidRPr="009C70F7">
        <w:rPr>
          <w:sz w:val="28"/>
          <w:szCs w:val="28"/>
          <w:bdr w:val="none" w:sz="0" w:space="0" w:color="auto" w:frame="1"/>
        </w:rPr>
        <w:t xml:space="preserve"> should issue a summons if the defendant is not in custody, the offense charged is bailable as a matter of right, and there is reason to believe that the defendant will appear. If a prosecutor requests a warrant, the prosecutor must state the reasons for issuing a warrant rather than a summons.</w:t>
      </w:r>
    </w:p>
    <w:p w14:paraId="2CD612A9" w14:textId="40F16B81" w:rsidR="003673D9" w:rsidRPr="009C70F7" w:rsidRDefault="003673D9" w:rsidP="003673D9">
      <w:pPr>
        <w:shd w:val="clear" w:color="auto" w:fill="FFFFFF"/>
        <w:jc w:val="both"/>
        <w:textAlignment w:val="baseline"/>
        <w:outlineLvl w:val="1"/>
        <w:rPr>
          <w:sz w:val="28"/>
          <w:szCs w:val="28"/>
          <w:bdr w:val="none" w:sz="0" w:space="0" w:color="auto" w:frame="1"/>
        </w:rPr>
      </w:pPr>
      <w:r w:rsidRPr="009C70F7">
        <w:rPr>
          <w:b/>
          <w:bCs/>
          <w:sz w:val="28"/>
          <w:szCs w:val="28"/>
          <w:bdr w:val="none" w:sz="0" w:space="0" w:color="auto" w:frame="1"/>
        </w:rPr>
        <w:t>(c) Initial Arrest Warrant.</w:t>
      </w:r>
      <w:r w:rsidRPr="009C70F7">
        <w:rPr>
          <w:sz w:val="28"/>
          <w:szCs w:val="28"/>
          <w:bdr w:val="none" w:sz="0" w:space="0" w:color="auto" w:frame="1"/>
        </w:rPr>
        <w:t xml:space="preserve"> Before issuing a warrant, the magistrate must determine that probable cause exists that the </w:t>
      </w:r>
      <w:r w:rsidRPr="0096096F">
        <w:rPr>
          <w:sz w:val="28"/>
          <w:szCs w:val="28"/>
          <w:bdr w:val="none" w:sz="0" w:space="0" w:color="auto" w:frame="1"/>
        </w:rPr>
        <w:t xml:space="preserve">defendant committed the offense or find that such a determination was previously made. </w:t>
      </w:r>
      <w:r w:rsidRPr="0096096F">
        <w:rPr>
          <w:sz w:val="28"/>
          <w:szCs w:val="28"/>
          <w:u w:val="single"/>
          <w:bdr w:val="none" w:sz="0" w:space="0" w:color="auto" w:frame="1"/>
        </w:rPr>
        <w:t>If an affidavit is presented under A.R.S. § 13-3897</w:t>
      </w:r>
      <w:r w:rsidR="001F13F1" w:rsidRPr="0096096F">
        <w:rPr>
          <w:sz w:val="28"/>
          <w:szCs w:val="28"/>
          <w:u w:val="single"/>
          <w:bdr w:val="none" w:sz="0" w:space="0" w:color="auto" w:frame="1"/>
        </w:rPr>
        <w:t>,</w:t>
      </w:r>
      <w:r w:rsidRPr="0096096F">
        <w:rPr>
          <w:sz w:val="28"/>
          <w:szCs w:val="28"/>
          <w:u w:val="single"/>
          <w:bdr w:val="none" w:sz="0" w:space="0" w:color="auto" w:frame="1"/>
        </w:rPr>
        <w:t xml:space="preserve"> the court must issue a warrant and not a summons. In all other cases,</w:t>
      </w:r>
      <w:r w:rsidRPr="000A0939">
        <w:rPr>
          <w:sz w:val="28"/>
          <w:szCs w:val="28"/>
          <w:u w:val="single"/>
          <w:bdr w:val="none" w:sz="0" w:space="0" w:color="auto" w:frame="1"/>
        </w:rPr>
        <w:t xml:space="preserve"> </w:t>
      </w:r>
      <w:r w:rsidRPr="0096096F">
        <w:rPr>
          <w:strike/>
          <w:sz w:val="28"/>
          <w:szCs w:val="28"/>
          <w:bdr w:val="none" w:sz="0" w:space="0" w:color="auto" w:frame="1"/>
        </w:rPr>
        <w:t>T</w:t>
      </w:r>
      <w:r w:rsidRPr="0096096F">
        <w:rPr>
          <w:sz w:val="28"/>
          <w:szCs w:val="28"/>
          <w:u w:val="single"/>
          <w:bdr w:val="none" w:sz="0" w:space="0" w:color="auto" w:frame="1"/>
        </w:rPr>
        <w:t>t</w:t>
      </w:r>
      <w:r w:rsidRPr="0096096F">
        <w:rPr>
          <w:sz w:val="28"/>
          <w:szCs w:val="28"/>
          <w:bdr w:val="none" w:sz="0" w:space="0" w:color="auto" w:frame="1"/>
        </w:rPr>
        <w:t>he court may issue an initial arrest warrant if:</w:t>
      </w:r>
    </w:p>
    <w:p w14:paraId="1B18C9AA" w14:textId="55F1A6E5" w:rsidR="003673D9" w:rsidRPr="009C70F7" w:rsidRDefault="003673D9" w:rsidP="006F5A03">
      <w:pPr>
        <w:shd w:val="clear" w:color="auto" w:fill="FFFFFF"/>
        <w:ind w:left="720"/>
        <w:jc w:val="both"/>
        <w:textAlignment w:val="baseline"/>
        <w:outlineLvl w:val="1"/>
        <w:rPr>
          <w:sz w:val="28"/>
          <w:szCs w:val="28"/>
          <w:bdr w:val="none" w:sz="0" w:space="0" w:color="auto" w:frame="1"/>
        </w:rPr>
      </w:pPr>
      <w:r w:rsidRPr="009C70F7">
        <w:rPr>
          <w:sz w:val="28"/>
          <w:szCs w:val="28"/>
          <w:bdr w:val="none" w:sz="0" w:space="0" w:color="auto" w:frame="1"/>
        </w:rPr>
        <w:t>(1) </w:t>
      </w:r>
      <w:r w:rsidR="006F5A03">
        <w:rPr>
          <w:sz w:val="28"/>
          <w:szCs w:val="28"/>
          <w:bdr w:val="none" w:sz="0" w:space="0" w:color="auto" w:frame="1"/>
        </w:rPr>
        <w:t>through (3) [No change]</w:t>
      </w:r>
    </w:p>
    <w:p w14:paraId="2E4BC4A6" w14:textId="720C4683" w:rsidR="003673D9" w:rsidRPr="009C70F7" w:rsidRDefault="003673D9" w:rsidP="003A0927">
      <w:pPr>
        <w:shd w:val="clear" w:color="auto" w:fill="FFFFFF"/>
        <w:jc w:val="both"/>
        <w:textAlignment w:val="baseline"/>
        <w:outlineLvl w:val="1"/>
        <w:rPr>
          <w:sz w:val="28"/>
          <w:szCs w:val="28"/>
          <w:bdr w:val="none" w:sz="0" w:space="0" w:color="auto" w:frame="1"/>
        </w:rPr>
      </w:pPr>
      <w:r w:rsidRPr="009C70F7">
        <w:rPr>
          <w:b/>
          <w:bCs/>
          <w:sz w:val="28"/>
          <w:szCs w:val="28"/>
          <w:bdr w:val="none" w:sz="0" w:space="0" w:color="auto" w:frame="1"/>
        </w:rPr>
        <w:t>(d) </w:t>
      </w:r>
      <w:r w:rsidR="006F5A03">
        <w:rPr>
          <w:b/>
          <w:bCs/>
          <w:sz w:val="28"/>
          <w:szCs w:val="28"/>
          <w:bdr w:val="none" w:sz="0" w:space="0" w:color="auto" w:frame="1"/>
        </w:rPr>
        <w:t>and (e</w:t>
      </w:r>
      <w:r w:rsidR="006F5A03" w:rsidRPr="006F5A03">
        <w:rPr>
          <w:b/>
          <w:bCs/>
          <w:sz w:val="28"/>
          <w:szCs w:val="28"/>
          <w:bdr w:val="none" w:sz="0" w:space="0" w:color="auto" w:frame="1"/>
        </w:rPr>
        <w:t>)</w:t>
      </w:r>
      <w:r w:rsidR="00416CB1" w:rsidRPr="006F5A03">
        <w:rPr>
          <w:sz w:val="28"/>
          <w:szCs w:val="28"/>
          <w:bdr w:val="none" w:sz="0" w:space="0" w:color="auto" w:frame="1"/>
        </w:rPr>
        <w:t xml:space="preserve"> [No change]</w:t>
      </w:r>
    </w:p>
    <w:p w14:paraId="57033F1B" w14:textId="77777777" w:rsidR="003A0927" w:rsidRDefault="003A0927" w:rsidP="003A0927">
      <w:pPr>
        <w:shd w:val="clear" w:color="auto" w:fill="FFFFFF"/>
        <w:jc w:val="both"/>
        <w:textAlignment w:val="baseline"/>
        <w:outlineLvl w:val="1"/>
        <w:rPr>
          <w:b/>
          <w:bCs/>
          <w:sz w:val="28"/>
          <w:szCs w:val="28"/>
          <w:bdr w:val="none" w:sz="0" w:space="0" w:color="auto" w:frame="1"/>
        </w:rPr>
      </w:pPr>
    </w:p>
    <w:p w14:paraId="2BC3E262" w14:textId="1C21C806" w:rsidR="003673D9" w:rsidRPr="00635D0F" w:rsidRDefault="003673D9" w:rsidP="003A0927">
      <w:pPr>
        <w:shd w:val="clear" w:color="auto" w:fill="FFFFFF"/>
        <w:jc w:val="both"/>
        <w:textAlignment w:val="baseline"/>
        <w:outlineLvl w:val="1"/>
        <w:rPr>
          <w:b/>
          <w:bCs/>
          <w:sz w:val="28"/>
          <w:szCs w:val="28"/>
          <w:bdr w:val="none" w:sz="0" w:space="0" w:color="auto" w:frame="1"/>
        </w:rPr>
      </w:pPr>
      <w:r w:rsidRPr="00635D0F">
        <w:rPr>
          <w:b/>
          <w:bCs/>
          <w:sz w:val="28"/>
          <w:szCs w:val="28"/>
          <w:bdr w:val="none" w:sz="0" w:space="0" w:color="auto" w:frame="1"/>
        </w:rPr>
        <w:t>Rule 3.2. Content of a Warrant or Summons</w:t>
      </w:r>
    </w:p>
    <w:p w14:paraId="14D0876C" w14:textId="77777777" w:rsidR="003673D9" w:rsidRPr="00635D0F" w:rsidRDefault="003673D9" w:rsidP="003673D9">
      <w:pPr>
        <w:shd w:val="clear" w:color="auto" w:fill="FFFFFF"/>
        <w:jc w:val="both"/>
        <w:textAlignment w:val="baseline"/>
        <w:outlineLvl w:val="1"/>
        <w:rPr>
          <w:b/>
          <w:bCs/>
          <w:sz w:val="28"/>
          <w:szCs w:val="28"/>
          <w:bdr w:val="none" w:sz="0" w:space="0" w:color="auto" w:frame="1"/>
        </w:rPr>
      </w:pPr>
      <w:r w:rsidRPr="00635D0F">
        <w:rPr>
          <w:b/>
          <w:bCs/>
          <w:sz w:val="28"/>
          <w:szCs w:val="28"/>
          <w:bdr w:val="none" w:sz="0" w:space="0" w:color="auto" w:frame="1"/>
        </w:rPr>
        <w:t>(a) Warrant.</w:t>
      </w:r>
    </w:p>
    <w:p w14:paraId="1EE7E818" w14:textId="77777777" w:rsidR="003673D9" w:rsidRPr="00635D0F" w:rsidRDefault="003673D9" w:rsidP="003673D9">
      <w:pPr>
        <w:shd w:val="clear" w:color="auto" w:fill="FFFFFF"/>
        <w:ind w:left="720"/>
        <w:jc w:val="both"/>
        <w:textAlignment w:val="baseline"/>
        <w:outlineLvl w:val="1"/>
        <w:rPr>
          <w:sz w:val="28"/>
          <w:szCs w:val="28"/>
          <w:bdr w:val="none" w:sz="0" w:space="0" w:color="auto" w:frame="1"/>
        </w:rPr>
      </w:pPr>
      <w:r w:rsidRPr="00635D0F">
        <w:rPr>
          <w:sz w:val="28"/>
          <w:szCs w:val="28"/>
          <w:bdr w:val="none" w:sz="0" w:space="0" w:color="auto" w:frame="1"/>
        </w:rPr>
        <w:t>(1) </w:t>
      </w:r>
      <w:r w:rsidRPr="00635D0F">
        <w:rPr>
          <w:i/>
          <w:iCs/>
          <w:sz w:val="28"/>
          <w:szCs w:val="28"/>
          <w:bdr w:val="none" w:sz="0" w:space="0" w:color="auto" w:frame="1"/>
        </w:rPr>
        <w:t>Mandatory Provisions.</w:t>
      </w:r>
      <w:r w:rsidRPr="00635D0F">
        <w:rPr>
          <w:sz w:val="28"/>
          <w:szCs w:val="28"/>
          <w:bdr w:val="none" w:sz="0" w:space="0" w:color="auto" w:frame="1"/>
        </w:rPr>
        <w:t> A warrant must:</w:t>
      </w:r>
    </w:p>
    <w:p w14:paraId="201190F3" w14:textId="5F0A9496" w:rsidR="003673D9" w:rsidRPr="00635D0F" w:rsidRDefault="003673D9" w:rsidP="006F5A03">
      <w:pPr>
        <w:shd w:val="clear" w:color="auto" w:fill="FFFFFF"/>
        <w:ind w:left="1440"/>
        <w:jc w:val="both"/>
        <w:textAlignment w:val="baseline"/>
        <w:outlineLvl w:val="1"/>
        <w:rPr>
          <w:sz w:val="28"/>
          <w:szCs w:val="28"/>
          <w:bdr w:val="none" w:sz="0" w:space="0" w:color="auto" w:frame="1"/>
        </w:rPr>
      </w:pPr>
      <w:r w:rsidRPr="00635D0F">
        <w:rPr>
          <w:sz w:val="28"/>
          <w:szCs w:val="28"/>
          <w:bdr w:val="none" w:sz="0" w:space="0" w:color="auto" w:frame="1"/>
        </w:rPr>
        <w:t xml:space="preserve">(A) </w:t>
      </w:r>
      <w:r w:rsidR="006F5A03">
        <w:rPr>
          <w:sz w:val="28"/>
          <w:szCs w:val="28"/>
          <w:bdr w:val="none" w:sz="0" w:space="0" w:color="auto" w:frame="1"/>
        </w:rPr>
        <w:t>through (</w:t>
      </w:r>
      <w:r w:rsidR="00A01EBC">
        <w:rPr>
          <w:sz w:val="28"/>
          <w:szCs w:val="28"/>
          <w:bdr w:val="none" w:sz="0" w:space="0" w:color="auto" w:frame="1"/>
        </w:rPr>
        <w:t>B</w:t>
      </w:r>
      <w:r w:rsidR="006F5A03">
        <w:rPr>
          <w:sz w:val="28"/>
          <w:szCs w:val="28"/>
          <w:bdr w:val="none" w:sz="0" w:space="0" w:color="auto" w:frame="1"/>
        </w:rPr>
        <w:t>) [No change]</w:t>
      </w:r>
    </w:p>
    <w:p w14:paraId="10D97C77" w14:textId="2E19AFF8" w:rsidR="00A01EBC" w:rsidRDefault="00A01EBC" w:rsidP="003673D9">
      <w:pPr>
        <w:shd w:val="clear" w:color="auto" w:fill="FFFFFF"/>
        <w:ind w:left="1440"/>
        <w:jc w:val="both"/>
        <w:textAlignment w:val="baseline"/>
        <w:outlineLvl w:val="1"/>
        <w:rPr>
          <w:sz w:val="28"/>
          <w:szCs w:val="28"/>
          <w:bdr w:val="none" w:sz="0" w:space="0" w:color="auto" w:frame="1"/>
        </w:rPr>
      </w:pPr>
      <w:r>
        <w:rPr>
          <w:sz w:val="28"/>
          <w:szCs w:val="28"/>
          <w:bdr w:val="none" w:sz="0" w:space="0" w:color="auto" w:frame="1"/>
        </w:rPr>
        <w:lastRenderedPageBreak/>
        <w:t xml:space="preserve">(C) state the </w:t>
      </w:r>
      <w:r w:rsidR="0052543D">
        <w:rPr>
          <w:sz w:val="28"/>
          <w:szCs w:val="28"/>
          <w:u w:val="single"/>
          <w:bdr w:val="none" w:sz="0" w:space="0" w:color="auto" w:frame="1"/>
        </w:rPr>
        <w:t xml:space="preserve">alleged or </w:t>
      </w:r>
      <w:r>
        <w:rPr>
          <w:sz w:val="28"/>
          <w:szCs w:val="28"/>
          <w:bdr w:val="none" w:sz="0" w:space="0" w:color="auto" w:frame="1"/>
        </w:rPr>
        <w:t>charged</w:t>
      </w:r>
      <w:r w:rsidR="0052543D">
        <w:rPr>
          <w:sz w:val="28"/>
          <w:szCs w:val="28"/>
          <w:bdr w:val="none" w:sz="0" w:space="0" w:color="auto" w:frame="1"/>
        </w:rPr>
        <w:t xml:space="preserve"> offense and whether the offense is one to which victims’ rights provisions apply; and</w:t>
      </w:r>
    </w:p>
    <w:p w14:paraId="5CF281AF" w14:textId="33F31E2D" w:rsidR="003673D9" w:rsidRPr="00635D0F" w:rsidRDefault="003673D9" w:rsidP="003673D9">
      <w:pPr>
        <w:shd w:val="clear" w:color="auto" w:fill="FFFFFF"/>
        <w:ind w:left="1440"/>
        <w:jc w:val="both"/>
        <w:textAlignment w:val="baseline"/>
        <w:outlineLvl w:val="1"/>
        <w:rPr>
          <w:sz w:val="28"/>
          <w:szCs w:val="28"/>
          <w:bdr w:val="none" w:sz="0" w:space="0" w:color="auto" w:frame="1"/>
        </w:rPr>
      </w:pPr>
      <w:r w:rsidRPr="00613E84">
        <w:rPr>
          <w:sz w:val="28"/>
          <w:szCs w:val="28"/>
          <w:bdr w:val="none" w:sz="0" w:space="0" w:color="auto" w:frame="1"/>
        </w:rPr>
        <w:t xml:space="preserve">(D) </w:t>
      </w:r>
      <w:r w:rsidRPr="00E3544D">
        <w:rPr>
          <w:sz w:val="28"/>
          <w:szCs w:val="28"/>
          <w:bdr w:val="none" w:sz="0" w:space="0" w:color="auto" w:frame="1"/>
        </w:rPr>
        <w:t xml:space="preserve">command that the defendant be arrested and brought before </w:t>
      </w:r>
      <w:r w:rsidRPr="00E3544D">
        <w:rPr>
          <w:strike/>
          <w:sz w:val="28"/>
          <w:szCs w:val="28"/>
          <w:bdr w:val="none" w:sz="0" w:space="0" w:color="auto" w:frame="1"/>
        </w:rPr>
        <w:t xml:space="preserve">the issuing magistrate or, if the issuing magistrate is absent or unable to act, </w:t>
      </w:r>
      <w:r w:rsidRPr="00E3544D">
        <w:rPr>
          <w:sz w:val="28"/>
          <w:szCs w:val="28"/>
          <w:bdr w:val="none" w:sz="0" w:space="0" w:color="auto" w:frame="1"/>
        </w:rPr>
        <w:t>the nearest or most accessible magistrate in the same county</w:t>
      </w:r>
      <w:r w:rsidR="00377397" w:rsidRPr="00E3544D">
        <w:rPr>
          <w:sz w:val="28"/>
          <w:szCs w:val="28"/>
          <w:u w:val="single"/>
          <w:bdr w:val="none" w:sz="0" w:space="0" w:color="auto" w:frame="1"/>
        </w:rPr>
        <w:t>,</w:t>
      </w:r>
      <w:r w:rsidR="00664A99" w:rsidRPr="00E3544D">
        <w:rPr>
          <w:sz w:val="28"/>
          <w:szCs w:val="28"/>
          <w:u w:val="single"/>
        </w:rPr>
        <w:t xml:space="preserve"> except that if the </w:t>
      </w:r>
      <w:r w:rsidR="00394509" w:rsidRPr="00E3544D">
        <w:rPr>
          <w:sz w:val="28"/>
          <w:szCs w:val="28"/>
          <w:u w:val="single"/>
        </w:rPr>
        <w:t>defendant</w:t>
      </w:r>
      <w:r w:rsidR="00664A99" w:rsidRPr="00E3544D">
        <w:rPr>
          <w:sz w:val="28"/>
          <w:szCs w:val="28"/>
          <w:u w:val="single"/>
        </w:rPr>
        <w:t xml:space="preserve"> is not eligible for release on bond, </w:t>
      </w:r>
      <w:r w:rsidR="00E63FE2" w:rsidRPr="00E3544D">
        <w:rPr>
          <w:sz w:val="28"/>
          <w:szCs w:val="28"/>
          <w:u w:val="single"/>
        </w:rPr>
        <w:t xml:space="preserve">the defendant must </w:t>
      </w:r>
      <w:r w:rsidR="00394509" w:rsidRPr="00E3544D">
        <w:rPr>
          <w:sz w:val="28"/>
          <w:szCs w:val="28"/>
          <w:u w:val="single"/>
        </w:rPr>
        <w:t>be brought</w:t>
      </w:r>
      <w:r w:rsidR="00664A99" w:rsidRPr="00E3544D">
        <w:rPr>
          <w:sz w:val="28"/>
          <w:szCs w:val="28"/>
          <w:u w:val="single"/>
        </w:rPr>
        <w:t xml:space="preserve"> before the issuing magistrate. If the issuing magistrate is unavailable or unable to act, the person must be taken to the nearest or most accessible magistrate in the county where the warrant was issued</w:t>
      </w:r>
      <w:r w:rsidR="00C54F73" w:rsidRPr="00E3544D">
        <w:rPr>
          <w:sz w:val="28"/>
          <w:szCs w:val="28"/>
          <w:u w:val="single"/>
        </w:rPr>
        <w:t>.</w:t>
      </w:r>
      <w:r w:rsidR="008D71A6" w:rsidRPr="00E3544D">
        <w:rPr>
          <w:sz w:val="28"/>
          <w:szCs w:val="28"/>
          <w:u w:val="single"/>
        </w:rPr>
        <w:t xml:space="preserve"> If the defendant is arreste</w:t>
      </w:r>
      <w:r w:rsidR="003D589C" w:rsidRPr="00E3544D">
        <w:rPr>
          <w:sz w:val="28"/>
          <w:szCs w:val="28"/>
          <w:u w:val="single"/>
        </w:rPr>
        <w:t xml:space="preserve">d outside the county where the offense was committed, the </w:t>
      </w:r>
      <w:r w:rsidR="006631E0" w:rsidRPr="00E3544D">
        <w:rPr>
          <w:sz w:val="28"/>
          <w:szCs w:val="28"/>
          <w:u w:val="single"/>
        </w:rPr>
        <w:t>person must be taken</w:t>
      </w:r>
      <w:r w:rsidR="00C54F73" w:rsidRPr="00E3544D">
        <w:rPr>
          <w:sz w:val="28"/>
          <w:szCs w:val="28"/>
          <w:u w:val="single"/>
        </w:rPr>
        <w:t xml:space="preserve"> </w:t>
      </w:r>
      <w:r w:rsidR="006631E0" w:rsidRPr="00E3544D">
        <w:rPr>
          <w:sz w:val="28"/>
          <w:szCs w:val="28"/>
          <w:u w:val="single"/>
        </w:rPr>
        <w:t xml:space="preserve">to </w:t>
      </w:r>
      <w:r w:rsidR="006631E0" w:rsidRPr="00E3544D">
        <w:rPr>
          <w:sz w:val="28"/>
          <w:szCs w:val="28"/>
          <w:u w:val="single"/>
          <w:bdr w:val="none" w:sz="0" w:space="0" w:color="auto" w:frame="1"/>
        </w:rPr>
        <w:t xml:space="preserve">the nearest or most accessible magistrate </w:t>
      </w:r>
      <w:r w:rsidRPr="00E3544D">
        <w:rPr>
          <w:strike/>
          <w:sz w:val="28"/>
          <w:szCs w:val="28"/>
          <w:bdr w:val="none" w:sz="0" w:space="0" w:color="auto" w:frame="1"/>
        </w:rPr>
        <w:t xml:space="preserve">or </w:t>
      </w:r>
      <w:r w:rsidRPr="00E3544D">
        <w:rPr>
          <w:sz w:val="28"/>
          <w:szCs w:val="28"/>
          <w:bdr w:val="none" w:sz="0" w:space="0" w:color="auto" w:frame="1"/>
        </w:rPr>
        <w:t>in the county of arrest</w:t>
      </w:r>
      <w:r w:rsidR="002637A1" w:rsidRPr="00E3544D">
        <w:rPr>
          <w:sz w:val="28"/>
          <w:szCs w:val="28"/>
          <w:u w:val="single"/>
          <w:bdr w:val="none" w:sz="0" w:space="0" w:color="auto" w:frame="1"/>
        </w:rPr>
        <w:t xml:space="preserve"> or </w:t>
      </w:r>
      <w:r w:rsidR="00511ADA" w:rsidRPr="00E3544D">
        <w:rPr>
          <w:sz w:val="28"/>
          <w:szCs w:val="28"/>
          <w:u w:val="single"/>
          <w:bdr w:val="none" w:sz="0" w:space="0" w:color="auto" w:frame="1"/>
        </w:rPr>
        <w:t xml:space="preserve">to </w:t>
      </w:r>
      <w:r w:rsidR="00DD1461" w:rsidRPr="00E3544D">
        <w:rPr>
          <w:sz w:val="28"/>
          <w:szCs w:val="28"/>
          <w:u w:val="single"/>
          <w:bdr w:val="none" w:sz="0" w:space="0" w:color="auto" w:frame="1"/>
        </w:rPr>
        <w:t xml:space="preserve">a </w:t>
      </w:r>
      <w:r w:rsidR="00511ADA" w:rsidRPr="00E3544D">
        <w:rPr>
          <w:sz w:val="28"/>
          <w:szCs w:val="28"/>
          <w:u w:val="single"/>
          <w:bdr w:val="none" w:sz="0" w:space="0" w:color="auto" w:frame="1"/>
        </w:rPr>
        <w:t>magistrate</w:t>
      </w:r>
      <w:r w:rsidR="00DD1461" w:rsidRPr="00E3544D">
        <w:rPr>
          <w:sz w:val="28"/>
          <w:szCs w:val="28"/>
          <w:u w:val="single"/>
          <w:bdr w:val="none" w:sz="0" w:space="0" w:color="auto" w:frame="1"/>
        </w:rPr>
        <w:t xml:space="preserve"> </w:t>
      </w:r>
      <w:r w:rsidR="00511ADA" w:rsidRPr="00E3544D">
        <w:rPr>
          <w:sz w:val="28"/>
          <w:szCs w:val="28"/>
          <w:u w:val="single"/>
          <w:bdr w:val="none" w:sz="0" w:space="0" w:color="auto" w:frame="1"/>
        </w:rPr>
        <w:t xml:space="preserve">in </w:t>
      </w:r>
      <w:r w:rsidR="002637A1" w:rsidRPr="00E3544D">
        <w:rPr>
          <w:sz w:val="28"/>
          <w:szCs w:val="28"/>
          <w:u w:val="single"/>
          <w:bdr w:val="none" w:sz="0" w:space="0" w:color="auto" w:frame="1"/>
        </w:rPr>
        <w:t>the county where the offense was committed</w:t>
      </w:r>
      <w:r w:rsidRPr="00E3544D">
        <w:rPr>
          <w:strike/>
          <w:sz w:val="28"/>
          <w:szCs w:val="28"/>
          <w:bdr w:val="none" w:sz="0" w:space="0" w:color="auto" w:frame="1"/>
        </w:rPr>
        <w:t xml:space="preserve"> if the defendant is arrested outside the county where the warrant was issued</w:t>
      </w:r>
      <w:r w:rsidRPr="00E3544D">
        <w:rPr>
          <w:sz w:val="28"/>
          <w:szCs w:val="28"/>
          <w:bdr w:val="none" w:sz="0" w:space="0" w:color="auto" w:frame="1"/>
        </w:rPr>
        <w:t>.</w:t>
      </w:r>
    </w:p>
    <w:p w14:paraId="085D3D54" w14:textId="3498335C" w:rsidR="003673D9" w:rsidRPr="00635D0F" w:rsidRDefault="003673D9" w:rsidP="006F5A03">
      <w:pPr>
        <w:shd w:val="clear" w:color="auto" w:fill="FFFFFF"/>
        <w:ind w:left="720"/>
        <w:jc w:val="both"/>
        <w:textAlignment w:val="baseline"/>
        <w:outlineLvl w:val="1"/>
        <w:rPr>
          <w:sz w:val="28"/>
          <w:szCs w:val="28"/>
          <w:bdr w:val="none" w:sz="0" w:space="0" w:color="auto" w:frame="1"/>
        </w:rPr>
      </w:pPr>
      <w:r w:rsidRPr="00635D0F">
        <w:rPr>
          <w:sz w:val="28"/>
          <w:szCs w:val="28"/>
          <w:bdr w:val="none" w:sz="0" w:space="0" w:color="auto" w:frame="1"/>
        </w:rPr>
        <w:t>(2) </w:t>
      </w:r>
      <w:r w:rsidR="006F5A03">
        <w:rPr>
          <w:sz w:val="28"/>
          <w:szCs w:val="28"/>
          <w:bdr w:val="none" w:sz="0" w:space="0" w:color="auto" w:frame="1"/>
        </w:rPr>
        <w:t xml:space="preserve">and (3) [No change] </w:t>
      </w:r>
    </w:p>
    <w:p w14:paraId="7C067E4D" w14:textId="1BE117C0" w:rsidR="003673D9" w:rsidRDefault="003673D9" w:rsidP="003673D9">
      <w:pPr>
        <w:shd w:val="clear" w:color="auto" w:fill="FFFFFF"/>
        <w:jc w:val="both"/>
        <w:textAlignment w:val="baseline"/>
        <w:outlineLvl w:val="1"/>
        <w:rPr>
          <w:b/>
          <w:bCs/>
          <w:sz w:val="28"/>
          <w:szCs w:val="28"/>
          <w:bdr w:val="none" w:sz="0" w:space="0" w:color="auto" w:frame="1"/>
        </w:rPr>
      </w:pPr>
      <w:r w:rsidRPr="00635D0F">
        <w:rPr>
          <w:b/>
          <w:bCs/>
          <w:sz w:val="28"/>
          <w:szCs w:val="28"/>
          <w:bdr w:val="none" w:sz="0" w:space="0" w:color="auto" w:frame="1"/>
        </w:rPr>
        <w:t>(b</w:t>
      </w:r>
      <w:r w:rsidRPr="006F5A03">
        <w:rPr>
          <w:b/>
          <w:bCs/>
          <w:sz w:val="28"/>
          <w:szCs w:val="28"/>
          <w:bdr w:val="none" w:sz="0" w:space="0" w:color="auto" w:frame="1"/>
        </w:rPr>
        <w:t>) [No change]</w:t>
      </w:r>
    </w:p>
    <w:p w14:paraId="01BA8850" w14:textId="77777777" w:rsidR="003A0927" w:rsidRDefault="003A0927" w:rsidP="003A0927">
      <w:pPr>
        <w:shd w:val="clear" w:color="auto" w:fill="FFFFFF"/>
        <w:jc w:val="both"/>
        <w:textAlignment w:val="baseline"/>
        <w:outlineLvl w:val="1"/>
        <w:rPr>
          <w:b/>
          <w:bCs/>
          <w:sz w:val="28"/>
          <w:szCs w:val="28"/>
          <w:bdr w:val="none" w:sz="0" w:space="0" w:color="auto" w:frame="1"/>
        </w:rPr>
      </w:pPr>
    </w:p>
    <w:p w14:paraId="2028586B" w14:textId="5A15646D" w:rsidR="003673D9" w:rsidRPr="00C957CB" w:rsidRDefault="003673D9" w:rsidP="003A0927">
      <w:pPr>
        <w:shd w:val="clear" w:color="auto" w:fill="FFFFFF"/>
        <w:jc w:val="both"/>
        <w:textAlignment w:val="baseline"/>
        <w:outlineLvl w:val="1"/>
        <w:rPr>
          <w:b/>
          <w:bCs/>
          <w:sz w:val="28"/>
          <w:szCs w:val="28"/>
        </w:rPr>
      </w:pPr>
      <w:r w:rsidRPr="00C957CB">
        <w:rPr>
          <w:b/>
          <w:bCs/>
          <w:sz w:val="28"/>
          <w:szCs w:val="28"/>
          <w:bdr w:val="none" w:sz="0" w:space="0" w:color="auto" w:frame="1"/>
        </w:rPr>
        <w:t>Rule 4.1. Procedure upon Arrest</w:t>
      </w:r>
    </w:p>
    <w:p w14:paraId="6D84190C" w14:textId="3956897E" w:rsidR="003673D9" w:rsidRPr="00C957CB" w:rsidRDefault="003673D9" w:rsidP="006F5A03">
      <w:pPr>
        <w:shd w:val="clear" w:color="auto" w:fill="FFFFFF"/>
        <w:jc w:val="both"/>
        <w:textAlignment w:val="baseline"/>
        <w:rPr>
          <w:sz w:val="28"/>
          <w:szCs w:val="28"/>
        </w:rPr>
      </w:pPr>
      <w:r w:rsidRPr="00C957CB">
        <w:rPr>
          <w:b/>
          <w:bCs/>
          <w:sz w:val="28"/>
          <w:szCs w:val="28"/>
          <w:bdr w:val="none" w:sz="0" w:space="0" w:color="auto" w:frame="1"/>
        </w:rPr>
        <w:t>(a)</w:t>
      </w:r>
      <w:r w:rsidRPr="00080E1F">
        <w:rPr>
          <w:b/>
          <w:bCs/>
          <w:sz w:val="28"/>
          <w:szCs w:val="28"/>
          <w:bdr w:val="none" w:sz="0" w:space="0" w:color="auto" w:frame="1"/>
        </w:rPr>
        <w:t> </w:t>
      </w:r>
      <w:r w:rsidR="006F5A03">
        <w:rPr>
          <w:b/>
          <w:bCs/>
          <w:sz w:val="28"/>
          <w:szCs w:val="28"/>
          <w:bdr w:val="none" w:sz="0" w:space="0" w:color="auto" w:frame="1"/>
        </w:rPr>
        <w:t xml:space="preserve">and (b) [No change] </w:t>
      </w:r>
    </w:p>
    <w:p w14:paraId="7FC1D4AC" w14:textId="77777777" w:rsidR="003673D9" w:rsidRPr="00C957CB" w:rsidRDefault="003673D9" w:rsidP="003673D9">
      <w:pPr>
        <w:shd w:val="clear" w:color="auto" w:fill="FFFFFF"/>
        <w:jc w:val="both"/>
        <w:textAlignment w:val="baseline"/>
        <w:rPr>
          <w:sz w:val="28"/>
          <w:szCs w:val="28"/>
        </w:rPr>
      </w:pPr>
      <w:r w:rsidRPr="00C957CB">
        <w:rPr>
          <w:b/>
          <w:bCs/>
          <w:sz w:val="28"/>
          <w:szCs w:val="28"/>
          <w:bdr w:val="none" w:sz="0" w:space="0" w:color="auto" w:frame="1"/>
        </w:rPr>
        <w:t>(c) On Arrest with a Warrant.</w:t>
      </w:r>
    </w:p>
    <w:p w14:paraId="00E61484" w14:textId="6D7A013C" w:rsidR="00790280" w:rsidRPr="00B70133" w:rsidRDefault="003673D9" w:rsidP="00790280">
      <w:pPr>
        <w:shd w:val="clear" w:color="auto" w:fill="FFFFFF"/>
        <w:ind w:left="720"/>
        <w:jc w:val="both"/>
        <w:textAlignment w:val="baseline"/>
        <w:rPr>
          <w:i/>
          <w:iCs/>
          <w:sz w:val="28"/>
          <w:szCs w:val="28"/>
          <w:bdr w:val="none" w:sz="0" w:space="0" w:color="auto" w:frame="1"/>
        </w:rPr>
      </w:pPr>
      <w:r w:rsidRPr="00B70133">
        <w:rPr>
          <w:sz w:val="28"/>
          <w:szCs w:val="28"/>
          <w:bdr w:val="none" w:sz="0" w:space="0" w:color="auto" w:frame="1"/>
        </w:rPr>
        <w:t>(1)</w:t>
      </w:r>
      <w:r w:rsidRPr="00B70133">
        <w:rPr>
          <w:sz w:val="28"/>
          <w:szCs w:val="28"/>
        </w:rPr>
        <w:t> </w:t>
      </w:r>
      <w:r w:rsidR="00790280" w:rsidRPr="00B70133">
        <w:rPr>
          <w:i/>
          <w:iCs/>
          <w:sz w:val="28"/>
          <w:szCs w:val="28"/>
          <w:bdr w:val="none" w:sz="0" w:space="0" w:color="auto" w:frame="1"/>
        </w:rPr>
        <w:t xml:space="preserve"> Arrest in the County of </w:t>
      </w:r>
      <w:r w:rsidR="00790280" w:rsidRPr="00B70133">
        <w:rPr>
          <w:i/>
          <w:iCs/>
          <w:strike/>
          <w:sz w:val="28"/>
          <w:szCs w:val="28"/>
          <w:bdr w:val="none" w:sz="0" w:space="0" w:color="auto" w:frame="1"/>
        </w:rPr>
        <w:t xml:space="preserve">Issuance </w:t>
      </w:r>
      <w:r w:rsidR="00790280" w:rsidRPr="00B70133">
        <w:rPr>
          <w:i/>
          <w:iCs/>
          <w:sz w:val="28"/>
          <w:szCs w:val="28"/>
          <w:u w:val="single"/>
          <w:bdr w:val="none" w:sz="0" w:space="0" w:color="auto" w:frame="1"/>
        </w:rPr>
        <w:t>Offense</w:t>
      </w:r>
      <w:r w:rsidR="00790280" w:rsidRPr="00B70133">
        <w:rPr>
          <w:i/>
          <w:iCs/>
          <w:sz w:val="28"/>
          <w:szCs w:val="28"/>
          <w:bdr w:val="none" w:sz="0" w:space="0" w:color="auto" w:frame="1"/>
        </w:rPr>
        <w:t>. </w:t>
      </w:r>
      <w:r w:rsidR="00790280" w:rsidRPr="00B70133">
        <w:rPr>
          <w:sz w:val="28"/>
          <w:szCs w:val="28"/>
          <w:bdr w:val="none" w:sz="0" w:space="0" w:color="auto" w:frame="1"/>
        </w:rPr>
        <w:t xml:space="preserve">A person arrested in the county where the </w:t>
      </w:r>
      <w:r w:rsidR="00790280" w:rsidRPr="00B70133">
        <w:rPr>
          <w:strike/>
          <w:sz w:val="28"/>
          <w:szCs w:val="28"/>
          <w:bdr w:val="none" w:sz="0" w:space="0" w:color="auto" w:frame="1"/>
        </w:rPr>
        <w:t xml:space="preserve">warrant </w:t>
      </w:r>
      <w:r w:rsidR="00897E07" w:rsidRPr="00B70133">
        <w:rPr>
          <w:sz w:val="28"/>
          <w:szCs w:val="28"/>
          <w:u w:val="single"/>
          <w:bdr w:val="none" w:sz="0" w:space="0" w:color="auto" w:frame="1"/>
        </w:rPr>
        <w:t xml:space="preserve">offense </w:t>
      </w:r>
      <w:r w:rsidR="00790280" w:rsidRPr="00B70133">
        <w:rPr>
          <w:sz w:val="28"/>
          <w:szCs w:val="28"/>
          <w:bdr w:val="none" w:sz="0" w:space="0" w:color="auto" w:frame="1"/>
        </w:rPr>
        <w:t xml:space="preserve">was </w:t>
      </w:r>
      <w:r w:rsidR="00790280" w:rsidRPr="00B70133">
        <w:rPr>
          <w:strike/>
          <w:sz w:val="28"/>
          <w:szCs w:val="28"/>
          <w:bdr w:val="none" w:sz="0" w:space="0" w:color="auto" w:frame="1"/>
        </w:rPr>
        <w:t xml:space="preserve">issued </w:t>
      </w:r>
      <w:r w:rsidR="001F44C8" w:rsidRPr="00B70133">
        <w:rPr>
          <w:sz w:val="28"/>
          <w:szCs w:val="28"/>
          <w:u w:val="single"/>
          <w:bdr w:val="none" w:sz="0" w:space="0" w:color="auto" w:frame="1"/>
        </w:rPr>
        <w:t xml:space="preserve">committed </w:t>
      </w:r>
      <w:r w:rsidR="00790280" w:rsidRPr="00B70133">
        <w:rPr>
          <w:sz w:val="28"/>
          <w:szCs w:val="28"/>
          <w:bdr w:val="none" w:sz="0" w:space="0" w:color="auto" w:frame="1"/>
        </w:rPr>
        <w:t xml:space="preserve">must be </w:t>
      </w:r>
      <w:r w:rsidR="00790280" w:rsidRPr="00B70133">
        <w:rPr>
          <w:strike/>
          <w:sz w:val="28"/>
          <w:szCs w:val="28"/>
          <w:bdr w:val="none" w:sz="0" w:space="0" w:color="auto" w:frame="1"/>
        </w:rPr>
        <w:t xml:space="preserve">taken before the magistrate who issued the warrant for an initial appearance. If the magistrate is absent or unable to act, the arrested person must be </w:t>
      </w:r>
      <w:r w:rsidR="00790280" w:rsidRPr="00B70133">
        <w:rPr>
          <w:sz w:val="28"/>
          <w:szCs w:val="28"/>
          <w:bdr w:val="none" w:sz="0" w:space="0" w:color="auto" w:frame="1"/>
        </w:rPr>
        <w:t xml:space="preserve">taken to the nearest or most accessible magistrate in the </w:t>
      </w:r>
      <w:r w:rsidR="00790280" w:rsidRPr="00B70133">
        <w:rPr>
          <w:strike/>
          <w:sz w:val="28"/>
          <w:szCs w:val="28"/>
          <w:bdr w:val="none" w:sz="0" w:space="0" w:color="auto" w:frame="1"/>
        </w:rPr>
        <w:t xml:space="preserve">same </w:t>
      </w:r>
      <w:r w:rsidR="00790280" w:rsidRPr="00B70133">
        <w:rPr>
          <w:sz w:val="28"/>
          <w:szCs w:val="28"/>
          <w:bdr w:val="none" w:sz="0" w:space="0" w:color="auto" w:frame="1"/>
        </w:rPr>
        <w:t>county</w:t>
      </w:r>
      <w:r w:rsidR="00081B6F" w:rsidRPr="00B70133">
        <w:rPr>
          <w:sz w:val="28"/>
          <w:szCs w:val="28"/>
          <w:u w:val="single"/>
          <w:bdr w:val="none" w:sz="0" w:space="0" w:color="auto" w:frame="1"/>
        </w:rPr>
        <w:t xml:space="preserve"> of arrest</w:t>
      </w:r>
      <w:r w:rsidR="003612EE" w:rsidRPr="00B70133">
        <w:rPr>
          <w:sz w:val="28"/>
          <w:szCs w:val="28"/>
          <w:u w:val="single"/>
          <w:bdr w:val="none" w:sz="0" w:space="0" w:color="auto" w:frame="1"/>
        </w:rPr>
        <w:t xml:space="preserve">, </w:t>
      </w:r>
      <w:r w:rsidR="003612EE" w:rsidRPr="00B70133">
        <w:rPr>
          <w:sz w:val="28"/>
          <w:szCs w:val="28"/>
          <w:u w:val="single"/>
        </w:rPr>
        <w:t>except that if the</w:t>
      </w:r>
      <w:r w:rsidR="00920EED" w:rsidRPr="00B70133">
        <w:rPr>
          <w:sz w:val="28"/>
          <w:szCs w:val="28"/>
          <w:u w:val="single"/>
        </w:rPr>
        <w:t xml:space="preserve"> warrant </w:t>
      </w:r>
      <w:r w:rsidR="008D4ED7" w:rsidRPr="00B70133">
        <w:rPr>
          <w:sz w:val="28"/>
          <w:szCs w:val="28"/>
          <w:u w:val="single"/>
        </w:rPr>
        <w:t>provides that</w:t>
      </w:r>
      <w:r w:rsidR="00920EED" w:rsidRPr="00B70133">
        <w:rPr>
          <w:sz w:val="28"/>
          <w:szCs w:val="28"/>
          <w:u w:val="single"/>
        </w:rPr>
        <w:t xml:space="preserve"> the</w:t>
      </w:r>
      <w:r w:rsidR="003612EE" w:rsidRPr="00B70133">
        <w:rPr>
          <w:sz w:val="28"/>
          <w:szCs w:val="28"/>
          <w:u w:val="single"/>
        </w:rPr>
        <w:t xml:space="preserve"> person is not eligible for release on bond, </w:t>
      </w:r>
      <w:r w:rsidR="00DC6587" w:rsidRPr="00B70133">
        <w:rPr>
          <w:sz w:val="28"/>
          <w:szCs w:val="28"/>
          <w:u w:val="single"/>
        </w:rPr>
        <w:t xml:space="preserve">the person must be </w:t>
      </w:r>
      <w:r w:rsidR="00920EED" w:rsidRPr="00B70133">
        <w:rPr>
          <w:sz w:val="28"/>
          <w:szCs w:val="28"/>
          <w:u w:val="single"/>
        </w:rPr>
        <w:t>taken</w:t>
      </w:r>
      <w:r w:rsidR="00DC6587" w:rsidRPr="00B70133">
        <w:rPr>
          <w:sz w:val="28"/>
          <w:szCs w:val="28"/>
          <w:u w:val="single"/>
        </w:rPr>
        <w:t xml:space="preserve"> before the issuing magistrate</w:t>
      </w:r>
      <w:r w:rsidR="003612EE" w:rsidRPr="00B70133">
        <w:rPr>
          <w:sz w:val="28"/>
          <w:szCs w:val="28"/>
          <w:u w:val="single"/>
        </w:rPr>
        <w:t xml:space="preserve">. If </w:t>
      </w:r>
      <w:r w:rsidR="00DC6587" w:rsidRPr="00B70133">
        <w:rPr>
          <w:sz w:val="28"/>
          <w:szCs w:val="28"/>
          <w:u w:val="single"/>
        </w:rPr>
        <w:t>the issuing magistrate is unavailable or unable to act</w:t>
      </w:r>
      <w:r w:rsidR="003612EE" w:rsidRPr="00B70133">
        <w:rPr>
          <w:sz w:val="28"/>
          <w:szCs w:val="28"/>
          <w:u w:val="single"/>
        </w:rPr>
        <w:t xml:space="preserve">, </w:t>
      </w:r>
      <w:r w:rsidR="00DC6587" w:rsidRPr="00B70133">
        <w:rPr>
          <w:sz w:val="28"/>
          <w:szCs w:val="28"/>
          <w:u w:val="single"/>
        </w:rPr>
        <w:t>the person must be taken</w:t>
      </w:r>
      <w:r w:rsidR="003612EE" w:rsidRPr="00B70133">
        <w:rPr>
          <w:sz w:val="28"/>
          <w:szCs w:val="28"/>
          <w:u w:val="single"/>
        </w:rPr>
        <w:t xml:space="preserve"> to the nearest or most accessible magistrate in th</w:t>
      </w:r>
      <w:r w:rsidR="0042001B" w:rsidRPr="00B70133">
        <w:rPr>
          <w:sz w:val="28"/>
          <w:szCs w:val="28"/>
          <w:u w:val="single"/>
        </w:rPr>
        <w:t xml:space="preserve">e </w:t>
      </w:r>
      <w:r w:rsidR="00F07BAB" w:rsidRPr="00B70133">
        <w:rPr>
          <w:sz w:val="28"/>
          <w:szCs w:val="28"/>
          <w:u w:val="single"/>
        </w:rPr>
        <w:t>county</w:t>
      </w:r>
      <w:r w:rsidR="0042001B" w:rsidRPr="00B70133">
        <w:rPr>
          <w:sz w:val="28"/>
          <w:szCs w:val="28"/>
          <w:u w:val="single"/>
        </w:rPr>
        <w:t xml:space="preserve"> where </w:t>
      </w:r>
      <w:r w:rsidR="000232BD" w:rsidRPr="00B70133">
        <w:rPr>
          <w:sz w:val="28"/>
          <w:szCs w:val="28"/>
          <w:u w:val="single"/>
        </w:rPr>
        <w:t>the warrant originated</w:t>
      </w:r>
      <w:r w:rsidR="00F07BAB" w:rsidRPr="00B70133">
        <w:rPr>
          <w:sz w:val="28"/>
          <w:szCs w:val="28"/>
          <w:u w:val="single"/>
        </w:rPr>
        <w:t>.</w:t>
      </w:r>
    </w:p>
    <w:p w14:paraId="15ADC640" w14:textId="4DEEBBCD" w:rsidR="00790280" w:rsidRPr="00790280" w:rsidRDefault="00790280" w:rsidP="00790280">
      <w:pPr>
        <w:shd w:val="clear" w:color="auto" w:fill="FFFFFF"/>
        <w:ind w:left="720"/>
        <w:jc w:val="both"/>
        <w:textAlignment w:val="baseline"/>
        <w:rPr>
          <w:i/>
          <w:iCs/>
          <w:sz w:val="28"/>
          <w:szCs w:val="28"/>
          <w:bdr w:val="none" w:sz="0" w:space="0" w:color="auto" w:frame="1"/>
        </w:rPr>
      </w:pPr>
      <w:r w:rsidRPr="00B70133">
        <w:rPr>
          <w:i/>
          <w:iCs/>
          <w:sz w:val="28"/>
          <w:szCs w:val="28"/>
          <w:bdr w:val="none" w:sz="0" w:space="0" w:color="auto" w:frame="1"/>
        </w:rPr>
        <w:t>(2) Arrest in Another County. </w:t>
      </w:r>
      <w:r w:rsidRPr="00B70133">
        <w:rPr>
          <w:sz w:val="28"/>
          <w:szCs w:val="28"/>
          <w:bdr w:val="none" w:sz="0" w:space="0" w:color="auto" w:frame="1"/>
        </w:rPr>
        <w:t xml:space="preserve">If a person is arrested in a county other than the one where the </w:t>
      </w:r>
      <w:r w:rsidRPr="00B70133">
        <w:rPr>
          <w:strike/>
          <w:sz w:val="28"/>
          <w:szCs w:val="28"/>
          <w:bdr w:val="none" w:sz="0" w:space="0" w:color="auto" w:frame="1"/>
        </w:rPr>
        <w:t xml:space="preserve">warrant </w:t>
      </w:r>
      <w:r w:rsidR="00012F63" w:rsidRPr="00B70133">
        <w:rPr>
          <w:sz w:val="28"/>
          <w:szCs w:val="28"/>
          <w:u w:val="single"/>
          <w:bdr w:val="none" w:sz="0" w:space="0" w:color="auto" w:frame="1"/>
        </w:rPr>
        <w:t xml:space="preserve">offense </w:t>
      </w:r>
      <w:r w:rsidRPr="00B70133">
        <w:rPr>
          <w:sz w:val="28"/>
          <w:szCs w:val="28"/>
          <w:bdr w:val="none" w:sz="0" w:space="0" w:color="auto" w:frame="1"/>
        </w:rPr>
        <w:t xml:space="preserve">was </w:t>
      </w:r>
      <w:r w:rsidRPr="00B70133">
        <w:rPr>
          <w:strike/>
          <w:sz w:val="28"/>
          <w:szCs w:val="28"/>
          <w:bdr w:val="none" w:sz="0" w:space="0" w:color="auto" w:frame="1"/>
        </w:rPr>
        <w:t>issued</w:t>
      </w:r>
      <w:r w:rsidR="00081B6F" w:rsidRPr="00B70133">
        <w:rPr>
          <w:strike/>
          <w:sz w:val="28"/>
          <w:szCs w:val="28"/>
          <w:bdr w:val="none" w:sz="0" w:space="0" w:color="auto" w:frame="1"/>
        </w:rPr>
        <w:t xml:space="preserve"> </w:t>
      </w:r>
      <w:r w:rsidR="00081B6F" w:rsidRPr="00B70133">
        <w:rPr>
          <w:sz w:val="28"/>
          <w:szCs w:val="28"/>
          <w:u w:val="single"/>
          <w:bdr w:val="none" w:sz="0" w:space="0" w:color="auto" w:frame="1"/>
        </w:rPr>
        <w:t>committed</w:t>
      </w:r>
      <w:r w:rsidRPr="00B70133">
        <w:rPr>
          <w:sz w:val="28"/>
          <w:szCs w:val="28"/>
          <w:bdr w:val="none" w:sz="0" w:space="0" w:color="auto" w:frame="1"/>
        </w:rPr>
        <w:t>, the person must be taken before the nearest or most accessible magistrate in the county of arrest or in the county where the offense was committed. If eligible for release as a matter of right</w:t>
      </w:r>
      <w:r w:rsidRPr="00790280">
        <w:rPr>
          <w:sz w:val="28"/>
          <w:szCs w:val="28"/>
          <w:bdr w:val="none" w:sz="0" w:space="0" w:color="auto" w:frame="1"/>
        </w:rPr>
        <w:t>, the person must then be released under </w:t>
      </w:r>
      <w:hyperlink r:id="rId16" w:history="1">
        <w:r w:rsidRPr="00790280">
          <w:rPr>
            <w:rStyle w:val="Hyperlink"/>
            <w:color w:val="auto"/>
            <w:sz w:val="28"/>
            <w:szCs w:val="28"/>
            <w:u w:val="none"/>
            <w:bdr w:val="none" w:sz="0" w:space="0" w:color="auto" w:frame="1"/>
          </w:rPr>
          <w:t>Rule 7.2</w:t>
        </w:r>
      </w:hyperlink>
      <w:r w:rsidRPr="00790280">
        <w:rPr>
          <w:sz w:val="28"/>
          <w:szCs w:val="28"/>
          <w:bdr w:val="none" w:sz="0" w:space="0" w:color="auto" w:frame="1"/>
        </w:rPr>
        <w:t>. If not released immediately, the arrested person must be taken to the issuing magistrate in the county where the warrant originated, or, if that magistrate is absent or unable to act, before the nearest or most accessible magistrate in the county where the warrant originated.</w:t>
      </w:r>
    </w:p>
    <w:p w14:paraId="2DE28A4D" w14:textId="469B44DD" w:rsidR="003673D9" w:rsidRPr="00C957CB" w:rsidRDefault="003673D9" w:rsidP="00C53173">
      <w:pPr>
        <w:shd w:val="clear" w:color="auto" w:fill="FFFFFF"/>
        <w:jc w:val="both"/>
        <w:textAlignment w:val="baseline"/>
        <w:rPr>
          <w:color w:val="1F1F1F"/>
          <w:sz w:val="28"/>
          <w:szCs w:val="28"/>
        </w:rPr>
      </w:pPr>
      <w:r w:rsidRPr="00C957CB">
        <w:rPr>
          <w:b/>
          <w:bCs/>
          <w:color w:val="1F1F1F"/>
          <w:sz w:val="28"/>
          <w:szCs w:val="28"/>
          <w:bdr w:val="none" w:sz="0" w:space="0" w:color="auto" w:frame="1"/>
        </w:rPr>
        <w:t>(d) </w:t>
      </w:r>
      <w:r>
        <w:rPr>
          <w:b/>
          <w:bCs/>
          <w:color w:val="1F1F1F"/>
          <w:sz w:val="28"/>
          <w:szCs w:val="28"/>
          <w:bdr w:val="none" w:sz="0" w:space="0" w:color="auto" w:frame="1"/>
        </w:rPr>
        <w:t xml:space="preserve">and </w:t>
      </w:r>
      <w:r w:rsidRPr="00C957CB">
        <w:rPr>
          <w:b/>
          <w:bCs/>
          <w:color w:val="1F1F1F"/>
          <w:sz w:val="28"/>
          <w:szCs w:val="28"/>
          <w:bdr w:val="none" w:sz="0" w:space="0" w:color="auto" w:frame="1"/>
        </w:rPr>
        <w:t>(e) </w:t>
      </w:r>
      <w:r>
        <w:rPr>
          <w:b/>
          <w:bCs/>
          <w:color w:val="1F1F1F"/>
          <w:sz w:val="28"/>
          <w:szCs w:val="28"/>
          <w:bdr w:val="none" w:sz="0" w:space="0" w:color="auto" w:frame="1"/>
        </w:rPr>
        <w:t>[No change]</w:t>
      </w:r>
    </w:p>
    <w:p w14:paraId="66E06BE2" w14:textId="77777777" w:rsidR="003673D9" w:rsidRDefault="003673D9" w:rsidP="003673D9">
      <w:pPr>
        <w:shd w:val="clear" w:color="auto" w:fill="FFFFFF"/>
        <w:jc w:val="both"/>
        <w:textAlignment w:val="baseline"/>
        <w:rPr>
          <w:b/>
          <w:bCs/>
          <w:color w:val="1F1F1F"/>
          <w:sz w:val="28"/>
          <w:szCs w:val="28"/>
          <w:bdr w:val="none" w:sz="0" w:space="0" w:color="auto" w:frame="1"/>
        </w:rPr>
      </w:pPr>
      <w:r w:rsidRPr="00C957CB">
        <w:rPr>
          <w:b/>
          <w:bCs/>
          <w:color w:val="1F1F1F"/>
          <w:sz w:val="28"/>
          <w:szCs w:val="28"/>
          <w:bdr w:val="none" w:sz="0" w:space="0" w:color="auto" w:frame="1"/>
        </w:rPr>
        <w:t>(v) </w:t>
      </w:r>
      <w:r>
        <w:rPr>
          <w:b/>
          <w:bCs/>
          <w:color w:val="1F1F1F"/>
          <w:sz w:val="28"/>
          <w:szCs w:val="28"/>
          <w:bdr w:val="none" w:sz="0" w:space="0" w:color="auto" w:frame="1"/>
        </w:rPr>
        <w:t>[No change]</w:t>
      </w:r>
    </w:p>
    <w:p w14:paraId="1EAF2C89" w14:textId="77777777" w:rsidR="00A13C3D" w:rsidRDefault="00A13C3D" w:rsidP="00243A89">
      <w:pPr>
        <w:contextualSpacing/>
        <w:jc w:val="both"/>
        <w:rPr>
          <w:b/>
          <w:bCs/>
          <w:color w:val="252525"/>
          <w:sz w:val="28"/>
          <w:szCs w:val="28"/>
        </w:rPr>
      </w:pPr>
    </w:p>
    <w:p w14:paraId="1B26F820" w14:textId="7273128D" w:rsidR="00A13C3D" w:rsidRDefault="00A13C3D" w:rsidP="00A13C3D">
      <w:pPr>
        <w:contextualSpacing/>
        <w:jc w:val="both"/>
        <w:rPr>
          <w:b/>
          <w:bCs/>
          <w:color w:val="252525"/>
          <w:sz w:val="28"/>
          <w:szCs w:val="28"/>
        </w:rPr>
      </w:pPr>
      <w:r w:rsidRPr="00A13C3D">
        <w:rPr>
          <w:b/>
          <w:bCs/>
          <w:color w:val="252525"/>
          <w:sz w:val="28"/>
          <w:szCs w:val="28"/>
        </w:rPr>
        <w:t>Rule 4.2. Initial Appearanc</w:t>
      </w:r>
      <w:r>
        <w:rPr>
          <w:b/>
          <w:bCs/>
          <w:color w:val="252525"/>
          <w:sz w:val="28"/>
          <w:szCs w:val="28"/>
        </w:rPr>
        <w:t>e</w:t>
      </w:r>
    </w:p>
    <w:p w14:paraId="1F74F01D" w14:textId="1223B1C2" w:rsidR="009E1E6F" w:rsidRPr="00A13C3D" w:rsidRDefault="009E1E6F" w:rsidP="00A13C3D">
      <w:pPr>
        <w:contextualSpacing/>
        <w:jc w:val="both"/>
        <w:rPr>
          <w:color w:val="252525"/>
          <w:sz w:val="28"/>
          <w:szCs w:val="28"/>
        </w:rPr>
      </w:pPr>
      <w:r>
        <w:rPr>
          <w:b/>
          <w:bCs/>
          <w:color w:val="252525"/>
          <w:sz w:val="28"/>
          <w:szCs w:val="28"/>
        </w:rPr>
        <w:t>(a)</w:t>
      </w:r>
      <w:r w:rsidRPr="009E1E6F">
        <w:rPr>
          <w:rFonts w:ascii="Source Sans Pro" w:hAnsi="Source Sans Pro"/>
          <w:b/>
          <w:bCs/>
          <w:color w:val="1F1F1F"/>
          <w:sz w:val="26"/>
          <w:szCs w:val="26"/>
          <w:bdr w:val="none" w:sz="0" w:space="0" w:color="auto" w:frame="1"/>
          <w:shd w:val="clear" w:color="auto" w:fill="FFFFFF"/>
        </w:rPr>
        <w:t xml:space="preserve"> </w:t>
      </w:r>
      <w:r w:rsidRPr="009E1E6F">
        <w:rPr>
          <w:b/>
          <w:bCs/>
          <w:color w:val="252525"/>
          <w:sz w:val="28"/>
          <w:szCs w:val="28"/>
        </w:rPr>
        <w:t>Generally. </w:t>
      </w:r>
      <w:r w:rsidRPr="009E1E6F">
        <w:rPr>
          <w:color w:val="252525"/>
          <w:sz w:val="28"/>
          <w:szCs w:val="28"/>
        </w:rPr>
        <w:t>At an initial appearance, a magistrate must:</w:t>
      </w:r>
    </w:p>
    <w:p w14:paraId="724771AA" w14:textId="1E849671" w:rsidR="00C17935" w:rsidRPr="00C17935" w:rsidRDefault="00C17935" w:rsidP="00C17935">
      <w:pPr>
        <w:ind w:left="360"/>
        <w:contextualSpacing/>
        <w:jc w:val="both"/>
        <w:rPr>
          <w:color w:val="252525"/>
          <w:sz w:val="28"/>
          <w:szCs w:val="28"/>
        </w:rPr>
      </w:pPr>
      <w:r w:rsidRPr="00C17935">
        <w:rPr>
          <w:color w:val="252525"/>
          <w:sz w:val="28"/>
          <w:szCs w:val="28"/>
        </w:rPr>
        <w:t>(</w:t>
      </w:r>
      <w:r>
        <w:rPr>
          <w:color w:val="252525"/>
          <w:sz w:val="28"/>
          <w:szCs w:val="28"/>
        </w:rPr>
        <w:t>1</w:t>
      </w:r>
      <w:r w:rsidRPr="00C17935">
        <w:rPr>
          <w:color w:val="252525"/>
          <w:sz w:val="28"/>
          <w:szCs w:val="28"/>
        </w:rPr>
        <w:t>) through (5) [No change]</w:t>
      </w:r>
    </w:p>
    <w:p w14:paraId="39E077E6" w14:textId="695B7074" w:rsidR="00C17935" w:rsidRPr="00B70133" w:rsidRDefault="00C17935" w:rsidP="00C17935">
      <w:pPr>
        <w:ind w:left="360"/>
        <w:contextualSpacing/>
        <w:jc w:val="both"/>
        <w:rPr>
          <w:color w:val="252525"/>
          <w:sz w:val="28"/>
          <w:szCs w:val="28"/>
        </w:rPr>
      </w:pPr>
      <w:r w:rsidRPr="00C17935">
        <w:rPr>
          <w:color w:val="252525"/>
          <w:sz w:val="28"/>
          <w:szCs w:val="28"/>
        </w:rPr>
        <w:t xml:space="preserve">(6) unless the </w:t>
      </w:r>
      <w:r w:rsidRPr="00B70133">
        <w:rPr>
          <w:color w:val="252525"/>
          <w:sz w:val="28"/>
          <w:szCs w:val="28"/>
        </w:rPr>
        <w:t>magistrate determines under (a)(</w:t>
      </w:r>
      <w:r w:rsidRPr="00B70133">
        <w:rPr>
          <w:strike/>
          <w:color w:val="252525"/>
          <w:sz w:val="28"/>
          <w:szCs w:val="28"/>
        </w:rPr>
        <w:t>8</w:t>
      </w:r>
      <w:r w:rsidR="00117FBC" w:rsidRPr="00B70133">
        <w:rPr>
          <w:strike/>
          <w:color w:val="252525"/>
          <w:sz w:val="28"/>
          <w:szCs w:val="28"/>
        </w:rPr>
        <w:t xml:space="preserve"> </w:t>
      </w:r>
      <w:r w:rsidR="00117FBC" w:rsidRPr="00B70133">
        <w:rPr>
          <w:color w:val="252525"/>
          <w:sz w:val="28"/>
          <w:szCs w:val="28"/>
          <w:u w:val="single"/>
        </w:rPr>
        <w:t>7</w:t>
      </w:r>
      <w:r w:rsidRPr="00B70133">
        <w:rPr>
          <w:color w:val="252525"/>
          <w:sz w:val="28"/>
          <w:szCs w:val="28"/>
        </w:rPr>
        <w:t>) that release on bail is prohibited, determine the conditions of release under Rule 7.2(a);</w:t>
      </w:r>
    </w:p>
    <w:p w14:paraId="6B63E994" w14:textId="0323D70D" w:rsidR="00C17935" w:rsidRPr="00B70133" w:rsidRDefault="00C17935" w:rsidP="00C17935">
      <w:pPr>
        <w:ind w:firstLine="360"/>
        <w:contextualSpacing/>
        <w:jc w:val="both"/>
        <w:rPr>
          <w:color w:val="252525"/>
          <w:sz w:val="28"/>
          <w:szCs w:val="28"/>
        </w:rPr>
      </w:pPr>
      <w:r w:rsidRPr="00B70133">
        <w:rPr>
          <w:color w:val="252525"/>
          <w:sz w:val="28"/>
          <w:szCs w:val="28"/>
        </w:rPr>
        <w:t>(7) [No change]</w:t>
      </w:r>
    </w:p>
    <w:p w14:paraId="7304BE96" w14:textId="180481EC" w:rsidR="00C17935" w:rsidRDefault="00C17935" w:rsidP="00C17935">
      <w:pPr>
        <w:ind w:left="360"/>
        <w:contextualSpacing/>
        <w:jc w:val="both"/>
        <w:rPr>
          <w:color w:val="252525"/>
          <w:sz w:val="28"/>
          <w:szCs w:val="28"/>
        </w:rPr>
      </w:pPr>
      <w:r w:rsidRPr="00B70133">
        <w:rPr>
          <w:color w:val="252525"/>
          <w:sz w:val="28"/>
          <w:szCs w:val="28"/>
        </w:rPr>
        <w:t>(8) if the court determines that the defendant is not eligible for bail based on a determination under (a)(</w:t>
      </w:r>
      <w:r w:rsidR="00117FBC" w:rsidRPr="00B70133">
        <w:rPr>
          <w:strike/>
          <w:color w:val="252525"/>
          <w:sz w:val="28"/>
          <w:szCs w:val="28"/>
        </w:rPr>
        <w:t xml:space="preserve">8 </w:t>
      </w:r>
      <w:r w:rsidR="00117FBC" w:rsidRPr="00B70133">
        <w:rPr>
          <w:color w:val="252525"/>
          <w:sz w:val="28"/>
          <w:szCs w:val="28"/>
          <w:u w:val="single"/>
        </w:rPr>
        <w:t>7</w:t>
      </w:r>
      <w:r w:rsidRPr="00B70133">
        <w:rPr>
          <w:color w:val="252525"/>
          <w:sz w:val="28"/>
          <w:szCs w:val="28"/>
        </w:rPr>
        <w:t>)(A) or (B), schedule a bail eligibility hearing in superior court as required under Rule</w:t>
      </w:r>
      <w:r w:rsidRPr="00C17935">
        <w:rPr>
          <w:color w:val="252525"/>
          <w:sz w:val="28"/>
          <w:szCs w:val="28"/>
        </w:rPr>
        <w:t xml:space="preserve"> 7.2(b)(4);</w:t>
      </w:r>
    </w:p>
    <w:p w14:paraId="00CDAA09" w14:textId="7D9DFBB8" w:rsidR="00C17935" w:rsidRPr="00C17935" w:rsidRDefault="00C17935" w:rsidP="00C17935">
      <w:pPr>
        <w:ind w:left="360"/>
        <w:contextualSpacing/>
        <w:jc w:val="both"/>
        <w:rPr>
          <w:color w:val="252525"/>
          <w:sz w:val="28"/>
          <w:szCs w:val="28"/>
        </w:rPr>
      </w:pPr>
      <w:r>
        <w:rPr>
          <w:color w:val="252525"/>
          <w:sz w:val="28"/>
          <w:szCs w:val="28"/>
        </w:rPr>
        <w:t>(9) and (10) [No change]</w:t>
      </w:r>
    </w:p>
    <w:p w14:paraId="0FB50AE2" w14:textId="5F6B0C64" w:rsidR="00C53173" w:rsidRPr="00C957CB" w:rsidRDefault="00C53173" w:rsidP="00C53173">
      <w:pPr>
        <w:shd w:val="clear" w:color="auto" w:fill="FFFFFF"/>
        <w:jc w:val="both"/>
        <w:textAlignment w:val="baseline"/>
        <w:rPr>
          <w:color w:val="1F1F1F"/>
          <w:sz w:val="28"/>
          <w:szCs w:val="28"/>
        </w:rPr>
      </w:pPr>
      <w:r w:rsidRPr="00C957CB">
        <w:rPr>
          <w:b/>
          <w:bCs/>
          <w:color w:val="1F1F1F"/>
          <w:sz w:val="28"/>
          <w:szCs w:val="28"/>
          <w:bdr w:val="none" w:sz="0" w:space="0" w:color="auto" w:frame="1"/>
        </w:rPr>
        <w:t>(</w:t>
      </w:r>
      <w:r w:rsidR="00545A0E">
        <w:rPr>
          <w:b/>
          <w:bCs/>
          <w:color w:val="1F1F1F"/>
          <w:sz w:val="28"/>
          <w:szCs w:val="28"/>
          <w:bdr w:val="none" w:sz="0" w:space="0" w:color="auto" w:frame="1"/>
        </w:rPr>
        <w:t>b</w:t>
      </w:r>
      <w:r w:rsidRPr="00C957CB">
        <w:rPr>
          <w:b/>
          <w:bCs/>
          <w:color w:val="1F1F1F"/>
          <w:sz w:val="28"/>
          <w:szCs w:val="28"/>
          <w:bdr w:val="none" w:sz="0" w:space="0" w:color="auto" w:frame="1"/>
        </w:rPr>
        <w:t>) </w:t>
      </w:r>
      <w:r>
        <w:rPr>
          <w:b/>
          <w:bCs/>
          <w:color w:val="1F1F1F"/>
          <w:sz w:val="28"/>
          <w:szCs w:val="28"/>
          <w:bdr w:val="none" w:sz="0" w:space="0" w:color="auto" w:frame="1"/>
        </w:rPr>
        <w:t xml:space="preserve">and </w:t>
      </w:r>
      <w:r w:rsidRPr="00C957CB">
        <w:rPr>
          <w:b/>
          <w:bCs/>
          <w:color w:val="1F1F1F"/>
          <w:sz w:val="28"/>
          <w:szCs w:val="28"/>
          <w:bdr w:val="none" w:sz="0" w:space="0" w:color="auto" w:frame="1"/>
        </w:rPr>
        <w:t>(</w:t>
      </w:r>
      <w:r w:rsidR="00545A0E">
        <w:rPr>
          <w:b/>
          <w:bCs/>
          <w:color w:val="1F1F1F"/>
          <w:sz w:val="28"/>
          <w:szCs w:val="28"/>
          <w:bdr w:val="none" w:sz="0" w:space="0" w:color="auto" w:frame="1"/>
        </w:rPr>
        <w:t>c</w:t>
      </w:r>
      <w:r w:rsidRPr="00C957CB">
        <w:rPr>
          <w:b/>
          <w:bCs/>
          <w:color w:val="1F1F1F"/>
          <w:sz w:val="28"/>
          <w:szCs w:val="28"/>
          <w:bdr w:val="none" w:sz="0" w:space="0" w:color="auto" w:frame="1"/>
        </w:rPr>
        <w:t>) </w:t>
      </w:r>
      <w:r>
        <w:rPr>
          <w:b/>
          <w:bCs/>
          <w:color w:val="1F1F1F"/>
          <w:sz w:val="28"/>
          <w:szCs w:val="28"/>
          <w:bdr w:val="none" w:sz="0" w:space="0" w:color="auto" w:frame="1"/>
        </w:rPr>
        <w:t>[No change]</w:t>
      </w:r>
    </w:p>
    <w:p w14:paraId="2F6F26C4" w14:textId="77777777" w:rsidR="00C53173" w:rsidRDefault="00C53173" w:rsidP="00C53173">
      <w:pPr>
        <w:shd w:val="clear" w:color="auto" w:fill="FFFFFF"/>
        <w:jc w:val="both"/>
        <w:textAlignment w:val="baseline"/>
        <w:rPr>
          <w:b/>
          <w:bCs/>
          <w:color w:val="1F1F1F"/>
          <w:sz w:val="28"/>
          <w:szCs w:val="28"/>
          <w:bdr w:val="none" w:sz="0" w:space="0" w:color="auto" w:frame="1"/>
        </w:rPr>
      </w:pPr>
      <w:r w:rsidRPr="00C957CB">
        <w:rPr>
          <w:b/>
          <w:bCs/>
          <w:color w:val="1F1F1F"/>
          <w:sz w:val="28"/>
          <w:szCs w:val="28"/>
          <w:bdr w:val="none" w:sz="0" w:space="0" w:color="auto" w:frame="1"/>
        </w:rPr>
        <w:t>(v) </w:t>
      </w:r>
      <w:r>
        <w:rPr>
          <w:b/>
          <w:bCs/>
          <w:color w:val="1F1F1F"/>
          <w:sz w:val="28"/>
          <w:szCs w:val="28"/>
          <w:bdr w:val="none" w:sz="0" w:space="0" w:color="auto" w:frame="1"/>
        </w:rPr>
        <w:t>[No change]</w:t>
      </w:r>
    </w:p>
    <w:p w14:paraId="13A7A9C1" w14:textId="77777777" w:rsidR="00C17935" w:rsidRDefault="00C17935" w:rsidP="00243A89">
      <w:pPr>
        <w:contextualSpacing/>
        <w:jc w:val="both"/>
        <w:rPr>
          <w:b/>
          <w:bCs/>
          <w:color w:val="252525"/>
          <w:sz w:val="28"/>
          <w:szCs w:val="28"/>
        </w:rPr>
      </w:pPr>
    </w:p>
    <w:p w14:paraId="568A4349" w14:textId="3D58E865" w:rsidR="00B32BAB" w:rsidRDefault="00B32BAB" w:rsidP="00243A89">
      <w:pPr>
        <w:contextualSpacing/>
        <w:jc w:val="both"/>
        <w:rPr>
          <w:b/>
          <w:bCs/>
          <w:color w:val="252525"/>
          <w:sz w:val="28"/>
          <w:szCs w:val="28"/>
        </w:rPr>
      </w:pPr>
      <w:r>
        <w:rPr>
          <w:b/>
          <w:bCs/>
          <w:color w:val="252525"/>
          <w:sz w:val="28"/>
          <w:szCs w:val="28"/>
        </w:rPr>
        <w:t>Rule 41. Forms</w:t>
      </w:r>
    </w:p>
    <w:p w14:paraId="11C5D6D1" w14:textId="77777777" w:rsidR="00B32BAB" w:rsidRDefault="00B32BAB" w:rsidP="00243A89">
      <w:pPr>
        <w:contextualSpacing/>
        <w:jc w:val="both"/>
        <w:rPr>
          <w:b/>
          <w:bCs/>
          <w:color w:val="252525"/>
          <w:sz w:val="28"/>
          <w:szCs w:val="28"/>
        </w:rPr>
      </w:pPr>
    </w:p>
    <w:p w14:paraId="30FCEEA6" w14:textId="77777777" w:rsidR="00B32BAB" w:rsidRDefault="00B32BAB" w:rsidP="00243A89">
      <w:pPr>
        <w:contextualSpacing/>
        <w:jc w:val="both"/>
        <w:rPr>
          <w:b/>
          <w:bCs/>
          <w:color w:val="252525"/>
          <w:sz w:val="28"/>
          <w:szCs w:val="28"/>
        </w:rPr>
      </w:pPr>
    </w:p>
    <w:p w14:paraId="77301BD8" w14:textId="025FA678" w:rsidR="00C53173" w:rsidRDefault="00C53173" w:rsidP="00243A89">
      <w:pPr>
        <w:contextualSpacing/>
        <w:jc w:val="both"/>
        <w:rPr>
          <w:b/>
          <w:bCs/>
          <w:color w:val="252525"/>
          <w:sz w:val="28"/>
          <w:szCs w:val="28"/>
        </w:rPr>
        <w:sectPr w:rsidR="00C53173">
          <w:footerReference w:type="default" r:id="rId17"/>
          <w:pgSz w:w="12240" w:h="15840"/>
          <w:pgMar w:top="1440" w:right="1440" w:bottom="1440" w:left="1440" w:header="720" w:footer="720" w:gutter="0"/>
          <w:cols w:space="720"/>
          <w:docGrid w:linePitch="360"/>
        </w:sectPr>
      </w:pPr>
    </w:p>
    <w:p w14:paraId="0BA9328B" w14:textId="77777777" w:rsidR="00243A89" w:rsidRPr="004A0066" w:rsidRDefault="00243A89" w:rsidP="00243A89">
      <w:pPr>
        <w:tabs>
          <w:tab w:val="center" w:pos="1080"/>
          <w:tab w:val="left" w:pos="2160"/>
          <w:tab w:val="left" w:pos="3330"/>
          <w:tab w:val="center" w:pos="4500"/>
          <w:tab w:val="left" w:pos="5760"/>
        </w:tabs>
        <w:rPr>
          <w:b/>
        </w:rPr>
      </w:pPr>
      <w:r w:rsidRPr="004A0066">
        <w:rPr>
          <w:b/>
          <w:u w:val="single"/>
        </w:rPr>
        <w:lastRenderedPageBreak/>
        <w:tab/>
      </w:r>
      <w:r w:rsidRPr="004A0066">
        <w:rPr>
          <w:b/>
          <w:u w:val="single"/>
        </w:rPr>
        <w:tab/>
      </w:r>
      <w:r>
        <w:rPr>
          <w:b/>
          <w:u w:val="single"/>
        </w:rPr>
        <w:tab/>
      </w:r>
      <w:r w:rsidRPr="004A0066">
        <w:rPr>
          <w:b/>
        </w:rPr>
        <w:t>COURT</w:t>
      </w:r>
      <w:r w:rsidRPr="004A0066">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4A0066">
        <w:rPr>
          <w:b/>
        </w:rPr>
        <w:t>County, Arizona</w:t>
      </w:r>
    </w:p>
    <w:p w14:paraId="7504C8BF" w14:textId="77777777" w:rsidR="00243A89" w:rsidRPr="004A0066" w:rsidRDefault="00243A89" w:rsidP="00243A89">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10515" w:type="dxa"/>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3765"/>
        <w:gridCol w:w="270"/>
        <w:gridCol w:w="3870"/>
        <w:gridCol w:w="270"/>
        <w:gridCol w:w="2340"/>
      </w:tblGrid>
      <w:tr w:rsidR="00243A89" w:rsidRPr="00245B3A" w14:paraId="253B1621" w14:textId="77777777" w:rsidTr="007415D2">
        <w:trPr>
          <w:trHeight w:val="1680"/>
        </w:trPr>
        <w:tc>
          <w:tcPr>
            <w:tcW w:w="3765" w:type="dxa"/>
            <w:tcBorders>
              <w:top w:val="double" w:sz="4" w:space="0" w:color="auto"/>
              <w:left w:val="double" w:sz="4" w:space="0" w:color="auto"/>
              <w:bottom w:val="double" w:sz="4" w:space="0" w:color="auto"/>
              <w:right w:val="double" w:sz="4" w:space="0" w:color="auto"/>
            </w:tcBorders>
          </w:tcPr>
          <w:p w14:paraId="539647D0" w14:textId="77777777" w:rsidR="00243A89" w:rsidRPr="004A0066" w:rsidRDefault="00243A89" w:rsidP="007415D2">
            <w:pPr>
              <w:pStyle w:val="NoSpacing"/>
              <w:spacing w:line="60" w:lineRule="auto"/>
              <w:rPr>
                <w:rFonts w:ascii="Times New Roman" w:hAnsi="Times New Roman" w:cs="Times New Roman"/>
                <w:b/>
              </w:rPr>
            </w:pPr>
            <w:bookmarkStart w:id="5" w:name="_Hlk38285662"/>
          </w:p>
          <w:p w14:paraId="474DDD4A" w14:textId="77777777" w:rsidR="00243A89" w:rsidRPr="00245B3A" w:rsidRDefault="00243A89" w:rsidP="007415D2">
            <w:pPr>
              <w:pStyle w:val="NoSpacing"/>
              <w:tabs>
                <w:tab w:val="left" w:pos="3283"/>
              </w:tabs>
              <w:spacing w:after="120"/>
              <w:rPr>
                <w:rFonts w:ascii="Times New Roman" w:hAnsi="Times New Roman" w:cs="Times New Roman"/>
                <w:b/>
              </w:rPr>
            </w:pPr>
            <w:r w:rsidRPr="00245B3A">
              <w:rPr>
                <w:rFonts w:ascii="Times New Roman" w:hAnsi="Times New Roman" w:cs="Times New Roman"/>
                <w:b/>
              </w:rPr>
              <w:t>STATE OF ARIZONA, Plaintiff</w:t>
            </w:r>
          </w:p>
          <w:p w14:paraId="112F3AD9" w14:textId="77777777" w:rsidR="00243A89" w:rsidRPr="00245B3A" w:rsidRDefault="00243A89" w:rsidP="007415D2">
            <w:pPr>
              <w:pStyle w:val="NoSpacing"/>
              <w:tabs>
                <w:tab w:val="left" w:pos="3283"/>
              </w:tabs>
              <w:spacing w:after="120"/>
              <w:rPr>
                <w:rFonts w:ascii="Times New Roman" w:hAnsi="Times New Roman" w:cs="Times New Roman"/>
                <w:b/>
              </w:rPr>
            </w:pPr>
            <w:r w:rsidRPr="00245B3A">
              <w:rPr>
                <w:rFonts w:ascii="Times New Roman" w:hAnsi="Times New Roman" w:cs="Times New Roman"/>
                <w:b/>
              </w:rPr>
              <w:t>-vs</w:t>
            </w:r>
          </w:p>
          <w:p w14:paraId="5BF15DF0" w14:textId="77777777" w:rsidR="00243A89" w:rsidRPr="00245B3A" w:rsidRDefault="00243A89" w:rsidP="007415D2">
            <w:pPr>
              <w:rPr>
                <w:rFonts w:ascii="Times New Roman" w:hAnsi="Times New Roman" w:cs="Times New Roman"/>
              </w:rPr>
            </w:pPr>
            <w:r w:rsidRPr="00245B3A">
              <w:rPr>
                <w:rFonts w:ascii="Times New Roman" w:hAnsi="Times New Roman" w:cs="Times New Roman"/>
                <w:b/>
              </w:rPr>
              <w:t>Defendant(s) (First, MI, Last</w:t>
            </w:r>
            <w:r w:rsidRPr="00245B3A">
              <w:rPr>
                <w:rFonts w:ascii="Times New Roman" w:hAnsi="Times New Roman" w:cs="Times New Roman"/>
              </w:rPr>
              <w:t xml:space="preserve">) </w:t>
            </w:r>
          </w:p>
          <w:p w14:paraId="55ADA87D" w14:textId="77777777" w:rsidR="00243A89" w:rsidRPr="00245B3A" w:rsidRDefault="00243A89" w:rsidP="007415D2">
            <w:pPr>
              <w:rPr>
                <w:rFonts w:ascii="Times New Roman" w:hAnsi="Times New Roman" w:cs="Times New Roman"/>
                <w:b/>
              </w:rPr>
            </w:pPr>
            <w:r w:rsidRPr="00245B3A">
              <w:rPr>
                <w:rFonts w:ascii="Times New Roman" w:hAnsi="Times New Roman" w:cs="Times New Roman"/>
              </w:rPr>
              <w:t>Address: _______________________________</w:t>
            </w:r>
          </w:p>
        </w:tc>
        <w:tc>
          <w:tcPr>
            <w:tcW w:w="270" w:type="dxa"/>
            <w:tcBorders>
              <w:left w:val="double" w:sz="4" w:space="0" w:color="auto"/>
              <w:right w:val="double" w:sz="4" w:space="0" w:color="auto"/>
            </w:tcBorders>
          </w:tcPr>
          <w:p w14:paraId="02259742" w14:textId="77777777" w:rsidR="00243A89" w:rsidRPr="00245B3A" w:rsidRDefault="00243A89" w:rsidP="007415D2">
            <w:pPr>
              <w:pStyle w:val="NoSpacing"/>
              <w:rPr>
                <w:rFonts w:ascii="Times New Roman" w:hAnsi="Times New Roman" w:cs="Times New Roman"/>
                <w:b/>
              </w:rPr>
            </w:pPr>
          </w:p>
        </w:tc>
        <w:tc>
          <w:tcPr>
            <w:tcW w:w="3870" w:type="dxa"/>
            <w:tcBorders>
              <w:top w:val="double" w:sz="4" w:space="0" w:color="auto"/>
              <w:left w:val="double" w:sz="4" w:space="0" w:color="auto"/>
              <w:bottom w:val="double" w:sz="4" w:space="0" w:color="auto"/>
              <w:right w:val="double" w:sz="4" w:space="0" w:color="auto"/>
            </w:tcBorders>
          </w:tcPr>
          <w:p w14:paraId="77287C44" w14:textId="77777777" w:rsidR="00243A89" w:rsidRPr="00245B3A" w:rsidRDefault="00243A89" w:rsidP="007415D2">
            <w:pPr>
              <w:pStyle w:val="NoSpacing"/>
              <w:tabs>
                <w:tab w:val="center" w:pos="1142"/>
              </w:tabs>
              <w:spacing w:after="120"/>
              <w:rPr>
                <w:rFonts w:ascii="Times New Roman" w:hAnsi="Times New Roman" w:cs="Times New Roman"/>
                <w:b/>
              </w:rPr>
            </w:pPr>
            <w:r w:rsidRPr="00245B3A">
              <w:rPr>
                <w:rFonts w:ascii="Times New Roman" w:hAnsi="Times New Roman" w:cs="Times New Roman"/>
                <w:b/>
              </w:rPr>
              <w:t>ARREST WARRANT</w:t>
            </w:r>
          </w:p>
          <w:p w14:paraId="67342CDF" w14:textId="77777777" w:rsidR="00243A89" w:rsidRPr="00245B3A" w:rsidRDefault="00243A89" w:rsidP="007415D2">
            <w:pPr>
              <w:pStyle w:val="NoSpacing"/>
              <w:tabs>
                <w:tab w:val="center" w:pos="1142"/>
              </w:tabs>
              <w:spacing w:after="120"/>
              <w:rPr>
                <w:rFonts w:ascii="Times New Roman" w:hAnsi="Times New Roman" w:cs="Times New Roman"/>
                <w:b/>
              </w:rPr>
            </w:pPr>
            <w:r w:rsidRPr="00245B3A">
              <w:rPr>
                <w:rFonts w:ascii="Times New Roman" w:hAnsi="Times New Roman" w:cs="Times New Roman"/>
                <w:b/>
              </w:rPr>
              <w:t>CASE NO.</w:t>
            </w:r>
          </w:p>
          <w:p w14:paraId="57AA54A1" w14:textId="77777777" w:rsidR="00243A89" w:rsidRPr="00245B3A" w:rsidRDefault="00243A89" w:rsidP="007415D2">
            <w:pPr>
              <w:pStyle w:val="NoSpacing"/>
              <w:tabs>
                <w:tab w:val="center" w:pos="1142"/>
              </w:tabs>
              <w:spacing w:after="120"/>
              <w:rPr>
                <w:rFonts w:ascii="Times New Roman" w:hAnsi="Times New Roman" w:cs="Times New Roman"/>
              </w:rPr>
            </w:pPr>
            <w:r w:rsidRPr="00245B3A">
              <w:rPr>
                <w:rFonts w:ascii="Times New Roman" w:hAnsi="Times New Roman" w:cs="Times New Roman"/>
                <w:spacing w:val="-1"/>
              </w:rPr>
              <w:t>[]</w:t>
            </w:r>
            <w:r w:rsidRPr="00245B3A">
              <w:rPr>
                <w:rFonts w:ascii="Times New Roman" w:hAnsi="Times New Roman" w:cs="Times New Roman"/>
                <w:b/>
              </w:rPr>
              <w:t xml:space="preserve"> DV </w:t>
            </w:r>
            <w:r w:rsidRPr="00245B3A">
              <w:rPr>
                <w:rFonts w:ascii="Times New Roman" w:hAnsi="Times New Roman" w:cs="Times New Roman"/>
              </w:rPr>
              <w:t>[check if applicable]</w:t>
            </w:r>
          </w:p>
          <w:p w14:paraId="3C7D9ABA" w14:textId="77777777" w:rsidR="00243A89" w:rsidRPr="00245B3A" w:rsidRDefault="00243A89" w:rsidP="007415D2">
            <w:pPr>
              <w:kinsoku w:val="0"/>
              <w:overflowPunct w:val="0"/>
              <w:autoSpaceDE w:val="0"/>
              <w:autoSpaceDN w:val="0"/>
              <w:adjustRightInd w:val="0"/>
              <w:spacing w:after="60"/>
              <w:rPr>
                <w:rFonts w:ascii="Times New Roman" w:hAnsi="Times New Roman" w:cs="Times New Roman"/>
              </w:rPr>
            </w:pPr>
            <w:r w:rsidRPr="00245B3A">
              <w:rPr>
                <w:rFonts w:ascii="Times New Roman" w:hAnsi="Times New Roman" w:cs="Times New Roman"/>
                <w:b/>
              </w:rPr>
              <w:t>Fingerprint instruction upon arrest:</w:t>
            </w:r>
            <w:r w:rsidRPr="00245B3A">
              <w:rPr>
                <w:rFonts w:ascii="Times New Roman" w:hAnsi="Times New Roman" w:cs="Times New Roman"/>
              </w:rPr>
              <w:t xml:space="preserve"> </w:t>
            </w:r>
          </w:p>
          <w:p w14:paraId="39A59D2C" w14:textId="77777777" w:rsidR="00243A89" w:rsidRPr="00245B3A" w:rsidRDefault="00243A89" w:rsidP="007415D2">
            <w:pPr>
              <w:kinsoku w:val="0"/>
              <w:overflowPunct w:val="0"/>
              <w:autoSpaceDE w:val="0"/>
              <w:autoSpaceDN w:val="0"/>
              <w:adjustRightInd w:val="0"/>
              <w:spacing w:after="60"/>
              <w:rPr>
                <w:rFonts w:ascii="Times New Roman" w:hAnsi="Times New Roman" w:cs="Times New Roman"/>
                <w:spacing w:val="-1"/>
              </w:rPr>
            </w:pPr>
            <w:r w:rsidRPr="00245B3A">
              <w:rPr>
                <w:rFonts w:ascii="Times New Roman" w:hAnsi="Times New Roman" w:cs="Times New Roman"/>
              </w:rPr>
              <w:t>[] 01 criminal history [check if required]</w:t>
            </w:r>
          </w:p>
        </w:tc>
        <w:tc>
          <w:tcPr>
            <w:tcW w:w="270" w:type="dxa"/>
            <w:tcBorders>
              <w:left w:val="double" w:sz="4" w:space="0" w:color="auto"/>
              <w:right w:val="double" w:sz="4" w:space="0" w:color="auto"/>
            </w:tcBorders>
          </w:tcPr>
          <w:p w14:paraId="218B8564" w14:textId="77777777" w:rsidR="00243A89" w:rsidRPr="00245B3A" w:rsidRDefault="00243A89" w:rsidP="007415D2">
            <w:pPr>
              <w:pStyle w:val="NoSpacing"/>
              <w:tabs>
                <w:tab w:val="center" w:pos="1142"/>
              </w:tabs>
              <w:rPr>
                <w:rFonts w:ascii="Times New Roman" w:hAnsi="Times New Roman" w:cs="Times New Roman"/>
                <w:b/>
              </w:rPr>
            </w:pPr>
          </w:p>
        </w:tc>
        <w:tc>
          <w:tcPr>
            <w:tcW w:w="2340" w:type="dxa"/>
            <w:tcBorders>
              <w:top w:val="double" w:sz="4" w:space="0" w:color="auto"/>
              <w:left w:val="double" w:sz="4" w:space="0" w:color="auto"/>
              <w:bottom w:val="double" w:sz="4" w:space="0" w:color="auto"/>
              <w:right w:val="double" w:sz="4" w:space="0" w:color="auto"/>
            </w:tcBorders>
          </w:tcPr>
          <w:p w14:paraId="00891018" w14:textId="77777777" w:rsidR="00243A89" w:rsidRPr="00245B3A" w:rsidRDefault="00243A89" w:rsidP="007415D2">
            <w:pPr>
              <w:pStyle w:val="NoSpacing"/>
              <w:tabs>
                <w:tab w:val="center" w:pos="1142"/>
              </w:tabs>
              <w:jc w:val="center"/>
              <w:rPr>
                <w:rFonts w:ascii="Times New Roman" w:hAnsi="Times New Roman" w:cs="Times New Roman"/>
              </w:rPr>
            </w:pPr>
            <w:r w:rsidRPr="00245B3A">
              <w:rPr>
                <w:rFonts w:ascii="Times New Roman" w:hAnsi="Times New Roman" w:cs="Times New Roman"/>
              </w:rPr>
              <w:t>For Court Use</w:t>
            </w:r>
          </w:p>
        </w:tc>
      </w:tr>
    </w:tbl>
    <w:bookmarkEnd w:id="5"/>
    <w:p w14:paraId="66CCA64F" w14:textId="77777777" w:rsidR="00243A89" w:rsidRPr="00245B3A" w:rsidRDefault="00243A89" w:rsidP="00243A89">
      <w:pPr>
        <w:pStyle w:val="NoSpacing"/>
        <w:spacing w:before="120" w:after="120"/>
        <w:rPr>
          <w:rFonts w:ascii="Times New Roman" w:hAnsi="Times New Roman" w:cs="Times New Roman"/>
          <w:b/>
        </w:rPr>
      </w:pPr>
      <w:r w:rsidRPr="00245B3A">
        <w:rPr>
          <w:rFonts w:ascii="Times New Roman" w:hAnsi="Times New Roman" w:cs="Times New Roman"/>
          <w:b/>
        </w:rPr>
        <w:t>TO: ANY AUTHORIZED LAW ENFORCEMENT OFFICER</w:t>
      </w:r>
    </w:p>
    <w:p w14:paraId="5415247D" w14:textId="0448A2D1" w:rsidR="00243A89" w:rsidRPr="00245B3A" w:rsidRDefault="00243A89" w:rsidP="00B45916">
      <w:pPr>
        <w:pStyle w:val="NoSpacing"/>
        <w:spacing w:after="120"/>
        <w:jc w:val="both"/>
        <w:rPr>
          <w:rFonts w:ascii="Times New Roman" w:hAnsi="Times New Roman" w:cs="Times New Roman"/>
        </w:rPr>
      </w:pPr>
      <w:r w:rsidRPr="00245B3A">
        <w:rPr>
          <w:rFonts w:ascii="Times New Roman" w:hAnsi="Times New Roman" w:cs="Times New Roman"/>
          <w:b/>
        </w:rPr>
        <w:t xml:space="preserve">YOU ARE </w:t>
      </w:r>
      <w:r w:rsidRPr="007958C9">
        <w:rPr>
          <w:rFonts w:ascii="Times New Roman" w:hAnsi="Times New Roman" w:cs="Times New Roman"/>
          <w:b/>
        </w:rPr>
        <w:t>COMMANDED</w:t>
      </w:r>
      <w:r w:rsidRPr="007958C9">
        <w:rPr>
          <w:rFonts w:ascii="Times New Roman" w:hAnsi="Times New Roman" w:cs="Times New Roman"/>
        </w:rPr>
        <w:t xml:space="preserve"> </w:t>
      </w:r>
      <w:r w:rsidR="00B50275" w:rsidRPr="007958C9">
        <w:rPr>
          <w:rFonts w:ascii="Times New Roman" w:hAnsi="Times New Roman" w:cs="Times New Roman"/>
        </w:rPr>
        <w:t xml:space="preserve">to arrest and bring the defendant </w:t>
      </w:r>
      <w:r w:rsidR="00B50275" w:rsidRPr="007958C9">
        <w:rPr>
          <w:rFonts w:ascii="Times New Roman" w:hAnsi="Times New Roman" w:cs="Times New Roman"/>
          <w:strike/>
        </w:rPr>
        <w:t xml:space="preserve">before this court.  If this court is unavailable, you must take the defendant </w:t>
      </w:r>
      <w:r w:rsidR="00B50275" w:rsidRPr="007958C9">
        <w:rPr>
          <w:rFonts w:ascii="Times New Roman" w:hAnsi="Times New Roman" w:cs="Times New Roman"/>
        </w:rPr>
        <w:t>to the nearest or most accessible magistrate in this county</w:t>
      </w:r>
      <w:r w:rsidR="00B50275" w:rsidRPr="007958C9">
        <w:rPr>
          <w:rFonts w:ascii="Times New Roman" w:hAnsi="Times New Roman" w:cs="Times New Roman"/>
          <w:u w:val="single"/>
        </w:rPr>
        <w:t xml:space="preserve"> except that if the defendant is not eligible for release on bond as indicated below, you must bring the defendant before this court. If this court is unavailable, you must take the defendant to the nearest or most accessible magistrate in this county.</w:t>
      </w:r>
      <w:r w:rsidR="00B50275" w:rsidRPr="007958C9">
        <w:rPr>
          <w:rFonts w:ascii="Times New Roman" w:hAnsi="Times New Roman" w:cs="Times New Roman"/>
        </w:rPr>
        <w:t xml:space="preserve"> If the arrest is made in another county, you must take the defendant before the nearest or most accessible magistrate in that county</w:t>
      </w:r>
      <w:r w:rsidR="00B50275" w:rsidRPr="007958C9">
        <w:rPr>
          <w:rFonts w:ascii="Times New Roman" w:hAnsi="Times New Roman" w:cs="Times New Roman"/>
          <w:u w:val="single"/>
        </w:rPr>
        <w:t xml:space="preserve"> or a magistrate in the county where the offense was committed</w:t>
      </w:r>
      <w:r w:rsidR="00B50275" w:rsidRPr="007958C9">
        <w:rPr>
          <w:rFonts w:ascii="Times New Roman" w:hAnsi="Times New Roman" w:cs="Times New Roman"/>
        </w:rPr>
        <w:t>.</w:t>
      </w:r>
    </w:p>
    <w:p w14:paraId="4A25B443" w14:textId="77777777" w:rsidR="00243A89" w:rsidRPr="00245B3A" w:rsidRDefault="00243A89" w:rsidP="00243A89">
      <w:pPr>
        <w:pStyle w:val="NoSpacing"/>
        <w:spacing w:line="259" w:lineRule="auto"/>
        <w:rPr>
          <w:rFonts w:ascii="Times New Roman" w:hAnsi="Times New Roman" w:cs="Times New Roman"/>
          <w:i/>
        </w:rPr>
      </w:pPr>
      <w:r w:rsidRPr="00245B3A">
        <w:rPr>
          <w:rFonts w:ascii="Times New Roman" w:hAnsi="Times New Roman" w:cs="Times New Roman"/>
        </w:rPr>
        <w:t xml:space="preserve">The defendant is accused of an offense or violation based on the following (examples: initial arrest warrant, failure to appear in court, probation violation): </w:t>
      </w:r>
      <w:r w:rsidRPr="00245B3A">
        <w:rPr>
          <w:rFonts w:ascii="Times New Roman" w:hAnsi="Times New Roman" w:cs="Times New Roman"/>
          <w:i/>
        </w:rPr>
        <w:t>________________________________________________________</w:t>
      </w:r>
    </w:p>
    <w:p w14:paraId="23815AEA" w14:textId="77777777" w:rsidR="00243A89" w:rsidRPr="00245B3A" w:rsidRDefault="00243A89" w:rsidP="00243A89">
      <w:pPr>
        <w:contextualSpacing/>
        <w:rPr>
          <w:sz w:val="22"/>
          <w:szCs w:val="22"/>
        </w:rPr>
      </w:pPr>
      <w:r w:rsidRPr="00245B3A">
        <w:rPr>
          <w:sz w:val="22"/>
          <w:szCs w:val="22"/>
        </w:rPr>
        <w:t>This offense or violation is described as follows:</w:t>
      </w:r>
    </w:p>
    <w:p w14:paraId="34897E0D" w14:textId="77777777" w:rsidR="00243A89" w:rsidRPr="00245B3A" w:rsidRDefault="00243A89" w:rsidP="00243A89">
      <w:pPr>
        <w:pStyle w:val="NoSpacing"/>
        <w:tabs>
          <w:tab w:val="left" w:pos="1710"/>
          <w:tab w:val="left" w:pos="9270"/>
        </w:tabs>
        <w:spacing w:after="120"/>
        <w:rPr>
          <w:rFonts w:ascii="Times New Roman" w:hAnsi="Times New Roman" w:cs="Times New Roman"/>
          <w:b/>
        </w:rPr>
      </w:pPr>
      <w:r w:rsidRPr="00245B3A">
        <w:rPr>
          <w:rFonts w:ascii="Times New Roman" w:hAnsi="Times New Roman" w:cs="Times New Roman"/>
          <w:b/>
        </w:rPr>
        <w:t>Offense Date</w:t>
      </w:r>
      <w:r w:rsidRPr="00245B3A">
        <w:rPr>
          <w:rFonts w:ascii="Times New Roman" w:hAnsi="Times New Roman" w:cs="Times New Roman"/>
          <w:b/>
        </w:rPr>
        <w:tab/>
        <w:t>Statute/Rule &amp; Literal Description</w:t>
      </w:r>
      <w:r w:rsidRPr="00245B3A">
        <w:rPr>
          <w:rFonts w:ascii="Times New Roman" w:hAnsi="Times New Roman" w:cs="Times New Roman"/>
          <w:b/>
        </w:rPr>
        <w:tab/>
        <w:t>Class</w:t>
      </w:r>
    </w:p>
    <w:p w14:paraId="19B597A9" w14:textId="77777777" w:rsidR="00243A89" w:rsidRPr="00245B3A" w:rsidRDefault="00243A89" w:rsidP="00243A89">
      <w:pPr>
        <w:pStyle w:val="NoSpacing"/>
        <w:tabs>
          <w:tab w:val="left" w:pos="1170"/>
          <w:tab w:val="left" w:pos="1620"/>
          <w:tab w:val="left" w:pos="1710"/>
          <w:tab w:val="left" w:pos="8640"/>
          <w:tab w:val="left" w:pos="9180"/>
          <w:tab w:val="left" w:pos="9360"/>
          <w:tab w:val="left" w:pos="10170"/>
        </w:tabs>
        <w:spacing w:after="120"/>
        <w:rPr>
          <w:rFonts w:ascii="Times New Roman" w:hAnsi="Times New Roman" w:cs="Times New Roman"/>
        </w:rPr>
      </w:pPr>
      <w:r w:rsidRPr="00245B3A">
        <w:rPr>
          <w:rFonts w:ascii="Times New Roman" w:hAnsi="Times New Roman" w:cs="Times New Roman"/>
          <w:u w:val="single"/>
        </w:rPr>
        <w:tab/>
      </w:r>
      <w:r w:rsidRPr="00245B3A">
        <w:rPr>
          <w:rFonts w:ascii="Times New Roman" w:hAnsi="Times New Roman" w:cs="Times New Roman"/>
        </w:rPr>
        <w:tab/>
      </w:r>
      <w:r w:rsidRPr="00245B3A">
        <w:rPr>
          <w:rFonts w:ascii="Times New Roman" w:hAnsi="Times New Roman" w:cs="Times New Roman"/>
          <w:u w:val="single"/>
        </w:rPr>
        <w:tab/>
      </w:r>
      <w:r w:rsidRPr="00245B3A">
        <w:rPr>
          <w:rFonts w:ascii="Times New Roman" w:hAnsi="Times New Roman" w:cs="Times New Roman"/>
          <w:u w:val="single"/>
        </w:rPr>
        <w:tab/>
      </w:r>
      <w:r w:rsidRPr="00245B3A">
        <w:rPr>
          <w:rFonts w:ascii="Times New Roman" w:hAnsi="Times New Roman" w:cs="Times New Roman"/>
        </w:rPr>
        <w:tab/>
      </w:r>
      <w:r w:rsidRPr="00245B3A">
        <w:rPr>
          <w:rFonts w:ascii="Times New Roman" w:hAnsi="Times New Roman" w:cs="Times New Roman"/>
          <w:u w:val="single"/>
        </w:rPr>
        <w:tab/>
      </w:r>
      <w:r w:rsidRPr="00245B3A">
        <w:rPr>
          <w:rFonts w:ascii="Times New Roman" w:hAnsi="Times New Roman" w:cs="Times New Roman"/>
          <w:u w:val="single"/>
        </w:rPr>
        <w:tab/>
      </w:r>
    </w:p>
    <w:p w14:paraId="6687E730" w14:textId="77777777" w:rsidR="00243A89" w:rsidRPr="00245B3A" w:rsidRDefault="00243A89" w:rsidP="00243A89">
      <w:pPr>
        <w:pStyle w:val="NoSpacing"/>
        <w:rPr>
          <w:rFonts w:ascii="Times New Roman" w:hAnsi="Times New Roman" w:cs="Times New Roman"/>
          <w:b/>
        </w:rPr>
      </w:pPr>
      <w:r w:rsidRPr="00245B3A">
        <w:rPr>
          <w:rFonts w:ascii="Times New Roman" w:hAnsi="Times New Roman" w:cs="Times New Roman"/>
          <w:b/>
        </w:rPr>
        <w:t>The defendant must NOT be released on bond without having an initial appearance before a magistrate.</w:t>
      </w:r>
    </w:p>
    <w:p w14:paraId="06BD1081" w14:textId="77777777" w:rsidR="00243A89" w:rsidRPr="00245B3A" w:rsidRDefault="00243A89" w:rsidP="00243A89">
      <w:pPr>
        <w:pStyle w:val="NoSpacing"/>
        <w:tabs>
          <w:tab w:val="left" w:pos="4320"/>
        </w:tabs>
        <w:spacing w:after="60"/>
        <w:rPr>
          <w:rFonts w:ascii="Times New Roman" w:hAnsi="Times New Roman" w:cs="Times New Roman"/>
        </w:rPr>
      </w:pPr>
      <w:r w:rsidRPr="00245B3A">
        <w:rPr>
          <w:rFonts w:ascii="Times New Roman" w:hAnsi="Times New Roman" w:cs="Times New Roman"/>
        </w:rPr>
        <w:t>If the defendant is eligible for release at the initial appearance, the recommended amount for a</w:t>
      </w:r>
    </w:p>
    <w:p w14:paraId="1E2EE634" w14:textId="77777777" w:rsidR="00243A89" w:rsidRPr="00245B3A" w:rsidRDefault="00243A89" w:rsidP="00243A89">
      <w:pPr>
        <w:pStyle w:val="NoSpacing"/>
        <w:tabs>
          <w:tab w:val="left" w:pos="4320"/>
        </w:tabs>
        <w:spacing w:after="60"/>
        <w:rPr>
          <w:rFonts w:ascii="Times New Roman" w:hAnsi="Times New Roman" w:cs="Times New Roman"/>
        </w:rPr>
      </w:pP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secured appearance] [</w:t>
      </w:r>
      <w:r w:rsidRPr="00245B3A">
        <w:rPr>
          <w:rFonts w:ascii="Times New Roman" w:hAnsi="Times New Roman"/>
        </w:rPr>
        <w:t xml:space="preserve">□ </w:t>
      </w:r>
      <w:r w:rsidRPr="00245B3A">
        <w:rPr>
          <w:rFonts w:ascii="Times New Roman" w:hAnsi="Times New Roman"/>
          <w:i/>
        </w:rPr>
        <w:t>unsecured appearance]</w:t>
      </w:r>
      <w:r w:rsidRPr="00245B3A">
        <w:rPr>
          <w:rFonts w:ascii="Times New Roman" w:hAnsi="Times New Roman"/>
        </w:rPr>
        <w:t xml:space="preserve"> </w:t>
      </w: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 xml:space="preserve">deposit] </w:t>
      </w:r>
      <w:r w:rsidRPr="00245B3A">
        <w:rPr>
          <w:rFonts w:ascii="Times New Roman" w:hAnsi="Times New Roman"/>
        </w:rPr>
        <w:t xml:space="preserve">or </w:t>
      </w: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 xml:space="preserve">cash] </w:t>
      </w:r>
      <w:r w:rsidRPr="00245B3A">
        <w:rPr>
          <w:rFonts w:ascii="Times New Roman" w:hAnsi="Times New Roman"/>
        </w:rPr>
        <w:t>bond</w:t>
      </w:r>
      <w:r w:rsidRPr="00245B3A">
        <w:rPr>
          <w:rFonts w:ascii="Times New Roman" w:hAnsi="Times New Roman" w:cs="Times New Roman"/>
        </w:rPr>
        <w:t xml:space="preserve"> is $_______</w:t>
      </w:r>
    </w:p>
    <w:p w14:paraId="08421B5B" w14:textId="77777777" w:rsidR="00243A89" w:rsidRPr="00245B3A" w:rsidRDefault="00243A89" w:rsidP="00243A89">
      <w:pPr>
        <w:pStyle w:val="NoSpacing"/>
        <w:tabs>
          <w:tab w:val="left" w:pos="4320"/>
        </w:tabs>
        <w:ind w:firstLine="720"/>
        <w:rPr>
          <w:rFonts w:ascii="Times New Roman" w:hAnsi="Times New Roman" w:cs="Times New Roman"/>
        </w:rPr>
      </w:pPr>
      <w:r w:rsidRPr="00245B3A">
        <w:rPr>
          <w:rFonts w:ascii="Times New Roman" w:hAnsi="Times New Roman"/>
        </w:rPr>
        <w:t>□</w:t>
      </w:r>
      <w:r w:rsidRPr="00245B3A">
        <w:rPr>
          <w:rFonts w:ascii="Times New Roman" w:hAnsi="Times New Roman" w:cs="Times New Roman"/>
        </w:rPr>
        <w:t xml:space="preserve"> Explanation regarding the recommended amount: __________________________________</w:t>
      </w:r>
    </w:p>
    <w:p w14:paraId="6B2029F4" w14:textId="77777777" w:rsidR="00243A89" w:rsidRPr="00245B3A" w:rsidRDefault="00243A89" w:rsidP="00243A89">
      <w:pPr>
        <w:pStyle w:val="NoSpacing"/>
        <w:tabs>
          <w:tab w:val="left" w:pos="4320"/>
        </w:tabs>
        <w:ind w:firstLine="720"/>
        <w:rPr>
          <w:rFonts w:ascii="Times New Roman" w:hAnsi="Times New Roman" w:cs="Times New Roman"/>
        </w:rPr>
      </w:pPr>
      <w:r w:rsidRPr="00245B3A">
        <w:rPr>
          <w:rFonts w:ascii="Times New Roman" w:hAnsi="Times New Roman" w:cs="Times New Roman"/>
        </w:rPr>
        <w:t xml:space="preserve">□ There is no recommendation. </w:t>
      </w:r>
    </w:p>
    <w:p w14:paraId="4BF662D0" w14:textId="443E8E15" w:rsidR="00243A89" w:rsidRPr="00245B3A" w:rsidRDefault="00243A89" w:rsidP="00243A89">
      <w:pPr>
        <w:kinsoku w:val="0"/>
        <w:overflowPunct w:val="0"/>
        <w:autoSpaceDE w:val="0"/>
        <w:autoSpaceDN w:val="0"/>
        <w:adjustRightInd w:val="0"/>
        <w:spacing w:after="60"/>
        <w:rPr>
          <w:spacing w:val="-1"/>
          <w:sz w:val="22"/>
          <w:szCs w:val="22"/>
        </w:rPr>
      </w:pPr>
      <w:r w:rsidRPr="00245B3A">
        <w:rPr>
          <w:b/>
          <w:bCs/>
          <w:sz w:val="22"/>
          <w:szCs w:val="22"/>
        </w:rPr>
        <w:t xml:space="preserve">□ </w:t>
      </w:r>
      <w:r w:rsidRPr="00245B3A">
        <w:rPr>
          <w:sz w:val="22"/>
          <w:szCs w:val="22"/>
        </w:rPr>
        <w:t>The</w:t>
      </w:r>
      <w:r w:rsidRPr="00245B3A">
        <w:rPr>
          <w:spacing w:val="-5"/>
          <w:sz w:val="22"/>
          <w:szCs w:val="22"/>
        </w:rPr>
        <w:t xml:space="preserve"> </w:t>
      </w:r>
      <w:r w:rsidRPr="00245B3A">
        <w:rPr>
          <w:sz w:val="22"/>
          <w:szCs w:val="22"/>
        </w:rPr>
        <w:t>defendant</w:t>
      </w:r>
      <w:r w:rsidRPr="00245B3A">
        <w:rPr>
          <w:spacing w:val="-5"/>
          <w:sz w:val="22"/>
          <w:szCs w:val="22"/>
        </w:rPr>
        <w:t xml:space="preserve"> </w:t>
      </w:r>
      <w:r w:rsidRPr="00245B3A">
        <w:rPr>
          <w:sz w:val="22"/>
          <w:szCs w:val="22"/>
        </w:rPr>
        <w:t>is</w:t>
      </w:r>
      <w:r w:rsidRPr="00245B3A">
        <w:rPr>
          <w:spacing w:val="-5"/>
          <w:sz w:val="22"/>
          <w:szCs w:val="22"/>
        </w:rPr>
        <w:t xml:space="preserve"> </w:t>
      </w:r>
      <w:r w:rsidRPr="00245B3A">
        <w:rPr>
          <w:sz w:val="22"/>
          <w:szCs w:val="22"/>
        </w:rPr>
        <w:t>not</w:t>
      </w:r>
      <w:r w:rsidRPr="00245B3A">
        <w:rPr>
          <w:spacing w:val="-5"/>
          <w:sz w:val="22"/>
          <w:szCs w:val="22"/>
        </w:rPr>
        <w:t xml:space="preserve"> </w:t>
      </w:r>
      <w:r w:rsidRPr="00245B3A">
        <w:rPr>
          <w:spacing w:val="-1"/>
          <w:sz w:val="22"/>
          <w:szCs w:val="22"/>
        </w:rPr>
        <w:t>eligible</w:t>
      </w:r>
      <w:r w:rsidRPr="00245B3A">
        <w:rPr>
          <w:spacing w:val="-5"/>
          <w:sz w:val="22"/>
          <w:szCs w:val="22"/>
        </w:rPr>
        <w:t xml:space="preserve"> </w:t>
      </w:r>
      <w:r w:rsidRPr="00245B3A">
        <w:rPr>
          <w:sz w:val="22"/>
          <w:szCs w:val="22"/>
        </w:rPr>
        <w:t>for</w:t>
      </w:r>
      <w:r w:rsidRPr="00245B3A">
        <w:rPr>
          <w:spacing w:val="-5"/>
          <w:sz w:val="22"/>
          <w:szCs w:val="22"/>
        </w:rPr>
        <w:t xml:space="preserve"> </w:t>
      </w:r>
      <w:r w:rsidRPr="00245B3A">
        <w:rPr>
          <w:sz w:val="22"/>
          <w:szCs w:val="22"/>
        </w:rPr>
        <w:t>release</w:t>
      </w:r>
      <w:r w:rsidRPr="00245B3A">
        <w:rPr>
          <w:spacing w:val="-4"/>
          <w:sz w:val="22"/>
          <w:szCs w:val="22"/>
        </w:rPr>
        <w:t xml:space="preserve"> </w:t>
      </w:r>
      <w:r w:rsidRPr="00245B3A">
        <w:rPr>
          <w:sz w:val="22"/>
          <w:szCs w:val="22"/>
        </w:rPr>
        <w:t>on</w:t>
      </w:r>
      <w:r w:rsidRPr="00245B3A">
        <w:rPr>
          <w:spacing w:val="-5"/>
          <w:sz w:val="22"/>
          <w:szCs w:val="22"/>
        </w:rPr>
        <w:t xml:space="preserve"> </w:t>
      </w:r>
      <w:r w:rsidRPr="00245B3A">
        <w:rPr>
          <w:spacing w:val="-1"/>
          <w:sz w:val="22"/>
          <w:szCs w:val="22"/>
        </w:rPr>
        <w:t>bond.[Explain / add additional orders of the court]</w:t>
      </w:r>
    </w:p>
    <w:p w14:paraId="46399210" w14:textId="77777777" w:rsidR="00243A89" w:rsidRPr="00245B3A" w:rsidRDefault="00243A89" w:rsidP="00243A89">
      <w:pPr>
        <w:pStyle w:val="NoSpacing"/>
        <w:tabs>
          <w:tab w:val="left" w:pos="4320"/>
        </w:tabs>
        <w:spacing w:after="60"/>
        <w:rPr>
          <w:rFonts w:ascii="Times New Roman" w:hAnsi="Times New Roman" w:cs="Times New Roman"/>
        </w:rPr>
      </w:pPr>
      <w:r w:rsidRPr="00245B3A">
        <w:rPr>
          <w:rFonts w:ascii="Times New Roman" w:hAnsi="Times New Roman" w:cs="Times New Roman"/>
        </w:rPr>
        <w:t>□ Yes   □ No   □ Unknown The offense is, or is materially related to, a victims’ rights applicable offense.</w:t>
      </w:r>
    </w:p>
    <w:p w14:paraId="29A55B1D" w14:textId="77777777" w:rsidR="00243A89" w:rsidRPr="00245B3A" w:rsidRDefault="00243A89" w:rsidP="00243A89">
      <w:pPr>
        <w:pStyle w:val="NoSpacing"/>
        <w:tabs>
          <w:tab w:val="left" w:pos="4320"/>
        </w:tabs>
        <w:rPr>
          <w:rFonts w:ascii="Times New Roman" w:hAnsi="Times New Roman" w:cs="Times New Roman"/>
          <w:i/>
        </w:rPr>
      </w:pPr>
      <w:bookmarkStart w:id="6" w:name="_Hlk38285585"/>
      <w:r w:rsidRPr="00245B3A">
        <w:rPr>
          <w:rFonts w:ascii="Times New Roman" w:hAnsi="Times New Roman" w:cs="Times New Roman"/>
          <w:i/>
        </w:rPr>
        <w:t>BY ORDER OF: The Honorable</w:t>
      </w:r>
      <w:r w:rsidRPr="00245B3A">
        <w:rPr>
          <w:rFonts w:ascii="Times New Roman" w:hAnsi="Times New Roman" w:cs="Times New Roman"/>
          <w:i/>
          <w:u w:val="single"/>
        </w:rPr>
        <w:t xml:space="preserve">                 _____</w:t>
      </w:r>
      <w:r w:rsidRPr="00245B3A">
        <w:rPr>
          <w:rFonts w:ascii="Times New Roman" w:hAnsi="Times New Roman" w:cs="Times New Roman"/>
          <w:i/>
        </w:rPr>
        <w:t xml:space="preserve">, Judge of </w:t>
      </w:r>
      <w:r w:rsidRPr="00245B3A">
        <w:rPr>
          <w:rFonts w:ascii="Times New Roman" w:hAnsi="Times New Roman" w:cs="Times New Roman"/>
          <w:i/>
          <w:u w:val="single"/>
        </w:rPr>
        <w:t xml:space="preserve">                               </w:t>
      </w:r>
      <w:r w:rsidRPr="00245B3A">
        <w:rPr>
          <w:rFonts w:ascii="Times New Roman" w:hAnsi="Times New Roman" w:cs="Times New Roman"/>
          <w:i/>
        </w:rPr>
        <w:t xml:space="preserve"> Court. [If signed by Superior Court Deputy Clerk]</w:t>
      </w:r>
    </w:p>
    <w:p w14:paraId="47A51F35" w14:textId="77777777" w:rsidR="00243A89" w:rsidRPr="00245B3A" w:rsidRDefault="00243A89" w:rsidP="00243A89">
      <w:pPr>
        <w:pStyle w:val="NoSpacing"/>
        <w:tabs>
          <w:tab w:val="left" w:pos="1980"/>
          <w:tab w:val="left" w:pos="3240"/>
          <w:tab w:val="left" w:pos="9450"/>
          <w:tab w:val="left" w:pos="10440"/>
        </w:tabs>
        <w:spacing w:before="160"/>
        <w:rPr>
          <w:rFonts w:ascii="Times New Roman" w:hAnsi="Times New Roman" w:cs="Times New Roman"/>
        </w:rPr>
      </w:pPr>
      <w:r w:rsidRPr="00245B3A">
        <w:rPr>
          <w:rFonts w:ascii="Times New Roman" w:hAnsi="Times New Roman" w:cs="Times New Roman"/>
          <w:u w:val="single"/>
        </w:rPr>
        <w:tab/>
      </w:r>
      <w:r w:rsidRPr="00245B3A">
        <w:rPr>
          <w:rFonts w:ascii="Times New Roman" w:hAnsi="Times New Roman" w:cs="Times New Roman"/>
        </w:rPr>
        <w:tab/>
      </w:r>
      <w:r w:rsidRPr="00245B3A">
        <w:rPr>
          <w:rFonts w:ascii="Times New Roman" w:hAnsi="Times New Roman" w:cs="Times New Roman"/>
          <w:u w:val="single"/>
        </w:rPr>
        <w:tab/>
      </w:r>
      <w:r w:rsidRPr="00245B3A">
        <w:rPr>
          <w:rFonts w:ascii="Times New Roman" w:hAnsi="Times New Roman" w:cs="Times New Roman"/>
          <w:u w:val="single"/>
        </w:rPr>
        <w:tab/>
      </w:r>
    </w:p>
    <w:p w14:paraId="24AB0C85" w14:textId="77777777" w:rsidR="00243A89" w:rsidRPr="00245B3A" w:rsidRDefault="00243A89" w:rsidP="00243A89">
      <w:pPr>
        <w:pStyle w:val="NoSpacing"/>
        <w:tabs>
          <w:tab w:val="left" w:pos="3240"/>
          <w:tab w:val="left" w:pos="4410"/>
          <w:tab w:val="left" w:pos="8460"/>
        </w:tabs>
        <w:spacing w:after="120"/>
        <w:rPr>
          <w:rFonts w:ascii="Times New Roman" w:hAnsi="Times New Roman" w:cs="Times New Roman"/>
        </w:rPr>
      </w:pPr>
      <w:r w:rsidRPr="00245B3A">
        <w:rPr>
          <w:rFonts w:ascii="Times New Roman" w:hAnsi="Times New Roman" w:cs="Times New Roman"/>
          <w:b/>
        </w:rPr>
        <w:t>Date</w:t>
      </w:r>
      <w:r w:rsidRPr="00245B3A">
        <w:rPr>
          <w:rFonts w:ascii="Times New Roman" w:hAnsi="Times New Roman" w:cs="Times New Roman"/>
        </w:rPr>
        <w:t xml:space="preserve">                                   </w:t>
      </w:r>
      <w:r w:rsidRPr="00245B3A">
        <w:rPr>
          <w:rFonts w:ascii="Times New Roman" w:hAnsi="Times New Roman" w:cs="Times New Roman"/>
        </w:rPr>
        <w:tab/>
        <w:t>Printed name of the Judge or Deputy Clerk of the Superior Court:</w:t>
      </w:r>
      <w:bookmarkEnd w:id="6"/>
    </w:p>
    <w:tbl>
      <w:tblPr>
        <w:tblStyle w:val="TableGrid"/>
        <w:tblW w:w="10615" w:type="dxa"/>
        <w:tblLook w:val="04A0" w:firstRow="1" w:lastRow="0" w:firstColumn="1" w:lastColumn="0" w:noHBand="0" w:noVBand="1"/>
      </w:tblPr>
      <w:tblGrid>
        <w:gridCol w:w="1075"/>
        <w:gridCol w:w="1800"/>
        <w:gridCol w:w="625"/>
        <w:gridCol w:w="1175"/>
        <w:gridCol w:w="360"/>
        <w:gridCol w:w="1080"/>
        <w:gridCol w:w="720"/>
        <w:gridCol w:w="166"/>
        <w:gridCol w:w="644"/>
        <w:gridCol w:w="1163"/>
        <w:gridCol w:w="187"/>
        <w:gridCol w:w="1620"/>
      </w:tblGrid>
      <w:tr w:rsidR="00243A89" w:rsidRPr="00245B3A" w14:paraId="203C07C4" w14:textId="77777777" w:rsidTr="007415D2">
        <w:trPr>
          <w:trHeight w:val="314"/>
        </w:trPr>
        <w:tc>
          <w:tcPr>
            <w:tcW w:w="1075" w:type="dxa"/>
            <w:vAlign w:val="center"/>
          </w:tcPr>
          <w:p w14:paraId="510C231B" w14:textId="77777777" w:rsidR="00243A89" w:rsidRPr="00245B3A" w:rsidRDefault="00243A89" w:rsidP="007415D2">
            <w:pPr>
              <w:pStyle w:val="NoSpacing"/>
              <w:rPr>
                <w:rFonts w:ascii="Times New Roman" w:hAnsi="Times New Roman" w:cs="Times New Roman"/>
              </w:rPr>
            </w:pPr>
            <w:bookmarkStart w:id="7" w:name="_Hlk37406088"/>
            <w:r w:rsidRPr="00245B3A">
              <w:rPr>
                <w:rFonts w:ascii="Times New Roman" w:hAnsi="Times New Roman" w:cs="Times New Roman"/>
                <w:b/>
              </w:rPr>
              <w:t>SEX</w:t>
            </w:r>
            <w:r w:rsidRPr="00245B3A">
              <w:rPr>
                <w:rFonts w:ascii="Times New Roman" w:hAnsi="Times New Roman" w:cs="Times New Roman"/>
              </w:rPr>
              <w:t xml:space="preserve">:  </w:t>
            </w:r>
          </w:p>
        </w:tc>
        <w:tc>
          <w:tcPr>
            <w:tcW w:w="1800" w:type="dxa"/>
            <w:vAlign w:val="center"/>
          </w:tcPr>
          <w:p w14:paraId="59ABA603"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RACE</w:t>
            </w:r>
            <w:r w:rsidRPr="00245B3A">
              <w:rPr>
                <w:rFonts w:ascii="Times New Roman" w:hAnsi="Times New Roman" w:cs="Times New Roman"/>
              </w:rPr>
              <w:t xml:space="preserve">:  </w:t>
            </w:r>
          </w:p>
        </w:tc>
        <w:tc>
          <w:tcPr>
            <w:tcW w:w="1800" w:type="dxa"/>
            <w:gridSpan w:val="2"/>
            <w:vAlign w:val="center"/>
          </w:tcPr>
          <w:p w14:paraId="290CADD0"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DOB</w:t>
            </w:r>
            <w:r w:rsidRPr="00245B3A">
              <w:rPr>
                <w:rFonts w:ascii="Times New Roman" w:hAnsi="Times New Roman" w:cs="Times New Roman"/>
              </w:rPr>
              <w:t xml:space="preserve">:  </w:t>
            </w:r>
          </w:p>
        </w:tc>
        <w:tc>
          <w:tcPr>
            <w:tcW w:w="1440" w:type="dxa"/>
            <w:gridSpan w:val="2"/>
            <w:vAlign w:val="center"/>
          </w:tcPr>
          <w:p w14:paraId="6674CD8A"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HGT</w:t>
            </w:r>
            <w:r w:rsidRPr="00245B3A">
              <w:rPr>
                <w:rFonts w:ascii="Times New Roman" w:hAnsi="Times New Roman" w:cs="Times New Roman"/>
              </w:rPr>
              <w:t xml:space="preserve">:  </w:t>
            </w:r>
          </w:p>
        </w:tc>
        <w:tc>
          <w:tcPr>
            <w:tcW w:w="1530" w:type="dxa"/>
            <w:gridSpan w:val="3"/>
            <w:vAlign w:val="center"/>
          </w:tcPr>
          <w:p w14:paraId="29FE2431"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WGT</w:t>
            </w:r>
            <w:r w:rsidRPr="00245B3A">
              <w:rPr>
                <w:rFonts w:ascii="Times New Roman" w:hAnsi="Times New Roman" w:cs="Times New Roman"/>
              </w:rPr>
              <w:t xml:space="preserve">:  </w:t>
            </w:r>
          </w:p>
        </w:tc>
        <w:tc>
          <w:tcPr>
            <w:tcW w:w="1350" w:type="dxa"/>
            <w:gridSpan w:val="2"/>
            <w:vAlign w:val="center"/>
          </w:tcPr>
          <w:p w14:paraId="15BF2559"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b/>
              </w:rPr>
              <w:t xml:space="preserve">EYES:  </w:t>
            </w:r>
          </w:p>
        </w:tc>
        <w:tc>
          <w:tcPr>
            <w:tcW w:w="1620" w:type="dxa"/>
            <w:vAlign w:val="center"/>
          </w:tcPr>
          <w:p w14:paraId="61088DFD"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HAIR</w:t>
            </w:r>
            <w:r w:rsidRPr="00245B3A">
              <w:rPr>
                <w:rFonts w:ascii="Times New Roman" w:hAnsi="Times New Roman" w:cs="Times New Roman"/>
              </w:rPr>
              <w:t xml:space="preserve">: </w:t>
            </w:r>
          </w:p>
        </w:tc>
      </w:tr>
      <w:tr w:rsidR="00243A89" w:rsidRPr="00245B3A" w14:paraId="14368D8E" w14:textId="77777777" w:rsidTr="007415D2">
        <w:trPr>
          <w:trHeight w:val="350"/>
        </w:trPr>
        <w:tc>
          <w:tcPr>
            <w:tcW w:w="10615" w:type="dxa"/>
            <w:gridSpan w:val="12"/>
            <w:vAlign w:val="center"/>
          </w:tcPr>
          <w:p w14:paraId="3A02B069" w14:textId="77777777" w:rsidR="00243A89" w:rsidRPr="00245B3A" w:rsidRDefault="00243A89" w:rsidP="007415D2">
            <w:pPr>
              <w:pStyle w:val="NoSpacing"/>
              <w:tabs>
                <w:tab w:val="left" w:pos="1957"/>
                <w:tab w:val="left" w:pos="5624"/>
              </w:tabs>
              <w:rPr>
                <w:rFonts w:ascii="Times New Roman" w:hAnsi="Times New Roman" w:cs="Times New Roman"/>
              </w:rPr>
            </w:pPr>
            <w:r w:rsidRPr="00245B3A">
              <w:rPr>
                <w:rFonts w:ascii="Times New Roman" w:hAnsi="Times New Roman" w:cs="Times New Roman"/>
                <w:b/>
              </w:rPr>
              <w:t>ADDRESS</w:t>
            </w:r>
            <w:r w:rsidRPr="00245B3A">
              <w:rPr>
                <w:rFonts w:ascii="Times New Roman" w:hAnsi="Times New Roman" w:cs="Times New Roman"/>
              </w:rPr>
              <w:t>: [TYPE:</w:t>
            </w:r>
            <w:r w:rsidRPr="00245B3A">
              <w:rPr>
                <w:rFonts w:ascii="Times New Roman" w:hAnsi="Times New Roman" w:cs="Times New Roman"/>
                <w:u w:val="single"/>
              </w:rPr>
              <w:t>]</w:t>
            </w:r>
          </w:p>
        </w:tc>
      </w:tr>
      <w:tr w:rsidR="00243A89" w:rsidRPr="00245B3A" w14:paraId="0BB50DB4" w14:textId="77777777" w:rsidTr="007415D2">
        <w:trPr>
          <w:trHeight w:val="350"/>
        </w:trPr>
        <w:tc>
          <w:tcPr>
            <w:tcW w:w="3500" w:type="dxa"/>
            <w:gridSpan w:val="3"/>
            <w:vAlign w:val="center"/>
          </w:tcPr>
          <w:p w14:paraId="0BE13929"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COURT ORI</w:t>
            </w:r>
            <w:r w:rsidRPr="00245B3A">
              <w:rPr>
                <w:rFonts w:ascii="Times New Roman" w:hAnsi="Times New Roman" w:cs="Times New Roman"/>
              </w:rPr>
              <w:t>:</w:t>
            </w:r>
          </w:p>
        </w:tc>
        <w:tc>
          <w:tcPr>
            <w:tcW w:w="3501" w:type="dxa"/>
            <w:gridSpan w:val="5"/>
            <w:vAlign w:val="center"/>
          </w:tcPr>
          <w:p w14:paraId="5A5A92B0"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WARRANT #:  *</w:t>
            </w:r>
          </w:p>
        </w:tc>
        <w:tc>
          <w:tcPr>
            <w:tcW w:w="3614" w:type="dxa"/>
            <w:gridSpan w:val="4"/>
            <w:vAlign w:val="center"/>
          </w:tcPr>
          <w:p w14:paraId="5FBA5E00"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LE AGENCY: [Arresting Agency]</w:t>
            </w:r>
          </w:p>
        </w:tc>
      </w:tr>
      <w:tr w:rsidR="00243A89" w:rsidRPr="00245B3A" w14:paraId="5AA45190" w14:textId="77777777" w:rsidTr="007415D2">
        <w:trPr>
          <w:trHeight w:val="350"/>
        </w:trPr>
        <w:tc>
          <w:tcPr>
            <w:tcW w:w="3500" w:type="dxa"/>
            <w:gridSpan w:val="3"/>
            <w:vAlign w:val="center"/>
          </w:tcPr>
          <w:p w14:paraId="3BDB74DA"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rPr>
              <w:t>CITATION #: *</w:t>
            </w:r>
          </w:p>
        </w:tc>
        <w:tc>
          <w:tcPr>
            <w:tcW w:w="3501" w:type="dxa"/>
            <w:gridSpan w:val="5"/>
            <w:vAlign w:val="center"/>
          </w:tcPr>
          <w:p w14:paraId="6D1EAD74"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EXTRADITION:  *</w:t>
            </w:r>
          </w:p>
        </w:tc>
        <w:tc>
          <w:tcPr>
            <w:tcW w:w="3614" w:type="dxa"/>
            <w:gridSpan w:val="4"/>
            <w:vAlign w:val="center"/>
          </w:tcPr>
          <w:p w14:paraId="4CF12850"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PURGE DATE:  *</w:t>
            </w:r>
          </w:p>
        </w:tc>
      </w:tr>
      <w:tr w:rsidR="00243A89" w:rsidRPr="00245B3A" w14:paraId="1F41DA8E" w14:textId="77777777" w:rsidTr="007415D2">
        <w:trPr>
          <w:trHeight w:val="350"/>
        </w:trPr>
        <w:tc>
          <w:tcPr>
            <w:tcW w:w="3500" w:type="dxa"/>
            <w:gridSpan w:val="3"/>
            <w:vAlign w:val="center"/>
          </w:tcPr>
          <w:p w14:paraId="6CD9EC9B"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rPr>
              <w:t>DL#:  *</w:t>
            </w:r>
          </w:p>
        </w:tc>
        <w:tc>
          <w:tcPr>
            <w:tcW w:w="3501" w:type="dxa"/>
            <w:gridSpan w:val="5"/>
            <w:vAlign w:val="center"/>
          </w:tcPr>
          <w:p w14:paraId="7F56FAB4"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STATE: *</w:t>
            </w:r>
          </w:p>
        </w:tc>
        <w:tc>
          <w:tcPr>
            <w:tcW w:w="3614" w:type="dxa"/>
            <w:gridSpan w:val="4"/>
            <w:vAlign w:val="center"/>
          </w:tcPr>
          <w:p w14:paraId="46DCCA18"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SSN (LAST 4)</w:t>
            </w:r>
          </w:p>
        </w:tc>
      </w:tr>
      <w:tr w:rsidR="00243A89" w:rsidRPr="00245B3A" w14:paraId="0EBC06B8" w14:textId="77777777" w:rsidTr="007415D2">
        <w:trPr>
          <w:trHeight w:val="350"/>
        </w:trPr>
        <w:tc>
          <w:tcPr>
            <w:tcW w:w="3500" w:type="dxa"/>
            <w:gridSpan w:val="3"/>
            <w:vAlign w:val="center"/>
          </w:tcPr>
          <w:p w14:paraId="3C6A3947"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VIN:</w:t>
            </w:r>
          </w:p>
        </w:tc>
        <w:tc>
          <w:tcPr>
            <w:tcW w:w="1535" w:type="dxa"/>
            <w:gridSpan w:val="2"/>
            <w:vAlign w:val="center"/>
          </w:tcPr>
          <w:p w14:paraId="52241B67"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YEAR:</w:t>
            </w:r>
          </w:p>
        </w:tc>
        <w:tc>
          <w:tcPr>
            <w:tcW w:w="1800" w:type="dxa"/>
            <w:gridSpan w:val="2"/>
            <w:vAlign w:val="center"/>
          </w:tcPr>
          <w:p w14:paraId="4E3C2A9D"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MAKE:</w:t>
            </w:r>
          </w:p>
        </w:tc>
        <w:tc>
          <w:tcPr>
            <w:tcW w:w="1973" w:type="dxa"/>
            <w:gridSpan w:val="3"/>
            <w:vAlign w:val="center"/>
          </w:tcPr>
          <w:p w14:paraId="753BADF6"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MODEL:</w:t>
            </w:r>
          </w:p>
        </w:tc>
        <w:tc>
          <w:tcPr>
            <w:tcW w:w="1807" w:type="dxa"/>
            <w:gridSpan w:val="2"/>
            <w:vAlign w:val="center"/>
          </w:tcPr>
          <w:p w14:paraId="0D8DA9E9"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STYLE:</w:t>
            </w:r>
          </w:p>
        </w:tc>
      </w:tr>
      <w:tr w:rsidR="00243A89" w:rsidRPr="00245B3A" w14:paraId="5215BDF7" w14:textId="77777777" w:rsidTr="007415D2">
        <w:trPr>
          <w:trHeight w:val="350"/>
        </w:trPr>
        <w:tc>
          <w:tcPr>
            <w:tcW w:w="10615" w:type="dxa"/>
            <w:gridSpan w:val="12"/>
            <w:vAlign w:val="center"/>
          </w:tcPr>
          <w:p w14:paraId="5E5A87B9"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DR #:  *</w:t>
            </w:r>
          </w:p>
        </w:tc>
      </w:tr>
    </w:tbl>
    <w:bookmarkEnd w:id="7"/>
    <w:p w14:paraId="27258CF1" w14:textId="77777777" w:rsidR="00243A89" w:rsidRPr="007339F5" w:rsidRDefault="00243A89" w:rsidP="00243A89">
      <w:pPr>
        <w:pStyle w:val="NoSpacing"/>
        <w:tabs>
          <w:tab w:val="right" w:pos="10512"/>
        </w:tabs>
        <w:spacing w:after="60"/>
        <w:rPr>
          <w:rFonts w:ascii="Times New Roman" w:hAnsi="Times New Roman" w:cs="Times New Roman"/>
          <w:b/>
        </w:rPr>
      </w:pPr>
      <w:r w:rsidRPr="007339F5">
        <w:rPr>
          <w:rFonts w:ascii="Times New Roman" w:hAnsi="Times New Roman" w:cs="Times New Roman"/>
          <w:b/>
        </w:rPr>
        <w:t>[*optional information can vary by court and may include the last four digits of the defendant’s SSN]</w:t>
      </w:r>
    </w:p>
    <w:p w14:paraId="669CB5B7" w14:textId="32D3B902" w:rsidR="00243A89" w:rsidRPr="007339F5" w:rsidRDefault="00243A89" w:rsidP="00243A89">
      <w:pPr>
        <w:pStyle w:val="NoSpacing"/>
        <w:spacing w:after="240"/>
        <w:jc w:val="center"/>
        <w:rPr>
          <w:rFonts w:ascii="Times New Roman" w:hAnsi="Times New Roman"/>
          <w:b/>
        </w:rPr>
      </w:pPr>
      <w:r w:rsidRPr="007339F5">
        <w:rPr>
          <w:rFonts w:ascii="Times New Roman" w:hAnsi="Times New Roman"/>
          <w:b/>
        </w:rPr>
        <w:t>CERTIFICATE OF EXECUTION</w:t>
      </w:r>
    </w:p>
    <w:p w14:paraId="0987C9E6" w14:textId="77777777" w:rsidR="00871689" w:rsidRPr="007339F5" w:rsidRDefault="00243A89" w:rsidP="00871689">
      <w:pPr>
        <w:pStyle w:val="NoSpacing"/>
        <w:rPr>
          <w:rFonts w:ascii="Times New Roman" w:hAnsi="Times New Roman"/>
        </w:rPr>
      </w:pPr>
      <w:r w:rsidRPr="007339F5">
        <w:rPr>
          <w:rFonts w:ascii="Times New Roman" w:hAnsi="Times New Roman"/>
        </w:rPr>
        <w:t>I certify that the defendant was arrested at ________ a.m./p.m. on _______________  ______,20_____,</w:t>
      </w:r>
    </w:p>
    <w:p w14:paraId="45B78DB0" w14:textId="073FA869" w:rsidR="00243A89" w:rsidRPr="007339F5" w:rsidRDefault="00871689" w:rsidP="00871689">
      <w:pPr>
        <w:pStyle w:val="NoSpacing"/>
        <w:ind w:left="4680" w:firstLine="360"/>
        <w:rPr>
          <w:rFonts w:ascii="Times New Roman" w:hAnsi="Times New Roman"/>
        </w:rPr>
      </w:pPr>
      <w:r w:rsidRPr="007339F5">
        <w:rPr>
          <w:rFonts w:ascii="Times New Roman" w:hAnsi="Times New Roman"/>
        </w:rPr>
        <w:t xml:space="preserve">     </w:t>
      </w:r>
      <w:r w:rsidR="001E38FE" w:rsidRPr="007339F5">
        <w:rPr>
          <w:rFonts w:ascii="Times New Roman" w:hAnsi="Times New Roman"/>
        </w:rPr>
        <w:t xml:space="preserve">        </w:t>
      </w:r>
      <w:r w:rsidR="007339F5">
        <w:rPr>
          <w:rFonts w:ascii="Times New Roman" w:hAnsi="Times New Roman"/>
        </w:rPr>
        <w:t xml:space="preserve">         </w:t>
      </w:r>
      <w:r w:rsidR="00243A89" w:rsidRPr="007339F5">
        <w:rPr>
          <w:rFonts w:ascii="Times New Roman" w:hAnsi="Times New Roman"/>
        </w:rPr>
        <w:t xml:space="preserve"> (month) </w:t>
      </w:r>
      <w:r w:rsidR="00C80FC6" w:rsidRPr="007339F5">
        <w:rPr>
          <w:rFonts w:ascii="Times New Roman" w:hAnsi="Times New Roman"/>
        </w:rPr>
        <w:t xml:space="preserve">            </w:t>
      </w:r>
      <w:r w:rsidR="00243A89" w:rsidRPr="007339F5">
        <w:rPr>
          <w:rFonts w:ascii="Times New Roman" w:hAnsi="Times New Roman"/>
        </w:rPr>
        <w:t>(day)</w:t>
      </w:r>
      <w:r w:rsidR="00C80FC6" w:rsidRPr="007339F5">
        <w:rPr>
          <w:rFonts w:ascii="Times New Roman" w:hAnsi="Times New Roman"/>
        </w:rPr>
        <w:t xml:space="preserve">  </w:t>
      </w:r>
      <w:r w:rsidR="001E38FE" w:rsidRPr="007339F5">
        <w:rPr>
          <w:rFonts w:ascii="Times New Roman" w:hAnsi="Times New Roman"/>
        </w:rPr>
        <w:t xml:space="preserve"> </w:t>
      </w:r>
      <w:r w:rsidR="007339F5">
        <w:rPr>
          <w:rFonts w:ascii="Times New Roman" w:hAnsi="Times New Roman"/>
        </w:rPr>
        <w:t xml:space="preserve"> </w:t>
      </w:r>
      <w:r w:rsidR="00243A89" w:rsidRPr="007339F5">
        <w:rPr>
          <w:rFonts w:ascii="Times New Roman" w:hAnsi="Times New Roman"/>
        </w:rPr>
        <w:t xml:space="preserve"> </w:t>
      </w:r>
      <w:r w:rsidR="00C80FC6" w:rsidRPr="007339F5">
        <w:rPr>
          <w:rFonts w:ascii="Times New Roman" w:hAnsi="Times New Roman"/>
        </w:rPr>
        <w:t xml:space="preserve">  </w:t>
      </w:r>
      <w:r w:rsidR="00243A89" w:rsidRPr="007339F5">
        <w:rPr>
          <w:rFonts w:ascii="Times New Roman" w:hAnsi="Times New Roman"/>
        </w:rPr>
        <w:t>(year)</w:t>
      </w:r>
    </w:p>
    <w:p w14:paraId="2DC36C42" w14:textId="77777777" w:rsidR="00243A89" w:rsidRPr="007339F5" w:rsidRDefault="00243A89" w:rsidP="00243A89">
      <w:pPr>
        <w:pStyle w:val="NoSpacing"/>
        <w:spacing w:after="240"/>
        <w:rPr>
          <w:rFonts w:ascii="Times New Roman" w:hAnsi="Times New Roman"/>
        </w:rPr>
      </w:pPr>
      <w:r w:rsidRPr="007339F5">
        <w:rPr>
          <w:rFonts w:ascii="Times New Roman" w:hAnsi="Times New Roman"/>
        </w:rPr>
        <w:t>and presented defendant before Judge ________________________________ at ___________________.</w:t>
      </w:r>
    </w:p>
    <w:p w14:paraId="3D1CF937" w14:textId="77777777" w:rsidR="00243A89" w:rsidRPr="007339F5" w:rsidRDefault="00243A89" w:rsidP="00243A89">
      <w:pPr>
        <w:pStyle w:val="NoSpacing"/>
        <w:rPr>
          <w:rFonts w:ascii="Times New Roman" w:hAnsi="Times New Roman"/>
        </w:rPr>
      </w:pPr>
      <w:r w:rsidRPr="007339F5">
        <w:rPr>
          <w:rFonts w:ascii="Times New Roman" w:hAnsi="Times New Roman"/>
        </w:rPr>
        <w:t>_______________________</w:t>
      </w:r>
      <w:r w:rsidRPr="007339F5">
        <w:rPr>
          <w:rFonts w:ascii="Times New Roman" w:hAnsi="Times New Roman"/>
        </w:rPr>
        <w:tab/>
        <w:t xml:space="preserve">            ________________________________________________________</w:t>
      </w:r>
    </w:p>
    <w:p w14:paraId="1B9199A3" w14:textId="77777777" w:rsidR="00243A89" w:rsidRPr="007339F5" w:rsidRDefault="00243A89" w:rsidP="00243A89">
      <w:pPr>
        <w:pStyle w:val="NoSpacing"/>
        <w:tabs>
          <w:tab w:val="left" w:pos="3600"/>
        </w:tabs>
        <w:rPr>
          <w:rFonts w:ascii="Times New Roman" w:hAnsi="Times New Roman"/>
        </w:rPr>
      </w:pPr>
      <w:r w:rsidRPr="007339F5">
        <w:rPr>
          <w:rFonts w:ascii="Times New Roman" w:hAnsi="Times New Roman"/>
        </w:rPr>
        <w:t>Date</w:t>
      </w:r>
      <w:r w:rsidRPr="007339F5">
        <w:rPr>
          <w:rFonts w:ascii="Times New Roman" w:hAnsi="Times New Roman"/>
        </w:rPr>
        <w:tab/>
        <w:t>Agency</w:t>
      </w:r>
    </w:p>
    <w:p w14:paraId="3BBFAFD9" w14:textId="302C6963" w:rsidR="00243A89" w:rsidRPr="007339F5" w:rsidRDefault="00243A89" w:rsidP="00243A89">
      <w:pPr>
        <w:pStyle w:val="NoSpacing"/>
        <w:tabs>
          <w:tab w:val="left" w:pos="3600"/>
        </w:tabs>
        <w:spacing w:before="180"/>
        <w:rPr>
          <w:rFonts w:ascii="Times New Roman" w:hAnsi="Times New Roman"/>
        </w:rPr>
      </w:pPr>
      <w:r w:rsidRPr="007339F5">
        <w:rPr>
          <w:rFonts w:ascii="Times New Roman" w:hAnsi="Times New Roman"/>
        </w:rPr>
        <w:lastRenderedPageBreak/>
        <w:tab/>
        <w:t>___________________________________________________</w:t>
      </w:r>
      <w:r w:rsidR="007339F5" w:rsidRPr="008B4A0A">
        <w:rPr>
          <w:rFonts w:ascii="Times New Roman" w:hAnsi="Times New Roman"/>
        </w:rPr>
        <w:t>_____</w:t>
      </w:r>
    </w:p>
    <w:p w14:paraId="43C9E30F" w14:textId="7A733203" w:rsidR="00243A89" w:rsidRPr="007339F5" w:rsidRDefault="00243A89" w:rsidP="00243A89">
      <w:pPr>
        <w:pStyle w:val="NoSpacing"/>
        <w:tabs>
          <w:tab w:val="left" w:pos="3600"/>
          <w:tab w:val="left" w:pos="8910"/>
        </w:tabs>
        <w:rPr>
          <w:rFonts w:ascii="Times New Roman" w:hAnsi="Times New Roman" w:cs="Times New Roman"/>
        </w:rPr>
      </w:pPr>
      <w:r w:rsidRPr="007339F5">
        <w:rPr>
          <w:rFonts w:ascii="Times New Roman" w:hAnsi="Times New Roman"/>
        </w:rPr>
        <w:tab/>
        <w:t>Deputy Sheriff / Officer</w:t>
      </w:r>
      <w:r w:rsidR="00871689" w:rsidRPr="007339F5">
        <w:rPr>
          <w:rFonts w:ascii="Times New Roman" w:hAnsi="Times New Roman"/>
        </w:rPr>
        <w:t xml:space="preserve">                                                </w:t>
      </w:r>
      <w:r w:rsidR="007339F5">
        <w:rPr>
          <w:rFonts w:ascii="Times New Roman" w:hAnsi="Times New Roman"/>
        </w:rPr>
        <w:t xml:space="preserve">          </w:t>
      </w:r>
      <w:r w:rsidR="00871689" w:rsidRPr="007339F5">
        <w:rPr>
          <w:rFonts w:ascii="Times New Roman" w:hAnsi="Times New Roman"/>
        </w:rPr>
        <w:t xml:space="preserve">  </w:t>
      </w:r>
      <w:r w:rsidRPr="007339F5">
        <w:rPr>
          <w:rFonts w:ascii="Times New Roman" w:hAnsi="Times New Roman"/>
        </w:rPr>
        <w:t>Badge #</w:t>
      </w:r>
    </w:p>
    <w:p w14:paraId="33189E60" w14:textId="77777777" w:rsidR="00243A89" w:rsidRPr="00245B3A" w:rsidRDefault="00243A89" w:rsidP="00243A89">
      <w:pPr>
        <w:contextualSpacing/>
        <w:jc w:val="both"/>
        <w:rPr>
          <w:b/>
          <w:bCs/>
          <w:color w:val="252525"/>
          <w:sz w:val="28"/>
          <w:szCs w:val="28"/>
        </w:rPr>
        <w:sectPr w:rsidR="00243A89" w:rsidRPr="00245B3A" w:rsidSect="00D774F1">
          <w:headerReference w:type="default" r:id="rId18"/>
          <w:footerReference w:type="default" r:id="rId19"/>
          <w:pgSz w:w="12240" w:h="15840"/>
          <w:pgMar w:top="864" w:right="720" w:bottom="864" w:left="1008" w:header="720" w:footer="432" w:gutter="0"/>
          <w:pgNumType w:start="1"/>
          <w:cols w:space="720"/>
          <w:docGrid w:linePitch="360"/>
        </w:sectPr>
      </w:pPr>
    </w:p>
    <w:p w14:paraId="5280A03E" w14:textId="77777777" w:rsidR="00243A89" w:rsidRPr="00245B3A" w:rsidRDefault="00243A89" w:rsidP="00243A89">
      <w:pPr>
        <w:tabs>
          <w:tab w:val="center" w:pos="1080"/>
          <w:tab w:val="left" w:pos="2160"/>
          <w:tab w:val="left" w:pos="3330"/>
          <w:tab w:val="center" w:pos="4500"/>
          <w:tab w:val="left" w:pos="5760"/>
        </w:tabs>
        <w:rPr>
          <w:b/>
        </w:rPr>
      </w:pPr>
      <w:r w:rsidRPr="00245B3A">
        <w:rPr>
          <w:b/>
          <w:u w:val="single"/>
        </w:rPr>
        <w:lastRenderedPageBreak/>
        <w:tab/>
      </w:r>
      <w:r w:rsidRPr="00245B3A">
        <w:rPr>
          <w:b/>
          <w:u w:val="single"/>
        </w:rPr>
        <w:tab/>
      </w:r>
      <w:r w:rsidRPr="00245B3A">
        <w:rPr>
          <w:b/>
          <w:u w:val="single"/>
        </w:rPr>
        <w:tab/>
      </w:r>
      <w:r w:rsidRPr="00245B3A">
        <w:rPr>
          <w:b/>
        </w:rPr>
        <w:t>COURT</w:t>
      </w:r>
      <w:r w:rsidRPr="00245B3A">
        <w:rPr>
          <w:b/>
        </w:rPr>
        <w:tab/>
      </w:r>
      <w:r w:rsidRPr="00245B3A">
        <w:rPr>
          <w:b/>
        </w:rPr>
        <w:tab/>
      </w:r>
      <w:r w:rsidRPr="00245B3A">
        <w:rPr>
          <w:b/>
          <w:u w:val="single"/>
        </w:rPr>
        <w:tab/>
      </w:r>
      <w:r w:rsidRPr="00245B3A">
        <w:rPr>
          <w:b/>
          <w:u w:val="single"/>
        </w:rPr>
        <w:tab/>
      </w:r>
      <w:r w:rsidRPr="00245B3A">
        <w:rPr>
          <w:b/>
          <w:u w:val="single"/>
        </w:rPr>
        <w:tab/>
      </w:r>
      <w:r w:rsidRPr="00245B3A">
        <w:rPr>
          <w:b/>
          <w:u w:val="single"/>
        </w:rPr>
        <w:tab/>
      </w:r>
      <w:r w:rsidRPr="00245B3A">
        <w:rPr>
          <w:b/>
          <w:u w:val="single"/>
        </w:rPr>
        <w:tab/>
      </w:r>
      <w:r w:rsidRPr="00245B3A">
        <w:rPr>
          <w:b/>
          <w:u w:val="single"/>
        </w:rPr>
        <w:tab/>
      </w:r>
      <w:r w:rsidRPr="00245B3A">
        <w:rPr>
          <w:b/>
          <w:u w:val="single"/>
        </w:rPr>
        <w:tab/>
      </w:r>
      <w:r w:rsidRPr="00245B3A">
        <w:rPr>
          <w:b/>
          <w:u w:val="single"/>
        </w:rPr>
        <w:tab/>
      </w:r>
      <w:r w:rsidRPr="00245B3A">
        <w:rPr>
          <w:b/>
          <w:u w:val="single"/>
        </w:rPr>
        <w:tab/>
      </w:r>
      <w:r w:rsidRPr="00245B3A">
        <w:rPr>
          <w:b/>
        </w:rPr>
        <w:t>County, Arizona</w:t>
      </w:r>
    </w:p>
    <w:p w14:paraId="2B903C6C" w14:textId="77777777" w:rsidR="00243A89" w:rsidRPr="00245B3A" w:rsidRDefault="00243A89" w:rsidP="00243A89">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10515" w:type="dxa"/>
        <w:tblBorders>
          <w:top w:val="none" w:sz="0" w:space="0" w:color="auto"/>
          <w:left w:val="none" w:sz="0" w:space="0" w:color="auto"/>
          <w:bottom w:val="none" w:sz="0" w:space="0" w:color="auto"/>
          <w:right w:val="none" w:sz="0" w:space="0" w:color="auto"/>
          <w:insideH w:val="double" w:sz="4" w:space="0" w:color="auto"/>
          <w:insideV w:val="none" w:sz="0" w:space="0" w:color="auto"/>
        </w:tblBorders>
        <w:tblLayout w:type="fixed"/>
        <w:tblLook w:val="04A0" w:firstRow="1" w:lastRow="0" w:firstColumn="1" w:lastColumn="0" w:noHBand="0" w:noVBand="1"/>
      </w:tblPr>
      <w:tblGrid>
        <w:gridCol w:w="3765"/>
        <w:gridCol w:w="270"/>
        <w:gridCol w:w="3870"/>
        <w:gridCol w:w="270"/>
        <w:gridCol w:w="2340"/>
      </w:tblGrid>
      <w:tr w:rsidR="00243A89" w:rsidRPr="00245B3A" w14:paraId="5C2CEFD5" w14:textId="77777777" w:rsidTr="007415D2">
        <w:trPr>
          <w:trHeight w:val="1680"/>
        </w:trPr>
        <w:tc>
          <w:tcPr>
            <w:tcW w:w="3765" w:type="dxa"/>
            <w:tcBorders>
              <w:top w:val="double" w:sz="4" w:space="0" w:color="auto"/>
              <w:left w:val="double" w:sz="4" w:space="0" w:color="auto"/>
              <w:bottom w:val="double" w:sz="4" w:space="0" w:color="auto"/>
              <w:right w:val="double" w:sz="4" w:space="0" w:color="auto"/>
            </w:tcBorders>
          </w:tcPr>
          <w:p w14:paraId="576AC32A" w14:textId="77777777" w:rsidR="00243A89" w:rsidRPr="00245B3A" w:rsidRDefault="00243A89" w:rsidP="007415D2">
            <w:pPr>
              <w:pStyle w:val="NoSpacing"/>
              <w:spacing w:line="60" w:lineRule="auto"/>
              <w:rPr>
                <w:rFonts w:ascii="Times New Roman" w:hAnsi="Times New Roman" w:cs="Times New Roman"/>
                <w:b/>
              </w:rPr>
            </w:pPr>
          </w:p>
          <w:p w14:paraId="35CE0A7C" w14:textId="77777777" w:rsidR="00243A89" w:rsidRPr="00245B3A" w:rsidRDefault="00243A89" w:rsidP="007415D2">
            <w:pPr>
              <w:pStyle w:val="NoSpacing"/>
              <w:tabs>
                <w:tab w:val="left" w:pos="3283"/>
              </w:tabs>
              <w:spacing w:after="120"/>
              <w:rPr>
                <w:rFonts w:ascii="Times New Roman" w:hAnsi="Times New Roman" w:cs="Times New Roman"/>
                <w:b/>
              </w:rPr>
            </w:pPr>
            <w:r w:rsidRPr="00245B3A">
              <w:rPr>
                <w:rFonts w:ascii="Times New Roman" w:hAnsi="Times New Roman" w:cs="Times New Roman"/>
                <w:b/>
              </w:rPr>
              <w:t>STATE OF ARIZONA, Plaintiff</w:t>
            </w:r>
          </w:p>
          <w:p w14:paraId="3C7503ED" w14:textId="77777777" w:rsidR="00243A89" w:rsidRPr="00245B3A" w:rsidRDefault="00243A89" w:rsidP="007415D2">
            <w:pPr>
              <w:pStyle w:val="NoSpacing"/>
              <w:tabs>
                <w:tab w:val="left" w:pos="3283"/>
              </w:tabs>
              <w:spacing w:after="120"/>
              <w:rPr>
                <w:rFonts w:ascii="Times New Roman" w:hAnsi="Times New Roman" w:cs="Times New Roman"/>
                <w:b/>
              </w:rPr>
            </w:pPr>
            <w:r w:rsidRPr="00245B3A">
              <w:rPr>
                <w:rFonts w:ascii="Times New Roman" w:hAnsi="Times New Roman" w:cs="Times New Roman"/>
                <w:b/>
              </w:rPr>
              <w:t>-vs</w:t>
            </w:r>
          </w:p>
          <w:p w14:paraId="70245C82" w14:textId="77777777" w:rsidR="00243A89" w:rsidRPr="00245B3A" w:rsidRDefault="00243A89" w:rsidP="007415D2">
            <w:pPr>
              <w:rPr>
                <w:rFonts w:ascii="Times New Roman" w:hAnsi="Times New Roman" w:cs="Times New Roman"/>
              </w:rPr>
            </w:pPr>
            <w:r w:rsidRPr="00245B3A">
              <w:rPr>
                <w:rFonts w:ascii="Times New Roman" w:hAnsi="Times New Roman" w:cs="Times New Roman"/>
                <w:b/>
              </w:rPr>
              <w:t>Defendant(s) (First, MI, Last</w:t>
            </w:r>
            <w:r w:rsidRPr="00245B3A">
              <w:rPr>
                <w:rFonts w:ascii="Times New Roman" w:hAnsi="Times New Roman" w:cs="Times New Roman"/>
              </w:rPr>
              <w:t xml:space="preserve">) </w:t>
            </w:r>
          </w:p>
          <w:p w14:paraId="3DFDD705" w14:textId="77777777" w:rsidR="00243A89" w:rsidRPr="00245B3A" w:rsidRDefault="00243A89" w:rsidP="007415D2">
            <w:pPr>
              <w:rPr>
                <w:rFonts w:ascii="Times New Roman" w:hAnsi="Times New Roman" w:cs="Times New Roman"/>
                <w:b/>
              </w:rPr>
            </w:pPr>
            <w:r w:rsidRPr="00245B3A">
              <w:rPr>
                <w:rFonts w:ascii="Times New Roman" w:hAnsi="Times New Roman" w:cs="Times New Roman"/>
              </w:rPr>
              <w:t>Address: _______________________________</w:t>
            </w:r>
          </w:p>
        </w:tc>
        <w:tc>
          <w:tcPr>
            <w:tcW w:w="270" w:type="dxa"/>
            <w:tcBorders>
              <w:left w:val="double" w:sz="4" w:space="0" w:color="auto"/>
              <w:right w:val="double" w:sz="4" w:space="0" w:color="auto"/>
            </w:tcBorders>
          </w:tcPr>
          <w:p w14:paraId="4E2EB4F4" w14:textId="77777777" w:rsidR="00243A89" w:rsidRPr="00245B3A" w:rsidRDefault="00243A89" w:rsidP="007415D2">
            <w:pPr>
              <w:pStyle w:val="NoSpacing"/>
              <w:rPr>
                <w:rFonts w:ascii="Times New Roman" w:hAnsi="Times New Roman" w:cs="Times New Roman"/>
                <w:b/>
              </w:rPr>
            </w:pPr>
          </w:p>
        </w:tc>
        <w:tc>
          <w:tcPr>
            <w:tcW w:w="3870" w:type="dxa"/>
            <w:tcBorders>
              <w:top w:val="double" w:sz="4" w:space="0" w:color="auto"/>
              <w:left w:val="double" w:sz="4" w:space="0" w:color="auto"/>
              <w:bottom w:val="double" w:sz="4" w:space="0" w:color="auto"/>
              <w:right w:val="double" w:sz="4" w:space="0" w:color="auto"/>
            </w:tcBorders>
          </w:tcPr>
          <w:p w14:paraId="70E0E22F" w14:textId="77777777" w:rsidR="00243A89" w:rsidRPr="00245B3A" w:rsidRDefault="00243A89" w:rsidP="007415D2">
            <w:pPr>
              <w:pStyle w:val="NoSpacing"/>
              <w:tabs>
                <w:tab w:val="center" w:pos="1142"/>
              </w:tabs>
              <w:spacing w:after="120"/>
              <w:rPr>
                <w:rFonts w:ascii="Times New Roman" w:hAnsi="Times New Roman" w:cs="Times New Roman"/>
                <w:b/>
              </w:rPr>
            </w:pPr>
            <w:r w:rsidRPr="00245B3A">
              <w:rPr>
                <w:rFonts w:ascii="Times New Roman" w:hAnsi="Times New Roman" w:cs="Times New Roman"/>
                <w:b/>
              </w:rPr>
              <w:t>ARREST WARRANT</w:t>
            </w:r>
          </w:p>
          <w:p w14:paraId="7E521457" w14:textId="77777777" w:rsidR="00243A89" w:rsidRPr="00245B3A" w:rsidRDefault="00243A89" w:rsidP="007415D2">
            <w:pPr>
              <w:pStyle w:val="NoSpacing"/>
              <w:tabs>
                <w:tab w:val="center" w:pos="1142"/>
              </w:tabs>
              <w:spacing w:after="120"/>
              <w:rPr>
                <w:rFonts w:ascii="Times New Roman" w:hAnsi="Times New Roman" w:cs="Times New Roman"/>
                <w:b/>
              </w:rPr>
            </w:pPr>
            <w:r w:rsidRPr="00245B3A">
              <w:rPr>
                <w:rFonts w:ascii="Times New Roman" w:hAnsi="Times New Roman" w:cs="Times New Roman"/>
                <w:b/>
              </w:rPr>
              <w:t>CASE NO.</w:t>
            </w:r>
          </w:p>
          <w:p w14:paraId="2DE343C5" w14:textId="77777777" w:rsidR="00243A89" w:rsidRPr="00245B3A" w:rsidRDefault="00243A89" w:rsidP="007415D2">
            <w:pPr>
              <w:pStyle w:val="NoSpacing"/>
              <w:tabs>
                <w:tab w:val="center" w:pos="1142"/>
              </w:tabs>
              <w:spacing w:after="120"/>
              <w:rPr>
                <w:rFonts w:ascii="Times New Roman" w:hAnsi="Times New Roman" w:cs="Times New Roman"/>
              </w:rPr>
            </w:pPr>
            <w:r w:rsidRPr="00245B3A">
              <w:rPr>
                <w:rFonts w:ascii="Times New Roman" w:hAnsi="Times New Roman" w:cs="Times New Roman"/>
                <w:spacing w:val="-1"/>
              </w:rPr>
              <w:t>[]</w:t>
            </w:r>
            <w:r w:rsidRPr="00245B3A">
              <w:rPr>
                <w:rFonts w:ascii="Times New Roman" w:hAnsi="Times New Roman" w:cs="Times New Roman"/>
                <w:b/>
              </w:rPr>
              <w:t xml:space="preserve"> DV </w:t>
            </w:r>
            <w:r w:rsidRPr="00245B3A">
              <w:rPr>
                <w:rFonts w:ascii="Times New Roman" w:hAnsi="Times New Roman" w:cs="Times New Roman"/>
              </w:rPr>
              <w:t>[check if applicable]</w:t>
            </w:r>
          </w:p>
          <w:p w14:paraId="02ABA148" w14:textId="77777777" w:rsidR="00243A89" w:rsidRPr="00245B3A" w:rsidRDefault="00243A89" w:rsidP="007415D2">
            <w:pPr>
              <w:kinsoku w:val="0"/>
              <w:overflowPunct w:val="0"/>
              <w:autoSpaceDE w:val="0"/>
              <w:autoSpaceDN w:val="0"/>
              <w:adjustRightInd w:val="0"/>
              <w:spacing w:after="60"/>
              <w:rPr>
                <w:rFonts w:ascii="Times New Roman" w:hAnsi="Times New Roman" w:cs="Times New Roman"/>
              </w:rPr>
            </w:pPr>
            <w:r w:rsidRPr="00245B3A">
              <w:rPr>
                <w:rFonts w:ascii="Times New Roman" w:hAnsi="Times New Roman" w:cs="Times New Roman"/>
                <w:b/>
              </w:rPr>
              <w:t>Fingerprint instruction upon arrest:</w:t>
            </w:r>
            <w:r w:rsidRPr="00245B3A">
              <w:rPr>
                <w:rFonts w:ascii="Times New Roman" w:hAnsi="Times New Roman" w:cs="Times New Roman"/>
              </w:rPr>
              <w:t xml:space="preserve"> </w:t>
            </w:r>
          </w:p>
          <w:p w14:paraId="0D56E9ED" w14:textId="77777777" w:rsidR="00243A89" w:rsidRPr="00245B3A" w:rsidRDefault="00243A89" w:rsidP="007415D2">
            <w:pPr>
              <w:kinsoku w:val="0"/>
              <w:overflowPunct w:val="0"/>
              <w:autoSpaceDE w:val="0"/>
              <w:autoSpaceDN w:val="0"/>
              <w:adjustRightInd w:val="0"/>
              <w:spacing w:after="60"/>
              <w:rPr>
                <w:rFonts w:ascii="Times New Roman" w:hAnsi="Times New Roman" w:cs="Times New Roman"/>
                <w:spacing w:val="-1"/>
              </w:rPr>
            </w:pPr>
            <w:r w:rsidRPr="00245B3A">
              <w:rPr>
                <w:rFonts w:ascii="Times New Roman" w:hAnsi="Times New Roman" w:cs="Times New Roman"/>
              </w:rPr>
              <w:t>[] 01 criminal history [check if required]</w:t>
            </w:r>
          </w:p>
        </w:tc>
        <w:tc>
          <w:tcPr>
            <w:tcW w:w="270" w:type="dxa"/>
            <w:tcBorders>
              <w:left w:val="double" w:sz="4" w:space="0" w:color="auto"/>
              <w:right w:val="double" w:sz="4" w:space="0" w:color="auto"/>
            </w:tcBorders>
          </w:tcPr>
          <w:p w14:paraId="5A58E75D" w14:textId="77777777" w:rsidR="00243A89" w:rsidRPr="00245B3A" w:rsidRDefault="00243A89" w:rsidP="007415D2">
            <w:pPr>
              <w:pStyle w:val="NoSpacing"/>
              <w:tabs>
                <w:tab w:val="center" w:pos="1142"/>
              </w:tabs>
              <w:rPr>
                <w:rFonts w:ascii="Times New Roman" w:hAnsi="Times New Roman" w:cs="Times New Roman"/>
                <w:b/>
              </w:rPr>
            </w:pPr>
          </w:p>
        </w:tc>
        <w:tc>
          <w:tcPr>
            <w:tcW w:w="2340" w:type="dxa"/>
            <w:tcBorders>
              <w:top w:val="double" w:sz="4" w:space="0" w:color="auto"/>
              <w:left w:val="double" w:sz="4" w:space="0" w:color="auto"/>
              <w:bottom w:val="double" w:sz="4" w:space="0" w:color="auto"/>
              <w:right w:val="double" w:sz="4" w:space="0" w:color="auto"/>
            </w:tcBorders>
          </w:tcPr>
          <w:p w14:paraId="1FB0C972" w14:textId="77777777" w:rsidR="00243A89" w:rsidRPr="00245B3A" w:rsidRDefault="00243A89" w:rsidP="007415D2">
            <w:pPr>
              <w:pStyle w:val="NoSpacing"/>
              <w:tabs>
                <w:tab w:val="center" w:pos="1142"/>
              </w:tabs>
              <w:jc w:val="center"/>
              <w:rPr>
                <w:rFonts w:ascii="Times New Roman" w:hAnsi="Times New Roman" w:cs="Times New Roman"/>
              </w:rPr>
            </w:pPr>
            <w:r w:rsidRPr="00245B3A">
              <w:rPr>
                <w:rFonts w:ascii="Times New Roman" w:hAnsi="Times New Roman" w:cs="Times New Roman"/>
              </w:rPr>
              <w:t>For Court Use</w:t>
            </w:r>
          </w:p>
        </w:tc>
      </w:tr>
    </w:tbl>
    <w:p w14:paraId="42F99AEA" w14:textId="77777777" w:rsidR="00243A89" w:rsidRPr="007671AE" w:rsidRDefault="00243A89" w:rsidP="00243A89">
      <w:pPr>
        <w:pStyle w:val="NoSpacing"/>
        <w:spacing w:before="120" w:after="240"/>
        <w:rPr>
          <w:rFonts w:ascii="Times New Roman" w:hAnsi="Times New Roman"/>
          <w:b/>
        </w:rPr>
      </w:pPr>
      <w:r w:rsidRPr="00245B3A">
        <w:rPr>
          <w:rFonts w:ascii="Times New Roman" w:hAnsi="Times New Roman"/>
          <w:b/>
        </w:rPr>
        <w:t xml:space="preserve">TO: ANY </w:t>
      </w:r>
      <w:r w:rsidRPr="007671AE">
        <w:rPr>
          <w:rFonts w:ascii="Times New Roman" w:hAnsi="Times New Roman"/>
          <w:b/>
        </w:rPr>
        <w:t>AUTHORIZED LAW ENFORCEMENT OFFICER</w:t>
      </w:r>
    </w:p>
    <w:p w14:paraId="7CB8E95B" w14:textId="5AA2BFAE" w:rsidR="00243A89" w:rsidRPr="00245B3A" w:rsidRDefault="00243A89" w:rsidP="00B45916">
      <w:pPr>
        <w:pStyle w:val="NoSpacing"/>
        <w:spacing w:after="240"/>
        <w:jc w:val="both"/>
        <w:rPr>
          <w:rFonts w:ascii="Times New Roman" w:hAnsi="Times New Roman"/>
        </w:rPr>
      </w:pPr>
      <w:r w:rsidRPr="007671AE">
        <w:rPr>
          <w:rFonts w:ascii="Times New Roman" w:hAnsi="Times New Roman"/>
          <w:b/>
        </w:rPr>
        <w:t>YOU ARE COMMANDED</w:t>
      </w:r>
      <w:r w:rsidRPr="007671AE">
        <w:rPr>
          <w:rFonts w:ascii="Times New Roman" w:hAnsi="Times New Roman"/>
        </w:rPr>
        <w:t xml:space="preserve"> to arrest and bring the defendant </w:t>
      </w:r>
      <w:r w:rsidRPr="007671AE">
        <w:rPr>
          <w:rFonts w:ascii="Times New Roman" w:hAnsi="Times New Roman"/>
          <w:strike/>
        </w:rPr>
        <w:t xml:space="preserve">before this court.  If this court is unavailable, you must take the defendant </w:t>
      </w:r>
      <w:r w:rsidRPr="007671AE">
        <w:rPr>
          <w:rFonts w:ascii="Times New Roman" w:hAnsi="Times New Roman"/>
        </w:rPr>
        <w:t>to the nearest or most accessible magistrate in this county.  If the arrest is made in another county, you must take the defendant before the nearest or most accessible magistrate in that county</w:t>
      </w:r>
      <w:r w:rsidR="00B45916" w:rsidRPr="007671AE">
        <w:rPr>
          <w:rFonts w:ascii="Times New Roman" w:hAnsi="Times New Roman" w:cs="Times New Roman"/>
          <w:u w:val="single"/>
        </w:rPr>
        <w:t xml:space="preserve"> or a magistrate in the county where the offense was committed</w:t>
      </w:r>
      <w:r w:rsidRPr="007671AE">
        <w:rPr>
          <w:rFonts w:ascii="Times New Roman" w:hAnsi="Times New Roman"/>
        </w:rPr>
        <w:t>.</w:t>
      </w:r>
    </w:p>
    <w:p w14:paraId="5CDD4CE8" w14:textId="77777777" w:rsidR="00243A89" w:rsidRPr="00245B3A" w:rsidRDefault="00243A89" w:rsidP="00243A89">
      <w:pPr>
        <w:pStyle w:val="NoSpacing"/>
        <w:spacing w:line="259" w:lineRule="auto"/>
        <w:rPr>
          <w:rFonts w:ascii="Times New Roman" w:hAnsi="Times New Roman"/>
          <w:i/>
        </w:rPr>
      </w:pPr>
      <w:r w:rsidRPr="00245B3A">
        <w:rPr>
          <w:rFonts w:ascii="Times New Roman" w:hAnsi="Times New Roman"/>
        </w:rPr>
        <w:t>The defendant is accused of an offense or violation based on the following: (examples: initial arrest warrant, failure to appear in court, probation violation):</w:t>
      </w:r>
      <w:r w:rsidRPr="00245B3A">
        <w:rPr>
          <w:rFonts w:ascii="Times New Roman" w:hAnsi="Times New Roman"/>
          <w:i/>
        </w:rPr>
        <w:t xml:space="preserve"> _______________________________________________________</w:t>
      </w:r>
    </w:p>
    <w:p w14:paraId="30DC3C12" w14:textId="77777777" w:rsidR="00243A89" w:rsidRPr="00245B3A" w:rsidRDefault="00243A89" w:rsidP="00243A89">
      <w:pPr>
        <w:contextualSpacing/>
        <w:rPr>
          <w:sz w:val="22"/>
          <w:szCs w:val="22"/>
        </w:rPr>
      </w:pPr>
      <w:r w:rsidRPr="00245B3A">
        <w:rPr>
          <w:sz w:val="22"/>
          <w:szCs w:val="22"/>
        </w:rPr>
        <w:t>This offense or violation is described as follows:</w:t>
      </w:r>
    </w:p>
    <w:p w14:paraId="0BF94593" w14:textId="77777777" w:rsidR="00243A89" w:rsidRPr="00245B3A" w:rsidRDefault="00243A89" w:rsidP="00243A89">
      <w:pPr>
        <w:pStyle w:val="NoSpacing"/>
        <w:tabs>
          <w:tab w:val="left" w:pos="1710"/>
          <w:tab w:val="left" w:pos="9270"/>
        </w:tabs>
        <w:spacing w:after="240"/>
        <w:rPr>
          <w:rFonts w:ascii="Times New Roman" w:hAnsi="Times New Roman"/>
          <w:b/>
        </w:rPr>
      </w:pPr>
      <w:r w:rsidRPr="00245B3A">
        <w:rPr>
          <w:rFonts w:ascii="Times New Roman" w:hAnsi="Times New Roman"/>
          <w:b/>
        </w:rPr>
        <w:t>Offense Date</w:t>
      </w:r>
      <w:r w:rsidRPr="00245B3A">
        <w:rPr>
          <w:rFonts w:ascii="Times New Roman" w:hAnsi="Times New Roman"/>
          <w:b/>
        </w:rPr>
        <w:tab/>
        <w:t>Statute/Rule &amp; Literal Description</w:t>
      </w:r>
      <w:r w:rsidRPr="00245B3A">
        <w:rPr>
          <w:rFonts w:ascii="Times New Roman" w:hAnsi="Times New Roman"/>
          <w:b/>
        </w:rPr>
        <w:tab/>
        <w:t>Class</w:t>
      </w:r>
    </w:p>
    <w:p w14:paraId="74EED35E" w14:textId="77777777" w:rsidR="00243A89" w:rsidRPr="00245B3A" w:rsidRDefault="00243A89" w:rsidP="00243A89">
      <w:pPr>
        <w:pStyle w:val="NoSpacing"/>
        <w:tabs>
          <w:tab w:val="left" w:pos="1170"/>
          <w:tab w:val="left" w:pos="1620"/>
          <w:tab w:val="left" w:pos="1710"/>
          <w:tab w:val="left" w:pos="8640"/>
          <w:tab w:val="left" w:pos="9180"/>
          <w:tab w:val="left" w:pos="9360"/>
          <w:tab w:val="left" w:pos="10170"/>
        </w:tabs>
        <w:spacing w:line="360" w:lineRule="auto"/>
        <w:rPr>
          <w:rFonts w:ascii="Times New Roman" w:hAnsi="Times New Roman"/>
        </w:rPr>
      </w:pPr>
      <w:r w:rsidRPr="00245B3A">
        <w:rPr>
          <w:rFonts w:ascii="Times New Roman" w:hAnsi="Times New Roman"/>
          <w:u w:val="single"/>
        </w:rPr>
        <w:tab/>
      </w:r>
      <w:r w:rsidRPr="00245B3A">
        <w:rPr>
          <w:rFonts w:ascii="Times New Roman" w:hAnsi="Times New Roman"/>
        </w:rPr>
        <w:tab/>
      </w:r>
      <w:r w:rsidRPr="00245B3A">
        <w:rPr>
          <w:rFonts w:ascii="Times New Roman" w:hAnsi="Times New Roman"/>
          <w:u w:val="single"/>
        </w:rPr>
        <w:tab/>
      </w:r>
      <w:r w:rsidRPr="00245B3A">
        <w:rPr>
          <w:rFonts w:ascii="Times New Roman" w:hAnsi="Times New Roman"/>
          <w:u w:val="single"/>
        </w:rPr>
        <w:tab/>
      </w:r>
      <w:r w:rsidRPr="00245B3A">
        <w:rPr>
          <w:rFonts w:ascii="Times New Roman" w:hAnsi="Times New Roman"/>
        </w:rPr>
        <w:tab/>
      </w:r>
      <w:r w:rsidRPr="00245B3A">
        <w:rPr>
          <w:rFonts w:ascii="Times New Roman" w:hAnsi="Times New Roman"/>
          <w:u w:val="single"/>
        </w:rPr>
        <w:tab/>
      </w:r>
      <w:r w:rsidRPr="00245B3A">
        <w:rPr>
          <w:rFonts w:ascii="Times New Roman" w:hAnsi="Times New Roman"/>
          <w:u w:val="single"/>
        </w:rPr>
        <w:tab/>
      </w:r>
    </w:p>
    <w:p w14:paraId="092FBB7B" w14:textId="77777777" w:rsidR="00243A89" w:rsidRPr="00245B3A" w:rsidRDefault="00243A89" w:rsidP="00243A89">
      <w:pPr>
        <w:pStyle w:val="NoSpacing"/>
        <w:tabs>
          <w:tab w:val="left" w:pos="4320"/>
        </w:tabs>
        <w:spacing w:after="120"/>
        <w:rPr>
          <w:rFonts w:ascii="Times New Roman" w:hAnsi="Times New Roman"/>
        </w:rPr>
      </w:pPr>
      <w:r w:rsidRPr="00245B3A">
        <w:rPr>
          <w:rFonts w:ascii="Times New Roman" w:hAnsi="Times New Roman"/>
        </w:rPr>
        <w:t xml:space="preserve">□ Yes   □ No   The defendant may be released without having an initial appearance before a magistrate upon the posting of a </w:t>
      </w: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secured appearance] [</w:t>
      </w:r>
      <w:r w:rsidRPr="00245B3A">
        <w:rPr>
          <w:rFonts w:ascii="Times New Roman" w:hAnsi="Times New Roman"/>
        </w:rPr>
        <w:t xml:space="preserve">□ </w:t>
      </w:r>
      <w:r w:rsidRPr="00245B3A">
        <w:rPr>
          <w:rFonts w:ascii="Times New Roman" w:hAnsi="Times New Roman"/>
          <w:i/>
        </w:rPr>
        <w:t>unsecured appearance]</w:t>
      </w:r>
      <w:r w:rsidRPr="00245B3A">
        <w:rPr>
          <w:rFonts w:ascii="Times New Roman" w:hAnsi="Times New Roman"/>
        </w:rPr>
        <w:t xml:space="preserve"> </w:t>
      </w: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 xml:space="preserve">deposit] </w:t>
      </w:r>
      <w:r w:rsidRPr="00245B3A">
        <w:rPr>
          <w:rFonts w:ascii="Times New Roman" w:hAnsi="Times New Roman"/>
        </w:rPr>
        <w:t xml:space="preserve">or </w:t>
      </w:r>
      <w:r w:rsidRPr="00245B3A">
        <w:rPr>
          <w:rFonts w:ascii="Times New Roman" w:hAnsi="Times New Roman"/>
          <w:i/>
        </w:rPr>
        <w:t>[</w:t>
      </w:r>
      <w:r w:rsidRPr="00245B3A">
        <w:rPr>
          <w:rFonts w:ascii="Times New Roman" w:hAnsi="Times New Roman"/>
        </w:rPr>
        <w:t xml:space="preserve">□ </w:t>
      </w:r>
      <w:r w:rsidRPr="00245B3A">
        <w:rPr>
          <w:rFonts w:ascii="Times New Roman" w:hAnsi="Times New Roman"/>
          <w:i/>
        </w:rPr>
        <w:t xml:space="preserve">cash] </w:t>
      </w:r>
      <w:r w:rsidRPr="00245B3A">
        <w:rPr>
          <w:rFonts w:ascii="Times New Roman" w:hAnsi="Times New Roman"/>
        </w:rPr>
        <w:t>bond in the amount of</w:t>
      </w:r>
    </w:p>
    <w:p w14:paraId="07381AC1" w14:textId="77777777" w:rsidR="00243A89" w:rsidRPr="00245B3A" w:rsidRDefault="00243A89" w:rsidP="00243A89">
      <w:pPr>
        <w:pStyle w:val="NoSpacing"/>
        <w:tabs>
          <w:tab w:val="left" w:pos="4320"/>
        </w:tabs>
        <w:spacing w:line="360" w:lineRule="auto"/>
        <w:contextualSpacing/>
        <w:rPr>
          <w:rFonts w:ascii="Times New Roman" w:hAnsi="Times New Roman"/>
        </w:rPr>
      </w:pPr>
      <w:r w:rsidRPr="00245B3A">
        <w:rPr>
          <w:rFonts w:ascii="Times New Roman" w:hAnsi="Times New Roman"/>
        </w:rPr>
        <w:t>$ _________.</w:t>
      </w:r>
    </w:p>
    <w:p w14:paraId="0E671304" w14:textId="77777777" w:rsidR="00243A89" w:rsidRPr="00245B3A" w:rsidRDefault="00243A89" w:rsidP="00243A89">
      <w:pPr>
        <w:pStyle w:val="NoSpacing"/>
        <w:tabs>
          <w:tab w:val="left" w:pos="4320"/>
        </w:tabs>
        <w:spacing w:after="120"/>
        <w:rPr>
          <w:rFonts w:ascii="Times New Roman" w:hAnsi="Times New Roman"/>
        </w:rPr>
      </w:pPr>
      <w:r w:rsidRPr="00245B3A">
        <w:rPr>
          <w:rFonts w:ascii="Times New Roman" w:hAnsi="Times New Roman"/>
        </w:rPr>
        <w:t>□ Yes   □ No   □ Unknown   The offense is, or is materially related to, a victims’ rights applicable offense.</w:t>
      </w:r>
    </w:p>
    <w:p w14:paraId="23513D12" w14:textId="77777777" w:rsidR="00243A89" w:rsidRPr="00245B3A" w:rsidRDefault="00243A89" w:rsidP="00243A89">
      <w:pPr>
        <w:pStyle w:val="NoSpacing"/>
        <w:tabs>
          <w:tab w:val="left" w:pos="4320"/>
        </w:tabs>
        <w:rPr>
          <w:rFonts w:ascii="Times New Roman" w:hAnsi="Times New Roman" w:cs="Times New Roman"/>
          <w:i/>
        </w:rPr>
      </w:pPr>
      <w:r w:rsidRPr="00245B3A">
        <w:rPr>
          <w:rFonts w:ascii="Times New Roman" w:hAnsi="Times New Roman" w:cs="Times New Roman"/>
          <w:i/>
        </w:rPr>
        <w:t>BY ORDER OF: The Honorable</w:t>
      </w:r>
      <w:r w:rsidRPr="00245B3A">
        <w:rPr>
          <w:rFonts w:ascii="Times New Roman" w:hAnsi="Times New Roman" w:cs="Times New Roman"/>
          <w:i/>
          <w:u w:val="single"/>
        </w:rPr>
        <w:t xml:space="preserve">                 _____</w:t>
      </w:r>
      <w:r w:rsidRPr="00245B3A">
        <w:rPr>
          <w:rFonts w:ascii="Times New Roman" w:hAnsi="Times New Roman" w:cs="Times New Roman"/>
          <w:i/>
        </w:rPr>
        <w:t xml:space="preserve">, Judge of </w:t>
      </w:r>
      <w:r w:rsidRPr="00245B3A">
        <w:rPr>
          <w:rFonts w:ascii="Times New Roman" w:hAnsi="Times New Roman" w:cs="Times New Roman"/>
          <w:i/>
          <w:u w:val="single"/>
        </w:rPr>
        <w:t xml:space="preserve">                               </w:t>
      </w:r>
      <w:r w:rsidRPr="00245B3A">
        <w:rPr>
          <w:rFonts w:ascii="Times New Roman" w:hAnsi="Times New Roman" w:cs="Times New Roman"/>
          <w:i/>
        </w:rPr>
        <w:t xml:space="preserve"> Court. [If signed by Superior Court Deputy Clerk]</w:t>
      </w:r>
    </w:p>
    <w:p w14:paraId="7EA0B35A" w14:textId="77777777" w:rsidR="00243A89" w:rsidRPr="00245B3A" w:rsidRDefault="00243A89" w:rsidP="00243A89">
      <w:pPr>
        <w:pStyle w:val="NoSpacing"/>
        <w:tabs>
          <w:tab w:val="left" w:pos="1980"/>
          <w:tab w:val="left" w:pos="3240"/>
          <w:tab w:val="left" w:pos="9450"/>
          <w:tab w:val="left" w:pos="10440"/>
        </w:tabs>
        <w:spacing w:before="160"/>
        <w:rPr>
          <w:rFonts w:ascii="Times New Roman" w:hAnsi="Times New Roman" w:cs="Times New Roman"/>
        </w:rPr>
      </w:pPr>
      <w:r w:rsidRPr="00245B3A">
        <w:rPr>
          <w:rFonts w:ascii="Times New Roman" w:hAnsi="Times New Roman" w:cs="Times New Roman"/>
          <w:u w:val="single"/>
        </w:rPr>
        <w:tab/>
      </w:r>
      <w:r w:rsidRPr="00245B3A">
        <w:rPr>
          <w:rFonts w:ascii="Times New Roman" w:hAnsi="Times New Roman" w:cs="Times New Roman"/>
        </w:rPr>
        <w:tab/>
      </w:r>
      <w:r w:rsidRPr="00245B3A">
        <w:rPr>
          <w:rFonts w:ascii="Times New Roman" w:hAnsi="Times New Roman" w:cs="Times New Roman"/>
          <w:u w:val="single"/>
        </w:rPr>
        <w:tab/>
      </w:r>
      <w:r w:rsidRPr="00245B3A">
        <w:rPr>
          <w:rFonts w:ascii="Times New Roman" w:hAnsi="Times New Roman" w:cs="Times New Roman"/>
          <w:u w:val="single"/>
        </w:rPr>
        <w:tab/>
      </w:r>
    </w:p>
    <w:p w14:paraId="760D7F66" w14:textId="77777777" w:rsidR="00243A89" w:rsidRPr="00245B3A" w:rsidRDefault="00243A89" w:rsidP="00243A89">
      <w:pPr>
        <w:pStyle w:val="NoSpacing"/>
        <w:tabs>
          <w:tab w:val="left" w:pos="3600"/>
          <w:tab w:val="left" w:pos="8460"/>
        </w:tabs>
        <w:spacing w:line="360" w:lineRule="auto"/>
        <w:rPr>
          <w:rFonts w:ascii="Times New Roman" w:hAnsi="Times New Roman"/>
        </w:rPr>
      </w:pPr>
      <w:r w:rsidRPr="00245B3A">
        <w:rPr>
          <w:rFonts w:ascii="Times New Roman" w:hAnsi="Times New Roman" w:cs="Times New Roman"/>
          <w:b/>
        </w:rPr>
        <w:t>Date</w:t>
      </w:r>
      <w:r w:rsidRPr="00245B3A">
        <w:rPr>
          <w:rFonts w:ascii="Times New Roman" w:hAnsi="Times New Roman" w:cs="Times New Roman"/>
        </w:rPr>
        <w:t xml:space="preserve">                                   </w:t>
      </w:r>
      <w:r w:rsidRPr="00245B3A">
        <w:rPr>
          <w:rFonts w:ascii="Times New Roman" w:hAnsi="Times New Roman" w:cs="Times New Roman"/>
        </w:rPr>
        <w:tab/>
        <w:t>Printed name of the Judge or Deputy Clerk of the Superior Court:</w:t>
      </w:r>
    </w:p>
    <w:tbl>
      <w:tblPr>
        <w:tblStyle w:val="TableGrid"/>
        <w:tblW w:w="10615" w:type="dxa"/>
        <w:tblLook w:val="04A0" w:firstRow="1" w:lastRow="0" w:firstColumn="1" w:lastColumn="0" w:noHBand="0" w:noVBand="1"/>
      </w:tblPr>
      <w:tblGrid>
        <w:gridCol w:w="1075"/>
        <w:gridCol w:w="1800"/>
        <w:gridCol w:w="625"/>
        <w:gridCol w:w="1175"/>
        <w:gridCol w:w="360"/>
        <w:gridCol w:w="1080"/>
        <w:gridCol w:w="720"/>
        <w:gridCol w:w="166"/>
        <w:gridCol w:w="644"/>
        <w:gridCol w:w="1163"/>
        <w:gridCol w:w="187"/>
        <w:gridCol w:w="1620"/>
      </w:tblGrid>
      <w:tr w:rsidR="00243A89" w:rsidRPr="00245B3A" w14:paraId="218F9C44" w14:textId="77777777" w:rsidTr="007415D2">
        <w:trPr>
          <w:trHeight w:val="314"/>
        </w:trPr>
        <w:tc>
          <w:tcPr>
            <w:tcW w:w="1075" w:type="dxa"/>
            <w:vAlign w:val="center"/>
          </w:tcPr>
          <w:p w14:paraId="7EDD680F"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SEX</w:t>
            </w:r>
            <w:r w:rsidRPr="00245B3A">
              <w:rPr>
                <w:rFonts w:ascii="Times New Roman" w:hAnsi="Times New Roman" w:cs="Times New Roman"/>
              </w:rPr>
              <w:t xml:space="preserve">:  </w:t>
            </w:r>
          </w:p>
        </w:tc>
        <w:tc>
          <w:tcPr>
            <w:tcW w:w="1800" w:type="dxa"/>
            <w:vAlign w:val="center"/>
          </w:tcPr>
          <w:p w14:paraId="0EEDF8F8"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RACE</w:t>
            </w:r>
            <w:r w:rsidRPr="00245B3A">
              <w:rPr>
                <w:rFonts w:ascii="Times New Roman" w:hAnsi="Times New Roman" w:cs="Times New Roman"/>
              </w:rPr>
              <w:t xml:space="preserve">:  </w:t>
            </w:r>
          </w:p>
        </w:tc>
        <w:tc>
          <w:tcPr>
            <w:tcW w:w="1800" w:type="dxa"/>
            <w:gridSpan w:val="2"/>
            <w:vAlign w:val="center"/>
          </w:tcPr>
          <w:p w14:paraId="5A74FCC3"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DOB</w:t>
            </w:r>
            <w:r w:rsidRPr="00245B3A">
              <w:rPr>
                <w:rFonts w:ascii="Times New Roman" w:hAnsi="Times New Roman" w:cs="Times New Roman"/>
              </w:rPr>
              <w:t xml:space="preserve">:  </w:t>
            </w:r>
          </w:p>
        </w:tc>
        <w:tc>
          <w:tcPr>
            <w:tcW w:w="1440" w:type="dxa"/>
            <w:gridSpan w:val="2"/>
            <w:vAlign w:val="center"/>
          </w:tcPr>
          <w:p w14:paraId="5511A74B"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HGT</w:t>
            </w:r>
            <w:r w:rsidRPr="00245B3A">
              <w:rPr>
                <w:rFonts w:ascii="Times New Roman" w:hAnsi="Times New Roman" w:cs="Times New Roman"/>
              </w:rPr>
              <w:t xml:space="preserve">:  </w:t>
            </w:r>
          </w:p>
        </w:tc>
        <w:tc>
          <w:tcPr>
            <w:tcW w:w="1530" w:type="dxa"/>
            <w:gridSpan w:val="3"/>
            <w:vAlign w:val="center"/>
          </w:tcPr>
          <w:p w14:paraId="214BDC03"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WGT</w:t>
            </w:r>
            <w:r w:rsidRPr="00245B3A">
              <w:rPr>
                <w:rFonts w:ascii="Times New Roman" w:hAnsi="Times New Roman" w:cs="Times New Roman"/>
              </w:rPr>
              <w:t xml:space="preserve">:  </w:t>
            </w:r>
          </w:p>
        </w:tc>
        <w:tc>
          <w:tcPr>
            <w:tcW w:w="1350" w:type="dxa"/>
            <w:gridSpan w:val="2"/>
            <w:vAlign w:val="center"/>
          </w:tcPr>
          <w:p w14:paraId="76442AEA"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b/>
              </w:rPr>
              <w:t xml:space="preserve">EYES:  </w:t>
            </w:r>
          </w:p>
        </w:tc>
        <w:tc>
          <w:tcPr>
            <w:tcW w:w="1620" w:type="dxa"/>
            <w:vAlign w:val="center"/>
          </w:tcPr>
          <w:p w14:paraId="302F4C51"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HAIR</w:t>
            </w:r>
            <w:r w:rsidRPr="00245B3A">
              <w:rPr>
                <w:rFonts w:ascii="Times New Roman" w:hAnsi="Times New Roman" w:cs="Times New Roman"/>
              </w:rPr>
              <w:t xml:space="preserve">: </w:t>
            </w:r>
          </w:p>
        </w:tc>
      </w:tr>
      <w:tr w:rsidR="00243A89" w:rsidRPr="00245B3A" w14:paraId="1C77A2E5" w14:textId="77777777" w:rsidTr="007415D2">
        <w:trPr>
          <w:trHeight w:val="350"/>
        </w:trPr>
        <w:tc>
          <w:tcPr>
            <w:tcW w:w="10615" w:type="dxa"/>
            <w:gridSpan w:val="12"/>
            <w:vAlign w:val="center"/>
          </w:tcPr>
          <w:p w14:paraId="1D6A9234" w14:textId="77777777" w:rsidR="00243A89" w:rsidRPr="00245B3A" w:rsidRDefault="00243A89" w:rsidP="007415D2">
            <w:pPr>
              <w:pStyle w:val="NoSpacing"/>
              <w:tabs>
                <w:tab w:val="left" w:pos="1957"/>
                <w:tab w:val="left" w:pos="5624"/>
              </w:tabs>
              <w:rPr>
                <w:rFonts w:ascii="Times New Roman" w:hAnsi="Times New Roman" w:cs="Times New Roman"/>
              </w:rPr>
            </w:pPr>
            <w:r w:rsidRPr="00245B3A">
              <w:rPr>
                <w:rFonts w:ascii="Times New Roman" w:hAnsi="Times New Roman" w:cs="Times New Roman"/>
                <w:b/>
              </w:rPr>
              <w:t>ADDRESS</w:t>
            </w:r>
            <w:r w:rsidRPr="00245B3A">
              <w:rPr>
                <w:rFonts w:ascii="Times New Roman" w:hAnsi="Times New Roman" w:cs="Times New Roman"/>
              </w:rPr>
              <w:t>: [TYPE:</w:t>
            </w:r>
            <w:r w:rsidRPr="00245B3A">
              <w:rPr>
                <w:rFonts w:ascii="Times New Roman" w:hAnsi="Times New Roman" w:cs="Times New Roman"/>
                <w:u w:val="single"/>
              </w:rPr>
              <w:t>]</w:t>
            </w:r>
          </w:p>
        </w:tc>
      </w:tr>
      <w:tr w:rsidR="00243A89" w:rsidRPr="00245B3A" w14:paraId="2AF24611" w14:textId="77777777" w:rsidTr="007415D2">
        <w:trPr>
          <w:trHeight w:val="350"/>
        </w:trPr>
        <w:tc>
          <w:tcPr>
            <w:tcW w:w="3500" w:type="dxa"/>
            <w:gridSpan w:val="3"/>
            <w:vAlign w:val="center"/>
          </w:tcPr>
          <w:p w14:paraId="34B0E20A"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b/>
              </w:rPr>
              <w:t>COURT ORI</w:t>
            </w:r>
            <w:r w:rsidRPr="00245B3A">
              <w:rPr>
                <w:rFonts w:ascii="Times New Roman" w:hAnsi="Times New Roman" w:cs="Times New Roman"/>
              </w:rPr>
              <w:t>:</w:t>
            </w:r>
          </w:p>
        </w:tc>
        <w:tc>
          <w:tcPr>
            <w:tcW w:w="3501" w:type="dxa"/>
            <w:gridSpan w:val="5"/>
            <w:vAlign w:val="center"/>
          </w:tcPr>
          <w:p w14:paraId="00DC71FA"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WARRANT #:  *</w:t>
            </w:r>
          </w:p>
        </w:tc>
        <w:tc>
          <w:tcPr>
            <w:tcW w:w="3614" w:type="dxa"/>
            <w:gridSpan w:val="4"/>
            <w:vAlign w:val="center"/>
          </w:tcPr>
          <w:p w14:paraId="240D3D38"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LE AGENCY: [Arresting Agency]</w:t>
            </w:r>
          </w:p>
        </w:tc>
      </w:tr>
      <w:tr w:rsidR="00243A89" w:rsidRPr="00245B3A" w14:paraId="65ACB318" w14:textId="77777777" w:rsidTr="007415D2">
        <w:trPr>
          <w:trHeight w:val="350"/>
        </w:trPr>
        <w:tc>
          <w:tcPr>
            <w:tcW w:w="3500" w:type="dxa"/>
            <w:gridSpan w:val="3"/>
            <w:vAlign w:val="center"/>
          </w:tcPr>
          <w:p w14:paraId="2B76CC69"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rPr>
              <w:t>CITATION #: *</w:t>
            </w:r>
          </w:p>
        </w:tc>
        <w:tc>
          <w:tcPr>
            <w:tcW w:w="3501" w:type="dxa"/>
            <w:gridSpan w:val="5"/>
            <w:vAlign w:val="center"/>
          </w:tcPr>
          <w:p w14:paraId="078CAC41"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EXTRADITION:  *</w:t>
            </w:r>
          </w:p>
        </w:tc>
        <w:tc>
          <w:tcPr>
            <w:tcW w:w="3614" w:type="dxa"/>
            <w:gridSpan w:val="4"/>
            <w:vAlign w:val="center"/>
          </w:tcPr>
          <w:p w14:paraId="3AB8FC1D"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PURGE DATE:  *</w:t>
            </w:r>
          </w:p>
        </w:tc>
      </w:tr>
      <w:tr w:rsidR="00243A89" w:rsidRPr="00245B3A" w14:paraId="7B0BE623" w14:textId="77777777" w:rsidTr="007415D2">
        <w:trPr>
          <w:trHeight w:val="350"/>
        </w:trPr>
        <w:tc>
          <w:tcPr>
            <w:tcW w:w="3500" w:type="dxa"/>
            <w:gridSpan w:val="3"/>
            <w:vAlign w:val="center"/>
          </w:tcPr>
          <w:p w14:paraId="2D5F9E0D" w14:textId="77777777" w:rsidR="00243A89" w:rsidRPr="00245B3A" w:rsidRDefault="00243A89" w:rsidP="007415D2">
            <w:pPr>
              <w:pStyle w:val="NoSpacing"/>
              <w:rPr>
                <w:rFonts w:ascii="Times New Roman" w:hAnsi="Times New Roman" w:cs="Times New Roman"/>
                <w:b/>
              </w:rPr>
            </w:pPr>
            <w:r w:rsidRPr="00245B3A">
              <w:rPr>
                <w:rFonts w:ascii="Times New Roman" w:hAnsi="Times New Roman" w:cs="Times New Roman"/>
              </w:rPr>
              <w:t>DL#:  *</w:t>
            </w:r>
          </w:p>
        </w:tc>
        <w:tc>
          <w:tcPr>
            <w:tcW w:w="3501" w:type="dxa"/>
            <w:gridSpan w:val="5"/>
            <w:vAlign w:val="center"/>
          </w:tcPr>
          <w:p w14:paraId="483F15A4"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STATE: *</w:t>
            </w:r>
          </w:p>
        </w:tc>
        <w:tc>
          <w:tcPr>
            <w:tcW w:w="3614" w:type="dxa"/>
            <w:gridSpan w:val="4"/>
            <w:vAlign w:val="center"/>
          </w:tcPr>
          <w:p w14:paraId="372E01E8"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SSN (LAST 4)</w:t>
            </w:r>
          </w:p>
        </w:tc>
      </w:tr>
      <w:tr w:rsidR="00243A89" w:rsidRPr="00245B3A" w14:paraId="05B521A3" w14:textId="77777777" w:rsidTr="007415D2">
        <w:trPr>
          <w:trHeight w:val="350"/>
        </w:trPr>
        <w:tc>
          <w:tcPr>
            <w:tcW w:w="3500" w:type="dxa"/>
            <w:gridSpan w:val="3"/>
            <w:vAlign w:val="center"/>
          </w:tcPr>
          <w:p w14:paraId="1288CA26"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VIN:</w:t>
            </w:r>
          </w:p>
        </w:tc>
        <w:tc>
          <w:tcPr>
            <w:tcW w:w="1535" w:type="dxa"/>
            <w:gridSpan w:val="2"/>
            <w:vAlign w:val="center"/>
          </w:tcPr>
          <w:p w14:paraId="24BFC9FB"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YEAR:</w:t>
            </w:r>
          </w:p>
        </w:tc>
        <w:tc>
          <w:tcPr>
            <w:tcW w:w="1800" w:type="dxa"/>
            <w:gridSpan w:val="2"/>
            <w:vAlign w:val="center"/>
          </w:tcPr>
          <w:p w14:paraId="6CB4622C"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MAKE:</w:t>
            </w:r>
          </w:p>
        </w:tc>
        <w:tc>
          <w:tcPr>
            <w:tcW w:w="1973" w:type="dxa"/>
            <w:gridSpan w:val="3"/>
            <w:vAlign w:val="center"/>
          </w:tcPr>
          <w:p w14:paraId="5F271078"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MODEL:</w:t>
            </w:r>
          </w:p>
        </w:tc>
        <w:tc>
          <w:tcPr>
            <w:tcW w:w="1807" w:type="dxa"/>
            <w:gridSpan w:val="2"/>
            <w:vAlign w:val="center"/>
          </w:tcPr>
          <w:p w14:paraId="78AFA761"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STYLE:</w:t>
            </w:r>
          </w:p>
        </w:tc>
      </w:tr>
      <w:tr w:rsidR="00243A89" w:rsidRPr="00245B3A" w14:paraId="4F17540A" w14:textId="77777777" w:rsidTr="007415D2">
        <w:trPr>
          <w:trHeight w:val="350"/>
        </w:trPr>
        <w:tc>
          <w:tcPr>
            <w:tcW w:w="10615" w:type="dxa"/>
            <w:gridSpan w:val="12"/>
            <w:vAlign w:val="center"/>
          </w:tcPr>
          <w:p w14:paraId="10D82530" w14:textId="77777777" w:rsidR="00243A89" w:rsidRPr="00245B3A" w:rsidRDefault="00243A89" w:rsidP="007415D2">
            <w:pPr>
              <w:pStyle w:val="NoSpacing"/>
              <w:rPr>
                <w:rFonts w:ascii="Times New Roman" w:hAnsi="Times New Roman" w:cs="Times New Roman"/>
              </w:rPr>
            </w:pPr>
            <w:r w:rsidRPr="00245B3A">
              <w:rPr>
                <w:rFonts w:ascii="Times New Roman" w:hAnsi="Times New Roman" w:cs="Times New Roman"/>
              </w:rPr>
              <w:t>DR #:  *</w:t>
            </w:r>
          </w:p>
        </w:tc>
      </w:tr>
    </w:tbl>
    <w:p w14:paraId="3678F42A" w14:textId="639914D3" w:rsidR="007339F5" w:rsidRDefault="00243A89" w:rsidP="007339F5">
      <w:pPr>
        <w:pStyle w:val="NoSpacing"/>
        <w:spacing w:before="60" w:line="360" w:lineRule="auto"/>
        <w:rPr>
          <w:rFonts w:ascii="Times New Roman" w:hAnsi="Times New Roman"/>
          <w:b/>
        </w:rPr>
      </w:pPr>
      <w:r w:rsidRPr="00245B3A">
        <w:rPr>
          <w:rFonts w:ascii="Times New Roman" w:hAnsi="Times New Roman"/>
          <w:b/>
        </w:rPr>
        <w:t xml:space="preserve"> [*optional information can vary by court and may include the last four digits of the defendant’s SSN]</w:t>
      </w:r>
    </w:p>
    <w:p w14:paraId="104A6C56" w14:textId="3231AAFA" w:rsidR="00243A89" w:rsidRPr="00245B3A" w:rsidRDefault="00243A89" w:rsidP="00243A89">
      <w:pPr>
        <w:pStyle w:val="NoSpacing"/>
        <w:spacing w:after="240"/>
        <w:jc w:val="center"/>
        <w:rPr>
          <w:rFonts w:ascii="Times New Roman" w:hAnsi="Times New Roman"/>
          <w:b/>
        </w:rPr>
      </w:pPr>
      <w:r w:rsidRPr="00245B3A">
        <w:rPr>
          <w:rFonts w:ascii="Times New Roman" w:hAnsi="Times New Roman"/>
          <w:b/>
        </w:rPr>
        <w:t>CERTIFICATE OF EXECUTION</w:t>
      </w:r>
    </w:p>
    <w:p w14:paraId="122AE41B" w14:textId="77777777" w:rsidR="00243A89" w:rsidRPr="008B4A0A" w:rsidRDefault="00243A89" w:rsidP="00243A89">
      <w:pPr>
        <w:pStyle w:val="NoSpacing"/>
        <w:rPr>
          <w:rFonts w:ascii="Times New Roman" w:hAnsi="Times New Roman"/>
        </w:rPr>
      </w:pPr>
      <w:r w:rsidRPr="008B4A0A">
        <w:rPr>
          <w:rFonts w:ascii="Times New Roman" w:hAnsi="Times New Roman"/>
        </w:rPr>
        <w:t>I certify that the defendant was arrested at ________ a.m./p.m. on _______________  ______,20_____,</w:t>
      </w:r>
    </w:p>
    <w:p w14:paraId="127D9084" w14:textId="7E23BDA4" w:rsidR="00243A89" w:rsidRPr="008B4A0A" w:rsidRDefault="008F545B" w:rsidP="00243A89">
      <w:pPr>
        <w:pStyle w:val="NoSpacing"/>
        <w:tabs>
          <w:tab w:val="left" w:pos="6660"/>
          <w:tab w:val="left" w:pos="8460"/>
          <w:tab w:val="left" w:pos="9360"/>
        </w:tabs>
        <w:rPr>
          <w:rFonts w:ascii="Times New Roman" w:hAnsi="Times New Roman"/>
        </w:rPr>
      </w:pPr>
      <w:r w:rsidRPr="008B4A0A">
        <w:rPr>
          <w:rFonts w:ascii="Times New Roman" w:hAnsi="Times New Roman"/>
        </w:rPr>
        <w:t xml:space="preserve">                                                                                                                 </w:t>
      </w:r>
      <w:r w:rsidR="00243A89" w:rsidRPr="008B4A0A">
        <w:rPr>
          <w:rFonts w:ascii="Times New Roman" w:hAnsi="Times New Roman"/>
        </w:rPr>
        <w:t xml:space="preserve">  (month) </w:t>
      </w:r>
      <w:r w:rsidRPr="008B4A0A">
        <w:rPr>
          <w:rFonts w:ascii="Times New Roman" w:hAnsi="Times New Roman"/>
        </w:rPr>
        <w:t xml:space="preserve">           </w:t>
      </w:r>
      <w:r w:rsidR="00243A89" w:rsidRPr="008B4A0A">
        <w:rPr>
          <w:rFonts w:ascii="Times New Roman" w:hAnsi="Times New Roman"/>
        </w:rPr>
        <w:t>(day</w:t>
      </w:r>
      <w:r w:rsidR="001E38FE" w:rsidRPr="008B4A0A">
        <w:rPr>
          <w:rFonts w:ascii="Times New Roman" w:hAnsi="Times New Roman"/>
        </w:rPr>
        <w:t xml:space="preserve">)       </w:t>
      </w:r>
      <w:r w:rsidR="00243A89" w:rsidRPr="008B4A0A">
        <w:rPr>
          <w:rFonts w:ascii="Times New Roman" w:hAnsi="Times New Roman"/>
        </w:rPr>
        <w:t>(year)</w:t>
      </w:r>
    </w:p>
    <w:p w14:paraId="761DCDF9" w14:textId="77777777" w:rsidR="00243A89" w:rsidRPr="008B4A0A" w:rsidRDefault="00243A89" w:rsidP="00243A89">
      <w:pPr>
        <w:pStyle w:val="NoSpacing"/>
        <w:spacing w:after="240"/>
        <w:rPr>
          <w:rFonts w:ascii="Times New Roman" w:hAnsi="Times New Roman"/>
        </w:rPr>
      </w:pPr>
      <w:r w:rsidRPr="008B4A0A">
        <w:rPr>
          <w:rFonts w:ascii="Times New Roman" w:hAnsi="Times New Roman"/>
        </w:rPr>
        <w:t>and presented defendant before Judge ________________________________ at ___________________.</w:t>
      </w:r>
    </w:p>
    <w:p w14:paraId="7073C83C" w14:textId="77777777" w:rsidR="00243A89" w:rsidRPr="008B4A0A" w:rsidRDefault="00243A89" w:rsidP="00243A89">
      <w:pPr>
        <w:pStyle w:val="NoSpacing"/>
        <w:rPr>
          <w:rFonts w:ascii="Times New Roman" w:hAnsi="Times New Roman"/>
        </w:rPr>
      </w:pPr>
      <w:r w:rsidRPr="008B4A0A">
        <w:rPr>
          <w:rFonts w:ascii="Times New Roman" w:hAnsi="Times New Roman"/>
        </w:rPr>
        <w:t>_______________________</w:t>
      </w:r>
      <w:r w:rsidRPr="008B4A0A">
        <w:rPr>
          <w:rFonts w:ascii="Times New Roman" w:hAnsi="Times New Roman"/>
        </w:rPr>
        <w:tab/>
        <w:t xml:space="preserve">            ________________________________________________________</w:t>
      </w:r>
    </w:p>
    <w:p w14:paraId="24D58C87" w14:textId="46D61612" w:rsidR="00243A89" w:rsidRPr="008B4A0A" w:rsidRDefault="00243A89" w:rsidP="00243A89">
      <w:pPr>
        <w:pStyle w:val="NoSpacing"/>
        <w:tabs>
          <w:tab w:val="left" w:pos="3600"/>
        </w:tabs>
        <w:rPr>
          <w:rFonts w:ascii="Times New Roman" w:hAnsi="Times New Roman"/>
        </w:rPr>
      </w:pPr>
      <w:r w:rsidRPr="008B4A0A">
        <w:rPr>
          <w:rFonts w:ascii="Times New Roman" w:hAnsi="Times New Roman"/>
        </w:rPr>
        <w:t>Date</w:t>
      </w:r>
      <w:r w:rsidR="001E38FE" w:rsidRPr="008B4A0A">
        <w:rPr>
          <w:rFonts w:ascii="Times New Roman" w:hAnsi="Times New Roman"/>
        </w:rPr>
        <w:t xml:space="preserve">                                                       </w:t>
      </w:r>
      <w:r w:rsidR="008B4A0A">
        <w:rPr>
          <w:rFonts w:ascii="Times New Roman" w:hAnsi="Times New Roman"/>
        </w:rPr>
        <w:t xml:space="preserve"> </w:t>
      </w:r>
      <w:r w:rsidRPr="008B4A0A">
        <w:rPr>
          <w:rFonts w:ascii="Times New Roman" w:hAnsi="Times New Roman"/>
        </w:rPr>
        <w:t>Agency</w:t>
      </w:r>
    </w:p>
    <w:p w14:paraId="2F7CCBB8" w14:textId="63B3E190" w:rsidR="00243A89" w:rsidRPr="008B4A0A" w:rsidRDefault="00243A89" w:rsidP="00243A89">
      <w:pPr>
        <w:pStyle w:val="NoSpacing"/>
        <w:tabs>
          <w:tab w:val="left" w:pos="3600"/>
        </w:tabs>
        <w:spacing w:before="240"/>
        <w:rPr>
          <w:rFonts w:ascii="Times New Roman" w:hAnsi="Times New Roman"/>
        </w:rPr>
      </w:pPr>
      <w:r w:rsidRPr="008B4A0A">
        <w:rPr>
          <w:rFonts w:ascii="Times New Roman" w:hAnsi="Times New Roman"/>
        </w:rPr>
        <w:tab/>
        <w:t>____________________________________________________</w:t>
      </w:r>
      <w:r w:rsidR="008B4A0A" w:rsidRPr="008B4A0A">
        <w:rPr>
          <w:rFonts w:ascii="Times New Roman" w:hAnsi="Times New Roman"/>
        </w:rPr>
        <w:t>____</w:t>
      </w:r>
      <w:r w:rsidR="008B4A0A">
        <w:rPr>
          <w:rFonts w:ascii="Times New Roman" w:hAnsi="Times New Roman"/>
        </w:rPr>
        <w:tab/>
      </w:r>
      <w:r w:rsidR="008B4A0A">
        <w:rPr>
          <w:rFonts w:ascii="Times New Roman" w:hAnsi="Times New Roman"/>
        </w:rPr>
        <w:tab/>
      </w:r>
    </w:p>
    <w:p w14:paraId="6C59EBC4" w14:textId="64CF9F10" w:rsidR="00D774F1" w:rsidRPr="008B4A0A" w:rsidRDefault="00243A89" w:rsidP="00AC1334">
      <w:pPr>
        <w:pStyle w:val="NoSpacing"/>
        <w:tabs>
          <w:tab w:val="left" w:pos="3600"/>
          <w:tab w:val="left" w:pos="8910"/>
        </w:tabs>
        <w:rPr>
          <w:b/>
          <w:bCs/>
          <w:color w:val="252525"/>
          <w:sz w:val="28"/>
          <w:szCs w:val="28"/>
        </w:rPr>
      </w:pPr>
      <w:r w:rsidRPr="008B4A0A">
        <w:rPr>
          <w:rFonts w:ascii="Times New Roman" w:hAnsi="Times New Roman"/>
        </w:rPr>
        <w:lastRenderedPageBreak/>
        <w:tab/>
      </w:r>
      <w:r w:rsidR="007339F5">
        <w:rPr>
          <w:rFonts w:ascii="Times New Roman" w:hAnsi="Times New Roman"/>
        </w:rPr>
        <w:t xml:space="preserve"> </w:t>
      </w:r>
      <w:r w:rsidRPr="008B4A0A">
        <w:rPr>
          <w:rFonts w:ascii="Times New Roman" w:hAnsi="Times New Roman"/>
        </w:rPr>
        <w:t>Deputy Sheriff / Officer</w:t>
      </w:r>
      <w:r w:rsidR="001E38FE" w:rsidRPr="008B4A0A">
        <w:rPr>
          <w:rFonts w:ascii="Times New Roman" w:hAnsi="Times New Roman"/>
        </w:rPr>
        <w:t xml:space="preserve">                                              </w:t>
      </w:r>
      <w:r w:rsidR="008B4A0A">
        <w:rPr>
          <w:rFonts w:ascii="Times New Roman" w:hAnsi="Times New Roman"/>
        </w:rPr>
        <w:t xml:space="preserve">     </w:t>
      </w:r>
      <w:r w:rsidR="001E38FE" w:rsidRPr="008B4A0A">
        <w:rPr>
          <w:rFonts w:ascii="Times New Roman" w:hAnsi="Times New Roman"/>
        </w:rPr>
        <w:t xml:space="preserve">     </w:t>
      </w:r>
      <w:r w:rsidR="007339F5">
        <w:rPr>
          <w:rFonts w:ascii="Times New Roman" w:hAnsi="Times New Roman"/>
        </w:rPr>
        <w:t xml:space="preserve">  </w:t>
      </w:r>
      <w:r w:rsidR="001E38FE" w:rsidRPr="008B4A0A">
        <w:rPr>
          <w:rFonts w:ascii="Times New Roman" w:hAnsi="Times New Roman"/>
        </w:rPr>
        <w:t xml:space="preserve"> </w:t>
      </w:r>
      <w:r w:rsidRPr="008B4A0A">
        <w:rPr>
          <w:rFonts w:ascii="Times New Roman" w:hAnsi="Times New Roman"/>
        </w:rPr>
        <w:t>Badge #</w:t>
      </w:r>
      <w:bookmarkEnd w:id="0"/>
      <w:bookmarkEnd w:id="1"/>
    </w:p>
    <w:sectPr w:rsidR="00D774F1" w:rsidRPr="008B4A0A" w:rsidSect="004869BD">
      <w:headerReference w:type="default" r:id="rId20"/>
      <w:footerReference w:type="default" r:id="rId21"/>
      <w:pgSz w:w="12240" w:h="15840"/>
      <w:pgMar w:top="864" w:right="720"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9E42" w14:textId="77777777" w:rsidR="00A928E9" w:rsidRDefault="00A928E9">
      <w:r>
        <w:separator/>
      </w:r>
    </w:p>
  </w:endnote>
  <w:endnote w:type="continuationSeparator" w:id="0">
    <w:p w14:paraId="32974775" w14:textId="77777777" w:rsidR="00A928E9" w:rsidRDefault="00A9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466364"/>
      <w:docPartObj>
        <w:docPartGallery w:val="Page Numbers (Bottom of Page)"/>
        <w:docPartUnique/>
      </w:docPartObj>
    </w:sdtPr>
    <w:sdtEndPr>
      <w:rPr>
        <w:noProof/>
        <w:sz w:val="28"/>
        <w:szCs w:val="28"/>
      </w:rPr>
    </w:sdtEndPr>
    <w:sdtContent>
      <w:p w14:paraId="56F55E8D" w14:textId="77777777" w:rsidR="00243A89" w:rsidRPr="006426F5" w:rsidRDefault="00243A89">
        <w:pPr>
          <w:pStyle w:val="Footer"/>
          <w:jc w:val="center"/>
          <w:rPr>
            <w:sz w:val="28"/>
            <w:szCs w:val="28"/>
          </w:rPr>
        </w:pPr>
        <w:r w:rsidRPr="006426F5">
          <w:rPr>
            <w:sz w:val="28"/>
            <w:szCs w:val="28"/>
          </w:rPr>
          <w:fldChar w:fldCharType="begin"/>
        </w:r>
        <w:r w:rsidRPr="006426F5">
          <w:rPr>
            <w:sz w:val="28"/>
            <w:szCs w:val="28"/>
          </w:rPr>
          <w:instrText xml:space="preserve"> PAGE   \* MERGEFORMAT </w:instrText>
        </w:r>
        <w:r w:rsidRPr="006426F5">
          <w:rPr>
            <w:sz w:val="28"/>
            <w:szCs w:val="28"/>
          </w:rPr>
          <w:fldChar w:fldCharType="separate"/>
        </w:r>
        <w:r w:rsidRPr="006426F5">
          <w:rPr>
            <w:noProof/>
            <w:sz w:val="28"/>
            <w:szCs w:val="28"/>
          </w:rPr>
          <w:t>2</w:t>
        </w:r>
        <w:r w:rsidRPr="006426F5">
          <w:rPr>
            <w:noProof/>
            <w:sz w:val="28"/>
            <w:szCs w:val="28"/>
          </w:rPr>
          <w:fldChar w:fldCharType="end"/>
        </w:r>
      </w:p>
    </w:sdtContent>
  </w:sdt>
  <w:p w14:paraId="1E391B72" w14:textId="77777777" w:rsidR="00243A89" w:rsidRDefault="00243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A417" w14:textId="6FA138CD" w:rsidR="00243A89" w:rsidRPr="00B94613" w:rsidRDefault="00243A89" w:rsidP="00720381">
    <w:pPr>
      <w:pStyle w:val="Footer"/>
      <w:jc w:val="right"/>
      <w:rPr>
        <w:sz w:val="16"/>
      </w:rPr>
    </w:pPr>
    <w:r w:rsidRPr="00B94613">
      <w:rPr>
        <w:sz w:val="16"/>
      </w:rPr>
      <w:t>Arizona Supreme Court</w:t>
    </w:r>
    <w:r w:rsidRPr="00B94613">
      <w:rPr>
        <w:sz w:val="16"/>
      </w:rPr>
      <w:ptab w:relativeTo="margin" w:alignment="center" w:leader="none"/>
    </w:r>
    <w:r>
      <w:rPr>
        <w:sz w:val="16"/>
      </w:rPr>
      <w:t xml:space="preserve">Page </w:t>
    </w:r>
    <w:r w:rsidRPr="00B94613">
      <w:rPr>
        <w:bCs/>
        <w:sz w:val="16"/>
      </w:rPr>
      <w:fldChar w:fldCharType="begin"/>
    </w:r>
    <w:r w:rsidRPr="00B94613">
      <w:rPr>
        <w:bCs/>
        <w:sz w:val="16"/>
      </w:rPr>
      <w:instrText xml:space="preserve"> PAGE  \* Arabic  \* MERGEFORMAT </w:instrText>
    </w:r>
    <w:r w:rsidRPr="00B94613">
      <w:rPr>
        <w:bCs/>
        <w:sz w:val="16"/>
      </w:rPr>
      <w:fldChar w:fldCharType="separate"/>
    </w:r>
    <w:r>
      <w:rPr>
        <w:bCs/>
        <w:noProof/>
        <w:sz w:val="16"/>
      </w:rPr>
      <w:t>1</w:t>
    </w:r>
    <w:r w:rsidRPr="00B94613">
      <w:rPr>
        <w:bCs/>
        <w:sz w:val="16"/>
      </w:rPr>
      <w:fldChar w:fldCharType="end"/>
    </w:r>
    <w:r w:rsidRPr="00B94613">
      <w:rPr>
        <w:sz w:val="16"/>
      </w:rPr>
      <w:t xml:space="preserve"> of </w:t>
    </w:r>
    <w:r>
      <w:rPr>
        <w:bCs/>
        <w:sz w:val="16"/>
      </w:rPr>
      <w:t>1</w:t>
    </w:r>
    <w:r w:rsidRPr="00B94613">
      <w:rPr>
        <w:sz w:val="16"/>
      </w:rPr>
      <w:ptab w:relativeTo="margin" w:alignment="right" w:leader="none"/>
    </w:r>
    <w:r w:rsidRPr="00B94613">
      <w:rPr>
        <w:sz w:val="16"/>
      </w:rPr>
      <w:t>AOC CR41FORM2a-</w:t>
    </w:r>
    <w:r w:rsidR="00245B3A">
      <w:rPr>
        <w:sz w:val="16"/>
      </w:rPr>
      <w:t>010121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BAD7" w14:textId="02FA91BE" w:rsidR="00CF356B" w:rsidRPr="004869BD" w:rsidRDefault="00482405">
    <w:pPr>
      <w:pStyle w:val="Footer"/>
      <w:rPr>
        <w:sz w:val="16"/>
        <w:szCs w:val="22"/>
      </w:rPr>
    </w:pPr>
    <w:r w:rsidRPr="004869BD">
      <w:rPr>
        <w:sz w:val="16"/>
        <w:szCs w:val="22"/>
      </w:rPr>
      <w:t>Arizona Supreme Court</w:t>
    </w:r>
    <w:r w:rsidRPr="004869BD">
      <w:rPr>
        <w:sz w:val="16"/>
        <w:szCs w:val="22"/>
      </w:rPr>
      <w:ptab w:relativeTo="margin" w:alignment="center" w:leader="none"/>
    </w:r>
    <w:r>
      <w:rPr>
        <w:sz w:val="16"/>
        <w:szCs w:val="22"/>
      </w:rPr>
      <w:t xml:space="preserve">Page </w:t>
    </w:r>
    <w:r w:rsidRPr="004869BD">
      <w:rPr>
        <w:sz w:val="16"/>
        <w:szCs w:val="22"/>
      </w:rPr>
      <w:t xml:space="preserve">1 of 1 </w:t>
    </w:r>
    <w:r w:rsidRPr="004869BD">
      <w:rPr>
        <w:sz w:val="16"/>
        <w:szCs w:val="22"/>
      </w:rPr>
      <w:ptab w:relativeTo="margin" w:alignment="right" w:leader="none"/>
    </w:r>
    <w:r w:rsidRPr="004869BD">
      <w:rPr>
        <w:sz w:val="16"/>
        <w:szCs w:val="22"/>
      </w:rPr>
      <w:t>AOC CR41FORM2b-</w:t>
    </w:r>
    <w:r w:rsidR="00245B3A">
      <w:rPr>
        <w:sz w:val="16"/>
        <w:szCs w:val="22"/>
      </w:rPr>
      <w:t>010121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9437" w14:textId="77777777" w:rsidR="00A928E9" w:rsidRDefault="00A928E9">
      <w:r>
        <w:separator/>
      </w:r>
    </w:p>
  </w:footnote>
  <w:footnote w:type="continuationSeparator" w:id="0">
    <w:p w14:paraId="43C1FE43" w14:textId="77777777" w:rsidR="00A928E9" w:rsidRDefault="00A92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4CA2" w14:textId="77777777" w:rsidR="00243A89" w:rsidRPr="0044529E" w:rsidRDefault="00243A89">
    <w:pPr>
      <w:pStyle w:val="Header"/>
      <w:rPr>
        <w:b/>
        <w:i/>
        <w:sz w:val="24"/>
        <w:szCs w:val="24"/>
      </w:rPr>
    </w:pPr>
    <w:r w:rsidRPr="0044529E">
      <w:rPr>
        <w:b/>
        <w:i/>
        <w:sz w:val="24"/>
        <w:szCs w:val="24"/>
      </w:rPr>
      <w:t>Form 2(a): Felony Arrest Warrant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40FD" w14:textId="77777777" w:rsidR="00CF356B" w:rsidRPr="00D774F1" w:rsidRDefault="00482405">
    <w:pPr>
      <w:pStyle w:val="Header"/>
      <w:rPr>
        <w:b/>
        <w:i/>
        <w:sz w:val="24"/>
        <w:szCs w:val="24"/>
      </w:rPr>
    </w:pPr>
    <w:r w:rsidRPr="00D774F1">
      <w:rPr>
        <w:b/>
        <w:i/>
        <w:sz w:val="24"/>
        <w:szCs w:val="24"/>
      </w:rPr>
      <w:t>Form 2(b): Misdemeanor Arrest Warrant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444B3"/>
    <w:multiLevelType w:val="hybridMultilevel"/>
    <w:tmpl w:val="ABF8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11071"/>
    <w:multiLevelType w:val="hybridMultilevel"/>
    <w:tmpl w:val="E2F21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 w15:restartNumberingAfterBreak="0">
    <w:nsid w:val="450F23A1"/>
    <w:multiLevelType w:val="hybridMultilevel"/>
    <w:tmpl w:val="73947E58"/>
    <w:lvl w:ilvl="0" w:tplc="390CD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62F5532"/>
    <w:multiLevelType w:val="hybridMultilevel"/>
    <w:tmpl w:val="25C69828"/>
    <w:lvl w:ilvl="0" w:tplc="3D30C398">
      <w:start w:val="1"/>
      <w:numFmt w:val="upperLetter"/>
      <w:lvlText w:val="(%1)"/>
      <w:lvlJc w:val="left"/>
      <w:pPr>
        <w:ind w:left="1536" w:hanging="45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F4865"/>
    <w:multiLevelType w:val="hybridMultilevel"/>
    <w:tmpl w:val="02C236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237794">
    <w:abstractNumId w:val="4"/>
  </w:num>
  <w:num w:numId="2" w16cid:durableId="1225876742">
    <w:abstractNumId w:val="13"/>
  </w:num>
  <w:num w:numId="3" w16cid:durableId="209419134">
    <w:abstractNumId w:val="1"/>
  </w:num>
  <w:num w:numId="4" w16cid:durableId="1237397091">
    <w:abstractNumId w:val="12"/>
  </w:num>
  <w:num w:numId="5" w16cid:durableId="1171915009">
    <w:abstractNumId w:val="6"/>
  </w:num>
  <w:num w:numId="6" w16cid:durableId="1498572022">
    <w:abstractNumId w:val="2"/>
  </w:num>
  <w:num w:numId="7" w16cid:durableId="1369182586">
    <w:abstractNumId w:val="10"/>
  </w:num>
  <w:num w:numId="8" w16cid:durableId="1293242579">
    <w:abstractNumId w:val="14"/>
  </w:num>
  <w:num w:numId="9" w16cid:durableId="2096397341">
    <w:abstractNumId w:val="3"/>
  </w:num>
  <w:num w:numId="10" w16cid:durableId="1964384590">
    <w:abstractNumId w:val="0"/>
  </w:num>
  <w:num w:numId="11" w16cid:durableId="1553809796">
    <w:abstractNumId w:val="8"/>
  </w:num>
  <w:num w:numId="12" w16cid:durableId="607931440">
    <w:abstractNumId w:val="15"/>
  </w:num>
  <w:num w:numId="13" w16cid:durableId="1052658036">
    <w:abstractNumId w:val="9"/>
  </w:num>
  <w:num w:numId="14" w16cid:durableId="1883664969">
    <w:abstractNumId w:val="11"/>
  </w:num>
  <w:num w:numId="15" w16cid:durableId="1777407482">
    <w:abstractNumId w:val="7"/>
  </w:num>
  <w:num w:numId="16" w16cid:durableId="548609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009D"/>
    <w:rsid w:val="000002D2"/>
    <w:rsid w:val="00007BBC"/>
    <w:rsid w:val="00012F63"/>
    <w:rsid w:val="000155F9"/>
    <w:rsid w:val="000232BD"/>
    <w:rsid w:val="000301ED"/>
    <w:rsid w:val="00036223"/>
    <w:rsid w:val="00036562"/>
    <w:rsid w:val="00045442"/>
    <w:rsid w:val="0005619A"/>
    <w:rsid w:val="000615BE"/>
    <w:rsid w:val="00081B6F"/>
    <w:rsid w:val="00090568"/>
    <w:rsid w:val="00090A06"/>
    <w:rsid w:val="00091351"/>
    <w:rsid w:val="0009421E"/>
    <w:rsid w:val="000A0939"/>
    <w:rsid w:val="000A1BE5"/>
    <w:rsid w:val="000A3EDE"/>
    <w:rsid w:val="000A6F59"/>
    <w:rsid w:val="000B6584"/>
    <w:rsid w:val="000C4500"/>
    <w:rsid w:val="000C66A4"/>
    <w:rsid w:val="000D01B7"/>
    <w:rsid w:val="000D0AE1"/>
    <w:rsid w:val="000D1A17"/>
    <w:rsid w:val="000D2072"/>
    <w:rsid w:val="000D28A1"/>
    <w:rsid w:val="000D494D"/>
    <w:rsid w:val="000D6EA7"/>
    <w:rsid w:val="000F1557"/>
    <w:rsid w:val="00104879"/>
    <w:rsid w:val="00107C42"/>
    <w:rsid w:val="00117FBC"/>
    <w:rsid w:val="00120EA3"/>
    <w:rsid w:val="0012246B"/>
    <w:rsid w:val="00122FEC"/>
    <w:rsid w:val="00140DAE"/>
    <w:rsid w:val="00142F71"/>
    <w:rsid w:val="0014358B"/>
    <w:rsid w:val="00144065"/>
    <w:rsid w:val="001477A4"/>
    <w:rsid w:val="001538AF"/>
    <w:rsid w:val="00156F92"/>
    <w:rsid w:val="001576FA"/>
    <w:rsid w:val="00162732"/>
    <w:rsid w:val="00171784"/>
    <w:rsid w:val="0018604C"/>
    <w:rsid w:val="00186FCF"/>
    <w:rsid w:val="00193AE7"/>
    <w:rsid w:val="001A52F9"/>
    <w:rsid w:val="001B1240"/>
    <w:rsid w:val="001C1109"/>
    <w:rsid w:val="001D32BB"/>
    <w:rsid w:val="001D7158"/>
    <w:rsid w:val="001E042A"/>
    <w:rsid w:val="001E38FE"/>
    <w:rsid w:val="001E4FDB"/>
    <w:rsid w:val="001E6C18"/>
    <w:rsid w:val="001F13F1"/>
    <w:rsid w:val="001F2169"/>
    <w:rsid w:val="001F44C8"/>
    <w:rsid w:val="001F66FF"/>
    <w:rsid w:val="0020315A"/>
    <w:rsid w:val="0020573F"/>
    <w:rsid w:val="0020610C"/>
    <w:rsid w:val="002129B2"/>
    <w:rsid w:val="002209BE"/>
    <w:rsid w:val="002222EE"/>
    <w:rsid w:val="00225588"/>
    <w:rsid w:val="00233E1A"/>
    <w:rsid w:val="0023498F"/>
    <w:rsid w:val="00235888"/>
    <w:rsid w:val="002409DF"/>
    <w:rsid w:val="00243A89"/>
    <w:rsid w:val="0024419B"/>
    <w:rsid w:val="00245B3A"/>
    <w:rsid w:val="002539F8"/>
    <w:rsid w:val="00256F88"/>
    <w:rsid w:val="0025767C"/>
    <w:rsid w:val="002637A1"/>
    <w:rsid w:val="0026682C"/>
    <w:rsid w:val="00267169"/>
    <w:rsid w:val="0027008D"/>
    <w:rsid w:val="002714E7"/>
    <w:rsid w:val="00272139"/>
    <w:rsid w:val="0029166D"/>
    <w:rsid w:val="002972DA"/>
    <w:rsid w:val="002A117A"/>
    <w:rsid w:val="002B233E"/>
    <w:rsid w:val="002B6283"/>
    <w:rsid w:val="002C13AC"/>
    <w:rsid w:val="002C30AC"/>
    <w:rsid w:val="002D0A6C"/>
    <w:rsid w:val="002D204E"/>
    <w:rsid w:val="002D2143"/>
    <w:rsid w:val="002D4A6B"/>
    <w:rsid w:val="002E4A3A"/>
    <w:rsid w:val="002E59B8"/>
    <w:rsid w:val="002E7728"/>
    <w:rsid w:val="00300708"/>
    <w:rsid w:val="003027BE"/>
    <w:rsid w:val="00304D65"/>
    <w:rsid w:val="003139B2"/>
    <w:rsid w:val="00317C1F"/>
    <w:rsid w:val="003251FC"/>
    <w:rsid w:val="003340F2"/>
    <w:rsid w:val="00335800"/>
    <w:rsid w:val="00337A9B"/>
    <w:rsid w:val="00342FA6"/>
    <w:rsid w:val="00343B22"/>
    <w:rsid w:val="0034405D"/>
    <w:rsid w:val="0035098E"/>
    <w:rsid w:val="00355148"/>
    <w:rsid w:val="003612EE"/>
    <w:rsid w:val="003630EE"/>
    <w:rsid w:val="003673D9"/>
    <w:rsid w:val="00367928"/>
    <w:rsid w:val="00372141"/>
    <w:rsid w:val="00375707"/>
    <w:rsid w:val="00377397"/>
    <w:rsid w:val="00380683"/>
    <w:rsid w:val="0038632C"/>
    <w:rsid w:val="00391D1B"/>
    <w:rsid w:val="00394509"/>
    <w:rsid w:val="003A0927"/>
    <w:rsid w:val="003A2318"/>
    <w:rsid w:val="003B1484"/>
    <w:rsid w:val="003B63BE"/>
    <w:rsid w:val="003C1754"/>
    <w:rsid w:val="003D589C"/>
    <w:rsid w:val="003E0D66"/>
    <w:rsid w:val="003E1099"/>
    <w:rsid w:val="003E56CC"/>
    <w:rsid w:val="00400AB5"/>
    <w:rsid w:val="004027A7"/>
    <w:rsid w:val="0040465A"/>
    <w:rsid w:val="00407BB7"/>
    <w:rsid w:val="00410099"/>
    <w:rsid w:val="0041059D"/>
    <w:rsid w:val="004133AA"/>
    <w:rsid w:val="00416CB1"/>
    <w:rsid w:val="0042001B"/>
    <w:rsid w:val="00421B32"/>
    <w:rsid w:val="0042204B"/>
    <w:rsid w:val="00423A45"/>
    <w:rsid w:val="0042557E"/>
    <w:rsid w:val="00425FB4"/>
    <w:rsid w:val="004322CD"/>
    <w:rsid w:val="00440711"/>
    <w:rsid w:val="0044330C"/>
    <w:rsid w:val="0044344F"/>
    <w:rsid w:val="004525F1"/>
    <w:rsid w:val="004618E6"/>
    <w:rsid w:val="004653E5"/>
    <w:rsid w:val="00466678"/>
    <w:rsid w:val="00474AB1"/>
    <w:rsid w:val="00474D4C"/>
    <w:rsid w:val="00482405"/>
    <w:rsid w:val="00483596"/>
    <w:rsid w:val="004858A9"/>
    <w:rsid w:val="00491F31"/>
    <w:rsid w:val="0049281D"/>
    <w:rsid w:val="00493104"/>
    <w:rsid w:val="004A0C68"/>
    <w:rsid w:val="004A481B"/>
    <w:rsid w:val="004B1779"/>
    <w:rsid w:val="004B3927"/>
    <w:rsid w:val="004B5E9D"/>
    <w:rsid w:val="004B752F"/>
    <w:rsid w:val="004C13B8"/>
    <w:rsid w:val="004C22F8"/>
    <w:rsid w:val="004C6B9F"/>
    <w:rsid w:val="004D10D6"/>
    <w:rsid w:val="004D1E21"/>
    <w:rsid w:val="004D237E"/>
    <w:rsid w:val="004D4ABE"/>
    <w:rsid w:val="004E0A3B"/>
    <w:rsid w:val="004F303A"/>
    <w:rsid w:val="00502305"/>
    <w:rsid w:val="00511ADA"/>
    <w:rsid w:val="00511F1C"/>
    <w:rsid w:val="00512D44"/>
    <w:rsid w:val="00521A7D"/>
    <w:rsid w:val="005224DE"/>
    <w:rsid w:val="0052543D"/>
    <w:rsid w:val="00525A9B"/>
    <w:rsid w:val="00543775"/>
    <w:rsid w:val="00544B48"/>
    <w:rsid w:val="00545A0E"/>
    <w:rsid w:val="00552417"/>
    <w:rsid w:val="00556A95"/>
    <w:rsid w:val="00556E5D"/>
    <w:rsid w:val="00571AA6"/>
    <w:rsid w:val="00571E0C"/>
    <w:rsid w:val="00580A14"/>
    <w:rsid w:val="00586A17"/>
    <w:rsid w:val="00594127"/>
    <w:rsid w:val="005A07B6"/>
    <w:rsid w:val="005A292E"/>
    <w:rsid w:val="005A406B"/>
    <w:rsid w:val="005A6F49"/>
    <w:rsid w:val="005A7E6F"/>
    <w:rsid w:val="005B0971"/>
    <w:rsid w:val="005C358C"/>
    <w:rsid w:val="005C3C9C"/>
    <w:rsid w:val="005C3D1F"/>
    <w:rsid w:val="005C5312"/>
    <w:rsid w:val="005C61FC"/>
    <w:rsid w:val="005D5ED9"/>
    <w:rsid w:val="005E7AED"/>
    <w:rsid w:val="005E7F22"/>
    <w:rsid w:val="005F1285"/>
    <w:rsid w:val="005F5200"/>
    <w:rsid w:val="005F7D45"/>
    <w:rsid w:val="00605508"/>
    <w:rsid w:val="00605DF8"/>
    <w:rsid w:val="00605E8D"/>
    <w:rsid w:val="0060747D"/>
    <w:rsid w:val="0060765C"/>
    <w:rsid w:val="00607921"/>
    <w:rsid w:val="006161D9"/>
    <w:rsid w:val="006225A0"/>
    <w:rsid w:val="00627400"/>
    <w:rsid w:val="00634C63"/>
    <w:rsid w:val="00634DEA"/>
    <w:rsid w:val="006426F5"/>
    <w:rsid w:val="006631E0"/>
    <w:rsid w:val="00664085"/>
    <w:rsid w:val="00664A99"/>
    <w:rsid w:val="00664BA2"/>
    <w:rsid w:val="00670DD8"/>
    <w:rsid w:val="00674B79"/>
    <w:rsid w:val="0067547C"/>
    <w:rsid w:val="00691FA9"/>
    <w:rsid w:val="006A1E2A"/>
    <w:rsid w:val="006A2F6A"/>
    <w:rsid w:val="006A557B"/>
    <w:rsid w:val="006B111B"/>
    <w:rsid w:val="006C17CF"/>
    <w:rsid w:val="006C6540"/>
    <w:rsid w:val="006D22F7"/>
    <w:rsid w:val="006D69A0"/>
    <w:rsid w:val="006E4325"/>
    <w:rsid w:val="006E7F65"/>
    <w:rsid w:val="006F4F34"/>
    <w:rsid w:val="006F5A03"/>
    <w:rsid w:val="006F60A7"/>
    <w:rsid w:val="006F60FF"/>
    <w:rsid w:val="006F7091"/>
    <w:rsid w:val="007053F8"/>
    <w:rsid w:val="00706078"/>
    <w:rsid w:val="007170A6"/>
    <w:rsid w:val="00717CAE"/>
    <w:rsid w:val="00723BF3"/>
    <w:rsid w:val="00726232"/>
    <w:rsid w:val="007339F5"/>
    <w:rsid w:val="00733EA1"/>
    <w:rsid w:val="00734CD8"/>
    <w:rsid w:val="00736C01"/>
    <w:rsid w:val="00740BCD"/>
    <w:rsid w:val="00741B5C"/>
    <w:rsid w:val="007540FC"/>
    <w:rsid w:val="0075739A"/>
    <w:rsid w:val="00760212"/>
    <w:rsid w:val="00762808"/>
    <w:rsid w:val="0076640C"/>
    <w:rsid w:val="007671AE"/>
    <w:rsid w:val="00781957"/>
    <w:rsid w:val="007849FD"/>
    <w:rsid w:val="00786589"/>
    <w:rsid w:val="00787FCE"/>
    <w:rsid w:val="00790280"/>
    <w:rsid w:val="007958C9"/>
    <w:rsid w:val="007A470D"/>
    <w:rsid w:val="007A4952"/>
    <w:rsid w:val="007B4DD9"/>
    <w:rsid w:val="007C0149"/>
    <w:rsid w:val="007C6762"/>
    <w:rsid w:val="007D1ECE"/>
    <w:rsid w:val="007D3E81"/>
    <w:rsid w:val="007D7F22"/>
    <w:rsid w:val="007E294A"/>
    <w:rsid w:val="007E53AC"/>
    <w:rsid w:val="007E5BDB"/>
    <w:rsid w:val="007F05F9"/>
    <w:rsid w:val="007F160C"/>
    <w:rsid w:val="007F43CE"/>
    <w:rsid w:val="008014E0"/>
    <w:rsid w:val="00807BEB"/>
    <w:rsid w:val="0081184E"/>
    <w:rsid w:val="00811AFD"/>
    <w:rsid w:val="008136D7"/>
    <w:rsid w:val="0081379A"/>
    <w:rsid w:val="00821A46"/>
    <w:rsid w:val="00825AB0"/>
    <w:rsid w:val="00826A8A"/>
    <w:rsid w:val="00826F71"/>
    <w:rsid w:val="00827D7F"/>
    <w:rsid w:val="00834683"/>
    <w:rsid w:val="00836C2D"/>
    <w:rsid w:val="0084539D"/>
    <w:rsid w:val="00845862"/>
    <w:rsid w:val="00850D49"/>
    <w:rsid w:val="008516F3"/>
    <w:rsid w:val="008557E7"/>
    <w:rsid w:val="00862B48"/>
    <w:rsid w:val="008651E2"/>
    <w:rsid w:val="00871689"/>
    <w:rsid w:val="00876BE8"/>
    <w:rsid w:val="0088045F"/>
    <w:rsid w:val="008805FC"/>
    <w:rsid w:val="008826BD"/>
    <w:rsid w:val="008829C6"/>
    <w:rsid w:val="008842CE"/>
    <w:rsid w:val="00884A88"/>
    <w:rsid w:val="00885CF4"/>
    <w:rsid w:val="00886852"/>
    <w:rsid w:val="008908FB"/>
    <w:rsid w:val="00893CF2"/>
    <w:rsid w:val="0089467E"/>
    <w:rsid w:val="00897E07"/>
    <w:rsid w:val="008B4A0A"/>
    <w:rsid w:val="008B52B2"/>
    <w:rsid w:val="008D4ED7"/>
    <w:rsid w:val="008D71A6"/>
    <w:rsid w:val="008E482D"/>
    <w:rsid w:val="008E5CEC"/>
    <w:rsid w:val="008F545B"/>
    <w:rsid w:val="008F769D"/>
    <w:rsid w:val="00902D4E"/>
    <w:rsid w:val="00902F15"/>
    <w:rsid w:val="00911678"/>
    <w:rsid w:val="00915B25"/>
    <w:rsid w:val="00917C4C"/>
    <w:rsid w:val="00920EED"/>
    <w:rsid w:val="0092312F"/>
    <w:rsid w:val="00925DEB"/>
    <w:rsid w:val="00935578"/>
    <w:rsid w:val="009361D7"/>
    <w:rsid w:val="009379BC"/>
    <w:rsid w:val="00942A64"/>
    <w:rsid w:val="00944FA0"/>
    <w:rsid w:val="00947CF9"/>
    <w:rsid w:val="0096096F"/>
    <w:rsid w:val="00960D89"/>
    <w:rsid w:val="0096100A"/>
    <w:rsid w:val="00961579"/>
    <w:rsid w:val="00966E54"/>
    <w:rsid w:val="00974D70"/>
    <w:rsid w:val="00983CE3"/>
    <w:rsid w:val="00984822"/>
    <w:rsid w:val="00986A75"/>
    <w:rsid w:val="009917D4"/>
    <w:rsid w:val="00992F49"/>
    <w:rsid w:val="009948E1"/>
    <w:rsid w:val="00995ADE"/>
    <w:rsid w:val="00995B25"/>
    <w:rsid w:val="009A44A5"/>
    <w:rsid w:val="009A44ED"/>
    <w:rsid w:val="009B08D9"/>
    <w:rsid w:val="009B3EF5"/>
    <w:rsid w:val="009B67F2"/>
    <w:rsid w:val="009C0758"/>
    <w:rsid w:val="009C161D"/>
    <w:rsid w:val="009C7924"/>
    <w:rsid w:val="009E1E6F"/>
    <w:rsid w:val="009E3884"/>
    <w:rsid w:val="009E3E4F"/>
    <w:rsid w:val="009F2E64"/>
    <w:rsid w:val="009F7E91"/>
    <w:rsid w:val="00A00933"/>
    <w:rsid w:val="00A00F31"/>
    <w:rsid w:val="00A01EBC"/>
    <w:rsid w:val="00A031C6"/>
    <w:rsid w:val="00A03BAA"/>
    <w:rsid w:val="00A07325"/>
    <w:rsid w:val="00A11BBC"/>
    <w:rsid w:val="00A13BFA"/>
    <w:rsid w:val="00A13C3D"/>
    <w:rsid w:val="00A15775"/>
    <w:rsid w:val="00A23BD5"/>
    <w:rsid w:val="00A24397"/>
    <w:rsid w:val="00A27CCA"/>
    <w:rsid w:val="00A30A5E"/>
    <w:rsid w:val="00A360FB"/>
    <w:rsid w:val="00A42321"/>
    <w:rsid w:val="00A474FB"/>
    <w:rsid w:val="00A50447"/>
    <w:rsid w:val="00A57361"/>
    <w:rsid w:val="00A62F04"/>
    <w:rsid w:val="00A63D00"/>
    <w:rsid w:val="00A6576E"/>
    <w:rsid w:val="00A74356"/>
    <w:rsid w:val="00A77B6D"/>
    <w:rsid w:val="00A77FF4"/>
    <w:rsid w:val="00A81864"/>
    <w:rsid w:val="00A81DFE"/>
    <w:rsid w:val="00A928E9"/>
    <w:rsid w:val="00A94F7F"/>
    <w:rsid w:val="00A95B09"/>
    <w:rsid w:val="00AA1EF7"/>
    <w:rsid w:val="00AA21D0"/>
    <w:rsid w:val="00AA21E9"/>
    <w:rsid w:val="00AA3CE1"/>
    <w:rsid w:val="00AA4422"/>
    <w:rsid w:val="00AA55D0"/>
    <w:rsid w:val="00AA72BD"/>
    <w:rsid w:val="00AA7CD8"/>
    <w:rsid w:val="00AC1334"/>
    <w:rsid w:val="00AC29B6"/>
    <w:rsid w:val="00AD0B89"/>
    <w:rsid w:val="00AD25BA"/>
    <w:rsid w:val="00AD46B7"/>
    <w:rsid w:val="00AE2E88"/>
    <w:rsid w:val="00AF6B42"/>
    <w:rsid w:val="00AF76EE"/>
    <w:rsid w:val="00B0490C"/>
    <w:rsid w:val="00B05486"/>
    <w:rsid w:val="00B20E6F"/>
    <w:rsid w:val="00B267AD"/>
    <w:rsid w:val="00B27CAB"/>
    <w:rsid w:val="00B32545"/>
    <w:rsid w:val="00B32BAB"/>
    <w:rsid w:val="00B37A01"/>
    <w:rsid w:val="00B454BB"/>
    <w:rsid w:val="00B45916"/>
    <w:rsid w:val="00B50275"/>
    <w:rsid w:val="00B504A0"/>
    <w:rsid w:val="00B57A82"/>
    <w:rsid w:val="00B634BB"/>
    <w:rsid w:val="00B6360C"/>
    <w:rsid w:val="00B65849"/>
    <w:rsid w:val="00B70133"/>
    <w:rsid w:val="00B73983"/>
    <w:rsid w:val="00B75FC8"/>
    <w:rsid w:val="00B775A1"/>
    <w:rsid w:val="00B82505"/>
    <w:rsid w:val="00BA2F58"/>
    <w:rsid w:val="00BA307A"/>
    <w:rsid w:val="00BA3C65"/>
    <w:rsid w:val="00BA6AC6"/>
    <w:rsid w:val="00BB645B"/>
    <w:rsid w:val="00BC017D"/>
    <w:rsid w:val="00BC7414"/>
    <w:rsid w:val="00BD323B"/>
    <w:rsid w:val="00BD3A7A"/>
    <w:rsid w:val="00BD6C41"/>
    <w:rsid w:val="00BE06CF"/>
    <w:rsid w:val="00BE2F34"/>
    <w:rsid w:val="00BE5202"/>
    <w:rsid w:val="00BF3AB3"/>
    <w:rsid w:val="00BF4CE9"/>
    <w:rsid w:val="00C02986"/>
    <w:rsid w:val="00C0446E"/>
    <w:rsid w:val="00C06123"/>
    <w:rsid w:val="00C11596"/>
    <w:rsid w:val="00C15D06"/>
    <w:rsid w:val="00C17935"/>
    <w:rsid w:val="00C20A8A"/>
    <w:rsid w:val="00C27D20"/>
    <w:rsid w:val="00C330CC"/>
    <w:rsid w:val="00C340CD"/>
    <w:rsid w:val="00C3512A"/>
    <w:rsid w:val="00C35B5B"/>
    <w:rsid w:val="00C35E05"/>
    <w:rsid w:val="00C4558D"/>
    <w:rsid w:val="00C456B5"/>
    <w:rsid w:val="00C53173"/>
    <w:rsid w:val="00C54F73"/>
    <w:rsid w:val="00C559C2"/>
    <w:rsid w:val="00C564AE"/>
    <w:rsid w:val="00C57165"/>
    <w:rsid w:val="00C60683"/>
    <w:rsid w:val="00C62CB4"/>
    <w:rsid w:val="00C64B85"/>
    <w:rsid w:val="00C64CD5"/>
    <w:rsid w:val="00C663FD"/>
    <w:rsid w:val="00C70FB2"/>
    <w:rsid w:val="00C7118C"/>
    <w:rsid w:val="00C80FC6"/>
    <w:rsid w:val="00C82304"/>
    <w:rsid w:val="00C91681"/>
    <w:rsid w:val="00C9493E"/>
    <w:rsid w:val="00CA3E66"/>
    <w:rsid w:val="00CA5403"/>
    <w:rsid w:val="00CA602E"/>
    <w:rsid w:val="00CB389F"/>
    <w:rsid w:val="00CB6B77"/>
    <w:rsid w:val="00CC2397"/>
    <w:rsid w:val="00CC5CF0"/>
    <w:rsid w:val="00CD2FD4"/>
    <w:rsid w:val="00CD3A9A"/>
    <w:rsid w:val="00CD456F"/>
    <w:rsid w:val="00CD4C15"/>
    <w:rsid w:val="00CD6950"/>
    <w:rsid w:val="00CD6B76"/>
    <w:rsid w:val="00CE590D"/>
    <w:rsid w:val="00CE5ADF"/>
    <w:rsid w:val="00CF19F5"/>
    <w:rsid w:val="00CF2119"/>
    <w:rsid w:val="00CF356B"/>
    <w:rsid w:val="00D00F3E"/>
    <w:rsid w:val="00D01F0A"/>
    <w:rsid w:val="00D031F4"/>
    <w:rsid w:val="00D10932"/>
    <w:rsid w:val="00D12058"/>
    <w:rsid w:val="00D12ED2"/>
    <w:rsid w:val="00D16218"/>
    <w:rsid w:val="00D25887"/>
    <w:rsid w:val="00D30BC9"/>
    <w:rsid w:val="00D34881"/>
    <w:rsid w:val="00D41691"/>
    <w:rsid w:val="00D51DF6"/>
    <w:rsid w:val="00D545B6"/>
    <w:rsid w:val="00D606D7"/>
    <w:rsid w:val="00D61859"/>
    <w:rsid w:val="00D657BA"/>
    <w:rsid w:val="00D65AC1"/>
    <w:rsid w:val="00D72D9B"/>
    <w:rsid w:val="00D730D8"/>
    <w:rsid w:val="00D75FAC"/>
    <w:rsid w:val="00D76F6C"/>
    <w:rsid w:val="00D774F1"/>
    <w:rsid w:val="00D830CE"/>
    <w:rsid w:val="00D84ED1"/>
    <w:rsid w:val="00D864FA"/>
    <w:rsid w:val="00D90BC5"/>
    <w:rsid w:val="00D918D4"/>
    <w:rsid w:val="00D94C22"/>
    <w:rsid w:val="00DA13DF"/>
    <w:rsid w:val="00DA1B1E"/>
    <w:rsid w:val="00DA2A25"/>
    <w:rsid w:val="00DB0B57"/>
    <w:rsid w:val="00DB0B89"/>
    <w:rsid w:val="00DB5179"/>
    <w:rsid w:val="00DC355B"/>
    <w:rsid w:val="00DC40F3"/>
    <w:rsid w:val="00DC4AF5"/>
    <w:rsid w:val="00DC5E66"/>
    <w:rsid w:val="00DC6587"/>
    <w:rsid w:val="00DC6736"/>
    <w:rsid w:val="00DD1461"/>
    <w:rsid w:val="00DE04C5"/>
    <w:rsid w:val="00DE09D3"/>
    <w:rsid w:val="00DE5537"/>
    <w:rsid w:val="00DF3788"/>
    <w:rsid w:val="00DF3C5D"/>
    <w:rsid w:val="00E060ED"/>
    <w:rsid w:val="00E103FB"/>
    <w:rsid w:val="00E10C5E"/>
    <w:rsid w:val="00E12389"/>
    <w:rsid w:val="00E12AD9"/>
    <w:rsid w:val="00E17091"/>
    <w:rsid w:val="00E269D1"/>
    <w:rsid w:val="00E3544D"/>
    <w:rsid w:val="00E438A4"/>
    <w:rsid w:val="00E44354"/>
    <w:rsid w:val="00E458EB"/>
    <w:rsid w:val="00E5444D"/>
    <w:rsid w:val="00E613C6"/>
    <w:rsid w:val="00E63FE2"/>
    <w:rsid w:val="00E72049"/>
    <w:rsid w:val="00E776E6"/>
    <w:rsid w:val="00E77FDA"/>
    <w:rsid w:val="00E95AD1"/>
    <w:rsid w:val="00EA0CF9"/>
    <w:rsid w:val="00EA112E"/>
    <w:rsid w:val="00EA1ED7"/>
    <w:rsid w:val="00EA5F61"/>
    <w:rsid w:val="00EA7AC2"/>
    <w:rsid w:val="00EB0CBE"/>
    <w:rsid w:val="00EB13CC"/>
    <w:rsid w:val="00EB5BFC"/>
    <w:rsid w:val="00EC27E8"/>
    <w:rsid w:val="00EC5A40"/>
    <w:rsid w:val="00EC6EE3"/>
    <w:rsid w:val="00ED5B53"/>
    <w:rsid w:val="00EE050D"/>
    <w:rsid w:val="00EE1B64"/>
    <w:rsid w:val="00EE6CF8"/>
    <w:rsid w:val="00EF0A0D"/>
    <w:rsid w:val="00EF1754"/>
    <w:rsid w:val="00EF28BB"/>
    <w:rsid w:val="00EF45A0"/>
    <w:rsid w:val="00EF7C6C"/>
    <w:rsid w:val="00F01C37"/>
    <w:rsid w:val="00F039EA"/>
    <w:rsid w:val="00F07BAB"/>
    <w:rsid w:val="00F155CC"/>
    <w:rsid w:val="00F23B47"/>
    <w:rsid w:val="00F3095C"/>
    <w:rsid w:val="00F34A7F"/>
    <w:rsid w:val="00F42133"/>
    <w:rsid w:val="00F44B82"/>
    <w:rsid w:val="00F453E7"/>
    <w:rsid w:val="00F51B0C"/>
    <w:rsid w:val="00F52B4D"/>
    <w:rsid w:val="00F57B6C"/>
    <w:rsid w:val="00F63C70"/>
    <w:rsid w:val="00F64474"/>
    <w:rsid w:val="00F65899"/>
    <w:rsid w:val="00F669EB"/>
    <w:rsid w:val="00F75CE1"/>
    <w:rsid w:val="00F909F7"/>
    <w:rsid w:val="00F9580A"/>
    <w:rsid w:val="00F96F4A"/>
    <w:rsid w:val="00FA3BE4"/>
    <w:rsid w:val="00FA3C83"/>
    <w:rsid w:val="00FB0E7F"/>
    <w:rsid w:val="00FB22BB"/>
    <w:rsid w:val="00FC04B8"/>
    <w:rsid w:val="00FD04A6"/>
    <w:rsid w:val="00FE4341"/>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2">
    <w:name w:val="heading 2"/>
    <w:basedOn w:val="Normal"/>
    <w:next w:val="Normal"/>
    <w:link w:val="Heading2Char"/>
    <w:uiPriority w:val="9"/>
    <w:semiHidden/>
    <w:unhideWhenUsed/>
    <w:qFormat/>
    <w:rsid w:val="00A13C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aliases w:val="List Level 1"/>
    <w:basedOn w:val="Normal"/>
    <w:link w:val="ListParagraphChar"/>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unhideWhenUsed/>
    <w:rsid w:val="00827D7F"/>
  </w:style>
  <w:style w:type="character" w:customStyle="1" w:styleId="CommentTextChar">
    <w:name w:val="Comment Text Char"/>
    <w:basedOn w:val="DefaultParagraphFont"/>
    <w:link w:val="CommentText"/>
    <w:uiPriority w:val="99"/>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544B48"/>
    <w:pPr>
      <w:spacing w:line="480" w:lineRule="exact"/>
      <w:ind w:firstLine="1440"/>
    </w:pPr>
    <w:rPr>
      <w:sz w:val="26"/>
    </w:rPr>
  </w:style>
  <w:style w:type="character" w:styleId="Emphasis">
    <w:name w:val="Emphasis"/>
    <w:basedOn w:val="DefaultParagraphFont"/>
    <w:uiPriority w:val="20"/>
    <w:qFormat/>
    <w:rsid w:val="00FC04B8"/>
    <w:rPr>
      <w:i/>
      <w:iCs/>
    </w:rPr>
  </w:style>
  <w:style w:type="character" w:styleId="Hyperlink">
    <w:name w:val="Hyperlink"/>
    <w:basedOn w:val="DefaultParagraphFont"/>
    <w:uiPriority w:val="99"/>
    <w:unhideWhenUsed/>
    <w:rsid w:val="003673D9"/>
    <w:rPr>
      <w:color w:val="0563C1" w:themeColor="hyperlink"/>
      <w:u w:val="single"/>
    </w:rPr>
  </w:style>
  <w:style w:type="character" w:customStyle="1" w:styleId="normaltextrun">
    <w:name w:val="normaltextrun"/>
    <w:basedOn w:val="DefaultParagraphFont"/>
    <w:rsid w:val="00C57165"/>
  </w:style>
  <w:style w:type="character" w:customStyle="1" w:styleId="ListParagraphChar">
    <w:name w:val="List Paragraph Char"/>
    <w:aliases w:val="List Level 1 Char"/>
    <w:link w:val="ListParagraph"/>
    <w:uiPriority w:val="34"/>
    <w:rsid w:val="00AA1EF7"/>
  </w:style>
  <w:style w:type="character" w:styleId="UnresolvedMention">
    <w:name w:val="Unresolved Mention"/>
    <w:basedOn w:val="DefaultParagraphFont"/>
    <w:uiPriority w:val="99"/>
    <w:semiHidden/>
    <w:unhideWhenUsed/>
    <w:rsid w:val="00C11596"/>
    <w:rPr>
      <w:color w:val="605E5C"/>
      <w:shd w:val="clear" w:color="auto" w:fill="E1DFDD"/>
    </w:rPr>
  </w:style>
  <w:style w:type="character" w:customStyle="1" w:styleId="Heading2Char">
    <w:name w:val="Heading 2 Char"/>
    <w:basedOn w:val="DefaultParagraphFont"/>
    <w:link w:val="Heading2"/>
    <w:uiPriority w:val="9"/>
    <w:semiHidden/>
    <w:rsid w:val="00A13C3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62876">
      <w:bodyDiv w:val="1"/>
      <w:marLeft w:val="0"/>
      <w:marRight w:val="0"/>
      <w:marTop w:val="0"/>
      <w:marBottom w:val="0"/>
      <w:divBdr>
        <w:top w:val="none" w:sz="0" w:space="0" w:color="auto"/>
        <w:left w:val="none" w:sz="0" w:space="0" w:color="auto"/>
        <w:bottom w:val="none" w:sz="0" w:space="0" w:color="auto"/>
        <w:right w:val="none" w:sz="0" w:space="0" w:color="auto"/>
      </w:divBdr>
    </w:div>
    <w:div w:id="711880506">
      <w:bodyDiv w:val="1"/>
      <w:marLeft w:val="0"/>
      <w:marRight w:val="0"/>
      <w:marTop w:val="0"/>
      <w:marBottom w:val="0"/>
      <w:divBdr>
        <w:top w:val="none" w:sz="0" w:space="0" w:color="auto"/>
        <w:left w:val="none" w:sz="0" w:space="0" w:color="auto"/>
        <w:bottom w:val="none" w:sz="0" w:space="0" w:color="auto"/>
        <w:right w:val="none" w:sz="0" w:space="0" w:color="auto"/>
      </w:divBdr>
    </w:div>
    <w:div w:id="734205176">
      <w:bodyDiv w:val="1"/>
      <w:marLeft w:val="0"/>
      <w:marRight w:val="0"/>
      <w:marTop w:val="0"/>
      <w:marBottom w:val="0"/>
      <w:divBdr>
        <w:top w:val="none" w:sz="0" w:space="0" w:color="auto"/>
        <w:left w:val="none" w:sz="0" w:space="0" w:color="auto"/>
        <w:bottom w:val="none" w:sz="0" w:space="0" w:color="auto"/>
        <w:right w:val="none" w:sz="0" w:space="0" w:color="auto"/>
      </w:divBdr>
      <w:divsChild>
        <w:div w:id="685593926">
          <w:marLeft w:val="0"/>
          <w:marRight w:val="0"/>
          <w:marTop w:val="0"/>
          <w:marBottom w:val="0"/>
          <w:divBdr>
            <w:top w:val="none" w:sz="0" w:space="0" w:color="auto"/>
            <w:left w:val="none" w:sz="0" w:space="0" w:color="auto"/>
            <w:bottom w:val="none" w:sz="0" w:space="0" w:color="auto"/>
            <w:right w:val="none" w:sz="0" w:space="0" w:color="auto"/>
          </w:divBdr>
          <w:divsChild>
            <w:div w:id="2048555488">
              <w:marLeft w:val="0"/>
              <w:marRight w:val="0"/>
              <w:marTop w:val="0"/>
              <w:marBottom w:val="0"/>
              <w:divBdr>
                <w:top w:val="none" w:sz="0" w:space="0" w:color="auto"/>
                <w:left w:val="none" w:sz="0" w:space="0" w:color="auto"/>
                <w:bottom w:val="none" w:sz="0" w:space="0" w:color="auto"/>
                <w:right w:val="none" w:sz="0" w:space="0" w:color="auto"/>
              </w:divBdr>
              <w:divsChild>
                <w:div w:id="446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9851">
          <w:marLeft w:val="0"/>
          <w:marRight w:val="0"/>
          <w:marTop w:val="0"/>
          <w:marBottom w:val="0"/>
          <w:divBdr>
            <w:top w:val="none" w:sz="0" w:space="0" w:color="auto"/>
            <w:left w:val="none" w:sz="0" w:space="0" w:color="auto"/>
            <w:bottom w:val="none" w:sz="0" w:space="0" w:color="auto"/>
            <w:right w:val="none" w:sz="0" w:space="0" w:color="auto"/>
          </w:divBdr>
          <w:divsChild>
            <w:div w:id="1466121548">
              <w:marLeft w:val="0"/>
              <w:marRight w:val="0"/>
              <w:marTop w:val="0"/>
              <w:marBottom w:val="0"/>
              <w:divBdr>
                <w:top w:val="none" w:sz="0" w:space="0" w:color="auto"/>
                <w:left w:val="none" w:sz="0" w:space="0" w:color="auto"/>
                <w:bottom w:val="none" w:sz="0" w:space="0" w:color="auto"/>
                <w:right w:val="none" w:sz="0" w:space="0" w:color="auto"/>
              </w:divBdr>
              <w:divsChild>
                <w:div w:id="19872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3402">
          <w:marLeft w:val="0"/>
          <w:marRight w:val="0"/>
          <w:marTop w:val="0"/>
          <w:marBottom w:val="0"/>
          <w:divBdr>
            <w:top w:val="none" w:sz="0" w:space="0" w:color="auto"/>
            <w:left w:val="none" w:sz="0" w:space="0" w:color="auto"/>
            <w:bottom w:val="none" w:sz="0" w:space="0" w:color="auto"/>
            <w:right w:val="none" w:sz="0" w:space="0" w:color="auto"/>
          </w:divBdr>
          <w:divsChild>
            <w:div w:id="1829863381">
              <w:marLeft w:val="0"/>
              <w:marRight w:val="0"/>
              <w:marTop w:val="0"/>
              <w:marBottom w:val="0"/>
              <w:divBdr>
                <w:top w:val="none" w:sz="0" w:space="0" w:color="auto"/>
                <w:left w:val="none" w:sz="0" w:space="0" w:color="auto"/>
                <w:bottom w:val="none" w:sz="0" w:space="0" w:color="auto"/>
                <w:right w:val="none" w:sz="0" w:space="0" w:color="auto"/>
              </w:divBdr>
              <w:divsChild>
                <w:div w:id="7009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887">
          <w:marLeft w:val="0"/>
          <w:marRight w:val="0"/>
          <w:marTop w:val="0"/>
          <w:marBottom w:val="0"/>
          <w:divBdr>
            <w:top w:val="none" w:sz="0" w:space="0" w:color="auto"/>
            <w:left w:val="none" w:sz="0" w:space="0" w:color="auto"/>
            <w:bottom w:val="none" w:sz="0" w:space="0" w:color="auto"/>
            <w:right w:val="none" w:sz="0" w:space="0" w:color="auto"/>
          </w:divBdr>
          <w:divsChild>
            <w:div w:id="172185142">
              <w:marLeft w:val="0"/>
              <w:marRight w:val="0"/>
              <w:marTop w:val="0"/>
              <w:marBottom w:val="0"/>
              <w:divBdr>
                <w:top w:val="none" w:sz="0" w:space="0" w:color="auto"/>
                <w:left w:val="none" w:sz="0" w:space="0" w:color="auto"/>
                <w:bottom w:val="none" w:sz="0" w:space="0" w:color="auto"/>
                <w:right w:val="none" w:sz="0" w:space="0" w:color="auto"/>
              </w:divBdr>
              <w:divsChild>
                <w:div w:id="19349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5059">
          <w:marLeft w:val="0"/>
          <w:marRight w:val="0"/>
          <w:marTop w:val="0"/>
          <w:marBottom w:val="0"/>
          <w:divBdr>
            <w:top w:val="none" w:sz="0" w:space="0" w:color="auto"/>
            <w:left w:val="none" w:sz="0" w:space="0" w:color="auto"/>
            <w:bottom w:val="none" w:sz="0" w:space="0" w:color="auto"/>
            <w:right w:val="none" w:sz="0" w:space="0" w:color="auto"/>
          </w:divBdr>
          <w:divsChild>
            <w:div w:id="1715617170">
              <w:marLeft w:val="0"/>
              <w:marRight w:val="0"/>
              <w:marTop w:val="0"/>
              <w:marBottom w:val="0"/>
              <w:divBdr>
                <w:top w:val="none" w:sz="0" w:space="0" w:color="auto"/>
                <w:left w:val="none" w:sz="0" w:space="0" w:color="auto"/>
                <w:bottom w:val="none" w:sz="0" w:space="0" w:color="auto"/>
                <w:right w:val="none" w:sz="0" w:space="0" w:color="auto"/>
              </w:divBdr>
              <w:divsChild>
                <w:div w:id="644941630">
                  <w:marLeft w:val="0"/>
                  <w:marRight w:val="0"/>
                  <w:marTop w:val="0"/>
                  <w:marBottom w:val="0"/>
                  <w:divBdr>
                    <w:top w:val="none" w:sz="0" w:space="0" w:color="auto"/>
                    <w:left w:val="none" w:sz="0" w:space="0" w:color="auto"/>
                    <w:bottom w:val="none" w:sz="0" w:space="0" w:color="auto"/>
                    <w:right w:val="none" w:sz="0" w:space="0" w:color="auto"/>
                  </w:divBdr>
                </w:div>
              </w:divsChild>
            </w:div>
            <w:div w:id="1263337705">
              <w:marLeft w:val="0"/>
              <w:marRight w:val="0"/>
              <w:marTop w:val="0"/>
              <w:marBottom w:val="0"/>
              <w:divBdr>
                <w:top w:val="none" w:sz="0" w:space="0" w:color="auto"/>
                <w:left w:val="none" w:sz="0" w:space="0" w:color="auto"/>
                <w:bottom w:val="none" w:sz="0" w:space="0" w:color="auto"/>
                <w:right w:val="none" w:sz="0" w:space="0" w:color="auto"/>
              </w:divBdr>
              <w:divsChild>
                <w:div w:id="397434134">
                  <w:marLeft w:val="0"/>
                  <w:marRight w:val="0"/>
                  <w:marTop w:val="0"/>
                  <w:marBottom w:val="0"/>
                  <w:divBdr>
                    <w:top w:val="none" w:sz="0" w:space="0" w:color="auto"/>
                    <w:left w:val="none" w:sz="0" w:space="0" w:color="auto"/>
                    <w:bottom w:val="none" w:sz="0" w:space="0" w:color="auto"/>
                    <w:right w:val="none" w:sz="0" w:space="0" w:color="auto"/>
                  </w:divBdr>
                  <w:divsChild>
                    <w:div w:id="5627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6337">
              <w:marLeft w:val="0"/>
              <w:marRight w:val="0"/>
              <w:marTop w:val="0"/>
              <w:marBottom w:val="0"/>
              <w:divBdr>
                <w:top w:val="none" w:sz="0" w:space="0" w:color="auto"/>
                <w:left w:val="none" w:sz="0" w:space="0" w:color="auto"/>
                <w:bottom w:val="none" w:sz="0" w:space="0" w:color="auto"/>
                <w:right w:val="none" w:sz="0" w:space="0" w:color="auto"/>
              </w:divBdr>
              <w:divsChild>
                <w:div w:id="1405906470">
                  <w:marLeft w:val="0"/>
                  <w:marRight w:val="0"/>
                  <w:marTop w:val="0"/>
                  <w:marBottom w:val="0"/>
                  <w:divBdr>
                    <w:top w:val="none" w:sz="0" w:space="0" w:color="auto"/>
                    <w:left w:val="none" w:sz="0" w:space="0" w:color="auto"/>
                    <w:bottom w:val="none" w:sz="0" w:space="0" w:color="auto"/>
                    <w:right w:val="none" w:sz="0" w:space="0" w:color="auto"/>
                  </w:divBdr>
                  <w:divsChild>
                    <w:div w:id="18845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0766">
          <w:marLeft w:val="0"/>
          <w:marRight w:val="0"/>
          <w:marTop w:val="0"/>
          <w:marBottom w:val="0"/>
          <w:divBdr>
            <w:top w:val="none" w:sz="0" w:space="0" w:color="auto"/>
            <w:left w:val="none" w:sz="0" w:space="0" w:color="auto"/>
            <w:bottom w:val="none" w:sz="0" w:space="0" w:color="auto"/>
            <w:right w:val="none" w:sz="0" w:space="0" w:color="auto"/>
          </w:divBdr>
          <w:divsChild>
            <w:div w:id="1617756637">
              <w:marLeft w:val="0"/>
              <w:marRight w:val="0"/>
              <w:marTop w:val="0"/>
              <w:marBottom w:val="0"/>
              <w:divBdr>
                <w:top w:val="none" w:sz="0" w:space="0" w:color="auto"/>
                <w:left w:val="none" w:sz="0" w:space="0" w:color="auto"/>
                <w:bottom w:val="none" w:sz="0" w:space="0" w:color="auto"/>
                <w:right w:val="none" w:sz="0" w:space="0" w:color="auto"/>
              </w:divBdr>
              <w:divsChild>
                <w:div w:id="1666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8528">
      <w:bodyDiv w:val="1"/>
      <w:marLeft w:val="0"/>
      <w:marRight w:val="0"/>
      <w:marTop w:val="0"/>
      <w:marBottom w:val="0"/>
      <w:divBdr>
        <w:top w:val="none" w:sz="0" w:space="0" w:color="auto"/>
        <w:left w:val="none" w:sz="0" w:space="0" w:color="auto"/>
        <w:bottom w:val="none" w:sz="0" w:space="0" w:color="auto"/>
        <w:right w:val="none" w:sz="0" w:space="0" w:color="auto"/>
      </w:divBdr>
    </w:div>
    <w:div w:id="1367020250">
      <w:bodyDiv w:val="1"/>
      <w:marLeft w:val="0"/>
      <w:marRight w:val="0"/>
      <w:marTop w:val="0"/>
      <w:marBottom w:val="0"/>
      <w:divBdr>
        <w:top w:val="none" w:sz="0" w:space="0" w:color="auto"/>
        <w:left w:val="none" w:sz="0" w:space="0" w:color="auto"/>
        <w:bottom w:val="none" w:sz="0" w:space="0" w:color="auto"/>
        <w:right w:val="none" w:sz="0" w:space="0" w:color="auto"/>
      </w:divBdr>
      <w:divsChild>
        <w:div w:id="1203520007">
          <w:marLeft w:val="0"/>
          <w:marRight w:val="0"/>
          <w:marTop w:val="0"/>
          <w:marBottom w:val="0"/>
          <w:divBdr>
            <w:top w:val="none" w:sz="0" w:space="0" w:color="auto"/>
            <w:left w:val="none" w:sz="0" w:space="0" w:color="auto"/>
            <w:bottom w:val="none" w:sz="0" w:space="0" w:color="auto"/>
            <w:right w:val="none" w:sz="0" w:space="0" w:color="auto"/>
          </w:divBdr>
          <w:divsChild>
            <w:div w:id="820850366">
              <w:marLeft w:val="0"/>
              <w:marRight w:val="0"/>
              <w:marTop w:val="0"/>
              <w:marBottom w:val="0"/>
              <w:divBdr>
                <w:top w:val="none" w:sz="0" w:space="0" w:color="auto"/>
                <w:left w:val="none" w:sz="0" w:space="0" w:color="auto"/>
                <w:bottom w:val="none" w:sz="0" w:space="0" w:color="auto"/>
                <w:right w:val="none" w:sz="0" w:space="0" w:color="auto"/>
              </w:divBdr>
              <w:divsChild>
                <w:div w:id="10673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7629">
          <w:marLeft w:val="0"/>
          <w:marRight w:val="0"/>
          <w:marTop w:val="0"/>
          <w:marBottom w:val="0"/>
          <w:divBdr>
            <w:top w:val="none" w:sz="0" w:space="0" w:color="auto"/>
            <w:left w:val="none" w:sz="0" w:space="0" w:color="auto"/>
            <w:bottom w:val="none" w:sz="0" w:space="0" w:color="auto"/>
            <w:right w:val="none" w:sz="0" w:space="0" w:color="auto"/>
          </w:divBdr>
          <w:divsChild>
            <w:div w:id="174003848">
              <w:marLeft w:val="0"/>
              <w:marRight w:val="0"/>
              <w:marTop w:val="0"/>
              <w:marBottom w:val="0"/>
              <w:divBdr>
                <w:top w:val="none" w:sz="0" w:space="0" w:color="auto"/>
                <w:left w:val="none" w:sz="0" w:space="0" w:color="auto"/>
                <w:bottom w:val="none" w:sz="0" w:space="0" w:color="auto"/>
                <w:right w:val="none" w:sz="0" w:space="0" w:color="auto"/>
              </w:divBdr>
              <w:divsChild>
                <w:div w:id="4599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4553">
      <w:bodyDiv w:val="1"/>
      <w:marLeft w:val="0"/>
      <w:marRight w:val="0"/>
      <w:marTop w:val="0"/>
      <w:marBottom w:val="0"/>
      <w:divBdr>
        <w:top w:val="none" w:sz="0" w:space="0" w:color="auto"/>
        <w:left w:val="none" w:sz="0" w:space="0" w:color="auto"/>
        <w:bottom w:val="none" w:sz="0" w:space="0" w:color="auto"/>
        <w:right w:val="none" w:sz="0" w:space="0" w:color="auto"/>
      </w:divBdr>
      <w:divsChild>
        <w:div w:id="438336218">
          <w:marLeft w:val="0"/>
          <w:marRight w:val="0"/>
          <w:marTop w:val="0"/>
          <w:marBottom w:val="0"/>
          <w:divBdr>
            <w:top w:val="none" w:sz="0" w:space="0" w:color="auto"/>
            <w:left w:val="none" w:sz="0" w:space="0" w:color="auto"/>
            <w:bottom w:val="none" w:sz="0" w:space="0" w:color="auto"/>
            <w:right w:val="none" w:sz="0" w:space="0" w:color="auto"/>
          </w:divBdr>
          <w:divsChild>
            <w:div w:id="393898576">
              <w:marLeft w:val="0"/>
              <w:marRight w:val="0"/>
              <w:marTop w:val="0"/>
              <w:marBottom w:val="0"/>
              <w:divBdr>
                <w:top w:val="none" w:sz="0" w:space="0" w:color="auto"/>
                <w:left w:val="none" w:sz="0" w:space="0" w:color="auto"/>
                <w:bottom w:val="none" w:sz="0" w:space="0" w:color="auto"/>
                <w:right w:val="none" w:sz="0" w:space="0" w:color="auto"/>
              </w:divBdr>
              <w:divsChild>
                <w:div w:id="1173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5768">
          <w:marLeft w:val="0"/>
          <w:marRight w:val="0"/>
          <w:marTop w:val="0"/>
          <w:marBottom w:val="0"/>
          <w:divBdr>
            <w:top w:val="none" w:sz="0" w:space="0" w:color="auto"/>
            <w:left w:val="none" w:sz="0" w:space="0" w:color="auto"/>
            <w:bottom w:val="none" w:sz="0" w:space="0" w:color="auto"/>
            <w:right w:val="none" w:sz="0" w:space="0" w:color="auto"/>
          </w:divBdr>
          <w:divsChild>
            <w:div w:id="1042481895">
              <w:marLeft w:val="0"/>
              <w:marRight w:val="0"/>
              <w:marTop w:val="0"/>
              <w:marBottom w:val="0"/>
              <w:divBdr>
                <w:top w:val="none" w:sz="0" w:space="0" w:color="auto"/>
                <w:left w:val="none" w:sz="0" w:space="0" w:color="auto"/>
                <w:bottom w:val="none" w:sz="0" w:space="0" w:color="auto"/>
                <w:right w:val="none" w:sz="0" w:space="0" w:color="auto"/>
              </w:divBdr>
              <w:divsChild>
                <w:div w:id="742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5189">
          <w:marLeft w:val="0"/>
          <w:marRight w:val="0"/>
          <w:marTop w:val="0"/>
          <w:marBottom w:val="0"/>
          <w:divBdr>
            <w:top w:val="none" w:sz="0" w:space="0" w:color="auto"/>
            <w:left w:val="none" w:sz="0" w:space="0" w:color="auto"/>
            <w:bottom w:val="none" w:sz="0" w:space="0" w:color="auto"/>
            <w:right w:val="none" w:sz="0" w:space="0" w:color="auto"/>
          </w:divBdr>
          <w:divsChild>
            <w:div w:id="1508397232">
              <w:marLeft w:val="0"/>
              <w:marRight w:val="0"/>
              <w:marTop w:val="0"/>
              <w:marBottom w:val="0"/>
              <w:divBdr>
                <w:top w:val="none" w:sz="0" w:space="0" w:color="auto"/>
                <w:left w:val="none" w:sz="0" w:space="0" w:color="auto"/>
                <w:bottom w:val="none" w:sz="0" w:space="0" w:color="auto"/>
                <w:right w:val="none" w:sz="0" w:space="0" w:color="auto"/>
              </w:divBdr>
              <w:divsChild>
                <w:div w:id="261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0039">
          <w:marLeft w:val="0"/>
          <w:marRight w:val="0"/>
          <w:marTop w:val="0"/>
          <w:marBottom w:val="0"/>
          <w:divBdr>
            <w:top w:val="none" w:sz="0" w:space="0" w:color="auto"/>
            <w:left w:val="none" w:sz="0" w:space="0" w:color="auto"/>
            <w:bottom w:val="none" w:sz="0" w:space="0" w:color="auto"/>
            <w:right w:val="none" w:sz="0" w:space="0" w:color="auto"/>
          </w:divBdr>
          <w:divsChild>
            <w:div w:id="1522434039">
              <w:marLeft w:val="0"/>
              <w:marRight w:val="0"/>
              <w:marTop w:val="0"/>
              <w:marBottom w:val="0"/>
              <w:divBdr>
                <w:top w:val="none" w:sz="0" w:space="0" w:color="auto"/>
                <w:left w:val="none" w:sz="0" w:space="0" w:color="auto"/>
                <w:bottom w:val="none" w:sz="0" w:space="0" w:color="auto"/>
                <w:right w:val="none" w:sz="0" w:space="0" w:color="auto"/>
              </w:divBdr>
              <w:divsChild>
                <w:div w:id="607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4531">
          <w:marLeft w:val="0"/>
          <w:marRight w:val="0"/>
          <w:marTop w:val="0"/>
          <w:marBottom w:val="0"/>
          <w:divBdr>
            <w:top w:val="none" w:sz="0" w:space="0" w:color="auto"/>
            <w:left w:val="none" w:sz="0" w:space="0" w:color="auto"/>
            <w:bottom w:val="none" w:sz="0" w:space="0" w:color="auto"/>
            <w:right w:val="none" w:sz="0" w:space="0" w:color="auto"/>
          </w:divBdr>
          <w:divsChild>
            <w:div w:id="1476484238">
              <w:marLeft w:val="0"/>
              <w:marRight w:val="0"/>
              <w:marTop w:val="0"/>
              <w:marBottom w:val="0"/>
              <w:divBdr>
                <w:top w:val="none" w:sz="0" w:space="0" w:color="auto"/>
                <w:left w:val="none" w:sz="0" w:space="0" w:color="auto"/>
                <w:bottom w:val="none" w:sz="0" w:space="0" w:color="auto"/>
                <w:right w:val="none" w:sz="0" w:space="0" w:color="auto"/>
              </w:divBdr>
              <w:divsChild>
                <w:div w:id="1866940122">
                  <w:marLeft w:val="0"/>
                  <w:marRight w:val="0"/>
                  <w:marTop w:val="0"/>
                  <w:marBottom w:val="0"/>
                  <w:divBdr>
                    <w:top w:val="none" w:sz="0" w:space="0" w:color="auto"/>
                    <w:left w:val="none" w:sz="0" w:space="0" w:color="auto"/>
                    <w:bottom w:val="none" w:sz="0" w:space="0" w:color="auto"/>
                    <w:right w:val="none" w:sz="0" w:space="0" w:color="auto"/>
                  </w:divBdr>
                </w:div>
              </w:divsChild>
            </w:div>
            <w:div w:id="1016535829">
              <w:marLeft w:val="0"/>
              <w:marRight w:val="0"/>
              <w:marTop w:val="0"/>
              <w:marBottom w:val="0"/>
              <w:divBdr>
                <w:top w:val="none" w:sz="0" w:space="0" w:color="auto"/>
                <w:left w:val="none" w:sz="0" w:space="0" w:color="auto"/>
                <w:bottom w:val="none" w:sz="0" w:space="0" w:color="auto"/>
                <w:right w:val="none" w:sz="0" w:space="0" w:color="auto"/>
              </w:divBdr>
              <w:divsChild>
                <w:div w:id="88281447">
                  <w:marLeft w:val="0"/>
                  <w:marRight w:val="0"/>
                  <w:marTop w:val="0"/>
                  <w:marBottom w:val="0"/>
                  <w:divBdr>
                    <w:top w:val="none" w:sz="0" w:space="0" w:color="auto"/>
                    <w:left w:val="none" w:sz="0" w:space="0" w:color="auto"/>
                    <w:bottom w:val="none" w:sz="0" w:space="0" w:color="auto"/>
                    <w:right w:val="none" w:sz="0" w:space="0" w:color="auto"/>
                  </w:divBdr>
                  <w:divsChild>
                    <w:div w:id="13423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5065">
              <w:marLeft w:val="0"/>
              <w:marRight w:val="0"/>
              <w:marTop w:val="0"/>
              <w:marBottom w:val="0"/>
              <w:divBdr>
                <w:top w:val="none" w:sz="0" w:space="0" w:color="auto"/>
                <w:left w:val="none" w:sz="0" w:space="0" w:color="auto"/>
                <w:bottom w:val="none" w:sz="0" w:space="0" w:color="auto"/>
                <w:right w:val="none" w:sz="0" w:space="0" w:color="auto"/>
              </w:divBdr>
              <w:divsChild>
                <w:div w:id="767045468">
                  <w:marLeft w:val="0"/>
                  <w:marRight w:val="0"/>
                  <w:marTop w:val="0"/>
                  <w:marBottom w:val="0"/>
                  <w:divBdr>
                    <w:top w:val="none" w:sz="0" w:space="0" w:color="auto"/>
                    <w:left w:val="none" w:sz="0" w:space="0" w:color="auto"/>
                    <w:bottom w:val="none" w:sz="0" w:space="0" w:color="auto"/>
                    <w:right w:val="none" w:sz="0" w:space="0" w:color="auto"/>
                  </w:divBdr>
                  <w:divsChild>
                    <w:div w:id="20695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3861">
          <w:marLeft w:val="0"/>
          <w:marRight w:val="0"/>
          <w:marTop w:val="0"/>
          <w:marBottom w:val="0"/>
          <w:divBdr>
            <w:top w:val="none" w:sz="0" w:space="0" w:color="auto"/>
            <w:left w:val="none" w:sz="0" w:space="0" w:color="auto"/>
            <w:bottom w:val="none" w:sz="0" w:space="0" w:color="auto"/>
            <w:right w:val="none" w:sz="0" w:space="0" w:color="auto"/>
          </w:divBdr>
          <w:divsChild>
            <w:div w:id="184489860">
              <w:marLeft w:val="0"/>
              <w:marRight w:val="0"/>
              <w:marTop w:val="0"/>
              <w:marBottom w:val="0"/>
              <w:divBdr>
                <w:top w:val="none" w:sz="0" w:space="0" w:color="auto"/>
                <w:left w:val="none" w:sz="0" w:space="0" w:color="auto"/>
                <w:bottom w:val="none" w:sz="0" w:space="0" w:color="auto"/>
                <w:right w:val="none" w:sz="0" w:space="0" w:color="auto"/>
              </w:divBdr>
              <w:divsChild>
                <w:div w:id="13830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127230">
      <w:bodyDiv w:val="1"/>
      <w:marLeft w:val="0"/>
      <w:marRight w:val="0"/>
      <w:marTop w:val="0"/>
      <w:marBottom w:val="0"/>
      <w:divBdr>
        <w:top w:val="none" w:sz="0" w:space="0" w:color="auto"/>
        <w:left w:val="none" w:sz="0" w:space="0" w:color="auto"/>
        <w:bottom w:val="none" w:sz="0" w:space="0" w:color="auto"/>
        <w:right w:val="none" w:sz="0" w:space="0" w:color="auto"/>
      </w:divBdr>
      <w:divsChild>
        <w:div w:id="54621549">
          <w:marLeft w:val="0"/>
          <w:marRight w:val="0"/>
          <w:marTop w:val="0"/>
          <w:marBottom w:val="0"/>
          <w:divBdr>
            <w:top w:val="none" w:sz="0" w:space="0" w:color="auto"/>
            <w:left w:val="none" w:sz="0" w:space="0" w:color="auto"/>
            <w:bottom w:val="none" w:sz="0" w:space="0" w:color="auto"/>
            <w:right w:val="none" w:sz="0" w:space="0" w:color="auto"/>
          </w:divBdr>
          <w:divsChild>
            <w:div w:id="653988365">
              <w:marLeft w:val="0"/>
              <w:marRight w:val="0"/>
              <w:marTop w:val="0"/>
              <w:marBottom w:val="0"/>
              <w:divBdr>
                <w:top w:val="none" w:sz="0" w:space="0" w:color="auto"/>
                <w:left w:val="none" w:sz="0" w:space="0" w:color="auto"/>
                <w:bottom w:val="none" w:sz="0" w:space="0" w:color="auto"/>
                <w:right w:val="none" w:sz="0" w:space="0" w:color="auto"/>
              </w:divBdr>
              <w:divsChild>
                <w:div w:id="12925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5329">
          <w:marLeft w:val="0"/>
          <w:marRight w:val="0"/>
          <w:marTop w:val="0"/>
          <w:marBottom w:val="0"/>
          <w:divBdr>
            <w:top w:val="none" w:sz="0" w:space="0" w:color="auto"/>
            <w:left w:val="none" w:sz="0" w:space="0" w:color="auto"/>
            <w:bottom w:val="none" w:sz="0" w:space="0" w:color="auto"/>
            <w:right w:val="none" w:sz="0" w:space="0" w:color="auto"/>
          </w:divBdr>
          <w:divsChild>
            <w:div w:id="1808738127">
              <w:marLeft w:val="0"/>
              <w:marRight w:val="0"/>
              <w:marTop w:val="0"/>
              <w:marBottom w:val="0"/>
              <w:divBdr>
                <w:top w:val="none" w:sz="0" w:space="0" w:color="auto"/>
                <w:left w:val="none" w:sz="0" w:space="0" w:color="auto"/>
                <w:bottom w:val="none" w:sz="0" w:space="0" w:color="auto"/>
                <w:right w:val="none" w:sz="0" w:space="0" w:color="auto"/>
              </w:divBdr>
              <w:divsChild>
                <w:div w:id="50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lesforum.azcourts.gov/Rules-Forum/aft/13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rulesforum.azcourts.gov/Rules-Forum/aft/106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3573&amp;cite=AZSTRCRPR7.2&amp;originatingDoc=NAE19F471C26711EDB369B4CE4C4B9980&amp;refType=LQ&amp;originationContext=document&amp;transitionType=DocumentItem&amp;ppcid=88ac520ebe7a447784bb39b36a03a4e9&amp;contextData=(sc.Docu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7leg/1R/laws/0227.pdf" TargetMode="External"/><Relationship Id="rId5" Type="http://schemas.openxmlformats.org/officeDocument/2006/relationships/numbering" Target="numbering.xml"/><Relationship Id="rId15" Type="http://schemas.openxmlformats.org/officeDocument/2006/relationships/hyperlink" Target="https://rulesforum.azcourts.gov/Rules-Forum/aft/123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lesforum.azcourts.gov/Rules-Forum/aft/10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2.xml><?xml version="1.0" encoding="utf-8"?>
<ds:datastoreItem xmlns:ds="http://schemas.openxmlformats.org/officeDocument/2006/customXml" ds:itemID="{C2F1C21F-E73C-4259-AD71-FC4CC2F9E2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92F02-CADF-46AA-B469-C7693088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15</Pages>
  <Words>3308</Words>
  <Characters>18739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Mathes, Marretta</cp:lastModifiedBy>
  <cp:revision>386</cp:revision>
  <cp:lastPrinted>2019-12-24T20:13:00Z</cp:lastPrinted>
  <dcterms:created xsi:type="dcterms:W3CDTF">2025-07-17T18:32:00Z</dcterms:created>
  <dcterms:modified xsi:type="dcterms:W3CDTF">2025-07-18T22:09:00Z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