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2B5E" w14:textId="0C8555E2" w:rsidR="00CB085A" w:rsidRPr="001A7467" w:rsidRDefault="007D1AEA" w:rsidP="00CB085A">
      <w:pPr>
        <w:jc w:val="both"/>
        <w:rPr>
          <w:sz w:val="28"/>
          <w:szCs w:val="28"/>
        </w:rPr>
      </w:pPr>
      <w:bookmarkStart w:id="0" w:name="_Hlk194906897"/>
      <w:r w:rsidRPr="001A7467">
        <w:rPr>
          <w:sz w:val="28"/>
          <w:szCs w:val="28"/>
        </w:rPr>
        <w:t>Erik Thorson</w:t>
      </w:r>
    </w:p>
    <w:p w14:paraId="64268AB7" w14:textId="6036DA43" w:rsidR="00CB085A" w:rsidRPr="001A7467" w:rsidRDefault="00CB085A" w:rsidP="00CB085A">
      <w:pPr>
        <w:jc w:val="both"/>
        <w:rPr>
          <w:sz w:val="28"/>
          <w:szCs w:val="28"/>
        </w:rPr>
      </w:pPr>
      <w:r w:rsidRPr="001A7467">
        <w:rPr>
          <w:sz w:val="28"/>
          <w:szCs w:val="28"/>
        </w:rPr>
        <w:t>Chair, Advisory Committee on Rules of Evidence</w:t>
      </w:r>
    </w:p>
    <w:p w14:paraId="35A478F4" w14:textId="77777777" w:rsidR="00CB085A" w:rsidRPr="001A7467" w:rsidRDefault="00CB085A" w:rsidP="00CB085A">
      <w:pPr>
        <w:jc w:val="both"/>
        <w:rPr>
          <w:sz w:val="28"/>
          <w:szCs w:val="28"/>
        </w:rPr>
      </w:pPr>
      <w:r w:rsidRPr="001A7467">
        <w:rPr>
          <w:sz w:val="28"/>
          <w:szCs w:val="28"/>
        </w:rPr>
        <w:t>Judge, Arizona Superior Court</w:t>
      </w:r>
    </w:p>
    <w:p w14:paraId="01C106C1" w14:textId="77777777" w:rsidR="00CB085A" w:rsidRPr="001A7467" w:rsidRDefault="00CB085A" w:rsidP="00CB085A">
      <w:pPr>
        <w:jc w:val="both"/>
        <w:rPr>
          <w:sz w:val="28"/>
          <w:szCs w:val="28"/>
        </w:rPr>
      </w:pPr>
      <w:r w:rsidRPr="001A7467">
        <w:rPr>
          <w:sz w:val="28"/>
          <w:szCs w:val="28"/>
        </w:rPr>
        <w:t>101 W. Jefferson Street</w:t>
      </w:r>
    </w:p>
    <w:p w14:paraId="652CD2FB" w14:textId="77777777" w:rsidR="00CB085A" w:rsidRPr="001A7467" w:rsidRDefault="00CB085A" w:rsidP="00CB085A">
      <w:pPr>
        <w:jc w:val="both"/>
        <w:rPr>
          <w:sz w:val="28"/>
          <w:szCs w:val="28"/>
        </w:rPr>
      </w:pPr>
      <w:r w:rsidRPr="001A7467">
        <w:rPr>
          <w:sz w:val="28"/>
          <w:szCs w:val="28"/>
        </w:rPr>
        <w:t>Phoenix, AZ  85003</w:t>
      </w:r>
    </w:p>
    <w:p w14:paraId="03A6E239" w14:textId="77777777" w:rsidR="00CB085A" w:rsidRPr="001A7467" w:rsidRDefault="00CB085A" w:rsidP="00CB085A">
      <w:pPr>
        <w:jc w:val="both"/>
        <w:rPr>
          <w:sz w:val="28"/>
          <w:szCs w:val="28"/>
        </w:rPr>
      </w:pPr>
      <w:r w:rsidRPr="001A7467">
        <w:rPr>
          <w:sz w:val="28"/>
          <w:szCs w:val="28"/>
        </w:rPr>
        <w:t>Telephone: 602-506-8288</w:t>
      </w:r>
    </w:p>
    <w:p w14:paraId="34415290" w14:textId="77777777" w:rsidR="00CB085A" w:rsidRPr="001A7467" w:rsidRDefault="00CB085A" w:rsidP="00CB085A">
      <w:pPr>
        <w:jc w:val="both"/>
        <w:rPr>
          <w:sz w:val="28"/>
          <w:szCs w:val="28"/>
        </w:rPr>
      </w:pPr>
      <w:r w:rsidRPr="001A7467">
        <w:rPr>
          <w:sz w:val="28"/>
          <w:szCs w:val="28"/>
        </w:rPr>
        <w:t>Facsimile: 602-372-5817</w:t>
      </w:r>
    </w:p>
    <w:p w14:paraId="00E570F4" w14:textId="77777777" w:rsidR="00C41CA7" w:rsidRPr="001A7467" w:rsidRDefault="00C41CA7">
      <w:pPr>
        <w:jc w:val="both"/>
        <w:rPr>
          <w:sz w:val="28"/>
          <w:szCs w:val="28"/>
        </w:rPr>
      </w:pPr>
    </w:p>
    <w:p w14:paraId="7D2AE1D5" w14:textId="77777777" w:rsidR="00C41CA7" w:rsidRPr="001A7467" w:rsidRDefault="00C41CA7">
      <w:pPr>
        <w:pStyle w:val="Heading1"/>
        <w:spacing w:line="240" w:lineRule="auto"/>
        <w:rPr>
          <w:rFonts w:ascii="Times New Roman" w:hAnsi="Times New Roman"/>
          <w:bCs/>
          <w:sz w:val="28"/>
          <w:szCs w:val="28"/>
        </w:rPr>
      </w:pPr>
      <w:r w:rsidRPr="001A7467">
        <w:rPr>
          <w:rFonts w:ascii="Times New Roman" w:hAnsi="Times New Roman"/>
          <w:bCs/>
          <w:sz w:val="28"/>
          <w:szCs w:val="28"/>
        </w:rPr>
        <w:t>IN THE SUPREME COURT</w:t>
      </w:r>
    </w:p>
    <w:p w14:paraId="71269420" w14:textId="77777777" w:rsidR="00C41CA7" w:rsidRPr="001A7467" w:rsidRDefault="00C41CA7">
      <w:pPr>
        <w:pStyle w:val="Heading1"/>
        <w:spacing w:line="240" w:lineRule="auto"/>
        <w:rPr>
          <w:rFonts w:ascii="Times New Roman" w:hAnsi="Times New Roman"/>
          <w:bCs/>
          <w:sz w:val="28"/>
          <w:szCs w:val="28"/>
        </w:rPr>
      </w:pPr>
      <w:r w:rsidRPr="001A7467">
        <w:rPr>
          <w:rFonts w:ascii="Times New Roman" w:hAnsi="Times New Roman"/>
          <w:bCs/>
          <w:sz w:val="28"/>
          <w:szCs w:val="28"/>
        </w:rPr>
        <w:t>STATE OF ARIZONA</w:t>
      </w:r>
    </w:p>
    <w:p w14:paraId="700D7CA5" w14:textId="0BD23108" w:rsidR="001451DE" w:rsidRPr="001A7467" w:rsidRDefault="001451DE" w:rsidP="001451DE">
      <w:pPr>
        <w:rPr>
          <w:sz w:val="28"/>
          <w:szCs w:val="28"/>
        </w:rPr>
      </w:pPr>
    </w:p>
    <w:tbl>
      <w:tblPr>
        <w:tblStyle w:val="TableGrid"/>
        <w:tblW w:w="0" w:type="auto"/>
        <w:tblLook w:val="04A0" w:firstRow="1" w:lastRow="0" w:firstColumn="1" w:lastColumn="0" w:noHBand="0" w:noVBand="1"/>
      </w:tblPr>
      <w:tblGrid>
        <w:gridCol w:w="4675"/>
        <w:gridCol w:w="4675"/>
      </w:tblGrid>
      <w:tr w:rsidR="008110D0" w:rsidRPr="001A7467" w14:paraId="55EA8BCE" w14:textId="77777777" w:rsidTr="008110D0">
        <w:tc>
          <w:tcPr>
            <w:tcW w:w="4675" w:type="dxa"/>
            <w:tcBorders>
              <w:top w:val="nil"/>
              <w:left w:val="nil"/>
            </w:tcBorders>
          </w:tcPr>
          <w:p w14:paraId="6CD5886A" w14:textId="77777777" w:rsidR="008110D0" w:rsidRPr="001A7467" w:rsidRDefault="008110D0" w:rsidP="001451DE">
            <w:pPr>
              <w:rPr>
                <w:sz w:val="28"/>
                <w:szCs w:val="28"/>
              </w:rPr>
            </w:pPr>
            <w:r w:rsidRPr="001A7467">
              <w:rPr>
                <w:sz w:val="28"/>
                <w:szCs w:val="28"/>
              </w:rPr>
              <w:t xml:space="preserve">In the Matter of </w:t>
            </w:r>
          </w:p>
          <w:p w14:paraId="4E5EE401" w14:textId="77777777" w:rsidR="008110D0" w:rsidRPr="001A7467" w:rsidRDefault="008110D0" w:rsidP="001451DE">
            <w:pPr>
              <w:rPr>
                <w:sz w:val="28"/>
                <w:szCs w:val="28"/>
              </w:rPr>
            </w:pPr>
          </w:p>
          <w:p w14:paraId="29B69D27" w14:textId="1138913D" w:rsidR="008110D0" w:rsidRPr="001A7467" w:rsidRDefault="00881106" w:rsidP="001451DE">
            <w:pPr>
              <w:rPr>
                <w:sz w:val="28"/>
                <w:szCs w:val="28"/>
              </w:rPr>
            </w:pPr>
            <w:r>
              <w:rPr>
                <w:sz w:val="28"/>
                <w:szCs w:val="28"/>
              </w:rPr>
              <w:t xml:space="preserve">PETITION TO AMEND THE </w:t>
            </w:r>
            <w:r w:rsidR="008110D0" w:rsidRPr="001A7467">
              <w:rPr>
                <w:sz w:val="28"/>
                <w:szCs w:val="28"/>
              </w:rPr>
              <w:t>ARIZONA RULE</w:t>
            </w:r>
            <w:r>
              <w:rPr>
                <w:sz w:val="28"/>
                <w:szCs w:val="28"/>
              </w:rPr>
              <w:t>S</w:t>
            </w:r>
            <w:r w:rsidR="008110D0" w:rsidRPr="001A7467">
              <w:rPr>
                <w:sz w:val="28"/>
                <w:szCs w:val="28"/>
              </w:rPr>
              <w:t xml:space="preserve"> OF EVIDENCE</w:t>
            </w:r>
            <w:r>
              <w:rPr>
                <w:sz w:val="28"/>
                <w:szCs w:val="28"/>
              </w:rPr>
              <w:t xml:space="preserve"> TO ADD RULE</w:t>
            </w:r>
            <w:r w:rsidR="008110D0" w:rsidRPr="001A7467">
              <w:rPr>
                <w:sz w:val="28"/>
                <w:szCs w:val="28"/>
              </w:rPr>
              <w:t xml:space="preserve"> </w:t>
            </w:r>
            <w:r w:rsidR="00137DC7" w:rsidRPr="001A7467">
              <w:rPr>
                <w:sz w:val="28"/>
                <w:szCs w:val="28"/>
              </w:rPr>
              <w:t>807.01</w:t>
            </w:r>
          </w:p>
          <w:p w14:paraId="6B603AFA" w14:textId="77777777" w:rsidR="008110D0" w:rsidRPr="001A7467" w:rsidRDefault="008110D0" w:rsidP="001451DE">
            <w:pPr>
              <w:rPr>
                <w:sz w:val="28"/>
                <w:szCs w:val="28"/>
              </w:rPr>
            </w:pPr>
          </w:p>
          <w:p w14:paraId="534C89EF" w14:textId="5DB7B323" w:rsidR="008110D0" w:rsidRPr="001A7467" w:rsidRDefault="008110D0" w:rsidP="001451DE">
            <w:pPr>
              <w:rPr>
                <w:sz w:val="28"/>
                <w:szCs w:val="28"/>
              </w:rPr>
            </w:pPr>
          </w:p>
        </w:tc>
        <w:tc>
          <w:tcPr>
            <w:tcW w:w="4675" w:type="dxa"/>
            <w:tcBorders>
              <w:top w:val="nil"/>
              <w:bottom w:val="nil"/>
              <w:right w:val="nil"/>
            </w:tcBorders>
          </w:tcPr>
          <w:p w14:paraId="3B9016B1" w14:textId="65C569AE" w:rsidR="008110D0" w:rsidRPr="001A7467" w:rsidRDefault="008110D0" w:rsidP="001451DE">
            <w:pPr>
              <w:rPr>
                <w:sz w:val="28"/>
                <w:szCs w:val="28"/>
              </w:rPr>
            </w:pPr>
            <w:r w:rsidRPr="001A7467">
              <w:rPr>
                <w:sz w:val="28"/>
                <w:szCs w:val="28"/>
              </w:rPr>
              <w:t>Arizona Supreme Court No. R-2</w:t>
            </w:r>
            <w:r w:rsidR="00137DC7" w:rsidRPr="001A7467">
              <w:rPr>
                <w:sz w:val="28"/>
                <w:szCs w:val="28"/>
              </w:rPr>
              <w:t>5</w:t>
            </w:r>
            <w:r w:rsidRPr="001A7467">
              <w:rPr>
                <w:sz w:val="28"/>
                <w:szCs w:val="28"/>
              </w:rPr>
              <w:t>-</w:t>
            </w:r>
            <w:r w:rsidR="00881106">
              <w:rPr>
                <w:sz w:val="28"/>
                <w:szCs w:val="28"/>
              </w:rPr>
              <w:t>0004</w:t>
            </w:r>
          </w:p>
          <w:p w14:paraId="5E67039A" w14:textId="77777777" w:rsidR="008110D0" w:rsidRPr="001A7467" w:rsidRDefault="008110D0" w:rsidP="001451DE">
            <w:pPr>
              <w:rPr>
                <w:sz w:val="28"/>
                <w:szCs w:val="28"/>
              </w:rPr>
            </w:pPr>
          </w:p>
          <w:p w14:paraId="3A547A74" w14:textId="5AAEA430" w:rsidR="008110D0" w:rsidRPr="001A7467" w:rsidRDefault="00137DC7" w:rsidP="00DB4F14">
            <w:pPr>
              <w:rPr>
                <w:sz w:val="28"/>
                <w:szCs w:val="28"/>
              </w:rPr>
            </w:pPr>
            <w:r w:rsidRPr="001A7467">
              <w:rPr>
                <w:sz w:val="28"/>
                <w:szCs w:val="28"/>
              </w:rPr>
              <w:t>COMMENT OF THE ARIZONA</w:t>
            </w:r>
            <w:r w:rsidR="00881106">
              <w:rPr>
                <w:sz w:val="28"/>
                <w:szCs w:val="28"/>
              </w:rPr>
              <w:t xml:space="preserve"> SUPREME COURT</w:t>
            </w:r>
            <w:r w:rsidRPr="001A7467">
              <w:rPr>
                <w:sz w:val="28"/>
                <w:szCs w:val="28"/>
              </w:rPr>
              <w:t xml:space="preserve"> ADVISORY COMMITTEE ON RULES OF EVIDENCE OPPOSING THE PETITION</w:t>
            </w:r>
          </w:p>
        </w:tc>
      </w:tr>
    </w:tbl>
    <w:p w14:paraId="19AFB6E8" w14:textId="0508A233" w:rsidR="008110D0" w:rsidRPr="001A7467" w:rsidRDefault="008110D0" w:rsidP="001451DE">
      <w:pPr>
        <w:rPr>
          <w:sz w:val="28"/>
          <w:szCs w:val="28"/>
        </w:rPr>
      </w:pPr>
    </w:p>
    <w:p w14:paraId="6E38A508" w14:textId="503493FC" w:rsidR="00137DC7" w:rsidRPr="001A7467" w:rsidRDefault="00137DC7" w:rsidP="00BA2130">
      <w:pPr>
        <w:pStyle w:val="BodyText"/>
        <w:spacing w:line="480" w:lineRule="auto"/>
        <w:ind w:firstLine="720"/>
        <w:jc w:val="both"/>
        <w:rPr>
          <w:szCs w:val="28"/>
        </w:rPr>
      </w:pPr>
      <w:r w:rsidRPr="001A7467">
        <w:rPr>
          <w:szCs w:val="28"/>
        </w:rPr>
        <w:t xml:space="preserve">The </w:t>
      </w:r>
      <w:r w:rsidR="00D43AA0" w:rsidRPr="001A7467">
        <w:rPr>
          <w:szCs w:val="28"/>
        </w:rPr>
        <w:t xml:space="preserve">Advisory Committee on Rules of Evidence (the “Committee”) </w:t>
      </w:r>
      <w:r w:rsidR="005247D6" w:rsidRPr="001A7467">
        <w:rPr>
          <w:szCs w:val="28"/>
        </w:rPr>
        <w:t>reviews</w:t>
      </w:r>
      <w:r w:rsidRPr="001A7467">
        <w:rPr>
          <w:szCs w:val="28"/>
        </w:rPr>
        <w:t xml:space="preserve"> proposals to amend the Arizona Rules of Evidence.</w:t>
      </w:r>
      <w:r w:rsidR="00655081" w:rsidRPr="001A7467">
        <w:rPr>
          <w:szCs w:val="28"/>
        </w:rPr>
        <w:t xml:space="preserve"> Arizona Supreme Court Administrative Order 2012-43, dated June 11, 2012. </w:t>
      </w:r>
      <w:r w:rsidRPr="001A7467">
        <w:rPr>
          <w:szCs w:val="28"/>
        </w:rPr>
        <w:t>The Committee has reviewed the petition filed by the Maricopa County Attorney’s Office and Arizona Voice for Crime Victim</w:t>
      </w:r>
      <w:r w:rsidR="00E24E70" w:rsidRPr="001A7467">
        <w:rPr>
          <w:szCs w:val="28"/>
        </w:rPr>
        <w:t>s</w:t>
      </w:r>
      <w:r w:rsidRPr="001A7467">
        <w:rPr>
          <w:szCs w:val="28"/>
        </w:rPr>
        <w:t xml:space="preserve">, Inc. </w:t>
      </w:r>
      <w:r w:rsidR="00655081" w:rsidRPr="001A7467">
        <w:rPr>
          <w:szCs w:val="28"/>
        </w:rPr>
        <w:t xml:space="preserve">(“Petitioners”) </w:t>
      </w:r>
      <w:r w:rsidRPr="001A7467">
        <w:rPr>
          <w:szCs w:val="28"/>
        </w:rPr>
        <w:t>to amend the Arizona Rules by adopting new Rule 807.01</w:t>
      </w:r>
      <w:r w:rsidR="00655081" w:rsidRPr="001A7467">
        <w:rPr>
          <w:szCs w:val="28"/>
        </w:rPr>
        <w:t xml:space="preserve"> to add a hearsay exception to cover statements made by children to forensic interviewers. The Committee unanimously opposes </w:t>
      </w:r>
      <w:r w:rsidRPr="001A7467">
        <w:rPr>
          <w:szCs w:val="28"/>
        </w:rPr>
        <w:t>the petition</w:t>
      </w:r>
      <w:r w:rsidR="005247D6" w:rsidRPr="001A7467">
        <w:rPr>
          <w:szCs w:val="28"/>
        </w:rPr>
        <w:t xml:space="preserve">. The proposed rule is unnecessary, </w:t>
      </w:r>
      <w:r w:rsidR="00A86FA1" w:rsidRPr="001A7467">
        <w:rPr>
          <w:szCs w:val="28"/>
        </w:rPr>
        <w:t xml:space="preserve">lengthy and confusing, </w:t>
      </w:r>
      <w:r w:rsidR="001C4293" w:rsidRPr="001A7467">
        <w:rPr>
          <w:szCs w:val="28"/>
        </w:rPr>
        <w:t xml:space="preserve">logically inconsistent, </w:t>
      </w:r>
      <w:r w:rsidR="00977A3D" w:rsidRPr="001A7467">
        <w:rPr>
          <w:szCs w:val="28"/>
        </w:rPr>
        <w:t xml:space="preserve">potentially </w:t>
      </w:r>
      <w:r w:rsidR="00A86FA1" w:rsidRPr="001A7467">
        <w:rPr>
          <w:szCs w:val="28"/>
        </w:rPr>
        <w:t>unconstitutional</w:t>
      </w:r>
      <w:r w:rsidR="00737C17">
        <w:rPr>
          <w:szCs w:val="28"/>
        </w:rPr>
        <w:t xml:space="preserve">, </w:t>
      </w:r>
      <w:r w:rsidR="00737C17" w:rsidRPr="001A7467">
        <w:rPr>
          <w:szCs w:val="28"/>
        </w:rPr>
        <w:t>out of step with the Federal Rules of Evidence, and</w:t>
      </w:r>
      <w:r w:rsidR="00737C17">
        <w:rPr>
          <w:szCs w:val="28"/>
        </w:rPr>
        <w:t xml:space="preserve"> not necessary to bring Arizona into alignment with other state</w:t>
      </w:r>
      <w:r w:rsidR="00881106">
        <w:rPr>
          <w:szCs w:val="28"/>
        </w:rPr>
        <w:t>s’</w:t>
      </w:r>
      <w:r w:rsidR="00737C17">
        <w:rPr>
          <w:szCs w:val="28"/>
        </w:rPr>
        <w:t xml:space="preserve"> evidence rules. </w:t>
      </w:r>
    </w:p>
    <w:p w14:paraId="413C75BC" w14:textId="58E97D93" w:rsidR="00A86FA1" w:rsidRPr="001A7467" w:rsidRDefault="00A86FA1" w:rsidP="00BA2130">
      <w:pPr>
        <w:pStyle w:val="BodyText"/>
        <w:numPr>
          <w:ilvl w:val="0"/>
          <w:numId w:val="17"/>
        </w:numPr>
        <w:jc w:val="both"/>
        <w:rPr>
          <w:b/>
          <w:bCs/>
          <w:szCs w:val="28"/>
        </w:rPr>
      </w:pPr>
      <w:r w:rsidRPr="001A7467">
        <w:rPr>
          <w:b/>
          <w:bCs/>
          <w:szCs w:val="28"/>
        </w:rPr>
        <w:lastRenderedPageBreak/>
        <w:t>Proposed Rule 807.01 is Unnecessary</w:t>
      </w:r>
      <w:r w:rsidR="00655081" w:rsidRPr="001A7467">
        <w:rPr>
          <w:b/>
          <w:bCs/>
          <w:szCs w:val="28"/>
        </w:rPr>
        <w:t xml:space="preserve"> Because Currently Existing Hearsay Exceptions and Exemptions Permit the Admission</w:t>
      </w:r>
      <w:r w:rsidR="00C94FED" w:rsidRPr="001A7467">
        <w:rPr>
          <w:b/>
          <w:bCs/>
          <w:szCs w:val="28"/>
        </w:rPr>
        <w:t xml:space="preserve"> of</w:t>
      </w:r>
      <w:r w:rsidR="00655081" w:rsidRPr="001A7467">
        <w:rPr>
          <w:b/>
          <w:bCs/>
          <w:szCs w:val="28"/>
        </w:rPr>
        <w:t xml:space="preserve"> </w:t>
      </w:r>
      <w:r w:rsidR="00874A1D" w:rsidRPr="001A7467">
        <w:rPr>
          <w:b/>
          <w:bCs/>
          <w:szCs w:val="28"/>
        </w:rPr>
        <w:t xml:space="preserve">Many </w:t>
      </w:r>
      <w:r w:rsidR="00655081" w:rsidRPr="001A7467">
        <w:rPr>
          <w:b/>
          <w:bCs/>
          <w:szCs w:val="28"/>
        </w:rPr>
        <w:t xml:space="preserve">Statements Made During a </w:t>
      </w:r>
      <w:r w:rsidR="00874A1D" w:rsidRPr="001A7467">
        <w:rPr>
          <w:b/>
          <w:bCs/>
          <w:szCs w:val="28"/>
        </w:rPr>
        <w:t xml:space="preserve">Child’s </w:t>
      </w:r>
      <w:r w:rsidR="00655081" w:rsidRPr="001A7467">
        <w:rPr>
          <w:b/>
          <w:bCs/>
          <w:szCs w:val="28"/>
        </w:rPr>
        <w:t>Forensic Interview</w:t>
      </w:r>
      <w:r w:rsidRPr="001A7467">
        <w:rPr>
          <w:b/>
          <w:bCs/>
          <w:szCs w:val="28"/>
        </w:rPr>
        <w:t>.</w:t>
      </w:r>
    </w:p>
    <w:p w14:paraId="5EFD0A68" w14:textId="77777777" w:rsidR="00655081" w:rsidRPr="001A7467" w:rsidRDefault="00655081" w:rsidP="00655081">
      <w:pPr>
        <w:pStyle w:val="BodyText"/>
        <w:tabs>
          <w:tab w:val="left" w:pos="711"/>
        </w:tabs>
        <w:ind w:left="1080"/>
        <w:jc w:val="both"/>
        <w:rPr>
          <w:b/>
          <w:bCs/>
          <w:szCs w:val="28"/>
        </w:rPr>
      </w:pPr>
    </w:p>
    <w:p w14:paraId="7C49AF9E" w14:textId="4C2E18F3" w:rsidR="00A86FA1" w:rsidRPr="001A7467" w:rsidRDefault="007E159E" w:rsidP="00BA2130">
      <w:pPr>
        <w:pStyle w:val="BodyText"/>
        <w:spacing w:line="480" w:lineRule="auto"/>
        <w:ind w:firstLine="720"/>
        <w:jc w:val="both"/>
        <w:rPr>
          <w:szCs w:val="28"/>
        </w:rPr>
      </w:pPr>
      <w:r w:rsidRPr="001A7467">
        <w:rPr>
          <w:szCs w:val="28"/>
        </w:rPr>
        <w:t xml:space="preserve">A variety of </w:t>
      </w:r>
      <w:r w:rsidR="00F821F4" w:rsidRPr="001A7467">
        <w:rPr>
          <w:szCs w:val="28"/>
        </w:rPr>
        <w:t>hearsay exceptions</w:t>
      </w:r>
      <w:r w:rsidR="005C53A3" w:rsidRPr="001A7467">
        <w:rPr>
          <w:szCs w:val="28"/>
        </w:rPr>
        <w:t xml:space="preserve"> </w:t>
      </w:r>
      <w:r w:rsidRPr="001A7467">
        <w:rPr>
          <w:szCs w:val="28"/>
        </w:rPr>
        <w:t xml:space="preserve">and exemptions already </w:t>
      </w:r>
      <w:r w:rsidR="00F821F4" w:rsidRPr="001A7467">
        <w:rPr>
          <w:szCs w:val="28"/>
        </w:rPr>
        <w:t>permit the introduction of reliable and necessary hearsay statements.</w:t>
      </w:r>
      <w:r w:rsidR="005C53A3" w:rsidRPr="001A7467">
        <w:rPr>
          <w:szCs w:val="28"/>
        </w:rPr>
        <w:t xml:space="preserve"> If the statements made to forensic interviewers do not fall within </w:t>
      </w:r>
      <w:r w:rsidR="00F526D5" w:rsidRPr="001A7467">
        <w:rPr>
          <w:szCs w:val="28"/>
        </w:rPr>
        <w:t xml:space="preserve">the </w:t>
      </w:r>
      <w:r w:rsidR="005C53A3" w:rsidRPr="001A7467">
        <w:rPr>
          <w:szCs w:val="28"/>
        </w:rPr>
        <w:t>extant exceptions and exemptions, then the statements are not sufficiently reliable or needed and should be excluded.</w:t>
      </w:r>
    </w:p>
    <w:p w14:paraId="089ACE2A" w14:textId="664983C1" w:rsidR="00F821F4" w:rsidRPr="001A7467" w:rsidRDefault="00F821F4" w:rsidP="00BA2130">
      <w:pPr>
        <w:pStyle w:val="BodyText"/>
        <w:spacing w:line="480" w:lineRule="auto"/>
        <w:ind w:firstLine="720"/>
        <w:jc w:val="both"/>
        <w:rPr>
          <w:szCs w:val="28"/>
        </w:rPr>
      </w:pPr>
      <w:r w:rsidRPr="001A7467">
        <w:rPr>
          <w:szCs w:val="28"/>
        </w:rPr>
        <w:t>Arizona Rule 807</w:t>
      </w:r>
      <w:r w:rsidR="00987659" w:rsidRPr="001A7467">
        <w:rPr>
          <w:szCs w:val="28"/>
        </w:rPr>
        <w:t xml:space="preserve">, the “Residual Exception,” </w:t>
      </w:r>
      <w:r w:rsidRPr="001A7467">
        <w:rPr>
          <w:szCs w:val="28"/>
        </w:rPr>
        <w:t xml:space="preserve">permits the admission of </w:t>
      </w:r>
      <w:r w:rsidR="00987659" w:rsidRPr="001A7467">
        <w:rPr>
          <w:szCs w:val="28"/>
        </w:rPr>
        <w:t>a</w:t>
      </w:r>
      <w:r w:rsidR="00C94FED" w:rsidRPr="001A7467">
        <w:rPr>
          <w:szCs w:val="28"/>
        </w:rPr>
        <w:t xml:space="preserve"> statement</w:t>
      </w:r>
      <w:r w:rsidR="00987659" w:rsidRPr="001A7467">
        <w:rPr>
          <w:szCs w:val="28"/>
        </w:rPr>
        <w:t xml:space="preserve"> that </w:t>
      </w:r>
      <w:r w:rsidRPr="001A7467">
        <w:rPr>
          <w:szCs w:val="28"/>
        </w:rPr>
        <w:t xml:space="preserve">“is supported by sufficient guarantees of trustworthiness” and “is more probative on the point for which it is offered than any other evidence that the proponent can obtain through reasonable efforts.” </w:t>
      </w:r>
      <w:r w:rsidR="00987659" w:rsidRPr="001A7467">
        <w:rPr>
          <w:smallCaps/>
          <w:szCs w:val="28"/>
        </w:rPr>
        <w:t>Ariz. R. Evid.</w:t>
      </w:r>
      <w:r w:rsidR="00987659" w:rsidRPr="001A7467">
        <w:rPr>
          <w:szCs w:val="28"/>
        </w:rPr>
        <w:t xml:space="preserve"> 807(a). </w:t>
      </w:r>
      <w:r w:rsidR="00C23008" w:rsidRPr="001A7467">
        <w:rPr>
          <w:szCs w:val="28"/>
        </w:rPr>
        <w:t>If</w:t>
      </w:r>
      <w:r w:rsidR="00987659" w:rsidRPr="001A7467">
        <w:rPr>
          <w:szCs w:val="28"/>
        </w:rPr>
        <w:t xml:space="preserve"> a child’s statements to forensic interviewers are reliable and probative, then </w:t>
      </w:r>
      <w:r w:rsidR="00C23008" w:rsidRPr="001A7467">
        <w:rPr>
          <w:szCs w:val="28"/>
        </w:rPr>
        <w:t>Rule 807 already permits their introduction</w:t>
      </w:r>
      <w:r w:rsidR="00987659" w:rsidRPr="001A7467">
        <w:rPr>
          <w:szCs w:val="28"/>
        </w:rPr>
        <w:t xml:space="preserve"> at trial</w:t>
      </w:r>
      <w:r w:rsidR="00C23008" w:rsidRPr="001A7467">
        <w:rPr>
          <w:szCs w:val="28"/>
        </w:rPr>
        <w:t xml:space="preserve">. Petitioners </w:t>
      </w:r>
      <w:r w:rsidR="00987659" w:rsidRPr="001A7467">
        <w:rPr>
          <w:szCs w:val="28"/>
        </w:rPr>
        <w:t xml:space="preserve">cite no Arizona cases </w:t>
      </w:r>
      <w:r w:rsidR="00C23008" w:rsidRPr="001A7467">
        <w:rPr>
          <w:szCs w:val="28"/>
        </w:rPr>
        <w:t xml:space="preserve">where </w:t>
      </w:r>
      <w:r w:rsidR="00987659" w:rsidRPr="001A7467">
        <w:rPr>
          <w:szCs w:val="28"/>
        </w:rPr>
        <w:t xml:space="preserve">a </w:t>
      </w:r>
      <w:r w:rsidR="007A1796" w:rsidRPr="001A7467">
        <w:rPr>
          <w:szCs w:val="28"/>
        </w:rPr>
        <w:t xml:space="preserve">court concluded that a </w:t>
      </w:r>
      <w:r w:rsidR="00987659" w:rsidRPr="001A7467">
        <w:rPr>
          <w:szCs w:val="28"/>
        </w:rPr>
        <w:t xml:space="preserve">child’s statements were </w:t>
      </w:r>
      <w:r w:rsidR="00C23008" w:rsidRPr="001A7467">
        <w:rPr>
          <w:szCs w:val="28"/>
        </w:rPr>
        <w:t>inadmissible under Rule 807</w:t>
      </w:r>
      <w:r w:rsidR="007A1796" w:rsidRPr="001A7467">
        <w:rPr>
          <w:szCs w:val="28"/>
        </w:rPr>
        <w:t xml:space="preserve">, but where the statements would be </w:t>
      </w:r>
      <w:r w:rsidR="00C23008" w:rsidRPr="001A7467">
        <w:rPr>
          <w:szCs w:val="28"/>
        </w:rPr>
        <w:t xml:space="preserve">admissible under </w:t>
      </w:r>
      <w:r w:rsidR="00987659" w:rsidRPr="001A7467">
        <w:rPr>
          <w:szCs w:val="28"/>
        </w:rPr>
        <w:t xml:space="preserve">the </w:t>
      </w:r>
      <w:r w:rsidR="00C23008" w:rsidRPr="001A7467">
        <w:rPr>
          <w:szCs w:val="28"/>
        </w:rPr>
        <w:t>proposed rule.</w:t>
      </w:r>
      <w:r w:rsidR="007A1796" w:rsidRPr="001A7467">
        <w:rPr>
          <w:szCs w:val="28"/>
        </w:rPr>
        <w:t xml:space="preserve"> </w:t>
      </w:r>
    </w:p>
    <w:p w14:paraId="4016A282" w14:textId="127F1D7E" w:rsidR="00C23008" w:rsidRPr="001A7467" w:rsidRDefault="00C23008" w:rsidP="00BA2130">
      <w:pPr>
        <w:pStyle w:val="BodyText"/>
        <w:spacing w:line="480" w:lineRule="auto"/>
        <w:ind w:firstLine="720"/>
        <w:jc w:val="both"/>
        <w:rPr>
          <w:szCs w:val="28"/>
        </w:rPr>
      </w:pPr>
      <w:r w:rsidRPr="001A7467">
        <w:rPr>
          <w:szCs w:val="28"/>
        </w:rPr>
        <w:t>Under the Petitioner</w:t>
      </w:r>
      <w:r w:rsidR="003A57CE" w:rsidRPr="001A7467">
        <w:rPr>
          <w:szCs w:val="28"/>
        </w:rPr>
        <w:t>s’</w:t>
      </w:r>
      <w:r w:rsidRPr="001A7467">
        <w:rPr>
          <w:szCs w:val="28"/>
        </w:rPr>
        <w:t xml:space="preserve"> proposed rule, the child must testify at trial and be subject to cross-examination.</w:t>
      </w:r>
      <w:r w:rsidR="003A57CE" w:rsidRPr="001A7467">
        <w:rPr>
          <w:rStyle w:val="FootnoteReference"/>
          <w:szCs w:val="28"/>
        </w:rPr>
        <w:footnoteReference w:id="1"/>
      </w:r>
      <w:r w:rsidRPr="001A7467">
        <w:rPr>
          <w:szCs w:val="28"/>
        </w:rPr>
        <w:t xml:space="preserve"> Proposed </w:t>
      </w:r>
      <w:r w:rsidRPr="001A7467">
        <w:rPr>
          <w:smallCaps/>
          <w:szCs w:val="28"/>
        </w:rPr>
        <w:t>Ariz. R. Evid.</w:t>
      </w:r>
      <w:r w:rsidRPr="001A7467">
        <w:rPr>
          <w:szCs w:val="28"/>
        </w:rPr>
        <w:t xml:space="preserve"> 807.01(a)(2). In such a scenario, the child’s out-of-court statements are unnecessary. The child can repeat </w:t>
      </w:r>
      <w:r w:rsidRPr="001A7467">
        <w:rPr>
          <w:szCs w:val="28"/>
        </w:rPr>
        <w:lastRenderedPageBreak/>
        <w:t>the statements live</w:t>
      </w:r>
      <w:r w:rsidR="003A57CE" w:rsidRPr="001A7467">
        <w:rPr>
          <w:szCs w:val="28"/>
        </w:rPr>
        <w:t>,</w:t>
      </w:r>
      <w:r w:rsidRPr="001A7467">
        <w:rPr>
          <w:szCs w:val="28"/>
        </w:rPr>
        <w:t xml:space="preserve"> in court</w:t>
      </w:r>
      <w:r w:rsidR="003A57CE" w:rsidRPr="001A7467">
        <w:rPr>
          <w:szCs w:val="28"/>
        </w:rPr>
        <w:t>,</w:t>
      </w:r>
      <w:r w:rsidRPr="001A7467">
        <w:rPr>
          <w:szCs w:val="28"/>
        </w:rPr>
        <w:t xml:space="preserve"> in front of the factfinder—the preferred way to offer evidence.</w:t>
      </w:r>
      <w:r w:rsidR="001A7467">
        <w:rPr>
          <w:rStyle w:val="FootnoteReference"/>
          <w:szCs w:val="28"/>
        </w:rPr>
        <w:footnoteReference w:id="2"/>
      </w:r>
      <w:r w:rsidRPr="001A7467">
        <w:rPr>
          <w:szCs w:val="28"/>
        </w:rPr>
        <w:t xml:space="preserve"> In the alternative, if the child cannot or will not repeat the statements, the prior statement is admissible under Arizona Rule 801(d)(1)</w:t>
      </w:r>
      <w:r w:rsidR="0036290F">
        <w:rPr>
          <w:szCs w:val="28"/>
        </w:rPr>
        <w:t>(A)</w:t>
      </w:r>
      <w:r w:rsidRPr="001A7467">
        <w:rPr>
          <w:szCs w:val="28"/>
        </w:rPr>
        <w:t xml:space="preserve"> as a statement “inconsistent with the declarant’s testimony.”</w:t>
      </w:r>
      <w:r w:rsidRPr="001A7467">
        <w:rPr>
          <w:rStyle w:val="FootnoteReference"/>
          <w:szCs w:val="28"/>
        </w:rPr>
        <w:footnoteReference w:id="3"/>
      </w:r>
      <w:r w:rsidRPr="001A7467">
        <w:rPr>
          <w:szCs w:val="28"/>
        </w:rPr>
        <w:t xml:space="preserve"> Petitioner</w:t>
      </w:r>
      <w:r w:rsidR="004D25F4">
        <w:rPr>
          <w:szCs w:val="28"/>
        </w:rPr>
        <w:t>s</w:t>
      </w:r>
      <w:r w:rsidRPr="001A7467">
        <w:rPr>
          <w:szCs w:val="28"/>
        </w:rPr>
        <w:t xml:space="preserve"> do not cite any Arizona cases where</w:t>
      </w:r>
      <w:r w:rsidR="003A57CE" w:rsidRPr="001A7467">
        <w:rPr>
          <w:szCs w:val="28"/>
        </w:rPr>
        <w:t xml:space="preserve"> a child was unable or unwilling to repeat allegations in court, and yet the judge refused to admit the statements from the forensic interview </w:t>
      </w:r>
      <w:r w:rsidR="00B41CDD" w:rsidRPr="001A7467">
        <w:rPr>
          <w:szCs w:val="28"/>
        </w:rPr>
        <w:t>under</w:t>
      </w:r>
      <w:r w:rsidR="007A1796" w:rsidRPr="001A7467">
        <w:rPr>
          <w:szCs w:val="28"/>
        </w:rPr>
        <w:t xml:space="preserve"> </w:t>
      </w:r>
      <w:r w:rsidR="00B41CDD" w:rsidRPr="001A7467">
        <w:rPr>
          <w:szCs w:val="28"/>
        </w:rPr>
        <w:t>Rule 801(d)(1)(A).</w:t>
      </w:r>
      <w:r w:rsidR="007A1796" w:rsidRPr="001A7467">
        <w:rPr>
          <w:szCs w:val="28"/>
        </w:rPr>
        <w:t xml:space="preserve"> </w:t>
      </w:r>
      <w:r w:rsidR="00723A57" w:rsidRPr="001A7467">
        <w:rPr>
          <w:szCs w:val="28"/>
        </w:rPr>
        <w:t>In sum, because the child is testifying at</w:t>
      </w:r>
      <w:r w:rsidR="00B41CDD" w:rsidRPr="001A7467">
        <w:rPr>
          <w:szCs w:val="28"/>
        </w:rPr>
        <w:t xml:space="preserve"> </w:t>
      </w:r>
      <w:r w:rsidR="00723A57" w:rsidRPr="001A7467">
        <w:rPr>
          <w:szCs w:val="28"/>
        </w:rPr>
        <w:t xml:space="preserve">trial, the child can either </w:t>
      </w:r>
      <w:r w:rsidR="00723A57" w:rsidRPr="001A7467">
        <w:rPr>
          <w:szCs w:val="28"/>
        </w:rPr>
        <w:lastRenderedPageBreak/>
        <w:t xml:space="preserve">repeat the statements at trial or the statements can be admitted for their truth under Rule 801(d)(1)(A). Under either scenario, the new rule is unnecessary. </w:t>
      </w:r>
    </w:p>
    <w:p w14:paraId="523EA728" w14:textId="378AFB20" w:rsidR="003A57CE" w:rsidRPr="001A7467" w:rsidRDefault="003A57CE" w:rsidP="00BA2130">
      <w:pPr>
        <w:pStyle w:val="BodyText"/>
        <w:spacing w:line="480" w:lineRule="auto"/>
        <w:ind w:firstLine="720"/>
        <w:jc w:val="both"/>
        <w:rPr>
          <w:szCs w:val="28"/>
        </w:rPr>
      </w:pPr>
      <w:r w:rsidRPr="001A7467">
        <w:rPr>
          <w:szCs w:val="28"/>
        </w:rPr>
        <w:t xml:space="preserve">Other hearsay exceptions may also permit the admission of some statements made during a </w:t>
      </w:r>
      <w:r w:rsidR="006C5BBC" w:rsidRPr="001A7467">
        <w:rPr>
          <w:szCs w:val="28"/>
        </w:rPr>
        <w:t xml:space="preserve">child </w:t>
      </w:r>
      <w:r w:rsidRPr="001A7467">
        <w:rPr>
          <w:szCs w:val="28"/>
        </w:rPr>
        <w:t xml:space="preserve">forensic interview. For example, some statements may be admissible </w:t>
      </w:r>
      <w:r w:rsidR="006C5BBC" w:rsidRPr="001A7467">
        <w:rPr>
          <w:szCs w:val="28"/>
        </w:rPr>
        <w:t xml:space="preserve">as excited utterances, </w:t>
      </w:r>
      <w:r w:rsidRPr="001A7467">
        <w:rPr>
          <w:szCs w:val="28"/>
        </w:rPr>
        <w:t>statements made for medical diagnosis or treatment</w:t>
      </w:r>
      <w:r w:rsidR="00860174" w:rsidRPr="001A7467">
        <w:rPr>
          <w:szCs w:val="28"/>
        </w:rPr>
        <w:t>,</w:t>
      </w:r>
      <w:r w:rsidR="000E0DB6">
        <w:rPr>
          <w:szCs w:val="28"/>
        </w:rPr>
        <w:t xml:space="preserve"> or as</w:t>
      </w:r>
      <w:r w:rsidRPr="001A7467">
        <w:rPr>
          <w:szCs w:val="28"/>
        </w:rPr>
        <w:t xml:space="preserve"> recorded recollections, among others. </w:t>
      </w:r>
      <w:r w:rsidRPr="001A7467">
        <w:rPr>
          <w:i/>
          <w:iCs/>
          <w:szCs w:val="28"/>
        </w:rPr>
        <w:t xml:space="preserve">See </w:t>
      </w:r>
      <w:r w:rsidRPr="001A7467">
        <w:rPr>
          <w:smallCaps/>
          <w:szCs w:val="28"/>
        </w:rPr>
        <w:t>Ariz. R. Evid.</w:t>
      </w:r>
      <w:r w:rsidRPr="001A7467">
        <w:rPr>
          <w:szCs w:val="28"/>
        </w:rPr>
        <w:t xml:space="preserve"> 803.</w:t>
      </w:r>
      <w:r w:rsidR="006C5BBC" w:rsidRPr="001A7467">
        <w:rPr>
          <w:szCs w:val="28"/>
        </w:rPr>
        <w:t xml:space="preserve"> Petitioners fail to cite any Arizona cases </w:t>
      </w:r>
      <w:r w:rsidR="00895783" w:rsidRPr="001A7467">
        <w:rPr>
          <w:szCs w:val="28"/>
        </w:rPr>
        <w:t xml:space="preserve">considering the application of the Rule 803 exceptions to child forensic interview statements. </w:t>
      </w:r>
    </w:p>
    <w:p w14:paraId="74C39774" w14:textId="6BB190F4" w:rsidR="003A57CE" w:rsidRPr="001A7467" w:rsidRDefault="006565DC" w:rsidP="00BA2130">
      <w:pPr>
        <w:pStyle w:val="BodyText"/>
        <w:spacing w:line="480" w:lineRule="auto"/>
        <w:ind w:firstLine="720"/>
        <w:jc w:val="both"/>
        <w:rPr>
          <w:szCs w:val="28"/>
        </w:rPr>
      </w:pPr>
      <w:r w:rsidRPr="001A7467">
        <w:rPr>
          <w:szCs w:val="28"/>
        </w:rPr>
        <w:t>Rule</w:t>
      </w:r>
      <w:r w:rsidR="00E24E70" w:rsidRPr="001A7467">
        <w:rPr>
          <w:szCs w:val="28"/>
        </w:rPr>
        <w:t>s</w:t>
      </w:r>
      <w:r w:rsidRPr="001A7467">
        <w:rPr>
          <w:szCs w:val="28"/>
        </w:rPr>
        <w:t xml:space="preserve"> 801, 803, and 807 all provide opportunities to admit some or </w:t>
      </w:r>
      <w:proofErr w:type="gramStart"/>
      <w:r w:rsidRPr="001A7467">
        <w:rPr>
          <w:szCs w:val="28"/>
        </w:rPr>
        <w:t>all of</w:t>
      </w:r>
      <w:proofErr w:type="gramEnd"/>
      <w:r w:rsidRPr="001A7467">
        <w:rPr>
          <w:szCs w:val="28"/>
        </w:rPr>
        <w:t xml:space="preserve"> a child’s statements made during a forensic interview. </w:t>
      </w:r>
      <w:r w:rsidR="003A57CE" w:rsidRPr="001A7467">
        <w:rPr>
          <w:szCs w:val="28"/>
        </w:rPr>
        <w:t>Petitioners do not cite any cases showing that the current evidence rules are inappropriately keeping reliable and necessary hearsay from the factfinder</w:t>
      </w:r>
      <w:r w:rsidRPr="001A7467">
        <w:rPr>
          <w:szCs w:val="28"/>
        </w:rPr>
        <w:t>.</w:t>
      </w:r>
    </w:p>
    <w:p w14:paraId="12AC0D56" w14:textId="79B52B0E" w:rsidR="00B41CDD" w:rsidRPr="001A7467" w:rsidRDefault="00B41CDD" w:rsidP="00813BF3">
      <w:pPr>
        <w:pStyle w:val="BodyText"/>
        <w:keepNext/>
        <w:numPr>
          <w:ilvl w:val="0"/>
          <w:numId w:val="17"/>
        </w:numPr>
        <w:spacing w:line="480" w:lineRule="auto"/>
        <w:jc w:val="both"/>
        <w:rPr>
          <w:b/>
          <w:bCs/>
          <w:szCs w:val="28"/>
        </w:rPr>
      </w:pPr>
      <w:r w:rsidRPr="001A7467">
        <w:rPr>
          <w:b/>
          <w:bCs/>
          <w:szCs w:val="28"/>
        </w:rPr>
        <w:t>Proposed Rule 807.01 is Unwieldy</w:t>
      </w:r>
      <w:r w:rsidR="006565DC" w:rsidRPr="001A7467">
        <w:rPr>
          <w:b/>
          <w:bCs/>
          <w:szCs w:val="28"/>
        </w:rPr>
        <w:t xml:space="preserve"> and </w:t>
      </w:r>
      <w:r w:rsidRPr="001A7467">
        <w:rPr>
          <w:b/>
          <w:bCs/>
          <w:szCs w:val="28"/>
        </w:rPr>
        <w:t>Confusing</w:t>
      </w:r>
      <w:r w:rsidR="006565DC" w:rsidRPr="001A7467">
        <w:rPr>
          <w:b/>
          <w:bCs/>
          <w:szCs w:val="28"/>
        </w:rPr>
        <w:t>.</w:t>
      </w:r>
    </w:p>
    <w:p w14:paraId="5743859B" w14:textId="01263789" w:rsidR="00B41CDD" w:rsidRPr="001A7467" w:rsidRDefault="00B41CDD" w:rsidP="00BA2130">
      <w:pPr>
        <w:pStyle w:val="BodyText"/>
        <w:spacing w:line="480" w:lineRule="auto"/>
        <w:ind w:firstLine="720"/>
        <w:jc w:val="both"/>
        <w:rPr>
          <w:szCs w:val="28"/>
        </w:rPr>
      </w:pPr>
      <w:r w:rsidRPr="001A7467">
        <w:rPr>
          <w:szCs w:val="28"/>
        </w:rPr>
        <w:t xml:space="preserve">The Rules of Evidence should be user-friendly, including </w:t>
      </w:r>
      <w:r w:rsidR="003A57CE" w:rsidRPr="001A7467">
        <w:rPr>
          <w:szCs w:val="28"/>
        </w:rPr>
        <w:t>for</w:t>
      </w:r>
      <w:r w:rsidR="000E0DB6">
        <w:rPr>
          <w:szCs w:val="28"/>
        </w:rPr>
        <w:t xml:space="preserve"> self-represented</w:t>
      </w:r>
      <w:r w:rsidRPr="001A7467">
        <w:rPr>
          <w:i/>
          <w:iCs/>
          <w:szCs w:val="28"/>
        </w:rPr>
        <w:t xml:space="preserve"> </w:t>
      </w:r>
      <w:r w:rsidRPr="001A7467">
        <w:rPr>
          <w:szCs w:val="28"/>
        </w:rPr>
        <w:t>litigants. Proposed Rule 807.01 is lengthy</w:t>
      </w:r>
      <w:r w:rsidR="006565DC" w:rsidRPr="001A7467">
        <w:rPr>
          <w:szCs w:val="28"/>
        </w:rPr>
        <w:t xml:space="preserve"> and </w:t>
      </w:r>
      <w:r w:rsidRPr="001A7467">
        <w:rPr>
          <w:szCs w:val="28"/>
        </w:rPr>
        <w:t>confusing</w:t>
      </w:r>
      <w:r w:rsidR="006565DC" w:rsidRPr="001A7467">
        <w:rPr>
          <w:szCs w:val="28"/>
        </w:rPr>
        <w:t>,</w:t>
      </w:r>
      <w:r w:rsidR="000E0DB6">
        <w:rPr>
          <w:szCs w:val="28"/>
        </w:rPr>
        <w:t xml:space="preserve"> in stark</w:t>
      </w:r>
      <w:r w:rsidRPr="001A7467">
        <w:rPr>
          <w:szCs w:val="28"/>
        </w:rPr>
        <w:t xml:space="preserve"> contrast to the other Arizona Rules of Evidence. </w:t>
      </w:r>
    </w:p>
    <w:p w14:paraId="0B32C673" w14:textId="41F171DF" w:rsidR="003F3209" w:rsidRPr="001A7467" w:rsidRDefault="00B41CDD" w:rsidP="00BA2130">
      <w:pPr>
        <w:pStyle w:val="BodyText"/>
        <w:spacing w:line="480" w:lineRule="auto"/>
        <w:ind w:firstLine="720"/>
        <w:jc w:val="both"/>
        <w:rPr>
          <w:szCs w:val="28"/>
        </w:rPr>
      </w:pPr>
      <w:r w:rsidRPr="001A7467">
        <w:rPr>
          <w:szCs w:val="28"/>
        </w:rPr>
        <w:t>The proposal spans three pages and includes provisions that</w:t>
      </w:r>
      <w:r w:rsidR="003F3209" w:rsidRPr="001A7467">
        <w:rPr>
          <w:szCs w:val="28"/>
        </w:rPr>
        <w:t xml:space="preserve"> </w:t>
      </w:r>
      <w:r w:rsidR="00DA6842" w:rsidRPr="001A7467">
        <w:rPr>
          <w:szCs w:val="28"/>
        </w:rPr>
        <w:t xml:space="preserve">minutely guide some procedural components of the admission process, and yet the proposal </w:t>
      </w:r>
      <w:r w:rsidR="003A57CE" w:rsidRPr="001A7467">
        <w:rPr>
          <w:szCs w:val="28"/>
        </w:rPr>
        <w:t xml:space="preserve">fails to </w:t>
      </w:r>
      <w:r w:rsidR="003F3209" w:rsidRPr="001A7467">
        <w:rPr>
          <w:szCs w:val="28"/>
        </w:rPr>
        <w:t xml:space="preserve">offer </w:t>
      </w:r>
      <w:r w:rsidR="00DA6842" w:rsidRPr="001A7467">
        <w:rPr>
          <w:szCs w:val="28"/>
        </w:rPr>
        <w:t xml:space="preserve">any </w:t>
      </w:r>
      <w:r w:rsidR="003F3209" w:rsidRPr="001A7467">
        <w:rPr>
          <w:szCs w:val="28"/>
        </w:rPr>
        <w:t xml:space="preserve">guidance on some of its key terms and requirements. </w:t>
      </w:r>
      <w:r w:rsidR="00DA6842" w:rsidRPr="001A7467">
        <w:rPr>
          <w:szCs w:val="28"/>
        </w:rPr>
        <w:t xml:space="preserve">Two </w:t>
      </w:r>
      <w:r w:rsidR="003F3209" w:rsidRPr="001A7467">
        <w:rPr>
          <w:szCs w:val="28"/>
        </w:rPr>
        <w:t>examples of the proposal’s unwieldy complexity follow</w:t>
      </w:r>
      <w:r w:rsidR="00DA6842" w:rsidRPr="001A7467">
        <w:rPr>
          <w:szCs w:val="28"/>
        </w:rPr>
        <w:t>.</w:t>
      </w:r>
    </w:p>
    <w:p w14:paraId="4CF2EE64" w14:textId="4B4322FE" w:rsidR="003F3209" w:rsidRPr="001A7467" w:rsidRDefault="00DA6842" w:rsidP="00BA2130">
      <w:pPr>
        <w:pStyle w:val="BodyText"/>
        <w:spacing w:line="480" w:lineRule="auto"/>
        <w:ind w:firstLine="720"/>
        <w:jc w:val="both"/>
        <w:rPr>
          <w:szCs w:val="28"/>
        </w:rPr>
      </w:pPr>
      <w:r w:rsidRPr="001A7467">
        <w:rPr>
          <w:szCs w:val="28"/>
        </w:rPr>
        <w:lastRenderedPageBreak/>
        <w:t>First, for forensic interview statements to be admissible, p</w:t>
      </w:r>
      <w:r w:rsidR="003F3209" w:rsidRPr="001A7467">
        <w:rPr>
          <w:szCs w:val="28"/>
        </w:rPr>
        <w:t xml:space="preserve">roposed Rule 807.01(a)(2) requires that the child testify at trial and be subject to cross-examination </w:t>
      </w:r>
      <w:r w:rsidR="003F3209" w:rsidRPr="001A7467">
        <w:rPr>
          <w:i/>
          <w:iCs/>
          <w:szCs w:val="28"/>
        </w:rPr>
        <w:t xml:space="preserve">or </w:t>
      </w:r>
      <w:r w:rsidRPr="001A7467">
        <w:rPr>
          <w:szCs w:val="28"/>
        </w:rPr>
        <w:t xml:space="preserve">that the child </w:t>
      </w:r>
      <w:r w:rsidR="003F3209" w:rsidRPr="001A7467">
        <w:rPr>
          <w:szCs w:val="28"/>
        </w:rPr>
        <w:t xml:space="preserve">be unavailable to testify but provided prior sworn testimony admissible under Rule 804(b)(1). Proposed </w:t>
      </w:r>
      <w:r w:rsidR="003F3209" w:rsidRPr="001A7467">
        <w:rPr>
          <w:smallCaps/>
          <w:szCs w:val="28"/>
        </w:rPr>
        <w:t>Ariz. R. Evid.</w:t>
      </w:r>
      <w:r w:rsidR="003F3209" w:rsidRPr="001A7467">
        <w:rPr>
          <w:szCs w:val="28"/>
        </w:rPr>
        <w:t xml:space="preserve"> 807.01(a)(2). The Petitioner</w:t>
      </w:r>
      <w:r w:rsidR="00EC326E" w:rsidRPr="001A7467">
        <w:rPr>
          <w:szCs w:val="28"/>
        </w:rPr>
        <w:t>s</w:t>
      </w:r>
      <w:r w:rsidR="003F3209" w:rsidRPr="001A7467">
        <w:rPr>
          <w:szCs w:val="28"/>
        </w:rPr>
        <w:t xml:space="preserve"> </w:t>
      </w:r>
      <w:r w:rsidR="00EC326E" w:rsidRPr="001A7467">
        <w:rPr>
          <w:szCs w:val="28"/>
        </w:rPr>
        <w:t xml:space="preserve">do not </w:t>
      </w:r>
      <w:r w:rsidR="003F3209" w:rsidRPr="001A7467">
        <w:rPr>
          <w:szCs w:val="28"/>
        </w:rPr>
        <w:t xml:space="preserve">explain why those are the only two predicates permitting </w:t>
      </w:r>
      <w:r w:rsidR="00813BF3">
        <w:rPr>
          <w:szCs w:val="28"/>
        </w:rPr>
        <w:t xml:space="preserve">admission of </w:t>
      </w:r>
      <w:r w:rsidR="003F3209" w:rsidRPr="001A7467">
        <w:rPr>
          <w:szCs w:val="28"/>
        </w:rPr>
        <w:t>forensic interview statements. As previously noted, the residual exception should also permit such statements under certain circumstances</w:t>
      </w:r>
      <w:r w:rsidR="00EC326E" w:rsidRPr="001A7467">
        <w:rPr>
          <w:szCs w:val="28"/>
        </w:rPr>
        <w:t>, as might a variety of exceptions under Arizona Rule 803</w:t>
      </w:r>
      <w:r w:rsidR="003F3209" w:rsidRPr="001A7467">
        <w:rPr>
          <w:szCs w:val="28"/>
        </w:rPr>
        <w:t xml:space="preserve">. Why does the proposal engage with </w:t>
      </w:r>
      <w:r w:rsidR="00CD50FD" w:rsidRPr="001A7467">
        <w:rPr>
          <w:szCs w:val="28"/>
        </w:rPr>
        <w:t xml:space="preserve">Rule 804(b)(1) </w:t>
      </w:r>
      <w:r w:rsidR="003F3209" w:rsidRPr="001A7467">
        <w:rPr>
          <w:szCs w:val="28"/>
        </w:rPr>
        <w:t>only?</w:t>
      </w:r>
      <w:r w:rsidR="00EC326E" w:rsidRPr="001A7467">
        <w:rPr>
          <w:szCs w:val="28"/>
        </w:rPr>
        <w:t xml:space="preserve"> The </w:t>
      </w:r>
      <w:r w:rsidRPr="001A7467">
        <w:rPr>
          <w:szCs w:val="28"/>
        </w:rPr>
        <w:t xml:space="preserve">rule is silent on this matter, as is the </w:t>
      </w:r>
      <w:r w:rsidR="00EC326E" w:rsidRPr="001A7467">
        <w:rPr>
          <w:szCs w:val="28"/>
        </w:rPr>
        <w:t>petition</w:t>
      </w:r>
      <w:r w:rsidRPr="001A7467">
        <w:rPr>
          <w:szCs w:val="28"/>
        </w:rPr>
        <w:t xml:space="preserve">. What will lawyers (not to mention nonlawyers) make of this? Will they presume that the other hearsay exceptions are inapplicable because one is specifically deemed applicable? </w:t>
      </w:r>
      <w:r w:rsidR="00E24E70" w:rsidRPr="001A7467">
        <w:rPr>
          <w:szCs w:val="28"/>
        </w:rPr>
        <w:t xml:space="preserve">Lawyers and judges reading the plain text of our rules may reach just that conclusion. Under the General/Specific </w:t>
      </w:r>
      <w:r w:rsidR="000E0DB6">
        <w:rPr>
          <w:szCs w:val="28"/>
        </w:rPr>
        <w:t>c</w:t>
      </w:r>
      <w:r w:rsidR="00E24E70" w:rsidRPr="001A7467">
        <w:rPr>
          <w:szCs w:val="28"/>
        </w:rPr>
        <w:t>anon</w:t>
      </w:r>
      <w:r w:rsidR="000E0DB6">
        <w:rPr>
          <w:szCs w:val="28"/>
        </w:rPr>
        <w:t xml:space="preserve"> of construction</w:t>
      </w:r>
      <w:r w:rsidR="00E24E70" w:rsidRPr="001A7467">
        <w:rPr>
          <w:szCs w:val="28"/>
        </w:rPr>
        <w:t>, “If there is a conflict between a general provision and a specific provision, the specific provision prevails (</w:t>
      </w:r>
      <w:r w:rsidR="00E24E70" w:rsidRPr="001A7467">
        <w:rPr>
          <w:i/>
          <w:iCs/>
          <w:szCs w:val="28"/>
        </w:rPr>
        <w:t>generalia specialibus non derogant</w:t>
      </w:r>
      <w:r w:rsidR="00E24E70" w:rsidRPr="001A7467">
        <w:rPr>
          <w:szCs w:val="28"/>
        </w:rPr>
        <w:t>).</w:t>
      </w:r>
      <w:r w:rsidR="003A2DCF">
        <w:rPr>
          <w:szCs w:val="28"/>
        </w:rPr>
        <w:t>”</w:t>
      </w:r>
      <w:r w:rsidR="00E24E70" w:rsidRPr="001A7467">
        <w:rPr>
          <w:szCs w:val="28"/>
        </w:rPr>
        <w:t xml:space="preserve"> Antonin Scalia &amp; Bryan Garner, </w:t>
      </w:r>
      <w:r w:rsidR="00E24E70" w:rsidRPr="001A7467">
        <w:rPr>
          <w:smallCaps/>
          <w:szCs w:val="28"/>
        </w:rPr>
        <w:t>Reading Law: The Interpretation of Legal Texts</w:t>
      </w:r>
      <w:r w:rsidR="00E24E70" w:rsidRPr="001A7467">
        <w:rPr>
          <w:szCs w:val="28"/>
        </w:rPr>
        <w:t xml:space="preserve"> 183 (2012). This may lead lawyers and judges to believe proposed Rule 807.01 alone governs the admissibility of child forensic interviews.</w:t>
      </w:r>
    </w:p>
    <w:p w14:paraId="5199BF97" w14:textId="243E5651" w:rsidR="00D31BFC" w:rsidRPr="001A7467" w:rsidRDefault="00CD50FD" w:rsidP="00BA2130">
      <w:pPr>
        <w:pStyle w:val="BodyText"/>
        <w:spacing w:line="480" w:lineRule="auto"/>
        <w:ind w:firstLine="720"/>
        <w:jc w:val="both"/>
        <w:rPr>
          <w:szCs w:val="28"/>
        </w:rPr>
      </w:pPr>
      <w:r w:rsidRPr="001A7467">
        <w:rPr>
          <w:szCs w:val="28"/>
        </w:rPr>
        <w:t>Second, p</w:t>
      </w:r>
      <w:r w:rsidR="003F3209" w:rsidRPr="001A7467">
        <w:rPr>
          <w:szCs w:val="28"/>
        </w:rPr>
        <w:t xml:space="preserve">roposed Rule 807.01(c) provides that </w:t>
      </w:r>
      <w:r w:rsidR="00F40F8D" w:rsidRPr="001A7467">
        <w:rPr>
          <w:szCs w:val="28"/>
        </w:rPr>
        <w:t>a trial</w:t>
      </w:r>
      <w:r w:rsidR="003F3209" w:rsidRPr="001A7467">
        <w:rPr>
          <w:szCs w:val="28"/>
        </w:rPr>
        <w:t xml:space="preserve"> court may hold a hearing to determine the </w:t>
      </w:r>
      <w:r w:rsidR="00655081" w:rsidRPr="001A7467">
        <w:rPr>
          <w:szCs w:val="28"/>
        </w:rPr>
        <w:t>admissibility</w:t>
      </w:r>
      <w:r w:rsidR="003F3209" w:rsidRPr="001A7467">
        <w:rPr>
          <w:szCs w:val="28"/>
        </w:rPr>
        <w:t xml:space="preserve"> of the child’s</w:t>
      </w:r>
      <w:r w:rsidR="00F40F8D" w:rsidRPr="001A7467">
        <w:rPr>
          <w:szCs w:val="28"/>
        </w:rPr>
        <w:t xml:space="preserve"> forensic interview </w:t>
      </w:r>
      <w:r w:rsidR="003F3209" w:rsidRPr="001A7467">
        <w:rPr>
          <w:szCs w:val="28"/>
        </w:rPr>
        <w:t xml:space="preserve">statements. That </w:t>
      </w:r>
      <w:r w:rsidR="003F3209" w:rsidRPr="001A7467">
        <w:rPr>
          <w:szCs w:val="28"/>
        </w:rPr>
        <w:lastRenderedPageBreak/>
        <w:t xml:space="preserve">provision details that there is a rebuttable presumption that the child not </w:t>
      </w:r>
      <w:r w:rsidR="00F40F8D" w:rsidRPr="001A7467">
        <w:rPr>
          <w:szCs w:val="28"/>
        </w:rPr>
        <w:t xml:space="preserve">be required to </w:t>
      </w:r>
      <w:r w:rsidR="003F3209" w:rsidRPr="001A7467">
        <w:rPr>
          <w:szCs w:val="28"/>
        </w:rPr>
        <w:t>testify at that hearing</w:t>
      </w:r>
      <w:r w:rsidR="00EC326E" w:rsidRPr="001A7467">
        <w:rPr>
          <w:szCs w:val="28"/>
        </w:rPr>
        <w:t xml:space="preserve"> </w:t>
      </w:r>
      <w:r w:rsidR="003F3209" w:rsidRPr="001A7467">
        <w:rPr>
          <w:szCs w:val="28"/>
        </w:rPr>
        <w:t xml:space="preserve">and </w:t>
      </w:r>
      <w:r w:rsidR="00655081" w:rsidRPr="001A7467">
        <w:rPr>
          <w:szCs w:val="28"/>
        </w:rPr>
        <w:t>states</w:t>
      </w:r>
      <w:r w:rsidR="003F3209" w:rsidRPr="001A7467">
        <w:rPr>
          <w:szCs w:val="28"/>
        </w:rPr>
        <w:t xml:space="preserve"> that the presumption can be overcome by a showing of “extraordinary circumstances.” </w:t>
      </w:r>
      <w:r w:rsidR="00EC326E" w:rsidRPr="001A7467">
        <w:rPr>
          <w:szCs w:val="28"/>
        </w:rPr>
        <w:t xml:space="preserve">The Comment notes that “all of the circumstances” must be considered, with special emphasis on the adverse effects on the child, the need for the child to testify, whether there are alternative means of obtaining the evidence needed for the hearing, and to the mandate that victims be treated with fairness, dignity, and respect. Proposed </w:t>
      </w:r>
      <w:r w:rsidR="00EC326E" w:rsidRPr="001A7467">
        <w:rPr>
          <w:smallCaps/>
          <w:szCs w:val="28"/>
        </w:rPr>
        <w:t>Ariz. R. Evid.</w:t>
      </w:r>
      <w:r w:rsidR="00EC326E" w:rsidRPr="001A7467">
        <w:rPr>
          <w:szCs w:val="28"/>
        </w:rPr>
        <w:t xml:space="preserve"> 807.01, Comment to Rule. But the </w:t>
      </w:r>
      <w:r w:rsidR="00DC0305" w:rsidRPr="001A7467">
        <w:rPr>
          <w:szCs w:val="28"/>
        </w:rPr>
        <w:t>C</w:t>
      </w:r>
      <w:r w:rsidR="00F40F8D" w:rsidRPr="001A7467">
        <w:rPr>
          <w:szCs w:val="28"/>
        </w:rPr>
        <w:t xml:space="preserve">omment—indeed, even the full </w:t>
      </w:r>
      <w:r w:rsidR="00EC326E" w:rsidRPr="001A7467">
        <w:rPr>
          <w:szCs w:val="28"/>
        </w:rPr>
        <w:t>petition</w:t>
      </w:r>
      <w:r w:rsidR="00F40F8D" w:rsidRPr="001A7467">
        <w:rPr>
          <w:szCs w:val="28"/>
        </w:rPr>
        <w:t>—</w:t>
      </w:r>
      <w:r w:rsidR="00EC326E" w:rsidRPr="001A7467">
        <w:rPr>
          <w:szCs w:val="28"/>
        </w:rPr>
        <w:t>fails to explain how a court should determine whether the adverse effects on this child are greater than usual, what sorts of circumstances show a need for the child to testify, and what other evidence might be used in the alternative.</w:t>
      </w:r>
    </w:p>
    <w:p w14:paraId="13337607" w14:textId="760785FE" w:rsidR="006565DC" w:rsidRPr="001A7467" w:rsidRDefault="006565DC" w:rsidP="00266737">
      <w:pPr>
        <w:pStyle w:val="BodyText"/>
        <w:keepNext/>
        <w:numPr>
          <w:ilvl w:val="0"/>
          <w:numId w:val="17"/>
        </w:numPr>
        <w:spacing w:line="480" w:lineRule="auto"/>
        <w:jc w:val="both"/>
        <w:rPr>
          <w:b/>
          <w:bCs/>
          <w:szCs w:val="28"/>
        </w:rPr>
      </w:pPr>
      <w:r w:rsidRPr="001A7467">
        <w:rPr>
          <w:b/>
          <w:bCs/>
          <w:szCs w:val="28"/>
        </w:rPr>
        <w:t>Proposed Rule</w:t>
      </w:r>
      <w:r w:rsidR="00D31BFC" w:rsidRPr="001A7467">
        <w:rPr>
          <w:b/>
          <w:bCs/>
          <w:szCs w:val="28"/>
        </w:rPr>
        <w:t xml:space="preserve"> 807.01</w:t>
      </w:r>
      <w:r w:rsidRPr="001A7467">
        <w:rPr>
          <w:b/>
          <w:bCs/>
          <w:szCs w:val="28"/>
        </w:rPr>
        <w:t xml:space="preserve"> is Logically Flawed</w:t>
      </w:r>
      <w:r w:rsidR="00D31BFC" w:rsidRPr="001A7467">
        <w:rPr>
          <w:b/>
          <w:bCs/>
          <w:szCs w:val="28"/>
        </w:rPr>
        <w:t>.</w:t>
      </w:r>
    </w:p>
    <w:p w14:paraId="2E45E155" w14:textId="2054C857" w:rsidR="0012269F" w:rsidRPr="001A7467" w:rsidRDefault="00D31BFC" w:rsidP="00BA2130">
      <w:pPr>
        <w:pStyle w:val="BodyText"/>
        <w:spacing w:line="480" w:lineRule="auto"/>
        <w:ind w:firstLine="720"/>
        <w:jc w:val="both"/>
        <w:rPr>
          <w:szCs w:val="28"/>
        </w:rPr>
      </w:pPr>
      <w:r w:rsidRPr="001A7467">
        <w:rPr>
          <w:szCs w:val="28"/>
        </w:rPr>
        <w:t xml:space="preserve">Proposed Rule 807.01 </w:t>
      </w:r>
      <w:r w:rsidR="00A96AF0" w:rsidRPr="001A7467">
        <w:rPr>
          <w:szCs w:val="28"/>
        </w:rPr>
        <w:t>is logically flawed</w:t>
      </w:r>
      <w:r w:rsidR="00B45410" w:rsidRPr="001A7467">
        <w:rPr>
          <w:szCs w:val="28"/>
        </w:rPr>
        <w:t xml:space="preserve"> in  </w:t>
      </w:r>
      <w:r w:rsidR="00227CE6" w:rsidRPr="001A7467">
        <w:rPr>
          <w:szCs w:val="28"/>
        </w:rPr>
        <w:t>at least</w:t>
      </w:r>
      <w:r w:rsidR="004D25F4">
        <w:rPr>
          <w:szCs w:val="28"/>
        </w:rPr>
        <w:t xml:space="preserve"> two</w:t>
      </w:r>
      <w:r w:rsidR="00227CE6" w:rsidRPr="001A7467">
        <w:rPr>
          <w:szCs w:val="28"/>
        </w:rPr>
        <w:t xml:space="preserve"> </w:t>
      </w:r>
      <w:r w:rsidR="00B45410" w:rsidRPr="001A7467">
        <w:rPr>
          <w:szCs w:val="28"/>
        </w:rPr>
        <w:t xml:space="preserve">significant respects. </w:t>
      </w:r>
    </w:p>
    <w:p w14:paraId="5C179183" w14:textId="0160B61D" w:rsidR="00D31BFC" w:rsidRPr="001A7467" w:rsidRDefault="00B45410" w:rsidP="00BA2130">
      <w:pPr>
        <w:pStyle w:val="BodyText"/>
        <w:spacing w:line="480" w:lineRule="auto"/>
        <w:ind w:firstLine="720"/>
        <w:jc w:val="both"/>
        <w:rPr>
          <w:szCs w:val="28"/>
        </w:rPr>
      </w:pPr>
      <w:r w:rsidRPr="001A7467">
        <w:rPr>
          <w:szCs w:val="28"/>
        </w:rPr>
        <w:t>First,</w:t>
      </w:r>
      <w:r w:rsidR="00A96AF0" w:rsidRPr="001A7467">
        <w:rPr>
          <w:szCs w:val="28"/>
        </w:rPr>
        <w:t xml:space="preserve"> </w:t>
      </w:r>
      <w:r w:rsidRPr="001A7467">
        <w:rPr>
          <w:szCs w:val="28"/>
        </w:rPr>
        <w:t>a</w:t>
      </w:r>
      <w:r w:rsidR="00A96AF0" w:rsidRPr="001A7467">
        <w:rPr>
          <w:szCs w:val="28"/>
        </w:rPr>
        <w:t xml:space="preserve"> major premise of the proposal is that “exposing children to confrontation or courtroom stress in order to get a conviction is not a system that is working well.” </w:t>
      </w:r>
      <w:r w:rsidR="0017561A">
        <w:rPr>
          <w:szCs w:val="28"/>
        </w:rPr>
        <w:t>(</w:t>
      </w:r>
      <w:r w:rsidR="00A96AF0" w:rsidRPr="001A7467">
        <w:rPr>
          <w:szCs w:val="28"/>
        </w:rPr>
        <w:t>Pet’n</w:t>
      </w:r>
      <w:r w:rsidR="007735A6">
        <w:rPr>
          <w:szCs w:val="28"/>
        </w:rPr>
        <w:t>,</w:t>
      </w:r>
      <w:r w:rsidR="00A96AF0" w:rsidRPr="001A7467">
        <w:rPr>
          <w:szCs w:val="28"/>
        </w:rPr>
        <w:t xml:space="preserve"> at 8:11</w:t>
      </w:r>
      <w:r w:rsidR="007735A6">
        <w:rPr>
          <w:szCs w:val="28"/>
        </w:rPr>
        <w:t>–</w:t>
      </w:r>
      <w:r w:rsidR="00A96AF0" w:rsidRPr="001A7467">
        <w:rPr>
          <w:szCs w:val="28"/>
        </w:rPr>
        <w:t>12.</w:t>
      </w:r>
      <w:r w:rsidR="0017561A">
        <w:rPr>
          <w:szCs w:val="28"/>
        </w:rPr>
        <w:t>)</w:t>
      </w:r>
      <w:r w:rsidR="00A96AF0" w:rsidRPr="001A7467">
        <w:rPr>
          <w:szCs w:val="28"/>
        </w:rPr>
        <w:t xml:space="preserve"> Yet, the proposal requires the child to testify at trial and be subject to cross-</w:t>
      </w:r>
      <w:r w:rsidR="00655081" w:rsidRPr="001A7467">
        <w:rPr>
          <w:szCs w:val="28"/>
        </w:rPr>
        <w:t>examination</w:t>
      </w:r>
      <w:r w:rsidR="00A96AF0" w:rsidRPr="001A7467">
        <w:rPr>
          <w:szCs w:val="28"/>
        </w:rPr>
        <w:t xml:space="preserve">. Proposed </w:t>
      </w:r>
      <w:r w:rsidR="00A96AF0" w:rsidRPr="001A7467">
        <w:rPr>
          <w:smallCaps/>
          <w:szCs w:val="28"/>
        </w:rPr>
        <w:t>Ariz. R. Evid.</w:t>
      </w:r>
      <w:r w:rsidR="00A96AF0" w:rsidRPr="001A7467">
        <w:rPr>
          <w:szCs w:val="28"/>
        </w:rPr>
        <w:t xml:space="preserve"> 807.01(a)(2).</w:t>
      </w:r>
      <w:r w:rsidR="00EC326E" w:rsidRPr="001A7467">
        <w:rPr>
          <w:szCs w:val="28"/>
        </w:rPr>
        <w:t xml:space="preserve"> If the point of the proposal is to shield the child from testifying to protect the child, </w:t>
      </w:r>
      <w:r w:rsidR="00362B6D" w:rsidRPr="001A7467">
        <w:rPr>
          <w:szCs w:val="28"/>
        </w:rPr>
        <w:t>the proposed rule does nothing to accomplish that</w:t>
      </w:r>
      <w:r w:rsidR="00EC326E" w:rsidRPr="001A7467">
        <w:rPr>
          <w:szCs w:val="28"/>
        </w:rPr>
        <w:t xml:space="preserve">. </w:t>
      </w:r>
      <w:r w:rsidR="00362B6D" w:rsidRPr="001A7467">
        <w:rPr>
          <w:szCs w:val="28"/>
        </w:rPr>
        <w:t xml:space="preserve">The policy of the rule contradicts the application of the rule. </w:t>
      </w:r>
    </w:p>
    <w:p w14:paraId="58175F72" w14:textId="0E4B9C19" w:rsidR="004812B1" w:rsidRPr="001A7467" w:rsidRDefault="00B45410" w:rsidP="00BA2130">
      <w:pPr>
        <w:pStyle w:val="BodyText"/>
        <w:spacing w:line="480" w:lineRule="auto"/>
        <w:ind w:firstLine="720"/>
        <w:jc w:val="both"/>
        <w:rPr>
          <w:szCs w:val="28"/>
        </w:rPr>
      </w:pPr>
      <w:r w:rsidRPr="001A7467">
        <w:rPr>
          <w:szCs w:val="28"/>
        </w:rPr>
        <w:lastRenderedPageBreak/>
        <w:t xml:space="preserve">Second, </w:t>
      </w:r>
      <w:r w:rsidR="00A96AF0" w:rsidRPr="001A7467">
        <w:rPr>
          <w:szCs w:val="28"/>
        </w:rPr>
        <w:t>the proposal provides that the age of the child at the time of the trial is “</w:t>
      </w:r>
      <w:r w:rsidR="00655081" w:rsidRPr="001A7467">
        <w:rPr>
          <w:szCs w:val="28"/>
        </w:rPr>
        <w:t>immaterial</w:t>
      </w:r>
      <w:r w:rsidR="00A96AF0" w:rsidRPr="001A7467">
        <w:rPr>
          <w:szCs w:val="28"/>
        </w:rPr>
        <w:t xml:space="preserve"> as to admission of statements pursuant </w:t>
      </w:r>
      <w:r w:rsidR="00655081" w:rsidRPr="001A7467">
        <w:rPr>
          <w:szCs w:val="28"/>
        </w:rPr>
        <w:t>to</w:t>
      </w:r>
      <w:r w:rsidR="00A96AF0" w:rsidRPr="001A7467">
        <w:rPr>
          <w:szCs w:val="28"/>
        </w:rPr>
        <w:t xml:space="preserve"> this rule.” </w:t>
      </w:r>
      <w:r w:rsidR="00D31BFC" w:rsidRPr="001A7467">
        <w:rPr>
          <w:szCs w:val="28"/>
        </w:rPr>
        <w:t xml:space="preserve">Proposed </w:t>
      </w:r>
      <w:r w:rsidR="00D31BFC" w:rsidRPr="001A7467">
        <w:rPr>
          <w:smallCaps/>
          <w:szCs w:val="28"/>
        </w:rPr>
        <w:t>Ariz. R. Evid.</w:t>
      </w:r>
      <w:r w:rsidR="00D31BFC" w:rsidRPr="001A7467">
        <w:rPr>
          <w:szCs w:val="28"/>
        </w:rPr>
        <w:t xml:space="preserve"> 807.01</w:t>
      </w:r>
      <w:r w:rsidR="00A96AF0" w:rsidRPr="001A7467">
        <w:rPr>
          <w:szCs w:val="28"/>
        </w:rPr>
        <w:t xml:space="preserve">(d). But if the proposal is motivated by protecting </w:t>
      </w:r>
      <w:r w:rsidR="00A96AF0" w:rsidRPr="001A7467">
        <w:rPr>
          <w:i/>
          <w:iCs/>
          <w:szCs w:val="28"/>
        </w:rPr>
        <w:t xml:space="preserve">children </w:t>
      </w:r>
      <w:r w:rsidR="00655081" w:rsidRPr="001A7467">
        <w:rPr>
          <w:szCs w:val="28"/>
        </w:rPr>
        <w:t>from</w:t>
      </w:r>
      <w:r w:rsidR="00A96AF0" w:rsidRPr="001A7467">
        <w:rPr>
          <w:szCs w:val="28"/>
        </w:rPr>
        <w:t xml:space="preserve"> the stress of the courtroom, then the age of the child at the time of the trial </w:t>
      </w:r>
      <w:r w:rsidR="00A96AF0" w:rsidRPr="001A7467">
        <w:rPr>
          <w:i/>
          <w:iCs/>
          <w:szCs w:val="28"/>
        </w:rPr>
        <w:t>is material</w:t>
      </w:r>
      <w:r w:rsidR="00A96AF0" w:rsidRPr="001A7467">
        <w:rPr>
          <w:szCs w:val="28"/>
        </w:rPr>
        <w:t xml:space="preserve">. </w:t>
      </w:r>
      <w:r w:rsidR="004812B1" w:rsidRPr="001A7467">
        <w:rPr>
          <w:szCs w:val="28"/>
        </w:rPr>
        <w:t>Once again, the policy of the rule contradicts the application of the rule.</w:t>
      </w:r>
    </w:p>
    <w:p w14:paraId="4789956F" w14:textId="05B018DE" w:rsidR="00A96AF0" w:rsidRPr="001A7467" w:rsidRDefault="00A96AF0" w:rsidP="00BA2130">
      <w:pPr>
        <w:pStyle w:val="BodyText"/>
        <w:spacing w:line="480" w:lineRule="auto"/>
        <w:ind w:firstLine="720"/>
        <w:jc w:val="both"/>
        <w:rPr>
          <w:szCs w:val="28"/>
        </w:rPr>
      </w:pPr>
      <w:r w:rsidRPr="001A7467">
        <w:rPr>
          <w:szCs w:val="28"/>
        </w:rPr>
        <w:t>The proposal is flawed in other respects, including</w:t>
      </w:r>
      <w:r w:rsidR="00B45410" w:rsidRPr="001A7467">
        <w:rPr>
          <w:szCs w:val="28"/>
        </w:rPr>
        <w:t xml:space="preserve"> but not limited to the following</w:t>
      </w:r>
      <w:r w:rsidRPr="001A7467">
        <w:rPr>
          <w:szCs w:val="28"/>
        </w:rPr>
        <w:t>:</w:t>
      </w:r>
    </w:p>
    <w:p w14:paraId="4EB64AF3" w14:textId="72EB787D" w:rsidR="00A96AF0" w:rsidRPr="001A7467" w:rsidRDefault="00A96AF0" w:rsidP="00BA2130">
      <w:pPr>
        <w:pStyle w:val="BodyText"/>
        <w:numPr>
          <w:ilvl w:val="0"/>
          <w:numId w:val="18"/>
        </w:numPr>
        <w:jc w:val="both"/>
        <w:rPr>
          <w:szCs w:val="28"/>
        </w:rPr>
      </w:pPr>
      <w:r w:rsidRPr="001A7467">
        <w:rPr>
          <w:szCs w:val="28"/>
        </w:rPr>
        <w:t>Rule 807.01(a)(3) uses the term “forensic interview”</w:t>
      </w:r>
      <w:r w:rsidR="00266737">
        <w:rPr>
          <w:szCs w:val="28"/>
        </w:rPr>
        <w:t xml:space="preserve"> (indeed, the entire petition is about forensic interviews),</w:t>
      </w:r>
      <w:r w:rsidRPr="001A7467">
        <w:rPr>
          <w:szCs w:val="28"/>
        </w:rPr>
        <w:t xml:space="preserve"> but </w:t>
      </w:r>
      <w:r w:rsidR="004812B1" w:rsidRPr="001A7467">
        <w:rPr>
          <w:szCs w:val="28"/>
        </w:rPr>
        <w:t xml:space="preserve">the proposed rule </w:t>
      </w:r>
      <w:r w:rsidRPr="001A7467">
        <w:rPr>
          <w:szCs w:val="28"/>
        </w:rPr>
        <w:t>does not define that term. That term may require certain protections (such as the use of a forensic interviewer who is not merely an adjunct police officer</w:t>
      </w:r>
      <w:r w:rsidR="004812B1" w:rsidRPr="001A7467">
        <w:rPr>
          <w:szCs w:val="28"/>
        </w:rPr>
        <w:t xml:space="preserve"> and the use of open-ended or nonleading questions</w:t>
      </w:r>
      <w:r w:rsidRPr="001A7467">
        <w:rPr>
          <w:szCs w:val="28"/>
        </w:rPr>
        <w:t xml:space="preserve">)—but there are no guarantees that these protections will </w:t>
      </w:r>
      <w:r w:rsidR="0020167F" w:rsidRPr="001A7467">
        <w:rPr>
          <w:szCs w:val="28"/>
        </w:rPr>
        <w:t>remain in place</w:t>
      </w:r>
      <w:r w:rsidRPr="001A7467">
        <w:rPr>
          <w:szCs w:val="28"/>
        </w:rPr>
        <w:t>.</w:t>
      </w:r>
      <w:r w:rsidR="0020167F" w:rsidRPr="001A7467">
        <w:rPr>
          <w:szCs w:val="28"/>
        </w:rPr>
        <w:t xml:space="preserve"> It is possible that, in the future, </w:t>
      </w:r>
      <w:r w:rsidR="00880A04" w:rsidRPr="001A7467">
        <w:rPr>
          <w:szCs w:val="28"/>
        </w:rPr>
        <w:t>police officers may conduct forensic interviews</w:t>
      </w:r>
      <w:r w:rsidR="00634BBB" w:rsidRPr="001A7467">
        <w:rPr>
          <w:szCs w:val="28"/>
        </w:rPr>
        <w:t>,</w:t>
      </w:r>
      <w:r w:rsidR="00880A04" w:rsidRPr="001A7467">
        <w:rPr>
          <w:szCs w:val="28"/>
        </w:rPr>
        <w:t xml:space="preserve"> </w:t>
      </w:r>
      <w:r w:rsidR="001F21AC">
        <w:rPr>
          <w:szCs w:val="28"/>
        </w:rPr>
        <w:t>or that leading questions may be used, or that</w:t>
      </w:r>
      <w:r w:rsidR="00880A04" w:rsidRPr="001A7467">
        <w:rPr>
          <w:szCs w:val="28"/>
        </w:rPr>
        <w:t xml:space="preserve"> the child may be manipulated into making </w:t>
      </w:r>
      <w:r w:rsidR="00F8125E" w:rsidRPr="001A7467">
        <w:rPr>
          <w:szCs w:val="28"/>
        </w:rPr>
        <w:t>accusatory statements.</w:t>
      </w:r>
      <w:r w:rsidR="00634BBB" w:rsidRPr="001A7467">
        <w:rPr>
          <w:szCs w:val="28"/>
        </w:rPr>
        <w:t xml:space="preserve"> Key terms like this should be defined.</w:t>
      </w:r>
    </w:p>
    <w:p w14:paraId="70C6B5DA" w14:textId="77777777" w:rsidR="00F8125E" w:rsidRPr="001A7467" w:rsidRDefault="00F8125E" w:rsidP="00BA2130">
      <w:pPr>
        <w:pStyle w:val="BodyText"/>
        <w:ind w:left="720"/>
        <w:jc w:val="both"/>
        <w:rPr>
          <w:szCs w:val="28"/>
        </w:rPr>
      </w:pPr>
    </w:p>
    <w:p w14:paraId="7411BCFB" w14:textId="5006FE63" w:rsidR="00A96AF0" w:rsidRPr="001A7467" w:rsidRDefault="00A96AF0" w:rsidP="00BA2130">
      <w:pPr>
        <w:pStyle w:val="BodyText"/>
        <w:numPr>
          <w:ilvl w:val="0"/>
          <w:numId w:val="18"/>
        </w:numPr>
        <w:jc w:val="both"/>
        <w:rPr>
          <w:szCs w:val="28"/>
        </w:rPr>
      </w:pPr>
      <w:r w:rsidRPr="001A7467">
        <w:rPr>
          <w:szCs w:val="28"/>
        </w:rPr>
        <w:t>Rule 807.01(e) provides</w:t>
      </w:r>
      <w:r w:rsidR="00634BBB" w:rsidRPr="001A7467">
        <w:rPr>
          <w:szCs w:val="28"/>
        </w:rPr>
        <w:t xml:space="preserve"> a presumption that the entire forensic interview is admissible, unless it is in the </w:t>
      </w:r>
      <w:r w:rsidRPr="001A7467">
        <w:rPr>
          <w:szCs w:val="28"/>
        </w:rPr>
        <w:t>“interest of justice”</w:t>
      </w:r>
      <w:r w:rsidR="00634BBB" w:rsidRPr="001A7467">
        <w:rPr>
          <w:szCs w:val="28"/>
        </w:rPr>
        <w:t xml:space="preserve"> to remove some questions and corresponding answers. The “interest of justice” standard is </w:t>
      </w:r>
      <w:r w:rsidRPr="001A7467">
        <w:rPr>
          <w:szCs w:val="28"/>
        </w:rPr>
        <w:t>out of step with the usual standard</w:t>
      </w:r>
      <w:r w:rsidR="00A63454" w:rsidRPr="001A7467">
        <w:rPr>
          <w:szCs w:val="28"/>
        </w:rPr>
        <w:t xml:space="preserve"> provided </w:t>
      </w:r>
      <w:r w:rsidRPr="001A7467">
        <w:rPr>
          <w:szCs w:val="28"/>
        </w:rPr>
        <w:t>in evidentiary rules</w:t>
      </w:r>
      <w:r w:rsidR="00A63454" w:rsidRPr="001A7467">
        <w:rPr>
          <w:szCs w:val="28"/>
        </w:rPr>
        <w:t>—</w:t>
      </w:r>
      <w:r w:rsidRPr="001A7467">
        <w:rPr>
          <w:szCs w:val="28"/>
        </w:rPr>
        <w:t xml:space="preserve">the familiar Rule 403 balancing of probative value </w:t>
      </w:r>
      <w:r w:rsidR="00F8125E" w:rsidRPr="001A7467">
        <w:rPr>
          <w:szCs w:val="28"/>
        </w:rPr>
        <w:t xml:space="preserve">against </w:t>
      </w:r>
      <w:r w:rsidRPr="001A7467">
        <w:rPr>
          <w:szCs w:val="28"/>
        </w:rPr>
        <w:t>unfair prejudice</w:t>
      </w:r>
      <w:r w:rsidR="007735A6">
        <w:rPr>
          <w:szCs w:val="28"/>
        </w:rPr>
        <w:t xml:space="preserve"> and that rule’s other material considerations</w:t>
      </w:r>
      <w:r w:rsidRPr="001A7467">
        <w:rPr>
          <w:szCs w:val="28"/>
        </w:rPr>
        <w:t xml:space="preserve">. </w:t>
      </w:r>
    </w:p>
    <w:p w14:paraId="50DCCCC1" w14:textId="77777777" w:rsidR="00F8125E" w:rsidRPr="001A7467" w:rsidRDefault="00F8125E" w:rsidP="00BA2130">
      <w:pPr>
        <w:pStyle w:val="ListParagraph"/>
        <w:rPr>
          <w:szCs w:val="28"/>
        </w:rPr>
      </w:pPr>
    </w:p>
    <w:p w14:paraId="1EC3994C" w14:textId="145F49DD" w:rsidR="00F8125E" w:rsidRPr="001A7467" w:rsidRDefault="00F8125E" w:rsidP="00BA2130">
      <w:pPr>
        <w:pStyle w:val="BodyText"/>
        <w:numPr>
          <w:ilvl w:val="0"/>
          <w:numId w:val="18"/>
        </w:numPr>
        <w:jc w:val="both"/>
        <w:rPr>
          <w:szCs w:val="28"/>
        </w:rPr>
      </w:pPr>
      <w:r w:rsidRPr="001A7467">
        <w:rPr>
          <w:szCs w:val="28"/>
        </w:rPr>
        <w:t xml:space="preserve">Rule 807.01(a)(2) permits a child’s forensic interview statements to be admissible if the child testifies or if the testimony is admissible under the former testimony exception of Rule 804(b)(1). Does that suggest that if the statements would be admissible under the residual exception or any of the Rule 803 exceptions, the statements are now </w:t>
      </w:r>
      <w:r w:rsidRPr="001A7467">
        <w:rPr>
          <w:i/>
          <w:iCs/>
          <w:szCs w:val="28"/>
        </w:rPr>
        <w:t>inadmissible</w:t>
      </w:r>
      <w:r w:rsidR="0032757D" w:rsidRPr="001A7467">
        <w:rPr>
          <w:i/>
          <w:iCs/>
          <w:szCs w:val="28"/>
        </w:rPr>
        <w:t xml:space="preserve"> </w:t>
      </w:r>
      <w:r w:rsidR="0032757D" w:rsidRPr="001A7467">
        <w:rPr>
          <w:szCs w:val="28"/>
        </w:rPr>
        <w:t>unless the child testifies</w:t>
      </w:r>
      <w:r w:rsidRPr="001A7467">
        <w:rPr>
          <w:szCs w:val="28"/>
        </w:rPr>
        <w:t xml:space="preserve">? That is </w:t>
      </w:r>
      <w:r w:rsidR="0032757D" w:rsidRPr="001A7467">
        <w:rPr>
          <w:szCs w:val="28"/>
        </w:rPr>
        <w:t>how the rule reads</w:t>
      </w:r>
      <w:r w:rsidRPr="001A7467">
        <w:rPr>
          <w:szCs w:val="28"/>
        </w:rPr>
        <w:t xml:space="preserve">, but </w:t>
      </w:r>
      <w:r w:rsidR="0032757D" w:rsidRPr="001A7467">
        <w:rPr>
          <w:szCs w:val="28"/>
        </w:rPr>
        <w:t xml:space="preserve">that cannot be the result that the Petitioners desire. </w:t>
      </w:r>
    </w:p>
    <w:p w14:paraId="46826121" w14:textId="77777777" w:rsidR="00F8125E" w:rsidRPr="001A7467" w:rsidRDefault="00F8125E" w:rsidP="00BA2130">
      <w:pPr>
        <w:pStyle w:val="ListParagraph"/>
        <w:rPr>
          <w:szCs w:val="28"/>
        </w:rPr>
      </w:pPr>
    </w:p>
    <w:p w14:paraId="761CB616" w14:textId="6297AB65" w:rsidR="00F8125E" w:rsidRPr="001A7467" w:rsidRDefault="00071B55" w:rsidP="00BA2130">
      <w:pPr>
        <w:pStyle w:val="BodyText"/>
        <w:spacing w:line="480" w:lineRule="auto"/>
        <w:ind w:firstLine="720"/>
        <w:jc w:val="both"/>
        <w:rPr>
          <w:szCs w:val="28"/>
        </w:rPr>
      </w:pPr>
      <w:r>
        <w:rPr>
          <w:szCs w:val="28"/>
        </w:rPr>
        <w:t>T</w:t>
      </w:r>
      <w:r w:rsidR="00F8125E" w:rsidRPr="001A7467">
        <w:rPr>
          <w:szCs w:val="28"/>
        </w:rPr>
        <w:t xml:space="preserve">hese examples suffice to </w:t>
      </w:r>
      <w:r w:rsidR="0032757D" w:rsidRPr="001A7467">
        <w:rPr>
          <w:szCs w:val="28"/>
        </w:rPr>
        <w:t xml:space="preserve">highlight </w:t>
      </w:r>
      <w:r w:rsidR="00F8125E" w:rsidRPr="001A7467">
        <w:rPr>
          <w:szCs w:val="28"/>
        </w:rPr>
        <w:t xml:space="preserve">the </w:t>
      </w:r>
      <w:r w:rsidR="0032757D" w:rsidRPr="001A7467">
        <w:rPr>
          <w:szCs w:val="28"/>
        </w:rPr>
        <w:t xml:space="preserve">logical </w:t>
      </w:r>
      <w:r w:rsidR="00F8125E" w:rsidRPr="001A7467">
        <w:rPr>
          <w:szCs w:val="28"/>
        </w:rPr>
        <w:t>problems with the proposal.</w:t>
      </w:r>
    </w:p>
    <w:p w14:paraId="673EB6CD" w14:textId="6EB689BD" w:rsidR="00A96AF0" w:rsidRPr="001A7467" w:rsidRDefault="00A96AF0" w:rsidP="00BA2130">
      <w:pPr>
        <w:pStyle w:val="BodyText"/>
        <w:numPr>
          <w:ilvl w:val="0"/>
          <w:numId w:val="17"/>
        </w:numPr>
        <w:jc w:val="both"/>
        <w:rPr>
          <w:b/>
          <w:bCs/>
          <w:szCs w:val="28"/>
        </w:rPr>
      </w:pPr>
      <w:r w:rsidRPr="001A7467">
        <w:rPr>
          <w:b/>
          <w:bCs/>
          <w:szCs w:val="28"/>
        </w:rPr>
        <w:lastRenderedPageBreak/>
        <w:t xml:space="preserve">Proposed Rule 807.01 </w:t>
      </w:r>
      <w:r w:rsidR="00F8125E" w:rsidRPr="001A7467">
        <w:rPr>
          <w:b/>
          <w:bCs/>
          <w:szCs w:val="28"/>
        </w:rPr>
        <w:t>Violate</w:t>
      </w:r>
      <w:r w:rsidR="0032757D" w:rsidRPr="001A7467">
        <w:rPr>
          <w:b/>
          <w:bCs/>
          <w:szCs w:val="28"/>
        </w:rPr>
        <w:t>s</w:t>
      </w:r>
      <w:r w:rsidR="00F8125E" w:rsidRPr="001A7467">
        <w:rPr>
          <w:b/>
          <w:bCs/>
          <w:szCs w:val="28"/>
        </w:rPr>
        <w:t xml:space="preserve"> </w:t>
      </w:r>
      <w:r w:rsidR="00A84091" w:rsidRPr="001A7467">
        <w:rPr>
          <w:b/>
          <w:bCs/>
          <w:szCs w:val="28"/>
        </w:rPr>
        <w:t xml:space="preserve">the Sixth Amendment’s Confrontation Clause and Separation of Powers. </w:t>
      </w:r>
    </w:p>
    <w:p w14:paraId="1673BAD2" w14:textId="77777777" w:rsidR="00F8125E" w:rsidRPr="001A7467" w:rsidRDefault="00F8125E" w:rsidP="00F8125E">
      <w:pPr>
        <w:pStyle w:val="BodyText"/>
        <w:tabs>
          <w:tab w:val="left" w:pos="711"/>
        </w:tabs>
        <w:ind w:left="1080"/>
        <w:jc w:val="both"/>
        <w:rPr>
          <w:b/>
          <w:bCs/>
          <w:szCs w:val="28"/>
        </w:rPr>
      </w:pPr>
    </w:p>
    <w:p w14:paraId="3590846D" w14:textId="29C8DA82" w:rsidR="00A96AF0" w:rsidRPr="001A7467" w:rsidRDefault="00A96AF0" w:rsidP="00BA2130">
      <w:pPr>
        <w:pStyle w:val="BodyText"/>
        <w:spacing w:line="480" w:lineRule="auto"/>
        <w:ind w:firstLine="720"/>
        <w:jc w:val="both"/>
        <w:rPr>
          <w:szCs w:val="28"/>
        </w:rPr>
      </w:pPr>
      <w:r w:rsidRPr="001A7467">
        <w:rPr>
          <w:szCs w:val="28"/>
        </w:rPr>
        <w:t xml:space="preserve">The Confrontation Clause guarantees criminal defendants the right to cross-examine their accusers about </w:t>
      </w:r>
      <w:r w:rsidR="00655081" w:rsidRPr="001A7467">
        <w:rPr>
          <w:szCs w:val="28"/>
        </w:rPr>
        <w:t>testimonial</w:t>
      </w:r>
      <w:r w:rsidRPr="001A7467">
        <w:rPr>
          <w:szCs w:val="28"/>
        </w:rPr>
        <w:t xml:space="preserve"> statements.</w:t>
      </w:r>
      <w:r w:rsidR="00B83612" w:rsidRPr="001A7467">
        <w:rPr>
          <w:szCs w:val="28"/>
        </w:rPr>
        <w:t xml:space="preserve"> </w:t>
      </w:r>
      <w:r w:rsidR="00B83612" w:rsidRPr="001A7467">
        <w:rPr>
          <w:smallCaps/>
          <w:szCs w:val="28"/>
        </w:rPr>
        <w:t>U.S. Const.</w:t>
      </w:r>
      <w:r w:rsidR="00B83612" w:rsidRPr="001A7467">
        <w:rPr>
          <w:szCs w:val="28"/>
        </w:rPr>
        <w:t xml:space="preserve"> amend. VI. </w:t>
      </w:r>
      <w:r w:rsidRPr="001A7467">
        <w:rPr>
          <w:szCs w:val="28"/>
        </w:rPr>
        <w:t>Many statements made during a</w:t>
      </w:r>
      <w:r w:rsidR="00B83612" w:rsidRPr="001A7467">
        <w:rPr>
          <w:szCs w:val="28"/>
        </w:rPr>
        <w:t xml:space="preserve"> child’s</w:t>
      </w:r>
      <w:r w:rsidRPr="001A7467">
        <w:rPr>
          <w:szCs w:val="28"/>
        </w:rPr>
        <w:t xml:space="preserve"> forensic interview</w:t>
      </w:r>
      <w:r w:rsidR="008F104F">
        <w:rPr>
          <w:szCs w:val="28"/>
        </w:rPr>
        <w:t xml:space="preserve"> may</w:t>
      </w:r>
      <w:r w:rsidRPr="001A7467">
        <w:rPr>
          <w:szCs w:val="28"/>
        </w:rPr>
        <w:t xml:space="preserve"> qualify as testimonial because their primary purpose is to establish facts </w:t>
      </w:r>
      <w:r w:rsidR="00B83612" w:rsidRPr="001A7467">
        <w:rPr>
          <w:szCs w:val="28"/>
        </w:rPr>
        <w:t xml:space="preserve">potentially relevant to a </w:t>
      </w:r>
      <w:r w:rsidRPr="001A7467">
        <w:rPr>
          <w:szCs w:val="28"/>
        </w:rPr>
        <w:t xml:space="preserve">criminal prosecution. </w:t>
      </w:r>
      <w:r w:rsidR="00B83612" w:rsidRPr="001A7467">
        <w:rPr>
          <w:i/>
          <w:iCs/>
          <w:szCs w:val="28"/>
        </w:rPr>
        <w:t>E.g.</w:t>
      </w:r>
      <w:r w:rsidR="00B83612" w:rsidRPr="001A7467">
        <w:rPr>
          <w:szCs w:val="28"/>
        </w:rPr>
        <w:t xml:space="preserve">, </w:t>
      </w:r>
      <w:r w:rsidR="00B83612" w:rsidRPr="001A7467">
        <w:rPr>
          <w:i/>
          <w:iCs/>
          <w:szCs w:val="28"/>
        </w:rPr>
        <w:t>Davis v. Wash</w:t>
      </w:r>
      <w:r w:rsidR="00362B6D" w:rsidRPr="001A7467">
        <w:rPr>
          <w:i/>
          <w:iCs/>
          <w:szCs w:val="28"/>
        </w:rPr>
        <w:t>ington</w:t>
      </w:r>
      <w:r w:rsidR="00B83612" w:rsidRPr="001A7467">
        <w:rPr>
          <w:szCs w:val="28"/>
        </w:rPr>
        <w:t>, 547 U.S. 813, 822 (2006).</w:t>
      </w:r>
      <w:r w:rsidR="00B83612" w:rsidRPr="001A7467">
        <w:rPr>
          <w:i/>
          <w:iCs/>
          <w:szCs w:val="28"/>
        </w:rPr>
        <w:t xml:space="preserve"> </w:t>
      </w:r>
      <w:r w:rsidRPr="001A7467">
        <w:rPr>
          <w:szCs w:val="28"/>
        </w:rPr>
        <w:t xml:space="preserve">To the extent that the proposal seeks to admit </w:t>
      </w:r>
      <w:r w:rsidR="0032757D" w:rsidRPr="001A7467">
        <w:rPr>
          <w:szCs w:val="28"/>
        </w:rPr>
        <w:t xml:space="preserve">such </w:t>
      </w:r>
      <w:r w:rsidRPr="001A7467">
        <w:rPr>
          <w:szCs w:val="28"/>
        </w:rPr>
        <w:t>statements</w:t>
      </w:r>
      <w:r w:rsidR="00345E1E" w:rsidRPr="001A7467">
        <w:rPr>
          <w:szCs w:val="28"/>
        </w:rPr>
        <w:t xml:space="preserve">, even </w:t>
      </w:r>
      <w:r w:rsidR="00B83612" w:rsidRPr="001A7467">
        <w:rPr>
          <w:szCs w:val="28"/>
        </w:rPr>
        <w:t xml:space="preserve">in situations where </w:t>
      </w:r>
      <w:r w:rsidR="00345E1E" w:rsidRPr="001A7467">
        <w:rPr>
          <w:szCs w:val="28"/>
        </w:rPr>
        <w:t xml:space="preserve">the child is unavailable at trial, the proposal </w:t>
      </w:r>
      <w:r w:rsidR="00B83612" w:rsidRPr="001A7467">
        <w:rPr>
          <w:szCs w:val="28"/>
        </w:rPr>
        <w:t xml:space="preserve">thus </w:t>
      </w:r>
      <w:r w:rsidR="00A84091" w:rsidRPr="001A7467">
        <w:rPr>
          <w:szCs w:val="28"/>
        </w:rPr>
        <w:t xml:space="preserve">runs afoul of the Constitution. </w:t>
      </w:r>
      <w:r w:rsidR="00834B34" w:rsidRPr="001A7467">
        <w:rPr>
          <w:szCs w:val="28"/>
        </w:rPr>
        <w:t>T</w:t>
      </w:r>
      <w:r w:rsidR="00A84091" w:rsidRPr="001A7467">
        <w:rPr>
          <w:szCs w:val="28"/>
        </w:rPr>
        <w:t xml:space="preserve">o the extent that the child does testify, as noted above </w:t>
      </w:r>
      <w:r w:rsidR="004F4684" w:rsidRPr="001A7467">
        <w:rPr>
          <w:szCs w:val="28"/>
        </w:rPr>
        <w:t xml:space="preserve">in Part I, </w:t>
      </w:r>
      <w:r w:rsidR="00A84091" w:rsidRPr="001A7467">
        <w:rPr>
          <w:szCs w:val="28"/>
        </w:rPr>
        <w:t>the proposal is unnecessary</w:t>
      </w:r>
      <w:r w:rsidR="00834B34" w:rsidRPr="001A7467">
        <w:rPr>
          <w:szCs w:val="28"/>
        </w:rPr>
        <w:t xml:space="preserve"> because the child can either testify to those same facts or, if the child testifies inconsistently with the prior statements, the prior statements may be admitted under Rule 801(d)(1)(</w:t>
      </w:r>
      <w:r w:rsidR="007735A6">
        <w:rPr>
          <w:szCs w:val="28"/>
        </w:rPr>
        <w:t>A</w:t>
      </w:r>
      <w:r w:rsidR="00834B34" w:rsidRPr="001A7467">
        <w:rPr>
          <w:szCs w:val="28"/>
        </w:rPr>
        <w:t>)</w:t>
      </w:r>
      <w:r w:rsidR="00A84091" w:rsidRPr="001A7467">
        <w:rPr>
          <w:szCs w:val="28"/>
        </w:rPr>
        <w:t>.</w:t>
      </w:r>
      <w:r w:rsidR="004F4684" w:rsidRPr="001A7467">
        <w:rPr>
          <w:szCs w:val="28"/>
        </w:rPr>
        <w:t xml:space="preserve"> Neither alternative—</w:t>
      </w:r>
      <w:r w:rsidR="00834B34" w:rsidRPr="001A7467">
        <w:rPr>
          <w:szCs w:val="28"/>
        </w:rPr>
        <w:t xml:space="preserve">an </w:t>
      </w:r>
      <w:r w:rsidR="004F4684" w:rsidRPr="001A7467">
        <w:rPr>
          <w:szCs w:val="28"/>
        </w:rPr>
        <w:t xml:space="preserve">unconstitutional </w:t>
      </w:r>
      <w:r w:rsidR="00834B34" w:rsidRPr="001A7467">
        <w:rPr>
          <w:szCs w:val="28"/>
        </w:rPr>
        <w:t xml:space="preserve">rule </w:t>
      </w:r>
      <w:r w:rsidR="004F4684" w:rsidRPr="001A7467">
        <w:rPr>
          <w:szCs w:val="28"/>
        </w:rPr>
        <w:t xml:space="preserve">or </w:t>
      </w:r>
      <w:r w:rsidR="00834B34" w:rsidRPr="001A7467">
        <w:rPr>
          <w:szCs w:val="28"/>
        </w:rPr>
        <w:t xml:space="preserve">an </w:t>
      </w:r>
      <w:r w:rsidR="004F4684" w:rsidRPr="001A7467">
        <w:rPr>
          <w:szCs w:val="28"/>
        </w:rPr>
        <w:t>unnecessary</w:t>
      </w:r>
      <w:r w:rsidR="00834B34" w:rsidRPr="001A7467">
        <w:rPr>
          <w:szCs w:val="28"/>
        </w:rPr>
        <w:t xml:space="preserve"> one</w:t>
      </w:r>
      <w:r w:rsidR="004F4684" w:rsidRPr="001A7467">
        <w:rPr>
          <w:szCs w:val="28"/>
        </w:rPr>
        <w:t xml:space="preserve">—is appealing. </w:t>
      </w:r>
    </w:p>
    <w:p w14:paraId="719AC668" w14:textId="2E2ACEBE" w:rsidR="00A84091" w:rsidRPr="001A7467" w:rsidRDefault="007C1EF1" w:rsidP="00BA2130">
      <w:pPr>
        <w:pStyle w:val="BodyText"/>
        <w:spacing w:line="480" w:lineRule="auto"/>
        <w:ind w:firstLine="720"/>
        <w:jc w:val="both"/>
        <w:rPr>
          <w:szCs w:val="28"/>
        </w:rPr>
      </w:pPr>
      <w:r w:rsidRPr="001A7467">
        <w:rPr>
          <w:szCs w:val="28"/>
        </w:rPr>
        <w:t>In addition, p</w:t>
      </w:r>
      <w:r w:rsidR="00A84091" w:rsidRPr="001A7467">
        <w:rPr>
          <w:szCs w:val="28"/>
        </w:rPr>
        <w:t xml:space="preserve">roposed section (g) </w:t>
      </w:r>
      <w:r w:rsidR="00071B55">
        <w:rPr>
          <w:szCs w:val="28"/>
        </w:rPr>
        <w:t>creates</w:t>
      </w:r>
      <w:r w:rsidR="00071B55" w:rsidRPr="001A7467">
        <w:rPr>
          <w:szCs w:val="28"/>
        </w:rPr>
        <w:t xml:space="preserve"> </w:t>
      </w:r>
      <w:r w:rsidR="00655081" w:rsidRPr="001A7467">
        <w:rPr>
          <w:szCs w:val="28"/>
        </w:rPr>
        <w:t>separation</w:t>
      </w:r>
      <w:r w:rsidR="00A84091" w:rsidRPr="001A7467">
        <w:rPr>
          <w:szCs w:val="28"/>
        </w:rPr>
        <w:t xml:space="preserve"> of powers</w:t>
      </w:r>
      <w:r w:rsidR="00071B55">
        <w:rPr>
          <w:szCs w:val="28"/>
        </w:rPr>
        <w:t xml:space="preserve"> concerns</w:t>
      </w:r>
      <w:r w:rsidR="00A84091" w:rsidRPr="001A7467">
        <w:rPr>
          <w:szCs w:val="28"/>
        </w:rPr>
        <w:t xml:space="preserve">. </w:t>
      </w:r>
      <w:r w:rsidR="00374D5A" w:rsidRPr="001A7467">
        <w:rPr>
          <w:i/>
          <w:iCs/>
          <w:szCs w:val="28"/>
        </w:rPr>
        <w:t xml:space="preserve">See </w:t>
      </w:r>
      <w:r w:rsidR="00BD58EC" w:rsidRPr="001A7467">
        <w:rPr>
          <w:smallCaps/>
          <w:szCs w:val="28"/>
        </w:rPr>
        <w:t>Ariz. Const.</w:t>
      </w:r>
      <w:r w:rsidR="00BD58EC" w:rsidRPr="001A7467">
        <w:rPr>
          <w:szCs w:val="28"/>
        </w:rPr>
        <w:t xml:space="preserve"> art. 3. Proposed Rule 807.01(g) </w:t>
      </w:r>
      <w:r w:rsidR="00A84091" w:rsidRPr="001A7467">
        <w:rPr>
          <w:szCs w:val="28"/>
        </w:rPr>
        <w:t xml:space="preserve">states, “If the definitions above are altered by future legislation, this rule is automatically deemed </w:t>
      </w:r>
      <w:r w:rsidR="00655081" w:rsidRPr="001A7467">
        <w:rPr>
          <w:szCs w:val="28"/>
        </w:rPr>
        <w:t>to</w:t>
      </w:r>
      <w:r w:rsidR="00A84091" w:rsidRPr="001A7467">
        <w:rPr>
          <w:szCs w:val="28"/>
        </w:rPr>
        <w:t xml:space="preserve"> conform to the changes in the law once those changes go into effect.” This automatic </w:t>
      </w:r>
      <w:r w:rsidR="00655081" w:rsidRPr="001A7467">
        <w:rPr>
          <w:szCs w:val="28"/>
        </w:rPr>
        <w:t>conformance</w:t>
      </w:r>
      <w:r w:rsidR="00A84091" w:rsidRPr="001A7467">
        <w:rPr>
          <w:szCs w:val="28"/>
        </w:rPr>
        <w:t xml:space="preserve"> </w:t>
      </w:r>
      <w:r w:rsidR="007A7A9D">
        <w:rPr>
          <w:szCs w:val="28"/>
        </w:rPr>
        <w:t xml:space="preserve">could </w:t>
      </w:r>
      <w:r w:rsidR="00A84091" w:rsidRPr="001A7467">
        <w:rPr>
          <w:szCs w:val="28"/>
        </w:rPr>
        <w:t xml:space="preserve">allow the legislature to </w:t>
      </w:r>
      <w:r w:rsidR="004F4684" w:rsidRPr="001A7467">
        <w:rPr>
          <w:szCs w:val="28"/>
        </w:rPr>
        <w:t xml:space="preserve">unilaterally </w:t>
      </w:r>
      <w:r w:rsidR="00A84091" w:rsidRPr="001A7467">
        <w:rPr>
          <w:szCs w:val="28"/>
        </w:rPr>
        <w:t>alter a court rule</w:t>
      </w:r>
      <w:r w:rsidR="004F4684" w:rsidRPr="001A7467">
        <w:rPr>
          <w:szCs w:val="28"/>
        </w:rPr>
        <w:t xml:space="preserve"> without input from the appropriate </w:t>
      </w:r>
      <w:r w:rsidRPr="001A7467">
        <w:rPr>
          <w:szCs w:val="28"/>
        </w:rPr>
        <w:t>branch and governing bodies</w:t>
      </w:r>
      <w:r w:rsidR="004F4684" w:rsidRPr="001A7467">
        <w:rPr>
          <w:szCs w:val="28"/>
        </w:rPr>
        <w:t>, including this Committee and the Arizona Supreme Court</w:t>
      </w:r>
      <w:r w:rsidR="00362B6D" w:rsidRPr="001A7467">
        <w:rPr>
          <w:szCs w:val="28"/>
        </w:rPr>
        <w:t xml:space="preserve">. The proposed rule </w:t>
      </w:r>
      <w:r w:rsidR="007A7A9D">
        <w:rPr>
          <w:szCs w:val="28"/>
        </w:rPr>
        <w:t>could</w:t>
      </w:r>
      <w:r w:rsidR="007A7A9D" w:rsidRPr="001A7467">
        <w:rPr>
          <w:szCs w:val="28"/>
        </w:rPr>
        <w:t xml:space="preserve"> </w:t>
      </w:r>
      <w:r w:rsidR="00BD58EC" w:rsidRPr="001A7467">
        <w:rPr>
          <w:szCs w:val="28"/>
        </w:rPr>
        <w:t xml:space="preserve">contravene the express requirement that no </w:t>
      </w:r>
      <w:r w:rsidR="00BD58EC" w:rsidRPr="001A7467">
        <w:rPr>
          <w:szCs w:val="28"/>
        </w:rPr>
        <w:lastRenderedPageBreak/>
        <w:t xml:space="preserve">department “shall exercise the powers properly belonging to either of the others.” </w:t>
      </w:r>
      <w:r w:rsidR="00BD58EC" w:rsidRPr="001A7467">
        <w:rPr>
          <w:smallCaps/>
          <w:szCs w:val="28"/>
        </w:rPr>
        <w:t>Ariz. Const.</w:t>
      </w:r>
      <w:r w:rsidR="00BD58EC" w:rsidRPr="001A7467">
        <w:rPr>
          <w:szCs w:val="28"/>
        </w:rPr>
        <w:t xml:space="preserve"> art. 3.</w:t>
      </w:r>
    </w:p>
    <w:p w14:paraId="5CB732A1" w14:textId="4398AEDD" w:rsidR="00A84091" w:rsidRPr="001A7467" w:rsidRDefault="00A84091" w:rsidP="00BA2130">
      <w:pPr>
        <w:pStyle w:val="BodyText"/>
        <w:numPr>
          <w:ilvl w:val="0"/>
          <w:numId w:val="17"/>
        </w:numPr>
        <w:jc w:val="both"/>
        <w:rPr>
          <w:b/>
          <w:bCs/>
          <w:szCs w:val="28"/>
        </w:rPr>
      </w:pPr>
      <w:r w:rsidRPr="001A7467">
        <w:rPr>
          <w:b/>
          <w:bCs/>
          <w:szCs w:val="28"/>
        </w:rPr>
        <w:t xml:space="preserve">Proposed Rule 807.01 </w:t>
      </w:r>
      <w:r w:rsidR="00241E72">
        <w:rPr>
          <w:b/>
          <w:bCs/>
          <w:szCs w:val="28"/>
        </w:rPr>
        <w:t xml:space="preserve">Would Bring Arizona Out of Alignment with the Federal Rules of Evidence. </w:t>
      </w:r>
    </w:p>
    <w:p w14:paraId="28E66A7C" w14:textId="77777777" w:rsidR="0072306F" w:rsidRPr="001A7467" w:rsidRDefault="0072306F" w:rsidP="0072306F">
      <w:pPr>
        <w:pStyle w:val="BodyText"/>
        <w:tabs>
          <w:tab w:val="left" w:pos="711"/>
        </w:tabs>
        <w:ind w:left="1080"/>
        <w:jc w:val="both"/>
        <w:rPr>
          <w:b/>
          <w:bCs/>
          <w:szCs w:val="28"/>
        </w:rPr>
      </w:pPr>
    </w:p>
    <w:p w14:paraId="0780ADDE" w14:textId="3DF106F3" w:rsidR="00A84091" w:rsidRPr="001A7467" w:rsidRDefault="00A84091" w:rsidP="00BA2130">
      <w:pPr>
        <w:pStyle w:val="BodyText"/>
        <w:spacing w:line="480" w:lineRule="auto"/>
        <w:ind w:firstLine="720"/>
        <w:jc w:val="both"/>
        <w:rPr>
          <w:szCs w:val="28"/>
        </w:rPr>
      </w:pPr>
      <w:r w:rsidRPr="001A7467">
        <w:rPr>
          <w:szCs w:val="28"/>
        </w:rPr>
        <w:t xml:space="preserve">The Arizona Rules of Evidence are modeled on the Federal Rules of Evidence, and it is the preference of the Committee to keep the Arizona Rules in line with the Federal Rules unless there is a need to depart. </w:t>
      </w:r>
      <w:r w:rsidR="00BD58EC" w:rsidRPr="001A7467">
        <w:rPr>
          <w:i/>
          <w:iCs/>
          <w:szCs w:val="28"/>
        </w:rPr>
        <w:t xml:space="preserve">See </w:t>
      </w:r>
      <w:r w:rsidRPr="001A7467">
        <w:rPr>
          <w:szCs w:val="28"/>
        </w:rPr>
        <w:t xml:space="preserve">Arizona Supreme Court Administrative Order 2012-43, dated June 11, 2012. </w:t>
      </w:r>
      <w:r w:rsidR="00F12DCC" w:rsidRPr="001A7467">
        <w:rPr>
          <w:szCs w:val="28"/>
        </w:rPr>
        <w:t>The Federal Rules do not contain an exception like the one proposed here, and the Federal Advisory Committee</w:t>
      </w:r>
      <w:r w:rsidR="007735A6">
        <w:rPr>
          <w:szCs w:val="28"/>
        </w:rPr>
        <w:t>, whose work the Committee monitors,</w:t>
      </w:r>
      <w:r w:rsidR="00F12DCC" w:rsidRPr="001A7467">
        <w:rPr>
          <w:szCs w:val="28"/>
        </w:rPr>
        <w:t xml:space="preserve"> is not </w:t>
      </w:r>
      <w:r w:rsidR="00100284" w:rsidRPr="001A7467">
        <w:rPr>
          <w:szCs w:val="28"/>
        </w:rPr>
        <w:t>contemplating such an addition.</w:t>
      </w:r>
      <w:r w:rsidR="006B1DCE" w:rsidRPr="001A7467">
        <w:rPr>
          <w:szCs w:val="28"/>
        </w:rPr>
        <w:t xml:space="preserve"> The Arizona Rules are currently aligned with the Federal Rules on this </w:t>
      </w:r>
      <w:r w:rsidR="00D46C56" w:rsidRPr="001A7467">
        <w:rPr>
          <w:szCs w:val="28"/>
        </w:rPr>
        <w:t>topic</w:t>
      </w:r>
      <w:r w:rsidR="006B1DCE" w:rsidRPr="001A7467">
        <w:rPr>
          <w:szCs w:val="28"/>
        </w:rPr>
        <w:t xml:space="preserve">, and the </w:t>
      </w:r>
      <w:r w:rsidR="0072306F" w:rsidRPr="001A7467">
        <w:rPr>
          <w:szCs w:val="28"/>
        </w:rPr>
        <w:t xml:space="preserve">Petitioners do not explain why the Arizona Rules of Evidence should be amended </w:t>
      </w:r>
      <w:r w:rsidR="0072306F" w:rsidRPr="001A7467">
        <w:rPr>
          <w:i/>
          <w:iCs/>
          <w:szCs w:val="28"/>
        </w:rPr>
        <w:t xml:space="preserve">to depart from </w:t>
      </w:r>
      <w:r w:rsidR="0072306F" w:rsidRPr="001A7467">
        <w:rPr>
          <w:szCs w:val="28"/>
        </w:rPr>
        <w:t xml:space="preserve">the Federal Rules. </w:t>
      </w:r>
    </w:p>
    <w:p w14:paraId="49BE2F17" w14:textId="4A1C350E" w:rsidR="00100284" w:rsidRPr="001A7467" w:rsidRDefault="00100284" w:rsidP="00BA2130">
      <w:pPr>
        <w:pStyle w:val="BodyText"/>
        <w:numPr>
          <w:ilvl w:val="0"/>
          <w:numId w:val="17"/>
        </w:numPr>
        <w:jc w:val="both"/>
        <w:rPr>
          <w:b/>
          <w:bCs/>
          <w:szCs w:val="28"/>
        </w:rPr>
      </w:pPr>
      <w:r w:rsidRPr="001A7467">
        <w:rPr>
          <w:b/>
          <w:bCs/>
          <w:szCs w:val="28"/>
        </w:rPr>
        <w:t>Arizona</w:t>
      </w:r>
      <w:r w:rsidR="0072306F" w:rsidRPr="001A7467">
        <w:rPr>
          <w:b/>
          <w:bCs/>
          <w:szCs w:val="28"/>
        </w:rPr>
        <w:t xml:space="preserve">’s Rules of Evidence Are Not Out of Step with the Rules of Other States. </w:t>
      </w:r>
    </w:p>
    <w:p w14:paraId="0A734CEA" w14:textId="77777777" w:rsidR="0072306F" w:rsidRPr="001A7467" w:rsidRDefault="0072306F" w:rsidP="0072306F">
      <w:pPr>
        <w:pStyle w:val="BodyText"/>
        <w:tabs>
          <w:tab w:val="left" w:pos="711"/>
        </w:tabs>
        <w:ind w:left="1080"/>
        <w:jc w:val="both"/>
        <w:rPr>
          <w:b/>
          <w:bCs/>
          <w:szCs w:val="28"/>
        </w:rPr>
      </w:pPr>
    </w:p>
    <w:p w14:paraId="40BCD8BE" w14:textId="62A47A35" w:rsidR="00282817" w:rsidRPr="001A7467" w:rsidRDefault="00100284" w:rsidP="009E4B26">
      <w:pPr>
        <w:pStyle w:val="BodyText"/>
        <w:spacing w:line="480" w:lineRule="auto"/>
        <w:ind w:firstLine="720"/>
        <w:jc w:val="both"/>
        <w:rPr>
          <w:szCs w:val="28"/>
        </w:rPr>
      </w:pPr>
      <w:r w:rsidRPr="001A7467">
        <w:rPr>
          <w:szCs w:val="28"/>
        </w:rPr>
        <w:t>Petitioner</w:t>
      </w:r>
      <w:r w:rsidR="0072306F" w:rsidRPr="001A7467">
        <w:rPr>
          <w:szCs w:val="28"/>
        </w:rPr>
        <w:t>s</w:t>
      </w:r>
      <w:r w:rsidRPr="001A7467">
        <w:rPr>
          <w:szCs w:val="28"/>
        </w:rPr>
        <w:t xml:space="preserve"> claim that Arizona “is currently in a small minority of states that does not allow the admission of a child forensic interview.” </w:t>
      </w:r>
      <w:r w:rsidR="0017561A">
        <w:rPr>
          <w:szCs w:val="28"/>
        </w:rPr>
        <w:t>(</w:t>
      </w:r>
      <w:r w:rsidRPr="001A7467">
        <w:rPr>
          <w:szCs w:val="28"/>
        </w:rPr>
        <w:t>Pet’n</w:t>
      </w:r>
      <w:r w:rsidR="007735A6">
        <w:rPr>
          <w:szCs w:val="28"/>
        </w:rPr>
        <w:t>,</w:t>
      </w:r>
      <w:r w:rsidRPr="001A7467">
        <w:rPr>
          <w:szCs w:val="28"/>
        </w:rPr>
        <w:t xml:space="preserve"> at 11: 22-23.</w:t>
      </w:r>
      <w:r w:rsidR="0017561A">
        <w:rPr>
          <w:szCs w:val="28"/>
        </w:rPr>
        <w:t>)</w:t>
      </w:r>
      <w:r w:rsidRPr="001A7467">
        <w:rPr>
          <w:szCs w:val="28"/>
        </w:rPr>
        <w:t xml:space="preserve"> But </w:t>
      </w:r>
      <w:r w:rsidR="0072306F" w:rsidRPr="001A7467">
        <w:rPr>
          <w:szCs w:val="28"/>
        </w:rPr>
        <w:t xml:space="preserve">the Petitioners’ </w:t>
      </w:r>
      <w:r w:rsidRPr="001A7467">
        <w:rPr>
          <w:szCs w:val="28"/>
        </w:rPr>
        <w:t>citations do not</w:t>
      </w:r>
      <w:r w:rsidR="007A7A9D">
        <w:rPr>
          <w:szCs w:val="28"/>
        </w:rPr>
        <w:t xml:space="preserve"> necessarily</w:t>
      </w:r>
      <w:r w:rsidRPr="001A7467">
        <w:rPr>
          <w:szCs w:val="28"/>
        </w:rPr>
        <w:t xml:space="preserve"> support </w:t>
      </w:r>
      <w:r w:rsidR="007A7A9D">
        <w:rPr>
          <w:szCs w:val="28"/>
        </w:rPr>
        <w:t>that</w:t>
      </w:r>
      <w:r w:rsidRPr="001A7467">
        <w:rPr>
          <w:szCs w:val="28"/>
        </w:rPr>
        <w:t xml:space="preserve"> statement. </w:t>
      </w:r>
    </w:p>
    <w:p w14:paraId="0561D7B5" w14:textId="1776BC16" w:rsidR="00282817" w:rsidRPr="001A7467" w:rsidRDefault="00100284" w:rsidP="00282817">
      <w:pPr>
        <w:pStyle w:val="BodyText"/>
        <w:spacing w:line="480" w:lineRule="auto"/>
        <w:ind w:firstLine="720"/>
        <w:jc w:val="both"/>
        <w:rPr>
          <w:szCs w:val="28"/>
        </w:rPr>
      </w:pPr>
      <w:r w:rsidRPr="001A7467">
        <w:rPr>
          <w:szCs w:val="28"/>
        </w:rPr>
        <w:t xml:space="preserve">For example, </w:t>
      </w:r>
      <w:r w:rsidR="0072306F" w:rsidRPr="001A7467">
        <w:rPr>
          <w:szCs w:val="28"/>
        </w:rPr>
        <w:t xml:space="preserve">the Petitioners </w:t>
      </w:r>
      <w:r w:rsidRPr="001A7467">
        <w:rPr>
          <w:szCs w:val="28"/>
        </w:rPr>
        <w:t xml:space="preserve">note that Michigan permits a child’s forensic interview statements </w:t>
      </w:r>
      <w:r w:rsidR="00655081" w:rsidRPr="001A7467">
        <w:rPr>
          <w:szCs w:val="28"/>
        </w:rPr>
        <w:t>to</w:t>
      </w:r>
      <w:r w:rsidRPr="001A7467">
        <w:rPr>
          <w:szCs w:val="28"/>
        </w:rPr>
        <w:t xml:space="preserve"> be </w:t>
      </w:r>
      <w:r w:rsidR="0072306F" w:rsidRPr="001A7467">
        <w:rPr>
          <w:szCs w:val="28"/>
        </w:rPr>
        <w:t xml:space="preserve">admitted </w:t>
      </w:r>
      <w:r w:rsidR="00D46C56" w:rsidRPr="001A7467">
        <w:rPr>
          <w:szCs w:val="28"/>
        </w:rPr>
        <w:t>if</w:t>
      </w:r>
      <w:r w:rsidR="0072306F" w:rsidRPr="001A7467">
        <w:rPr>
          <w:szCs w:val="28"/>
        </w:rPr>
        <w:t xml:space="preserve"> the statements “</w:t>
      </w:r>
      <w:r w:rsidRPr="001A7467">
        <w:rPr>
          <w:szCs w:val="28"/>
        </w:rPr>
        <w:t xml:space="preserve">meet the requirements of an </w:t>
      </w:r>
      <w:r w:rsidRPr="001A7467">
        <w:rPr>
          <w:szCs w:val="28"/>
        </w:rPr>
        <w:lastRenderedPageBreak/>
        <w:t xml:space="preserve">excited utterance.” </w:t>
      </w:r>
      <w:r w:rsidR="0017561A">
        <w:rPr>
          <w:szCs w:val="28"/>
        </w:rPr>
        <w:t>(</w:t>
      </w:r>
      <w:r w:rsidRPr="001A7467">
        <w:rPr>
          <w:szCs w:val="28"/>
        </w:rPr>
        <w:t>Pet’n</w:t>
      </w:r>
      <w:r w:rsidR="007735A6">
        <w:rPr>
          <w:szCs w:val="28"/>
        </w:rPr>
        <w:t>,</w:t>
      </w:r>
      <w:r w:rsidRPr="001A7467">
        <w:rPr>
          <w:szCs w:val="28"/>
        </w:rPr>
        <w:t xml:space="preserve"> at 11 n.4.</w:t>
      </w:r>
      <w:r w:rsidR="0017561A">
        <w:rPr>
          <w:szCs w:val="28"/>
        </w:rPr>
        <w:t>)</w:t>
      </w:r>
      <w:r w:rsidRPr="001A7467">
        <w:rPr>
          <w:szCs w:val="28"/>
        </w:rPr>
        <w:t xml:space="preserve"> Arizona would permit admission under those circumstances as well</w:t>
      </w:r>
      <w:r w:rsidR="00D46C56" w:rsidRPr="001A7467">
        <w:rPr>
          <w:szCs w:val="28"/>
        </w:rPr>
        <w:t xml:space="preserve">. </w:t>
      </w:r>
      <w:r w:rsidR="0072306F" w:rsidRPr="001A7467">
        <w:rPr>
          <w:i/>
          <w:iCs/>
          <w:szCs w:val="28"/>
        </w:rPr>
        <w:t xml:space="preserve">See </w:t>
      </w:r>
      <w:r w:rsidR="0072306F" w:rsidRPr="001A7467">
        <w:rPr>
          <w:smallCaps/>
          <w:szCs w:val="28"/>
        </w:rPr>
        <w:t>Ariz. R. Evid.</w:t>
      </w:r>
      <w:r w:rsidR="0072306F" w:rsidRPr="001A7467">
        <w:rPr>
          <w:szCs w:val="28"/>
        </w:rPr>
        <w:t xml:space="preserve"> 803(2).</w:t>
      </w:r>
      <w:r w:rsidRPr="001A7467">
        <w:rPr>
          <w:szCs w:val="28"/>
        </w:rPr>
        <w:t xml:space="preserve"> </w:t>
      </w:r>
    </w:p>
    <w:p w14:paraId="45CB0F2B" w14:textId="411A670B" w:rsidR="00C94FED" w:rsidRPr="001A7467" w:rsidRDefault="00D46C56" w:rsidP="00282817">
      <w:pPr>
        <w:pStyle w:val="BodyText"/>
        <w:spacing w:line="480" w:lineRule="auto"/>
        <w:ind w:firstLine="720"/>
        <w:jc w:val="both"/>
        <w:rPr>
          <w:szCs w:val="28"/>
        </w:rPr>
      </w:pPr>
      <w:r w:rsidRPr="001A7467">
        <w:rPr>
          <w:szCs w:val="28"/>
        </w:rPr>
        <w:t xml:space="preserve">Several </w:t>
      </w:r>
      <w:r w:rsidR="0072306F" w:rsidRPr="001A7467">
        <w:rPr>
          <w:szCs w:val="28"/>
        </w:rPr>
        <w:t xml:space="preserve">of the </w:t>
      </w:r>
      <w:r w:rsidR="00100284" w:rsidRPr="001A7467">
        <w:rPr>
          <w:szCs w:val="28"/>
        </w:rPr>
        <w:t xml:space="preserve">other citations </w:t>
      </w:r>
      <w:r w:rsidR="0072306F" w:rsidRPr="001A7467">
        <w:rPr>
          <w:szCs w:val="28"/>
        </w:rPr>
        <w:t xml:space="preserve">provided by the Petitioners </w:t>
      </w:r>
      <w:r w:rsidR="00100284" w:rsidRPr="001A7467">
        <w:rPr>
          <w:szCs w:val="28"/>
        </w:rPr>
        <w:t xml:space="preserve">require the child to be </w:t>
      </w:r>
      <w:r w:rsidR="00100284" w:rsidRPr="001A7467">
        <w:rPr>
          <w:i/>
          <w:iCs/>
          <w:szCs w:val="28"/>
        </w:rPr>
        <w:t>unavailable</w:t>
      </w:r>
      <w:r w:rsidR="0072306F" w:rsidRPr="001A7467">
        <w:rPr>
          <w:i/>
          <w:iCs/>
          <w:szCs w:val="28"/>
        </w:rPr>
        <w:t xml:space="preserve"> </w:t>
      </w:r>
      <w:r w:rsidR="0072306F" w:rsidRPr="001A7467">
        <w:rPr>
          <w:szCs w:val="28"/>
        </w:rPr>
        <w:t>before their forensic interview statements are admissibl</w:t>
      </w:r>
      <w:r w:rsidR="00C94FED" w:rsidRPr="001A7467">
        <w:rPr>
          <w:szCs w:val="28"/>
        </w:rPr>
        <w:t xml:space="preserve">e. </w:t>
      </w:r>
      <w:r w:rsidR="0017561A">
        <w:rPr>
          <w:szCs w:val="28"/>
        </w:rPr>
        <w:t>(</w:t>
      </w:r>
      <w:r w:rsidR="00C94FED" w:rsidRPr="001A7467">
        <w:rPr>
          <w:szCs w:val="28"/>
        </w:rPr>
        <w:t>Pet’n</w:t>
      </w:r>
      <w:r w:rsidR="007735A6">
        <w:rPr>
          <w:szCs w:val="28"/>
        </w:rPr>
        <w:t>,</w:t>
      </w:r>
      <w:r w:rsidR="00C94FED" w:rsidRPr="001A7467">
        <w:rPr>
          <w:szCs w:val="28"/>
        </w:rPr>
        <w:t xml:space="preserve"> at 11 n.4.</w:t>
      </w:r>
      <w:r w:rsidR="0017561A">
        <w:rPr>
          <w:szCs w:val="28"/>
        </w:rPr>
        <w:t>)</w:t>
      </w:r>
      <w:r w:rsidR="00C94FED" w:rsidRPr="001A7467">
        <w:rPr>
          <w:szCs w:val="28"/>
        </w:rPr>
        <w:t xml:space="preserve"> Y</w:t>
      </w:r>
      <w:r w:rsidR="00100284" w:rsidRPr="001A7467">
        <w:rPr>
          <w:szCs w:val="28"/>
        </w:rPr>
        <w:t xml:space="preserve">et, </w:t>
      </w:r>
      <w:r w:rsidRPr="001A7467">
        <w:rPr>
          <w:szCs w:val="28"/>
        </w:rPr>
        <w:t xml:space="preserve">the </w:t>
      </w:r>
      <w:r w:rsidR="0072306F" w:rsidRPr="001A7467">
        <w:rPr>
          <w:szCs w:val="28"/>
        </w:rPr>
        <w:t xml:space="preserve">Petitioners’ proposal does not require </w:t>
      </w:r>
      <w:r w:rsidR="00C94FED" w:rsidRPr="001A7467">
        <w:rPr>
          <w:szCs w:val="28"/>
        </w:rPr>
        <w:t>the child to be unavailable</w:t>
      </w:r>
      <w:r w:rsidRPr="001A7467">
        <w:rPr>
          <w:szCs w:val="28"/>
        </w:rPr>
        <w:t xml:space="preserve">, and the petition </w:t>
      </w:r>
      <w:r w:rsidR="00C94FED" w:rsidRPr="001A7467">
        <w:rPr>
          <w:szCs w:val="28"/>
        </w:rPr>
        <w:t xml:space="preserve">does not explain </w:t>
      </w:r>
      <w:r w:rsidR="00100284" w:rsidRPr="001A7467">
        <w:rPr>
          <w:szCs w:val="28"/>
        </w:rPr>
        <w:t xml:space="preserve">why the </w:t>
      </w:r>
      <w:r w:rsidRPr="001A7467">
        <w:rPr>
          <w:szCs w:val="28"/>
        </w:rPr>
        <w:t>proposed rule does not follow the unavailability requirement of these other states.</w:t>
      </w:r>
    </w:p>
    <w:p w14:paraId="200568BF" w14:textId="40E3C091" w:rsidR="004B4B96" w:rsidRPr="001A7467" w:rsidRDefault="00282817" w:rsidP="004B4B96">
      <w:pPr>
        <w:pStyle w:val="BodyText"/>
        <w:spacing w:line="480" w:lineRule="auto"/>
        <w:ind w:firstLine="720"/>
        <w:jc w:val="both"/>
        <w:rPr>
          <w:szCs w:val="28"/>
        </w:rPr>
      </w:pPr>
      <w:r w:rsidRPr="001A7467">
        <w:rPr>
          <w:szCs w:val="28"/>
        </w:rPr>
        <w:t xml:space="preserve">More than that, </w:t>
      </w:r>
      <w:r w:rsidR="00362B6D" w:rsidRPr="001A7467">
        <w:rPr>
          <w:szCs w:val="28"/>
        </w:rPr>
        <w:t>o</w:t>
      </w:r>
      <w:r w:rsidRPr="001A7467">
        <w:rPr>
          <w:szCs w:val="28"/>
        </w:rPr>
        <w:t xml:space="preserve">ne of the most consistent requirements—not present in the proposed rule—is reliability. </w:t>
      </w:r>
    </w:p>
    <w:p w14:paraId="5809C36F" w14:textId="77777777" w:rsidR="004B4B96" w:rsidRPr="001A7467" w:rsidRDefault="00282817" w:rsidP="004B4B96">
      <w:pPr>
        <w:pStyle w:val="BodyText"/>
        <w:numPr>
          <w:ilvl w:val="0"/>
          <w:numId w:val="20"/>
        </w:numPr>
        <w:ind w:left="720"/>
        <w:jc w:val="both"/>
        <w:rPr>
          <w:szCs w:val="28"/>
        </w:rPr>
      </w:pPr>
      <w:r w:rsidRPr="001A7467">
        <w:rPr>
          <w:szCs w:val="28"/>
        </w:rPr>
        <w:t xml:space="preserve">Alaska </w:t>
      </w:r>
      <w:r w:rsidR="00A14605" w:rsidRPr="001A7467">
        <w:rPr>
          <w:szCs w:val="28"/>
        </w:rPr>
        <w:t xml:space="preserve">and Utah </w:t>
      </w:r>
      <w:r w:rsidRPr="001A7467">
        <w:rPr>
          <w:szCs w:val="28"/>
        </w:rPr>
        <w:t>require a judicial finding that the statement “is sufficiently reliable and trustworthy and that the interests of justice are best served</w:t>
      </w:r>
      <w:r w:rsidR="00A14605" w:rsidRPr="001A7467">
        <w:rPr>
          <w:szCs w:val="28"/>
        </w:rPr>
        <w:t>”</w:t>
      </w:r>
      <w:r w:rsidRPr="001A7467">
        <w:rPr>
          <w:szCs w:val="28"/>
        </w:rPr>
        <w:t xml:space="preserve"> by admitting the </w:t>
      </w:r>
      <w:r w:rsidR="00A14605" w:rsidRPr="001A7467">
        <w:rPr>
          <w:szCs w:val="28"/>
        </w:rPr>
        <w:t>recorded statement</w:t>
      </w:r>
      <w:r w:rsidRPr="001A7467">
        <w:rPr>
          <w:szCs w:val="28"/>
        </w:rPr>
        <w:t xml:space="preserve">. </w:t>
      </w:r>
      <w:r w:rsidR="00BC2883" w:rsidRPr="001A7467">
        <w:rPr>
          <w:smallCaps/>
        </w:rPr>
        <w:t>Alaska R. Evid. 801</w:t>
      </w:r>
      <w:r w:rsidRPr="001A7467">
        <w:rPr>
          <w:smallCaps/>
          <w:szCs w:val="28"/>
        </w:rPr>
        <w:t>(d)(3)(H)</w:t>
      </w:r>
      <w:r w:rsidR="00A14605" w:rsidRPr="001A7467">
        <w:rPr>
          <w:smallCaps/>
          <w:szCs w:val="28"/>
        </w:rPr>
        <w:t>; Utah R. Crim. P.</w:t>
      </w:r>
      <w:r w:rsidR="00A14605" w:rsidRPr="001A7467">
        <w:rPr>
          <w:szCs w:val="28"/>
        </w:rPr>
        <w:t xml:space="preserve"> 15.5(a)(8).</w:t>
      </w:r>
      <w:r w:rsidRPr="001A7467">
        <w:rPr>
          <w:szCs w:val="28"/>
        </w:rPr>
        <w:t xml:space="preserve"> </w:t>
      </w:r>
    </w:p>
    <w:p w14:paraId="542E9E43" w14:textId="77777777" w:rsidR="004B4B96" w:rsidRPr="001A7467" w:rsidRDefault="004B4B96" w:rsidP="004B4B96">
      <w:pPr>
        <w:pStyle w:val="BodyText"/>
        <w:ind w:left="720"/>
        <w:jc w:val="both"/>
        <w:rPr>
          <w:szCs w:val="28"/>
        </w:rPr>
      </w:pPr>
    </w:p>
    <w:p w14:paraId="2A7B59C5" w14:textId="77777777" w:rsidR="004B4B96" w:rsidRPr="001A7467" w:rsidRDefault="00282817" w:rsidP="004B4B96">
      <w:pPr>
        <w:pStyle w:val="BodyText"/>
        <w:numPr>
          <w:ilvl w:val="0"/>
          <w:numId w:val="20"/>
        </w:numPr>
        <w:ind w:left="720"/>
        <w:jc w:val="both"/>
        <w:rPr>
          <w:bCs/>
        </w:rPr>
      </w:pPr>
      <w:r w:rsidRPr="001A7467">
        <w:rPr>
          <w:szCs w:val="28"/>
        </w:rPr>
        <w:t>California</w:t>
      </w:r>
      <w:r w:rsidR="00A839F9" w:rsidRPr="001A7467">
        <w:rPr>
          <w:szCs w:val="28"/>
        </w:rPr>
        <w:t>,</w:t>
      </w:r>
      <w:r w:rsidRPr="001A7467">
        <w:rPr>
          <w:szCs w:val="28"/>
        </w:rPr>
        <w:t xml:space="preserve"> </w:t>
      </w:r>
      <w:r w:rsidR="00E96E32" w:rsidRPr="001A7467">
        <w:rPr>
          <w:szCs w:val="28"/>
        </w:rPr>
        <w:t>Pennsylvania</w:t>
      </w:r>
      <w:r w:rsidR="00A839F9" w:rsidRPr="001A7467">
        <w:rPr>
          <w:szCs w:val="28"/>
        </w:rPr>
        <w:t>, South Dakota</w:t>
      </w:r>
      <w:r w:rsidR="004B4B96" w:rsidRPr="001A7467">
        <w:rPr>
          <w:szCs w:val="28"/>
        </w:rPr>
        <w:t>, and Washington</w:t>
      </w:r>
      <w:r w:rsidR="00E96E32" w:rsidRPr="001A7467">
        <w:rPr>
          <w:szCs w:val="28"/>
        </w:rPr>
        <w:t xml:space="preserve"> </w:t>
      </w:r>
      <w:r w:rsidRPr="001A7467">
        <w:rPr>
          <w:szCs w:val="28"/>
        </w:rPr>
        <w:t>require a judicial finding</w:t>
      </w:r>
      <w:r w:rsidR="00BC2883" w:rsidRPr="001A7467">
        <w:rPr>
          <w:szCs w:val="28"/>
        </w:rPr>
        <w:t xml:space="preserve"> </w:t>
      </w:r>
      <w:r w:rsidRPr="001A7467">
        <w:rPr>
          <w:szCs w:val="28"/>
        </w:rPr>
        <w:t xml:space="preserve">“that the time, content, and circumstances of the statement provide sufficient indicia of reliability.” </w:t>
      </w:r>
      <w:r w:rsidRPr="001A7467">
        <w:rPr>
          <w:smallCaps/>
        </w:rPr>
        <w:t>Cal</w:t>
      </w:r>
      <w:r w:rsidR="00BC2883" w:rsidRPr="001A7467">
        <w:rPr>
          <w:smallCaps/>
        </w:rPr>
        <w:t>.</w:t>
      </w:r>
      <w:r w:rsidRPr="001A7467">
        <w:rPr>
          <w:smallCaps/>
        </w:rPr>
        <w:t xml:space="preserve"> Evid. Code § 1360(a)(2)</w:t>
      </w:r>
      <w:r w:rsidR="00E96E32" w:rsidRPr="001A7467">
        <w:rPr>
          <w:smallCaps/>
        </w:rPr>
        <w:t xml:space="preserve">; </w:t>
      </w:r>
      <w:r w:rsidR="00E96E32" w:rsidRPr="001A7467">
        <w:rPr>
          <w:bCs/>
          <w:smallCaps/>
        </w:rPr>
        <w:t>42 Pa. Stat. and Cons. Stat. Ann. § 5985.1(a)(1)(i)</w:t>
      </w:r>
      <w:r w:rsidR="00A839F9" w:rsidRPr="001A7467">
        <w:rPr>
          <w:bCs/>
          <w:smallCaps/>
        </w:rPr>
        <w:t>; S.D. Codified Laws § 19-19-806.1(1)</w:t>
      </w:r>
      <w:r w:rsidR="004B4B96" w:rsidRPr="001A7467">
        <w:rPr>
          <w:bCs/>
          <w:smallCaps/>
        </w:rPr>
        <w:t>; Wash. Rev. Code Ann. § 9A.44.120(1)(b).</w:t>
      </w:r>
      <w:r w:rsidR="00BC2883" w:rsidRPr="001A7467">
        <w:t xml:space="preserve"> Minnesota, Mississippi, Missouri, Oregon</w:t>
      </w:r>
      <w:r w:rsidR="00A14605" w:rsidRPr="001A7467">
        <w:t xml:space="preserve">, </w:t>
      </w:r>
      <w:r w:rsidR="004B4B96" w:rsidRPr="001A7467">
        <w:t xml:space="preserve">and </w:t>
      </w:r>
      <w:r w:rsidR="00A14605" w:rsidRPr="001A7467">
        <w:t>Texas</w:t>
      </w:r>
      <w:r w:rsidR="00BC2883" w:rsidRPr="001A7467">
        <w:t xml:space="preserve"> have similar requirements.</w:t>
      </w:r>
      <w:r w:rsidR="005825CA" w:rsidRPr="001A7467">
        <w:t xml:space="preserve"> </w:t>
      </w:r>
      <w:r w:rsidR="00E96E32" w:rsidRPr="001A7467">
        <w:rPr>
          <w:bCs/>
          <w:smallCaps/>
        </w:rPr>
        <w:t xml:space="preserve">Minn. Stat. Ann. </w:t>
      </w:r>
      <w:r w:rsidR="00BC2883" w:rsidRPr="001A7467">
        <w:rPr>
          <w:smallCaps/>
        </w:rPr>
        <w:t xml:space="preserve">§ 595.02 Subd. 3(a); </w:t>
      </w:r>
      <w:r w:rsidR="00BC2883" w:rsidRPr="001A7467">
        <w:rPr>
          <w:bCs/>
          <w:smallCaps/>
        </w:rPr>
        <w:t xml:space="preserve">M.R.E. Rule 803(25)(A); V.A.M.S. 491.075(1)(1); </w:t>
      </w:r>
      <w:r w:rsidR="00BC2883" w:rsidRPr="001A7467">
        <w:rPr>
          <w:smallCaps/>
        </w:rPr>
        <w:t xml:space="preserve">Or. Rev. Stat. Ann. § 40.460, </w:t>
      </w:r>
      <w:r w:rsidR="00BC2883" w:rsidRPr="001A7467">
        <w:rPr>
          <w:bCs/>
          <w:smallCaps/>
        </w:rPr>
        <w:t>Rule 803(18a)(b)</w:t>
      </w:r>
      <w:r w:rsidR="00A14605" w:rsidRPr="001A7467">
        <w:rPr>
          <w:bCs/>
          <w:smallCaps/>
        </w:rPr>
        <w:t>; Tex. Code Crim. Proc. Ann. art. 38.072 § 2(3)(b)(2)</w:t>
      </w:r>
      <w:r w:rsidR="00BC2883" w:rsidRPr="001A7467">
        <w:rPr>
          <w:bCs/>
          <w:smallCaps/>
        </w:rPr>
        <w:t>.</w:t>
      </w:r>
      <w:r w:rsidR="00BC2883" w:rsidRPr="001A7467">
        <w:rPr>
          <w:bCs/>
        </w:rPr>
        <w:t xml:space="preserve"> </w:t>
      </w:r>
    </w:p>
    <w:p w14:paraId="008ABDFB" w14:textId="77777777" w:rsidR="004B4B96" w:rsidRPr="001A7467" w:rsidRDefault="004B4B96" w:rsidP="004B4B96">
      <w:pPr>
        <w:pStyle w:val="BodyText"/>
        <w:ind w:left="720"/>
        <w:jc w:val="both"/>
        <w:rPr>
          <w:bCs/>
        </w:rPr>
      </w:pPr>
    </w:p>
    <w:p w14:paraId="15FACD86" w14:textId="77777777" w:rsidR="004B4B96" w:rsidRPr="001A7467" w:rsidRDefault="005825CA" w:rsidP="004B4B96">
      <w:pPr>
        <w:pStyle w:val="BodyText"/>
        <w:numPr>
          <w:ilvl w:val="0"/>
          <w:numId w:val="20"/>
        </w:numPr>
        <w:ind w:left="720"/>
        <w:jc w:val="both"/>
        <w:rPr>
          <w:szCs w:val="28"/>
        </w:rPr>
      </w:pPr>
      <w:r w:rsidRPr="001A7467">
        <w:t xml:space="preserve">Colorado, Florida, and Illinois allow this evidence only if the court finds in a pretrial hearing “that the time, content, and circumstances of the statement provide sufficient safeguards of reliability.” </w:t>
      </w:r>
      <w:r w:rsidR="00BC2883" w:rsidRPr="001A7467">
        <w:rPr>
          <w:smallCaps/>
        </w:rPr>
        <w:t xml:space="preserve">Colo. Rev. Stat. Ann. </w:t>
      </w:r>
      <w:r w:rsidRPr="001A7467">
        <w:rPr>
          <w:bCs/>
          <w:smallCaps/>
        </w:rPr>
        <w:t xml:space="preserve">§ 13-25-129(5)(a); </w:t>
      </w:r>
      <w:r w:rsidR="00E96E32" w:rsidRPr="001A7467">
        <w:rPr>
          <w:bCs/>
          <w:smallCaps/>
        </w:rPr>
        <w:t xml:space="preserve">Fla. Stat. Ann. </w:t>
      </w:r>
      <w:r w:rsidRPr="001A7467">
        <w:rPr>
          <w:bCs/>
          <w:smallCaps/>
        </w:rPr>
        <w:t xml:space="preserve">§ 90.803(23)(a)(1); </w:t>
      </w:r>
      <w:r w:rsidRPr="001A7467">
        <w:rPr>
          <w:smallCaps/>
          <w:szCs w:val="28"/>
        </w:rPr>
        <w:t xml:space="preserve">725 Ill. Comp. Stat. Ann. 5/115-10(b)(1). </w:t>
      </w:r>
    </w:p>
    <w:p w14:paraId="17E7A22E" w14:textId="77777777" w:rsidR="004B4B96" w:rsidRPr="001A7467" w:rsidRDefault="004B4B96" w:rsidP="004B4B96">
      <w:pPr>
        <w:pStyle w:val="BodyText"/>
        <w:ind w:left="720"/>
        <w:jc w:val="both"/>
        <w:rPr>
          <w:szCs w:val="28"/>
        </w:rPr>
      </w:pPr>
    </w:p>
    <w:p w14:paraId="0CCC23EF" w14:textId="05FB8C3E" w:rsidR="004B4B96" w:rsidRPr="001A7467" w:rsidRDefault="00BC2883" w:rsidP="004B4B96">
      <w:pPr>
        <w:pStyle w:val="BodyText"/>
        <w:numPr>
          <w:ilvl w:val="0"/>
          <w:numId w:val="20"/>
        </w:numPr>
        <w:ind w:left="720"/>
        <w:jc w:val="both"/>
        <w:rPr>
          <w:bCs/>
          <w:smallCaps/>
        </w:rPr>
      </w:pPr>
      <w:r w:rsidRPr="001A7467">
        <w:rPr>
          <w:szCs w:val="28"/>
        </w:rPr>
        <w:lastRenderedPageBreak/>
        <w:t>Nevada requires a court finding, after a hearing, “that the time, content and circumstances of the statement provide sufficient circumstantial guarantees of trustworthiness</w:t>
      </w:r>
      <w:r w:rsidR="007735A6">
        <w:rPr>
          <w:szCs w:val="28"/>
        </w:rPr>
        <w:t xml:space="preserve"> . . . .</w:t>
      </w:r>
      <w:r w:rsidRPr="001A7467">
        <w:rPr>
          <w:szCs w:val="28"/>
        </w:rPr>
        <w:t xml:space="preserve">” </w:t>
      </w:r>
      <w:r w:rsidR="00E96E32" w:rsidRPr="001A7467">
        <w:rPr>
          <w:bCs/>
          <w:smallCaps/>
        </w:rPr>
        <w:t xml:space="preserve">Nev. Rev. Stat. Ann. § </w:t>
      </w:r>
      <w:r w:rsidRPr="001A7467">
        <w:rPr>
          <w:bCs/>
          <w:smallCaps/>
        </w:rPr>
        <w:t>51.385(1)(a).</w:t>
      </w:r>
      <w:r w:rsidRPr="001A7467">
        <w:rPr>
          <w:bCs/>
        </w:rPr>
        <w:t xml:space="preserve"> New Jersey, North Dakota</w:t>
      </w:r>
      <w:r w:rsidR="00A14605" w:rsidRPr="001A7467">
        <w:rPr>
          <w:bCs/>
        </w:rPr>
        <w:t>, Vermont</w:t>
      </w:r>
      <w:r w:rsidR="004B4B96" w:rsidRPr="001A7467">
        <w:rPr>
          <w:bCs/>
        </w:rPr>
        <w:t>, and Wisconsin</w:t>
      </w:r>
      <w:r w:rsidRPr="001A7467">
        <w:rPr>
          <w:bCs/>
        </w:rPr>
        <w:t xml:space="preserve"> have similar requirement</w:t>
      </w:r>
      <w:r w:rsidR="004B4B96" w:rsidRPr="001A7467">
        <w:rPr>
          <w:bCs/>
        </w:rPr>
        <w:t>s</w:t>
      </w:r>
      <w:r w:rsidRPr="001A7467">
        <w:rPr>
          <w:bCs/>
        </w:rPr>
        <w:t xml:space="preserve">. </w:t>
      </w:r>
      <w:r w:rsidRPr="001A7467">
        <w:rPr>
          <w:bCs/>
          <w:smallCaps/>
        </w:rPr>
        <w:t>N</w:t>
      </w:r>
      <w:r w:rsidR="000569F0" w:rsidRPr="001A7467">
        <w:rPr>
          <w:bCs/>
          <w:smallCaps/>
        </w:rPr>
        <w:t>.</w:t>
      </w:r>
      <w:r w:rsidRPr="001A7467">
        <w:rPr>
          <w:bCs/>
          <w:smallCaps/>
        </w:rPr>
        <w:t>J</w:t>
      </w:r>
      <w:r w:rsidR="000569F0" w:rsidRPr="001A7467">
        <w:rPr>
          <w:bCs/>
          <w:smallCaps/>
        </w:rPr>
        <w:t>.</w:t>
      </w:r>
      <w:r w:rsidR="00E96E32" w:rsidRPr="001A7467">
        <w:rPr>
          <w:bCs/>
          <w:smallCaps/>
        </w:rPr>
        <w:t xml:space="preserve"> </w:t>
      </w:r>
      <w:r w:rsidRPr="001A7467">
        <w:rPr>
          <w:bCs/>
          <w:smallCaps/>
        </w:rPr>
        <w:t>R</w:t>
      </w:r>
      <w:r w:rsidR="00E96E32" w:rsidRPr="001A7467">
        <w:rPr>
          <w:bCs/>
          <w:smallCaps/>
        </w:rPr>
        <w:t>.</w:t>
      </w:r>
      <w:r w:rsidRPr="001A7467">
        <w:rPr>
          <w:bCs/>
          <w:smallCaps/>
        </w:rPr>
        <w:t xml:space="preserve"> Evid. 803(27)(b); N.D.</w:t>
      </w:r>
      <w:r w:rsidR="00E96E32" w:rsidRPr="001A7467">
        <w:rPr>
          <w:bCs/>
          <w:smallCaps/>
        </w:rPr>
        <w:t xml:space="preserve"> </w:t>
      </w:r>
      <w:r w:rsidRPr="001A7467">
        <w:rPr>
          <w:bCs/>
          <w:smallCaps/>
        </w:rPr>
        <w:t>R.</w:t>
      </w:r>
      <w:r w:rsidR="00E96E32" w:rsidRPr="001A7467">
        <w:rPr>
          <w:bCs/>
          <w:smallCaps/>
        </w:rPr>
        <w:t xml:space="preserve"> </w:t>
      </w:r>
      <w:r w:rsidRPr="001A7467">
        <w:rPr>
          <w:bCs/>
          <w:smallCaps/>
        </w:rPr>
        <w:t>Ev. Rule 803(24)(A)</w:t>
      </w:r>
      <w:r w:rsidR="00A14605" w:rsidRPr="001A7467">
        <w:rPr>
          <w:bCs/>
          <w:smallCaps/>
        </w:rPr>
        <w:t>; Vt. R. Evid. 804A(a)(4)</w:t>
      </w:r>
      <w:r w:rsidR="004B4B96" w:rsidRPr="001A7467">
        <w:rPr>
          <w:bCs/>
          <w:smallCaps/>
        </w:rPr>
        <w:t>; Wis. Stat. Ann. § 908.08(3)(d)</w:t>
      </w:r>
      <w:r w:rsidRPr="001A7467">
        <w:rPr>
          <w:bCs/>
          <w:smallCaps/>
        </w:rPr>
        <w:t>.</w:t>
      </w:r>
      <w:r w:rsidR="00E96E32" w:rsidRPr="001A7467">
        <w:rPr>
          <w:bCs/>
          <w:smallCaps/>
        </w:rPr>
        <w:t xml:space="preserve"> </w:t>
      </w:r>
    </w:p>
    <w:p w14:paraId="01DDB63C" w14:textId="77777777" w:rsidR="004B4B96" w:rsidRPr="001A7467" w:rsidRDefault="004B4B96" w:rsidP="004B4B96">
      <w:pPr>
        <w:pStyle w:val="BodyText"/>
        <w:ind w:left="720"/>
        <w:jc w:val="both"/>
        <w:rPr>
          <w:bCs/>
        </w:rPr>
      </w:pPr>
    </w:p>
    <w:p w14:paraId="6981DB1D" w14:textId="77777777" w:rsidR="004B4B96" w:rsidRPr="001A7467" w:rsidRDefault="00E96E32" w:rsidP="004B4B96">
      <w:pPr>
        <w:pStyle w:val="BodyText"/>
        <w:numPr>
          <w:ilvl w:val="0"/>
          <w:numId w:val="20"/>
        </w:numPr>
        <w:ind w:left="720"/>
        <w:jc w:val="both"/>
        <w:rPr>
          <w:bCs/>
        </w:rPr>
      </w:pPr>
      <w:r w:rsidRPr="001A7467">
        <w:rPr>
          <w:bCs/>
        </w:rPr>
        <w:t xml:space="preserve">South Carolina requires a judicial finding “that the totality of the circumstances surrounding the making of the statement provides particularized guarantees of trustworthiness.” </w:t>
      </w:r>
      <w:r w:rsidRPr="001A7467">
        <w:rPr>
          <w:bCs/>
          <w:smallCaps/>
        </w:rPr>
        <w:t>S.C. Code Ann. § 17-23-175(A)(4).</w:t>
      </w:r>
      <w:r w:rsidR="00A839F9" w:rsidRPr="001A7467">
        <w:rPr>
          <w:bCs/>
        </w:rPr>
        <w:t xml:space="preserve"> Tennessee also requires “particularized guarantees of trustworthiness.” </w:t>
      </w:r>
      <w:r w:rsidR="00A839F9" w:rsidRPr="001A7467">
        <w:rPr>
          <w:bCs/>
          <w:smallCaps/>
        </w:rPr>
        <w:t>Tenn. Code Ann. § 24-7-123(b)(2).</w:t>
      </w:r>
      <w:r w:rsidR="004B4B96" w:rsidRPr="001A7467">
        <w:rPr>
          <w:bCs/>
        </w:rPr>
        <w:t xml:space="preserve"> </w:t>
      </w:r>
    </w:p>
    <w:p w14:paraId="25C0F123" w14:textId="77777777" w:rsidR="004B4B96" w:rsidRPr="001A7467" w:rsidRDefault="004B4B96" w:rsidP="004B4B96">
      <w:pPr>
        <w:pStyle w:val="BodyText"/>
        <w:ind w:left="720"/>
        <w:jc w:val="both"/>
        <w:rPr>
          <w:bCs/>
        </w:rPr>
      </w:pPr>
    </w:p>
    <w:p w14:paraId="083FC48E" w14:textId="1B9B3B96" w:rsidR="004B4B96" w:rsidRPr="001A7467" w:rsidRDefault="004B4B96" w:rsidP="004B4B96">
      <w:pPr>
        <w:pStyle w:val="BodyText"/>
        <w:numPr>
          <w:ilvl w:val="0"/>
          <w:numId w:val="20"/>
        </w:numPr>
        <w:ind w:left="720"/>
        <w:jc w:val="both"/>
        <w:rPr>
          <w:bCs/>
          <w:smallCaps/>
        </w:rPr>
      </w:pPr>
      <w:r w:rsidRPr="001A7467">
        <w:rPr>
          <w:bCs/>
        </w:rPr>
        <w:t xml:space="preserve">Virgina allows such evidence if the court, after a hearing, rules “that the time, content, and totality of circumstances surrounding the statement provide sufficient indicia of reliability so as to render it inherently trustworthy.” </w:t>
      </w:r>
      <w:r w:rsidRPr="001A7467">
        <w:rPr>
          <w:bCs/>
          <w:smallCaps/>
        </w:rPr>
        <w:t>Va. Code Ann. § 19.2-268.3(B)(1).</w:t>
      </w:r>
    </w:p>
    <w:p w14:paraId="3E964BB6" w14:textId="77777777" w:rsidR="004B4B96" w:rsidRPr="001A7467" w:rsidRDefault="004B4B96" w:rsidP="004B4B96">
      <w:pPr>
        <w:pStyle w:val="BodyText"/>
        <w:jc w:val="both"/>
        <w:rPr>
          <w:bCs/>
        </w:rPr>
      </w:pPr>
    </w:p>
    <w:p w14:paraId="5A4B148C" w14:textId="42C94371" w:rsidR="00E869E3" w:rsidRPr="001A7467" w:rsidRDefault="007413B6" w:rsidP="00E869E3">
      <w:pPr>
        <w:pStyle w:val="BodyText"/>
        <w:spacing w:line="480" w:lineRule="auto"/>
        <w:jc w:val="both"/>
      </w:pPr>
      <w:r w:rsidRPr="001A7467">
        <w:t>M</w:t>
      </w:r>
      <w:r w:rsidR="00E869E3" w:rsidRPr="001A7467">
        <w:t xml:space="preserve">ost of these jurisdictions require a pretrial hearing. From the jurisdictions discussed above, Alaska, California, Colorado, Florida, Illinois, Minnesota, Missouri, Nevada, New Jersey, North Dakota, Pennsylvania, South Carolina, </w:t>
      </w:r>
      <w:r w:rsidRPr="001A7467">
        <w:t>S</w:t>
      </w:r>
      <w:r w:rsidR="00E869E3" w:rsidRPr="001A7467">
        <w:t>outh Dakota, Tennessee, Texas, Utah, Vermont, Virginia, Washington, and Wisconsin all require pretrial hearings.</w:t>
      </w:r>
    </w:p>
    <w:p w14:paraId="7955D269" w14:textId="5A51FCCD" w:rsidR="004B4B96" w:rsidRPr="001A7467" w:rsidRDefault="001C2C49" w:rsidP="005825CA">
      <w:pPr>
        <w:pStyle w:val="BodyText"/>
        <w:spacing w:line="480" w:lineRule="auto"/>
        <w:ind w:firstLine="720"/>
        <w:jc w:val="both"/>
      </w:pPr>
      <w:r w:rsidRPr="001A7467">
        <w:t xml:space="preserve">But this reliability requirement is missing from Proposed Evidence Rule 807.01. </w:t>
      </w:r>
      <w:r w:rsidR="00E869E3" w:rsidRPr="001A7467">
        <w:t>And the hearing is discretionary—and carries a rebuttable presumption that the child witness will not be called.</w:t>
      </w:r>
    </w:p>
    <w:p w14:paraId="5BB371F8" w14:textId="4A1C5B6E" w:rsidR="001C2C49" w:rsidRPr="001A7467" w:rsidRDefault="001C2C49" w:rsidP="005825CA">
      <w:pPr>
        <w:pStyle w:val="BodyText"/>
        <w:spacing w:line="480" w:lineRule="auto"/>
        <w:ind w:firstLine="720"/>
        <w:jc w:val="both"/>
      </w:pPr>
      <w:r w:rsidRPr="001A7467">
        <w:t xml:space="preserve">Instead, the proposed rule requires </w:t>
      </w:r>
      <w:r w:rsidR="007A7A9D">
        <w:t xml:space="preserve">only </w:t>
      </w:r>
      <w:r w:rsidRPr="001A7467">
        <w:t xml:space="preserve">a finding that the interview was recorded, the recording is accurate, the interview was conducted in a nonleading manner, the interviewer is available, and the opposing party can view the recording. </w:t>
      </w:r>
      <w:r w:rsidR="0017561A">
        <w:lastRenderedPageBreak/>
        <w:t>(</w:t>
      </w:r>
      <w:r w:rsidRPr="001A7467">
        <w:t>Pet</w:t>
      </w:r>
      <w:r w:rsidR="000569F0" w:rsidRPr="001A7467">
        <w:t>’</w:t>
      </w:r>
      <w:r w:rsidRPr="001A7467">
        <w:t>n</w:t>
      </w:r>
      <w:r w:rsidR="00AF6DB9">
        <w:t>,</w:t>
      </w:r>
      <w:r w:rsidRPr="001A7467">
        <w:t xml:space="preserve"> at 4-5.</w:t>
      </w:r>
      <w:r w:rsidR="0017561A">
        <w:t>)</w:t>
      </w:r>
      <w:r w:rsidRPr="001A7467">
        <w:t xml:space="preserve"> A finding that a recording was not altered, or that an interviewer did not ask leading questions, is</w:t>
      </w:r>
      <w:r w:rsidR="007A7A9D">
        <w:t xml:space="preserve"> relevant to, but may not be sufficient for,</w:t>
      </w:r>
      <w:r w:rsidRPr="001A7467">
        <w:t xml:space="preserve"> a finding of reliability.</w:t>
      </w:r>
    </w:p>
    <w:p w14:paraId="0121CB57" w14:textId="10F9B9FB" w:rsidR="00E96E32" w:rsidRPr="001A7467" w:rsidRDefault="00E96E32" w:rsidP="00E96E32">
      <w:pPr>
        <w:pStyle w:val="BodyText"/>
        <w:spacing w:line="480" w:lineRule="auto"/>
        <w:ind w:firstLine="720"/>
        <w:jc w:val="both"/>
        <w:rPr>
          <w:szCs w:val="28"/>
        </w:rPr>
      </w:pPr>
      <w:r w:rsidRPr="001A7467">
        <w:t>Compare this to the list of factors</w:t>
      </w:r>
      <w:r w:rsidR="00E869E3" w:rsidRPr="001A7467">
        <w:t xml:space="preserve"> “the court may consider, but is not limited to,”</w:t>
      </w:r>
      <w:r w:rsidRPr="001A7467">
        <w:t xml:space="preserve"> </w:t>
      </w:r>
      <w:r w:rsidRPr="001A7467">
        <w:rPr>
          <w:szCs w:val="28"/>
        </w:rPr>
        <w:t>in South Carolina:</w:t>
      </w:r>
    </w:p>
    <w:p w14:paraId="6922C819" w14:textId="77777777" w:rsidR="00E96E32" w:rsidRPr="001A7467" w:rsidRDefault="00E96E32" w:rsidP="003B7001">
      <w:pPr>
        <w:pStyle w:val="ListParagraph"/>
        <w:numPr>
          <w:ilvl w:val="0"/>
          <w:numId w:val="19"/>
        </w:numPr>
        <w:shd w:val="clear" w:color="auto" w:fill="FFFFFF"/>
        <w:rPr>
          <w:color w:val="000000"/>
          <w:sz w:val="28"/>
          <w:szCs w:val="28"/>
        </w:rPr>
      </w:pPr>
      <w:r w:rsidRPr="001A7467">
        <w:rPr>
          <w:color w:val="000000"/>
          <w:sz w:val="28"/>
          <w:szCs w:val="28"/>
        </w:rPr>
        <w:t>whether the statement was elicited by leading questions;</w:t>
      </w:r>
    </w:p>
    <w:p w14:paraId="6BF80707" w14:textId="77777777" w:rsidR="00E96E32" w:rsidRPr="001A7467" w:rsidRDefault="00E96E32" w:rsidP="003B7001">
      <w:pPr>
        <w:pStyle w:val="ListParagraph"/>
        <w:shd w:val="clear" w:color="auto" w:fill="FFFFFF"/>
        <w:rPr>
          <w:color w:val="000000"/>
          <w:sz w:val="28"/>
          <w:szCs w:val="28"/>
        </w:rPr>
      </w:pPr>
    </w:p>
    <w:p w14:paraId="766366AF" w14:textId="03D48B93" w:rsidR="00E96E32" w:rsidRPr="001A7467" w:rsidRDefault="00E96E32" w:rsidP="003B7001">
      <w:pPr>
        <w:pStyle w:val="ListParagraph"/>
        <w:numPr>
          <w:ilvl w:val="0"/>
          <w:numId w:val="19"/>
        </w:numPr>
        <w:shd w:val="clear" w:color="auto" w:fill="FFFFFF"/>
        <w:rPr>
          <w:color w:val="000000"/>
          <w:sz w:val="28"/>
          <w:szCs w:val="28"/>
        </w:rPr>
      </w:pPr>
      <w:r w:rsidRPr="001A7467">
        <w:rPr>
          <w:color w:val="000000"/>
          <w:sz w:val="28"/>
          <w:szCs w:val="28"/>
        </w:rPr>
        <w:t>whether the interviewer has been trained in conducting investigative interviews of children;</w:t>
      </w:r>
    </w:p>
    <w:p w14:paraId="16022121" w14:textId="77777777" w:rsidR="00E96E32" w:rsidRPr="001A7467" w:rsidRDefault="00E96E32" w:rsidP="003B7001">
      <w:pPr>
        <w:shd w:val="clear" w:color="auto" w:fill="FFFFFF"/>
        <w:ind w:left="720"/>
        <w:rPr>
          <w:color w:val="000000"/>
          <w:sz w:val="28"/>
          <w:szCs w:val="28"/>
        </w:rPr>
      </w:pPr>
    </w:p>
    <w:p w14:paraId="5E672E39" w14:textId="20396D20" w:rsidR="00E96E32" w:rsidRPr="001A7467" w:rsidRDefault="00E96E32" w:rsidP="003B7001">
      <w:pPr>
        <w:pStyle w:val="ListParagraph"/>
        <w:numPr>
          <w:ilvl w:val="0"/>
          <w:numId w:val="19"/>
        </w:numPr>
        <w:shd w:val="clear" w:color="auto" w:fill="FFFFFF"/>
        <w:rPr>
          <w:color w:val="000000"/>
          <w:sz w:val="28"/>
          <w:szCs w:val="28"/>
        </w:rPr>
      </w:pPr>
      <w:r w:rsidRPr="001A7467">
        <w:rPr>
          <w:color w:val="000000"/>
          <w:sz w:val="28"/>
          <w:szCs w:val="28"/>
        </w:rPr>
        <w:t>whether the statement represents a detailed account of the alleged offense;</w:t>
      </w:r>
    </w:p>
    <w:p w14:paraId="31EDCA39" w14:textId="77777777" w:rsidR="00E96E32" w:rsidRPr="001A7467" w:rsidRDefault="00E96E32" w:rsidP="003B7001">
      <w:pPr>
        <w:pStyle w:val="ListParagraph"/>
        <w:shd w:val="clear" w:color="auto" w:fill="FFFFFF"/>
        <w:rPr>
          <w:color w:val="000000"/>
          <w:sz w:val="28"/>
          <w:szCs w:val="28"/>
        </w:rPr>
      </w:pPr>
    </w:p>
    <w:p w14:paraId="37653B37" w14:textId="3A31BDB6" w:rsidR="00E96E32" w:rsidRPr="001A7467" w:rsidRDefault="00E96E32" w:rsidP="003B7001">
      <w:pPr>
        <w:pStyle w:val="ListParagraph"/>
        <w:numPr>
          <w:ilvl w:val="0"/>
          <w:numId w:val="19"/>
        </w:numPr>
        <w:shd w:val="clear" w:color="auto" w:fill="FFFFFF"/>
        <w:rPr>
          <w:color w:val="000000"/>
          <w:sz w:val="28"/>
          <w:szCs w:val="28"/>
        </w:rPr>
      </w:pPr>
      <w:r w:rsidRPr="001A7467">
        <w:rPr>
          <w:color w:val="000000"/>
          <w:sz w:val="28"/>
          <w:szCs w:val="28"/>
        </w:rPr>
        <w:t>whether the statement has internal coherence; and</w:t>
      </w:r>
    </w:p>
    <w:p w14:paraId="1EF7831A" w14:textId="77777777" w:rsidR="00E96E32" w:rsidRPr="001A7467" w:rsidRDefault="00E96E32" w:rsidP="003B7001">
      <w:pPr>
        <w:pStyle w:val="ListParagraph"/>
        <w:shd w:val="clear" w:color="auto" w:fill="FFFFFF"/>
        <w:rPr>
          <w:color w:val="000000"/>
          <w:sz w:val="28"/>
          <w:szCs w:val="28"/>
        </w:rPr>
      </w:pPr>
    </w:p>
    <w:p w14:paraId="419D8625" w14:textId="2B210B02" w:rsidR="00E96E32" w:rsidRPr="001A7467" w:rsidRDefault="00E96E32" w:rsidP="003B7001">
      <w:pPr>
        <w:pStyle w:val="ListParagraph"/>
        <w:numPr>
          <w:ilvl w:val="0"/>
          <w:numId w:val="19"/>
        </w:numPr>
        <w:shd w:val="clear" w:color="auto" w:fill="FFFFFF"/>
        <w:rPr>
          <w:color w:val="000000"/>
          <w:sz w:val="28"/>
          <w:szCs w:val="28"/>
        </w:rPr>
      </w:pPr>
      <w:r w:rsidRPr="001A7467">
        <w:rPr>
          <w:color w:val="000000"/>
          <w:sz w:val="28"/>
          <w:szCs w:val="28"/>
        </w:rPr>
        <w:t>sworn testimony of any participant which may be determined as necessary by the court.</w:t>
      </w:r>
    </w:p>
    <w:p w14:paraId="53301920" w14:textId="77777777" w:rsidR="00E96E32" w:rsidRPr="001A7467" w:rsidRDefault="00E96E32" w:rsidP="00E96E32">
      <w:pPr>
        <w:shd w:val="clear" w:color="auto" w:fill="FFFFFF"/>
        <w:rPr>
          <w:color w:val="000000"/>
          <w:sz w:val="28"/>
          <w:szCs w:val="28"/>
        </w:rPr>
      </w:pPr>
    </w:p>
    <w:p w14:paraId="0F6FE8ED" w14:textId="77777777" w:rsidR="00A839F9" w:rsidRPr="001A7467" w:rsidRDefault="00E96E32" w:rsidP="00E96E32">
      <w:pPr>
        <w:shd w:val="clear" w:color="auto" w:fill="FFFFFF"/>
        <w:spacing w:line="480" w:lineRule="auto"/>
        <w:rPr>
          <w:smallCaps/>
          <w:color w:val="000000"/>
          <w:sz w:val="28"/>
          <w:szCs w:val="28"/>
        </w:rPr>
      </w:pPr>
      <w:r w:rsidRPr="001A7467">
        <w:rPr>
          <w:smallCaps/>
          <w:color w:val="000000"/>
          <w:sz w:val="28"/>
          <w:szCs w:val="28"/>
        </w:rPr>
        <w:t xml:space="preserve">S.C. Code Ann. § 17-23-175(B). </w:t>
      </w:r>
    </w:p>
    <w:p w14:paraId="2332F29C" w14:textId="3D044AC6" w:rsidR="00A839F9" w:rsidRPr="001A7467" w:rsidRDefault="004B4B96" w:rsidP="00A839F9">
      <w:pPr>
        <w:shd w:val="clear" w:color="auto" w:fill="FFFFFF"/>
        <w:spacing w:line="480" w:lineRule="auto"/>
        <w:ind w:firstLine="720"/>
        <w:rPr>
          <w:color w:val="000000"/>
          <w:sz w:val="28"/>
          <w:szCs w:val="28"/>
        </w:rPr>
      </w:pPr>
      <w:r w:rsidRPr="001A7467">
        <w:rPr>
          <w:color w:val="000000"/>
          <w:sz w:val="28"/>
          <w:szCs w:val="28"/>
        </w:rPr>
        <w:t xml:space="preserve">Or the list in </w:t>
      </w:r>
      <w:r w:rsidR="00A839F9" w:rsidRPr="001A7467">
        <w:rPr>
          <w:color w:val="000000"/>
          <w:sz w:val="28"/>
          <w:szCs w:val="28"/>
        </w:rPr>
        <w:t>Tennessee:</w:t>
      </w:r>
    </w:p>
    <w:p w14:paraId="32530994" w14:textId="77777777" w:rsidR="00A839F9" w:rsidRPr="001A7467" w:rsidRDefault="00A839F9" w:rsidP="003B7001">
      <w:pPr>
        <w:shd w:val="clear" w:color="auto" w:fill="FFFFFF"/>
        <w:ind w:left="720" w:hanging="360"/>
        <w:rPr>
          <w:color w:val="000000"/>
          <w:sz w:val="28"/>
          <w:szCs w:val="28"/>
        </w:rPr>
      </w:pPr>
      <w:r w:rsidRPr="001A7467">
        <w:rPr>
          <w:color w:val="000000"/>
          <w:sz w:val="28"/>
          <w:szCs w:val="28"/>
        </w:rPr>
        <w:t>(A) The mental and physical age and maturity of the child;</w:t>
      </w:r>
    </w:p>
    <w:p w14:paraId="582EC3B8" w14:textId="77777777" w:rsidR="00A839F9" w:rsidRPr="001A7467" w:rsidRDefault="00A839F9" w:rsidP="003B7001">
      <w:pPr>
        <w:shd w:val="clear" w:color="auto" w:fill="FFFFFF"/>
        <w:ind w:left="720" w:hanging="360"/>
        <w:rPr>
          <w:color w:val="000000"/>
          <w:sz w:val="28"/>
          <w:szCs w:val="28"/>
        </w:rPr>
      </w:pPr>
    </w:p>
    <w:p w14:paraId="36A34197" w14:textId="77777777" w:rsidR="00A839F9" w:rsidRPr="001A7467" w:rsidRDefault="00A839F9" w:rsidP="003B7001">
      <w:pPr>
        <w:shd w:val="clear" w:color="auto" w:fill="FFFFFF"/>
        <w:ind w:left="720" w:hanging="360"/>
        <w:rPr>
          <w:color w:val="000000"/>
          <w:sz w:val="28"/>
          <w:szCs w:val="28"/>
        </w:rPr>
      </w:pPr>
      <w:r w:rsidRPr="001A7467">
        <w:rPr>
          <w:color w:val="000000"/>
          <w:sz w:val="28"/>
          <w:szCs w:val="28"/>
        </w:rPr>
        <w:t>(B) Any apparent motive the child may have to falsify or distort the event, including, but not limited to, bias or coercion;</w:t>
      </w:r>
    </w:p>
    <w:p w14:paraId="3A77EC22" w14:textId="77777777" w:rsidR="00A839F9" w:rsidRPr="001A7467" w:rsidRDefault="00A839F9" w:rsidP="003B7001">
      <w:pPr>
        <w:shd w:val="clear" w:color="auto" w:fill="FFFFFF"/>
        <w:ind w:left="720" w:hanging="360"/>
        <w:rPr>
          <w:color w:val="000000"/>
          <w:sz w:val="28"/>
          <w:szCs w:val="28"/>
        </w:rPr>
      </w:pPr>
    </w:p>
    <w:p w14:paraId="30181AFE" w14:textId="15175080" w:rsidR="00A839F9" w:rsidRPr="001A7467" w:rsidRDefault="00A839F9" w:rsidP="003B7001">
      <w:pPr>
        <w:shd w:val="clear" w:color="auto" w:fill="FFFFFF"/>
        <w:ind w:left="720" w:hanging="360"/>
        <w:rPr>
          <w:color w:val="000000"/>
          <w:sz w:val="28"/>
          <w:szCs w:val="28"/>
        </w:rPr>
      </w:pPr>
      <w:r w:rsidRPr="001A7467">
        <w:rPr>
          <w:color w:val="000000"/>
          <w:sz w:val="28"/>
          <w:szCs w:val="28"/>
        </w:rPr>
        <w:t>(C) The timing of the child's statement;</w:t>
      </w:r>
    </w:p>
    <w:p w14:paraId="1DB8D8B2" w14:textId="77777777" w:rsidR="00A839F9" w:rsidRPr="001A7467" w:rsidRDefault="00A839F9" w:rsidP="003B7001">
      <w:pPr>
        <w:shd w:val="clear" w:color="auto" w:fill="FFFFFF"/>
        <w:ind w:left="720" w:hanging="360"/>
        <w:rPr>
          <w:color w:val="000000"/>
          <w:sz w:val="28"/>
          <w:szCs w:val="28"/>
        </w:rPr>
      </w:pPr>
    </w:p>
    <w:p w14:paraId="27D053A6" w14:textId="25AA9F95" w:rsidR="00A839F9" w:rsidRPr="001A7467" w:rsidRDefault="00A839F9" w:rsidP="003B7001">
      <w:pPr>
        <w:shd w:val="clear" w:color="auto" w:fill="FFFFFF"/>
        <w:ind w:left="720" w:hanging="360"/>
        <w:rPr>
          <w:color w:val="000000"/>
          <w:sz w:val="28"/>
          <w:szCs w:val="28"/>
        </w:rPr>
      </w:pPr>
      <w:r w:rsidRPr="001A7467">
        <w:rPr>
          <w:color w:val="000000"/>
          <w:sz w:val="28"/>
          <w:szCs w:val="28"/>
        </w:rPr>
        <w:t>(D) The nature and duration of the alleged abuse;</w:t>
      </w:r>
    </w:p>
    <w:p w14:paraId="45DAD305" w14:textId="77777777" w:rsidR="00A839F9" w:rsidRPr="001A7467" w:rsidRDefault="00A839F9" w:rsidP="003B7001">
      <w:pPr>
        <w:shd w:val="clear" w:color="auto" w:fill="FFFFFF"/>
        <w:ind w:left="720" w:hanging="360"/>
        <w:rPr>
          <w:color w:val="000000"/>
          <w:sz w:val="28"/>
          <w:szCs w:val="28"/>
        </w:rPr>
      </w:pPr>
    </w:p>
    <w:p w14:paraId="7E25C4D1" w14:textId="6E1C5F2B" w:rsidR="00A839F9" w:rsidRPr="001A7467" w:rsidRDefault="00A839F9" w:rsidP="003B7001">
      <w:pPr>
        <w:shd w:val="clear" w:color="auto" w:fill="FFFFFF"/>
        <w:ind w:left="720" w:hanging="360"/>
        <w:rPr>
          <w:color w:val="000000"/>
          <w:sz w:val="28"/>
          <w:szCs w:val="28"/>
        </w:rPr>
      </w:pPr>
      <w:r w:rsidRPr="001A7467">
        <w:rPr>
          <w:color w:val="000000"/>
          <w:sz w:val="28"/>
          <w:szCs w:val="28"/>
        </w:rPr>
        <w:t>(E) Whether the child</w:t>
      </w:r>
      <w:r w:rsidR="000569F0" w:rsidRPr="001A7467">
        <w:rPr>
          <w:color w:val="000000"/>
          <w:sz w:val="28"/>
          <w:szCs w:val="28"/>
        </w:rPr>
        <w:t>’</w:t>
      </w:r>
      <w:r w:rsidRPr="001A7467">
        <w:rPr>
          <w:color w:val="000000"/>
          <w:sz w:val="28"/>
          <w:szCs w:val="28"/>
        </w:rPr>
        <w:t>s young age makes it unlikely that the child fabricated a statement that represents a graphic, detailed account beyond the child's knowledge and experience;</w:t>
      </w:r>
    </w:p>
    <w:p w14:paraId="44B43D9D" w14:textId="77777777" w:rsidR="00A839F9" w:rsidRPr="001A7467" w:rsidRDefault="00A839F9" w:rsidP="003B7001">
      <w:pPr>
        <w:shd w:val="clear" w:color="auto" w:fill="FFFFFF"/>
        <w:ind w:left="720" w:hanging="360"/>
        <w:rPr>
          <w:color w:val="000000"/>
          <w:sz w:val="28"/>
          <w:szCs w:val="28"/>
        </w:rPr>
      </w:pPr>
    </w:p>
    <w:p w14:paraId="09FC8B01" w14:textId="76DE2EBF" w:rsidR="00A839F9" w:rsidRPr="001A7467" w:rsidRDefault="00A839F9" w:rsidP="003B7001">
      <w:pPr>
        <w:shd w:val="clear" w:color="auto" w:fill="FFFFFF"/>
        <w:ind w:left="720" w:hanging="360"/>
        <w:rPr>
          <w:color w:val="000000"/>
          <w:sz w:val="28"/>
          <w:szCs w:val="28"/>
        </w:rPr>
      </w:pPr>
      <w:r w:rsidRPr="001A7467">
        <w:rPr>
          <w:color w:val="000000"/>
          <w:sz w:val="28"/>
          <w:szCs w:val="28"/>
        </w:rPr>
        <w:t>(F) Whether the statement is spontaneous or directly responsive to questions;</w:t>
      </w:r>
    </w:p>
    <w:p w14:paraId="6143BE4A" w14:textId="77777777" w:rsidR="00A839F9" w:rsidRPr="001A7467" w:rsidRDefault="00A839F9" w:rsidP="003B7001">
      <w:pPr>
        <w:shd w:val="clear" w:color="auto" w:fill="FFFFFF"/>
        <w:ind w:left="720" w:hanging="360"/>
        <w:rPr>
          <w:color w:val="000000"/>
          <w:sz w:val="28"/>
          <w:szCs w:val="28"/>
        </w:rPr>
      </w:pPr>
    </w:p>
    <w:p w14:paraId="386D4941" w14:textId="51AC7CFC" w:rsidR="00A839F9" w:rsidRPr="001A7467" w:rsidRDefault="00A839F9" w:rsidP="003B7001">
      <w:pPr>
        <w:shd w:val="clear" w:color="auto" w:fill="FFFFFF"/>
        <w:ind w:left="720" w:hanging="360"/>
        <w:rPr>
          <w:color w:val="000000"/>
          <w:sz w:val="28"/>
          <w:szCs w:val="28"/>
        </w:rPr>
      </w:pPr>
      <w:r w:rsidRPr="001A7467">
        <w:rPr>
          <w:color w:val="000000"/>
          <w:sz w:val="28"/>
          <w:szCs w:val="28"/>
        </w:rPr>
        <w:t xml:space="preserve">(G) Whether the </w:t>
      </w:r>
      <w:proofErr w:type="gramStart"/>
      <w:r w:rsidRPr="001A7467">
        <w:rPr>
          <w:color w:val="000000"/>
          <w:sz w:val="28"/>
          <w:szCs w:val="28"/>
        </w:rPr>
        <w:t>manner in which</w:t>
      </w:r>
      <w:proofErr w:type="gramEnd"/>
      <w:r w:rsidRPr="001A7467">
        <w:rPr>
          <w:color w:val="000000"/>
          <w:sz w:val="28"/>
          <w:szCs w:val="28"/>
        </w:rPr>
        <w:t xml:space="preserve"> the interview was conducted was reliable, including, but not limited to, the absence of any leading questions;</w:t>
      </w:r>
    </w:p>
    <w:p w14:paraId="269D0A1A" w14:textId="77777777" w:rsidR="00A839F9" w:rsidRPr="001A7467" w:rsidRDefault="00A839F9" w:rsidP="003B7001">
      <w:pPr>
        <w:shd w:val="clear" w:color="auto" w:fill="FFFFFF"/>
        <w:ind w:left="720" w:hanging="360"/>
        <w:rPr>
          <w:color w:val="000000"/>
          <w:sz w:val="28"/>
          <w:szCs w:val="28"/>
        </w:rPr>
      </w:pPr>
    </w:p>
    <w:p w14:paraId="53A01CAD" w14:textId="3095C9B7" w:rsidR="00A839F9" w:rsidRPr="001A7467" w:rsidRDefault="00A839F9" w:rsidP="003B7001">
      <w:pPr>
        <w:shd w:val="clear" w:color="auto" w:fill="FFFFFF"/>
        <w:ind w:left="720" w:hanging="360"/>
        <w:rPr>
          <w:color w:val="000000"/>
          <w:sz w:val="28"/>
          <w:szCs w:val="28"/>
        </w:rPr>
      </w:pPr>
      <w:r w:rsidRPr="001A7467">
        <w:rPr>
          <w:color w:val="000000"/>
          <w:sz w:val="28"/>
          <w:szCs w:val="28"/>
        </w:rPr>
        <w:t>(H) Whether extrinsic evidence exists to show the defendant</w:t>
      </w:r>
      <w:r w:rsidR="000569F0" w:rsidRPr="001A7467">
        <w:rPr>
          <w:color w:val="000000"/>
          <w:sz w:val="28"/>
          <w:szCs w:val="28"/>
        </w:rPr>
        <w:t>’</w:t>
      </w:r>
      <w:r w:rsidRPr="001A7467">
        <w:rPr>
          <w:color w:val="000000"/>
          <w:sz w:val="28"/>
          <w:szCs w:val="28"/>
        </w:rPr>
        <w:t>s opportunity to commit the act complained of in the child</w:t>
      </w:r>
      <w:r w:rsidR="000569F0" w:rsidRPr="001A7467">
        <w:rPr>
          <w:color w:val="000000"/>
          <w:sz w:val="28"/>
          <w:szCs w:val="28"/>
        </w:rPr>
        <w:t>’</w:t>
      </w:r>
      <w:r w:rsidRPr="001A7467">
        <w:rPr>
          <w:color w:val="000000"/>
          <w:sz w:val="28"/>
          <w:szCs w:val="28"/>
        </w:rPr>
        <w:t>s statement;</w:t>
      </w:r>
    </w:p>
    <w:p w14:paraId="20E32579" w14:textId="77777777" w:rsidR="00A839F9" w:rsidRPr="001A7467" w:rsidRDefault="00A839F9" w:rsidP="003B7001">
      <w:pPr>
        <w:shd w:val="clear" w:color="auto" w:fill="FFFFFF"/>
        <w:ind w:left="720" w:hanging="360"/>
        <w:rPr>
          <w:color w:val="000000"/>
          <w:sz w:val="28"/>
          <w:szCs w:val="28"/>
        </w:rPr>
      </w:pPr>
    </w:p>
    <w:p w14:paraId="4078FF6D" w14:textId="71994B1A" w:rsidR="00A839F9" w:rsidRPr="001A7467" w:rsidRDefault="00A839F9" w:rsidP="003B7001">
      <w:pPr>
        <w:shd w:val="clear" w:color="auto" w:fill="FFFFFF"/>
        <w:ind w:left="720" w:hanging="360"/>
        <w:rPr>
          <w:color w:val="000000"/>
          <w:sz w:val="28"/>
          <w:szCs w:val="28"/>
        </w:rPr>
      </w:pPr>
      <w:r w:rsidRPr="001A7467">
        <w:rPr>
          <w:color w:val="000000"/>
          <w:sz w:val="28"/>
          <w:szCs w:val="28"/>
        </w:rPr>
        <w:t>(I) The relationship of the child to the offender;</w:t>
      </w:r>
    </w:p>
    <w:p w14:paraId="2D212DC0" w14:textId="77777777" w:rsidR="00A839F9" w:rsidRPr="001A7467" w:rsidRDefault="00A839F9" w:rsidP="003B7001">
      <w:pPr>
        <w:shd w:val="clear" w:color="auto" w:fill="FFFFFF"/>
        <w:ind w:left="720" w:hanging="360"/>
        <w:rPr>
          <w:color w:val="000000"/>
          <w:sz w:val="28"/>
          <w:szCs w:val="28"/>
        </w:rPr>
      </w:pPr>
    </w:p>
    <w:p w14:paraId="7CEBC59F" w14:textId="452164B4" w:rsidR="00A839F9" w:rsidRPr="001A7467" w:rsidRDefault="00A839F9" w:rsidP="003B7001">
      <w:pPr>
        <w:shd w:val="clear" w:color="auto" w:fill="FFFFFF"/>
        <w:ind w:left="720" w:hanging="360"/>
        <w:rPr>
          <w:color w:val="000000"/>
          <w:sz w:val="28"/>
          <w:szCs w:val="28"/>
        </w:rPr>
      </w:pPr>
      <w:r w:rsidRPr="001A7467">
        <w:rPr>
          <w:color w:val="000000"/>
          <w:sz w:val="28"/>
          <w:szCs w:val="28"/>
        </w:rPr>
        <w:t xml:space="preserve">(J) Whether the equipment that was used to make the video recording </w:t>
      </w:r>
      <w:proofErr w:type="gramStart"/>
      <w:r w:rsidRPr="001A7467">
        <w:rPr>
          <w:color w:val="000000"/>
          <w:sz w:val="28"/>
          <w:szCs w:val="28"/>
        </w:rPr>
        <w:t>was capable of making</w:t>
      </w:r>
      <w:proofErr w:type="gramEnd"/>
      <w:r w:rsidRPr="001A7467">
        <w:rPr>
          <w:color w:val="000000"/>
          <w:sz w:val="28"/>
          <w:szCs w:val="28"/>
        </w:rPr>
        <w:t xml:space="preserve"> an accurate recording; and</w:t>
      </w:r>
    </w:p>
    <w:p w14:paraId="24C5E5B0" w14:textId="77777777" w:rsidR="00A839F9" w:rsidRPr="001A7467" w:rsidRDefault="00A839F9" w:rsidP="003B7001">
      <w:pPr>
        <w:shd w:val="clear" w:color="auto" w:fill="FFFFFF"/>
        <w:ind w:left="720" w:hanging="360"/>
        <w:rPr>
          <w:color w:val="000000"/>
          <w:sz w:val="28"/>
          <w:szCs w:val="28"/>
        </w:rPr>
      </w:pPr>
    </w:p>
    <w:p w14:paraId="7C095A79" w14:textId="4C6E6E99" w:rsidR="00A839F9" w:rsidRPr="001A7467" w:rsidRDefault="00A839F9" w:rsidP="003B7001">
      <w:pPr>
        <w:shd w:val="clear" w:color="auto" w:fill="FFFFFF"/>
        <w:ind w:left="720" w:hanging="360"/>
        <w:rPr>
          <w:color w:val="000000"/>
          <w:sz w:val="28"/>
          <w:szCs w:val="28"/>
        </w:rPr>
      </w:pPr>
      <w:r w:rsidRPr="001A7467">
        <w:rPr>
          <w:color w:val="000000"/>
          <w:sz w:val="28"/>
          <w:szCs w:val="28"/>
        </w:rPr>
        <w:t xml:space="preserve">(K) Any other factor deemed appropriate by the court </w:t>
      </w:r>
      <w:r w:rsidR="00AF6DB9">
        <w:rPr>
          <w:color w:val="000000"/>
          <w:sz w:val="28"/>
          <w:szCs w:val="28"/>
        </w:rPr>
        <w:t>. . . .</w:t>
      </w:r>
    </w:p>
    <w:p w14:paraId="410D927B" w14:textId="77777777" w:rsidR="00A839F9" w:rsidRPr="001A7467" w:rsidRDefault="00A839F9" w:rsidP="003B7001">
      <w:pPr>
        <w:shd w:val="clear" w:color="auto" w:fill="FFFFFF"/>
        <w:ind w:left="720" w:hanging="360"/>
        <w:rPr>
          <w:color w:val="000000"/>
          <w:sz w:val="28"/>
          <w:szCs w:val="28"/>
        </w:rPr>
      </w:pPr>
    </w:p>
    <w:p w14:paraId="30043060" w14:textId="357B2962" w:rsidR="004B4B96" w:rsidRPr="001A7467" w:rsidRDefault="00A839F9" w:rsidP="004B4B96">
      <w:pPr>
        <w:shd w:val="clear" w:color="auto" w:fill="FFFFFF"/>
        <w:spacing w:line="480" w:lineRule="auto"/>
        <w:rPr>
          <w:i/>
          <w:iCs/>
          <w:color w:val="000000"/>
          <w:sz w:val="28"/>
          <w:szCs w:val="28"/>
        </w:rPr>
      </w:pPr>
      <w:r w:rsidRPr="001A7467">
        <w:rPr>
          <w:smallCaps/>
          <w:color w:val="000000"/>
          <w:sz w:val="28"/>
          <w:szCs w:val="28"/>
        </w:rPr>
        <w:t>Tenn. Code Ann. § 24-7-123(2)</w:t>
      </w:r>
      <w:r w:rsidR="004B4B96" w:rsidRPr="001A7467">
        <w:rPr>
          <w:smallCaps/>
          <w:color w:val="000000"/>
          <w:sz w:val="28"/>
          <w:szCs w:val="28"/>
        </w:rPr>
        <w:t>;</w:t>
      </w:r>
      <w:r w:rsidR="004B4B96" w:rsidRPr="001A7467">
        <w:rPr>
          <w:color w:val="000000"/>
          <w:sz w:val="28"/>
          <w:szCs w:val="28"/>
        </w:rPr>
        <w:t xml:space="preserve"> </w:t>
      </w:r>
      <w:r w:rsidR="004B4B96" w:rsidRPr="001A7467">
        <w:rPr>
          <w:i/>
          <w:iCs/>
          <w:color w:val="000000"/>
          <w:sz w:val="28"/>
          <w:szCs w:val="28"/>
        </w:rPr>
        <w:t xml:space="preserve">see also </w:t>
      </w:r>
      <w:r w:rsidR="004B4B96" w:rsidRPr="001A7467">
        <w:rPr>
          <w:smallCaps/>
          <w:color w:val="000000"/>
          <w:sz w:val="28"/>
          <w:szCs w:val="28"/>
        </w:rPr>
        <w:t>Va. Code Ann. § 19.2-268.3(B)(1).</w:t>
      </w:r>
    </w:p>
    <w:p w14:paraId="14C76D01" w14:textId="2EF2D773" w:rsidR="00A839F9" w:rsidRPr="001A7467" w:rsidRDefault="00A839F9" w:rsidP="00A839F9">
      <w:pPr>
        <w:shd w:val="clear" w:color="auto" w:fill="FFFFFF"/>
        <w:spacing w:line="480" w:lineRule="auto"/>
        <w:ind w:firstLine="720"/>
        <w:rPr>
          <w:color w:val="000000"/>
          <w:sz w:val="28"/>
          <w:szCs w:val="28"/>
        </w:rPr>
      </w:pPr>
      <w:r w:rsidRPr="001A7467">
        <w:rPr>
          <w:color w:val="000000"/>
          <w:sz w:val="28"/>
          <w:szCs w:val="28"/>
        </w:rPr>
        <w:t>Two observations emerge. First, the list</w:t>
      </w:r>
      <w:r w:rsidR="003B7001" w:rsidRPr="001A7467">
        <w:rPr>
          <w:color w:val="000000"/>
          <w:sz w:val="28"/>
          <w:szCs w:val="28"/>
        </w:rPr>
        <w:t>s</w:t>
      </w:r>
      <w:r w:rsidRPr="001A7467">
        <w:rPr>
          <w:color w:val="000000"/>
          <w:sz w:val="28"/>
          <w:szCs w:val="28"/>
        </w:rPr>
        <w:t xml:space="preserve"> of considerations in South Carolina and Tennessee are far more related to assessing whether the recorded statement is reliable and trustworthy—the key inquiry. The proposed rule would mandate that </w:t>
      </w:r>
      <w:r w:rsidR="003B7001" w:rsidRPr="001A7467">
        <w:rPr>
          <w:color w:val="000000"/>
          <w:sz w:val="28"/>
          <w:szCs w:val="28"/>
        </w:rPr>
        <w:t xml:space="preserve">Arizona </w:t>
      </w:r>
      <w:r w:rsidRPr="001A7467">
        <w:rPr>
          <w:color w:val="000000"/>
          <w:sz w:val="28"/>
          <w:szCs w:val="28"/>
        </w:rPr>
        <w:t xml:space="preserve">courts admit a recorded statement regardless of reliability or </w:t>
      </w:r>
      <w:r w:rsidR="003B7001" w:rsidRPr="001A7467">
        <w:rPr>
          <w:color w:val="000000"/>
          <w:sz w:val="28"/>
          <w:szCs w:val="28"/>
        </w:rPr>
        <w:t>t</w:t>
      </w:r>
      <w:r w:rsidRPr="001A7467">
        <w:rPr>
          <w:color w:val="000000"/>
          <w:sz w:val="28"/>
          <w:szCs w:val="28"/>
        </w:rPr>
        <w:t xml:space="preserve">rustworthiness, so long as the video was not tampered with, the questioning was not leading, the interviewer will be subject to cross-examination, and the opposing party can view the recording. </w:t>
      </w:r>
      <w:r w:rsidR="003B7001" w:rsidRPr="001A7467">
        <w:rPr>
          <w:color w:val="000000"/>
          <w:sz w:val="28"/>
          <w:szCs w:val="28"/>
        </w:rPr>
        <w:t>Never mind</w:t>
      </w:r>
      <w:r w:rsidRPr="001A7467">
        <w:rPr>
          <w:color w:val="000000"/>
          <w:sz w:val="28"/>
          <w:szCs w:val="28"/>
        </w:rPr>
        <w:t xml:space="preserve"> internal coherence, sufficiency of</w:t>
      </w:r>
      <w:r w:rsidR="009E4B26">
        <w:rPr>
          <w:color w:val="000000"/>
          <w:sz w:val="28"/>
          <w:szCs w:val="28"/>
        </w:rPr>
        <w:t xml:space="preserve"> </w:t>
      </w:r>
      <w:r w:rsidRPr="001A7467">
        <w:rPr>
          <w:color w:val="000000"/>
          <w:sz w:val="28"/>
          <w:szCs w:val="28"/>
        </w:rPr>
        <w:t xml:space="preserve">details, </w:t>
      </w:r>
      <w:r w:rsidR="00A14605" w:rsidRPr="001A7467">
        <w:rPr>
          <w:color w:val="000000"/>
          <w:sz w:val="28"/>
          <w:szCs w:val="28"/>
        </w:rPr>
        <w:t xml:space="preserve">or motive to lie. Second, the lists in South Carolina </w:t>
      </w:r>
      <w:r w:rsidR="00E869E3" w:rsidRPr="001A7467">
        <w:rPr>
          <w:color w:val="000000"/>
          <w:sz w:val="28"/>
          <w:szCs w:val="28"/>
        </w:rPr>
        <w:t xml:space="preserve">and Tennessee </w:t>
      </w:r>
      <w:r w:rsidR="00A14605" w:rsidRPr="001A7467">
        <w:rPr>
          <w:color w:val="000000"/>
          <w:sz w:val="28"/>
          <w:szCs w:val="28"/>
        </w:rPr>
        <w:t xml:space="preserve">are inclusive, not exclusive. The judge may consider any other factor they deem appropriate. But the </w:t>
      </w:r>
      <w:r w:rsidR="00E869E3" w:rsidRPr="001A7467">
        <w:rPr>
          <w:color w:val="000000"/>
          <w:sz w:val="28"/>
          <w:szCs w:val="28"/>
        </w:rPr>
        <w:t xml:space="preserve">rule proposed in the </w:t>
      </w:r>
      <w:r w:rsidR="00222841">
        <w:rPr>
          <w:color w:val="000000"/>
          <w:sz w:val="28"/>
          <w:szCs w:val="28"/>
        </w:rPr>
        <w:t>p</w:t>
      </w:r>
      <w:r w:rsidR="00E869E3" w:rsidRPr="001A7467">
        <w:rPr>
          <w:color w:val="000000"/>
          <w:sz w:val="28"/>
          <w:szCs w:val="28"/>
        </w:rPr>
        <w:t xml:space="preserve">etition </w:t>
      </w:r>
      <w:r w:rsidR="00A14605" w:rsidRPr="001A7467">
        <w:rPr>
          <w:color w:val="000000"/>
          <w:sz w:val="28"/>
          <w:szCs w:val="28"/>
        </w:rPr>
        <w:t>strips judges of any ability to consider unlisted factors—factors that may militate against reliability and trustworthiness.</w:t>
      </w:r>
    </w:p>
    <w:p w14:paraId="21AB8DCE" w14:textId="4395CA89" w:rsidR="001C2C49" w:rsidRPr="001A7467" w:rsidRDefault="001C2C49" w:rsidP="005825CA">
      <w:pPr>
        <w:pStyle w:val="BodyText"/>
        <w:spacing w:line="480" w:lineRule="auto"/>
        <w:ind w:firstLine="720"/>
        <w:jc w:val="both"/>
      </w:pPr>
      <w:r w:rsidRPr="001A7467">
        <w:lastRenderedPageBreak/>
        <w:t>Petitioner</w:t>
      </w:r>
      <w:r w:rsidR="002E1987">
        <w:t>s</w:t>
      </w:r>
      <w:r w:rsidRPr="001A7467">
        <w:t xml:space="preserve"> acknowledge that interviewing techniques have developed to the current model “to promote more accurate and reliable information</w:t>
      </w:r>
      <w:r w:rsidR="00B62045">
        <w:t xml:space="preserve"> . . . .</w:t>
      </w:r>
      <w:r w:rsidRPr="001A7467">
        <w:t xml:space="preserve">” </w:t>
      </w:r>
      <w:r w:rsidR="0017561A">
        <w:t>(</w:t>
      </w:r>
      <w:r w:rsidRPr="001A7467">
        <w:t>Pet</w:t>
      </w:r>
      <w:r w:rsidR="000569F0" w:rsidRPr="001A7467">
        <w:t>’</w:t>
      </w:r>
      <w:r w:rsidRPr="001A7467">
        <w:t>n</w:t>
      </w:r>
      <w:r w:rsidR="00AF6DB9">
        <w:t>,</w:t>
      </w:r>
      <w:r w:rsidRPr="001A7467">
        <w:t xml:space="preserve"> at 8.</w:t>
      </w:r>
      <w:r w:rsidR="0017561A">
        <w:t>)</w:t>
      </w:r>
      <w:r w:rsidR="00E869E3" w:rsidRPr="001A7467">
        <w:t xml:space="preserve"> Yet nothing in the proposed rule empowers the judge to exclude evidence if the information is not accurate and reliable. The proposed rule mandates admission if foundational factors are met.</w:t>
      </w:r>
    </w:p>
    <w:p w14:paraId="0BB16DFA" w14:textId="64A24210" w:rsidR="001C2C49" w:rsidRPr="001A7467" w:rsidRDefault="001C2C49" w:rsidP="005825CA">
      <w:pPr>
        <w:pStyle w:val="BodyText"/>
        <w:spacing w:line="480" w:lineRule="auto"/>
        <w:ind w:firstLine="720"/>
        <w:jc w:val="both"/>
      </w:pPr>
      <w:r w:rsidRPr="001A7467">
        <w:t xml:space="preserve">Under Rule 807(a), a party can already admit this sort of statement, </w:t>
      </w:r>
      <w:proofErr w:type="gramStart"/>
      <w:r w:rsidRPr="001A7467">
        <w:t>as long as</w:t>
      </w:r>
      <w:proofErr w:type="gramEnd"/>
      <w:r w:rsidRPr="001A7467">
        <w:t xml:space="preserve"> it </w:t>
      </w:r>
      <w:r w:rsidRPr="001A7467">
        <w:rPr>
          <w:szCs w:val="28"/>
        </w:rPr>
        <w:t xml:space="preserve">“is supported by sufficient guarantees of trustworthiness” and “is more probative on the point for which it is offered than any other evidence that the proponent can obtain through reasonable efforts.” </w:t>
      </w:r>
      <w:r w:rsidRPr="001A7467">
        <w:rPr>
          <w:smallCaps/>
          <w:szCs w:val="28"/>
        </w:rPr>
        <w:t>Ariz. R. Evid.</w:t>
      </w:r>
      <w:r w:rsidRPr="001A7467">
        <w:rPr>
          <w:szCs w:val="28"/>
        </w:rPr>
        <w:t xml:space="preserve"> 807(a).</w:t>
      </w:r>
    </w:p>
    <w:p w14:paraId="0AD0048D" w14:textId="5A30B393" w:rsidR="001C2C49" w:rsidRPr="001A7467" w:rsidRDefault="0093479F" w:rsidP="005825CA">
      <w:pPr>
        <w:pStyle w:val="BodyText"/>
        <w:spacing w:line="480" w:lineRule="auto"/>
        <w:ind w:firstLine="720"/>
        <w:jc w:val="both"/>
      </w:pPr>
      <w:r w:rsidRPr="001A7467">
        <w:t xml:space="preserve">If a party cannot prove “sufficient guarantees of trustworthiness,” it </w:t>
      </w:r>
      <w:r w:rsidR="009D574E">
        <w:t xml:space="preserve">shouldn’t </w:t>
      </w:r>
      <w:r w:rsidRPr="001A7467">
        <w:t xml:space="preserve">matter that a recording is accurate, that the interviewer didn’t ask leading questions, or that the interviewer will be subject to cross-examination. Yes, these factors may </w:t>
      </w:r>
      <w:r w:rsidR="000569F0" w:rsidRPr="001A7467">
        <w:t xml:space="preserve">help </w:t>
      </w:r>
      <w:r w:rsidRPr="001A7467">
        <w:t xml:space="preserve">a court </w:t>
      </w:r>
      <w:r w:rsidR="000569F0" w:rsidRPr="001A7467">
        <w:t xml:space="preserve">assess whether there are </w:t>
      </w:r>
      <w:r w:rsidRPr="001A7467">
        <w:t>sufficient guarantees of trustworthiness.</w:t>
      </w:r>
      <w:r w:rsidR="00E869E3" w:rsidRPr="001A7467">
        <w:t xml:space="preserve"> </w:t>
      </w:r>
      <w:r w:rsidR="00E869E3" w:rsidRPr="001A7467">
        <w:rPr>
          <w:i/>
          <w:iCs/>
        </w:rPr>
        <w:t xml:space="preserve">See </w:t>
      </w:r>
      <w:r w:rsidR="00E869E3" w:rsidRPr="001A7467">
        <w:rPr>
          <w:smallCaps/>
          <w:color w:val="000000"/>
          <w:szCs w:val="28"/>
        </w:rPr>
        <w:t>Tenn. Code Ann. § 24-7-123(2).</w:t>
      </w:r>
      <w:r w:rsidRPr="001A7467">
        <w:t xml:space="preserve"> But they are not a replacement for that finding.</w:t>
      </w:r>
    </w:p>
    <w:p w14:paraId="42DF9BBB" w14:textId="78FAE190" w:rsidR="003B7001" w:rsidRPr="001A7467" w:rsidRDefault="003B7001" w:rsidP="005825CA">
      <w:pPr>
        <w:pStyle w:val="BodyText"/>
        <w:spacing w:line="480" w:lineRule="auto"/>
        <w:ind w:firstLine="720"/>
        <w:jc w:val="both"/>
      </w:pPr>
      <w:r w:rsidRPr="001A7467">
        <w:t xml:space="preserve">Evidence Rule 807(a) </w:t>
      </w:r>
      <w:r w:rsidR="00AF6DB9">
        <w:t xml:space="preserve">already </w:t>
      </w:r>
      <w:r w:rsidRPr="001A7467">
        <w:t xml:space="preserve">embraces the key factual finding that underscores almost every rule the </w:t>
      </w:r>
      <w:r w:rsidR="00222841">
        <w:t>p</w:t>
      </w:r>
      <w:r w:rsidRPr="001A7467">
        <w:t xml:space="preserve">etition relies upon—trustworthiness. A factor the </w:t>
      </w:r>
      <w:r w:rsidR="009D574E">
        <w:t>proposed Rule omits</w:t>
      </w:r>
      <w:r w:rsidRPr="001A7467">
        <w:t>.</w:t>
      </w:r>
      <w:r w:rsidRPr="001A7467">
        <w:rPr>
          <w:rStyle w:val="FootnoteReference"/>
        </w:rPr>
        <w:footnoteReference w:id="4"/>
      </w:r>
      <w:r w:rsidRPr="001A7467">
        <w:t xml:space="preserve"> </w:t>
      </w:r>
    </w:p>
    <w:p w14:paraId="51EAB6AF" w14:textId="4FF353FD" w:rsidR="00100284" w:rsidRPr="001A7467" w:rsidRDefault="00100284" w:rsidP="00BA2130">
      <w:pPr>
        <w:pStyle w:val="BodyText"/>
        <w:numPr>
          <w:ilvl w:val="0"/>
          <w:numId w:val="17"/>
        </w:numPr>
        <w:spacing w:line="480" w:lineRule="auto"/>
        <w:jc w:val="both"/>
        <w:rPr>
          <w:b/>
          <w:bCs/>
          <w:szCs w:val="28"/>
        </w:rPr>
      </w:pPr>
      <w:r w:rsidRPr="001A7467">
        <w:rPr>
          <w:b/>
          <w:bCs/>
          <w:szCs w:val="28"/>
        </w:rPr>
        <w:lastRenderedPageBreak/>
        <w:t>Conclusion</w:t>
      </w:r>
    </w:p>
    <w:p w14:paraId="5B390C6E" w14:textId="4177BF8B" w:rsidR="00100284" w:rsidRPr="001A7467" w:rsidRDefault="00C94FED" w:rsidP="00BA2130">
      <w:pPr>
        <w:pStyle w:val="BodyText"/>
        <w:spacing w:line="480" w:lineRule="auto"/>
        <w:jc w:val="both"/>
        <w:rPr>
          <w:szCs w:val="28"/>
        </w:rPr>
      </w:pPr>
      <w:r w:rsidRPr="001A7467">
        <w:rPr>
          <w:szCs w:val="28"/>
        </w:rPr>
        <w:tab/>
        <w:t>In sum, t</w:t>
      </w:r>
      <w:r w:rsidR="00100284" w:rsidRPr="001A7467">
        <w:rPr>
          <w:szCs w:val="28"/>
        </w:rPr>
        <w:t xml:space="preserve">he </w:t>
      </w:r>
      <w:r w:rsidR="00BE4B6C" w:rsidRPr="001A7467">
        <w:rPr>
          <w:szCs w:val="28"/>
        </w:rPr>
        <w:t xml:space="preserve">proposed rule is </w:t>
      </w:r>
      <w:r w:rsidR="008B60B3" w:rsidRPr="001A7467">
        <w:rPr>
          <w:szCs w:val="28"/>
        </w:rPr>
        <w:t xml:space="preserve">unnecessary, confusing, </w:t>
      </w:r>
      <w:r w:rsidR="009D574E">
        <w:rPr>
          <w:szCs w:val="28"/>
        </w:rPr>
        <w:t xml:space="preserve">potentially </w:t>
      </w:r>
      <w:r w:rsidR="008B60B3" w:rsidRPr="001A7467">
        <w:rPr>
          <w:szCs w:val="28"/>
        </w:rPr>
        <w:t xml:space="preserve">unconstitutional, and </w:t>
      </w:r>
      <w:r w:rsidR="00A16367" w:rsidRPr="001A7467">
        <w:rPr>
          <w:szCs w:val="28"/>
        </w:rPr>
        <w:t xml:space="preserve">logically flawed. </w:t>
      </w:r>
      <w:r w:rsidR="009D574E">
        <w:rPr>
          <w:szCs w:val="28"/>
        </w:rPr>
        <w:t>It is not clear that the proposal solves any problem unaddressed by the existing rules.</w:t>
      </w:r>
      <w:r w:rsidR="00A16367" w:rsidRPr="001A7467">
        <w:rPr>
          <w:szCs w:val="28"/>
        </w:rPr>
        <w:t xml:space="preserve"> </w:t>
      </w:r>
    </w:p>
    <w:p w14:paraId="43DBE300" w14:textId="2902D1D8" w:rsidR="002539C8" w:rsidRPr="001A7467" w:rsidRDefault="00273498" w:rsidP="00BA2130">
      <w:pPr>
        <w:keepNext/>
        <w:spacing w:line="480" w:lineRule="auto"/>
        <w:ind w:firstLine="720"/>
        <w:jc w:val="both"/>
        <w:rPr>
          <w:sz w:val="28"/>
          <w:szCs w:val="28"/>
        </w:rPr>
      </w:pPr>
      <w:r w:rsidRPr="001A7467">
        <w:rPr>
          <w:sz w:val="28"/>
          <w:szCs w:val="28"/>
        </w:rPr>
        <w:t xml:space="preserve">The Committee respectfully requests that the Court </w:t>
      </w:r>
      <w:r w:rsidR="00A86FA1" w:rsidRPr="001A7467">
        <w:rPr>
          <w:sz w:val="28"/>
          <w:szCs w:val="28"/>
        </w:rPr>
        <w:t xml:space="preserve">deny the </w:t>
      </w:r>
      <w:r w:rsidR="00222841">
        <w:rPr>
          <w:sz w:val="28"/>
          <w:szCs w:val="28"/>
        </w:rPr>
        <w:t>p</w:t>
      </w:r>
      <w:r w:rsidRPr="001A7467">
        <w:rPr>
          <w:sz w:val="28"/>
          <w:szCs w:val="28"/>
        </w:rPr>
        <w:t xml:space="preserve">etition to add Rule </w:t>
      </w:r>
      <w:r w:rsidR="00A86FA1" w:rsidRPr="001A7467">
        <w:rPr>
          <w:sz w:val="28"/>
          <w:szCs w:val="28"/>
        </w:rPr>
        <w:t xml:space="preserve">807.01 </w:t>
      </w:r>
      <w:r w:rsidRPr="001A7467">
        <w:rPr>
          <w:sz w:val="28"/>
          <w:szCs w:val="28"/>
        </w:rPr>
        <w:t xml:space="preserve">to the Arizona Rules of Evidence. </w:t>
      </w:r>
    </w:p>
    <w:p w14:paraId="1C00D232" w14:textId="77777777" w:rsidR="00D1296F" w:rsidRPr="001A7467" w:rsidRDefault="00D1296F" w:rsidP="00DB4F14">
      <w:pPr>
        <w:jc w:val="both"/>
        <w:rPr>
          <w:sz w:val="28"/>
          <w:szCs w:val="28"/>
        </w:rPr>
      </w:pPr>
    </w:p>
    <w:p w14:paraId="3D540C0D" w14:textId="192208F4" w:rsidR="00DB4F14" w:rsidRDefault="00DB4F14" w:rsidP="00DB4F14">
      <w:pPr>
        <w:jc w:val="both"/>
        <w:rPr>
          <w:sz w:val="28"/>
          <w:szCs w:val="28"/>
        </w:rPr>
      </w:pPr>
      <w:r w:rsidRPr="001A7467">
        <w:rPr>
          <w:sz w:val="28"/>
          <w:szCs w:val="28"/>
        </w:rPr>
        <w:t xml:space="preserve">DATED this </w:t>
      </w:r>
      <w:r w:rsidR="00273498" w:rsidRPr="001A7467">
        <w:rPr>
          <w:sz w:val="28"/>
          <w:szCs w:val="28"/>
        </w:rPr>
        <w:t>_</w:t>
      </w:r>
      <w:r w:rsidR="005E4BAF">
        <w:rPr>
          <w:sz w:val="28"/>
          <w:szCs w:val="28"/>
        </w:rPr>
        <w:t>1st</w:t>
      </w:r>
      <w:r w:rsidR="00273498" w:rsidRPr="001A7467">
        <w:rPr>
          <w:sz w:val="28"/>
          <w:szCs w:val="28"/>
        </w:rPr>
        <w:t xml:space="preserve">_ </w:t>
      </w:r>
      <w:r w:rsidRPr="001A7467">
        <w:rPr>
          <w:sz w:val="28"/>
          <w:szCs w:val="28"/>
        </w:rPr>
        <w:t xml:space="preserve">day of </w:t>
      </w:r>
      <w:r w:rsidR="00273498" w:rsidRPr="001A7467">
        <w:rPr>
          <w:sz w:val="28"/>
          <w:szCs w:val="28"/>
        </w:rPr>
        <w:t>_</w:t>
      </w:r>
      <w:r w:rsidR="005E4BAF">
        <w:rPr>
          <w:sz w:val="28"/>
          <w:szCs w:val="28"/>
        </w:rPr>
        <w:t>May</w:t>
      </w:r>
      <w:r w:rsidR="00273498" w:rsidRPr="001A7467">
        <w:rPr>
          <w:sz w:val="28"/>
          <w:szCs w:val="28"/>
        </w:rPr>
        <w:t>__</w:t>
      </w:r>
      <w:r w:rsidRPr="001A7467">
        <w:rPr>
          <w:sz w:val="28"/>
          <w:szCs w:val="28"/>
        </w:rPr>
        <w:t>, 202</w:t>
      </w:r>
      <w:r w:rsidR="00A86FA1" w:rsidRPr="001A7467">
        <w:rPr>
          <w:sz w:val="28"/>
          <w:szCs w:val="28"/>
        </w:rPr>
        <w:t>5</w:t>
      </w:r>
      <w:r w:rsidRPr="001A7467">
        <w:rPr>
          <w:sz w:val="28"/>
          <w:szCs w:val="28"/>
        </w:rPr>
        <w:t>.</w:t>
      </w:r>
    </w:p>
    <w:p w14:paraId="3C5A2A01" w14:textId="77777777" w:rsidR="00AF6DB9" w:rsidRPr="001A7467" w:rsidRDefault="00AF6DB9" w:rsidP="00DB4F14">
      <w:pPr>
        <w:jc w:val="both"/>
        <w:rPr>
          <w:sz w:val="28"/>
          <w:szCs w:val="28"/>
        </w:rPr>
      </w:pPr>
    </w:p>
    <w:p w14:paraId="5C5F1E72" w14:textId="7C3BA608" w:rsidR="00DB4F14" w:rsidRPr="001A7467" w:rsidRDefault="00DB4F14" w:rsidP="00DB4F14">
      <w:pPr>
        <w:spacing w:before="120"/>
        <w:jc w:val="both"/>
        <w:rPr>
          <w:sz w:val="28"/>
          <w:szCs w:val="28"/>
        </w:rPr>
      </w:pPr>
      <w:r w:rsidRPr="001A7467">
        <w:rPr>
          <w:sz w:val="28"/>
          <w:szCs w:val="28"/>
        </w:rPr>
        <w:tab/>
      </w:r>
      <w:r w:rsidRPr="001A7467">
        <w:rPr>
          <w:sz w:val="28"/>
          <w:szCs w:val="28"/>
        </w:rPr>
        <w:tab/>
      </w:r>
      <w:r w:rsidRPr="001A7467">
        <w:rPr>
          <w:sz w:val="28"/>
          <w:szCs w:val="28"/>
        </w:rPr>
        <w:tab/>
      </w:r>
      <w:r w:rsidRPr="001A7467">
        <w:rPr>
          <w:sz w:val="28"/>
          <w:szCs w:val="28"/>
        </w:rPr>
        <w:tab/>
      </w:r>
      <w:r w:rsidRPr="001A7467">
        <w:rPr>
          <w:i/>
          <w:sz w:val="28"/>
          <w:szCs w:val="28"/>
        </w:rPr>
        <w:t xml:space="preserve">_/s/ </w:t>
      </w:r>
      <w:r w:rsidR="007D1AEA" w:rsidRPr="001A7467">
        <w:rPr>
          <w:i/>
          <w:sz w:val="28"/>
          <w:szCs w:val="28"/>
        </w:rPr>
        <w:t>Erik Thorson</w:t>
      </w:r>
      <w:r w:rsidRPr="001A7467">
        <w:rPr>
          <w:i/>
          <w:sz w:val="28"/>
          <w:szCs w:val="28"/>
        </w:rPr>
        <w:t>_____</w:t>
      </w:r>
      <w:r w:rsidRPr="001A7467">
        <w:rPr>
          <w:sz w:val="28"/>
          <w:szCs w:val="28"/>
        </w:rPr>
        <w:t>__________</w:t>
      </w:r>
    </w:p>
    <w:p w14:paraId="481FDF71" w14:textId="3A22FD77" w:rsidR="00DB4F14" w:rsidRPr="001A7467" w:rsidRDefault="00DB4F14" w:rsidP="00DB4F14">
      <w:pPr>
        <w:jc w:val="both"/>
        <w:rPr>
          <w:sz w:val="28"/>
          <w:szCs w:val="28"/>
        </w:rPr>
      </w:pPr>
      <w:r w:rsidRPr="001A7467">
        <w:rPr>
          <w:sz w:val="28"/>
          <w:szCs w:val="28"/>
        </w:rPr>
        <w:tab/>
      </w:r>
      <w:r w:rsidRPr="001A7467">
        <w:rPr>
          <w:sz w:val="28"/>
          <w:szCs w:val="28"/>
        </w:rPr>
        <w:tab/>
      </w:r>
      <w:r w:rsidRPr="001A7467">
        <w:rPr>
          <w:sz w:val="28"/>
          <w:szCs w:val="28"/>
        </w:rPr>
        <w:tab/>
      </w:r>
      <w:r w:rsidRPr="001A7467">
        <w:rPr>
          <w:sz w:val="28"/>
          <w:szCs w:val="28"/>
        </w:rPr>
        <w:tab/>
      </w:r>
      <w:r w:rsidR="007D1AEA" w:rsidRPr="001A7467">
        <w:rPr>
          <w:sz w:val="28"/>
          <w:szCs w:val="28"/>
        </w:rPr>
        <w:t>Erik Thorson</w:t>
      </w:r>
    </w:p>
    <w:p w14:paraId="09CBDEB3" w14:textId="2882FAC8" w:rsidR="00DB4F14" w:rsidRPr="005F6861" w:rsidRDefault="00DB4F14" w:rsidP="00DB4F14">
      <w:pPr>
        <w:spacing w:after="120"/>
        <w:jc w:val="both"/>
        <w:rPr>
          <w:sz w:val="28"/>
          <w:szCs w:val="28"/>
        </w:rPr>
      </w:pPr>
      <w:r w:rsidRPr="001A7467">
        <w:rPr>
          <w:sz w:val="28"/>
          <w:szCs w:val="28"/>
        </w:rPr>
        <w:tab/>
      </w:r>
      <w:r w:rsidRPr="001A7467">
        <w:rPr>
          <w:sz w:val="28"/>
          <w:szCs w:val="28"/>
        </w:rPr>
        <w:tab/>
      </w:r>
      <w:r w:rsidRPr="001A7467">
        <w:rPr>
          <w:sz w:val="28"/>
          <w:szCs w:val="28"/>
        </w:rPr>
        <w:tab/>
      </w:r>
      <w:r w:rsidRPr="001A7467">
        <w:rPr>
          <w:sz w:val="28"/>
          <w:szCs w:val="28"/>
        </w:rPr>
        <w:tab/>
        <w:t>Chair, Advisory Committee on Rules of Evidence</w:t>
      </w:r>
    </w:p>
    <w:p w14:paraId="586F1BC6" w14:textId="77777777" w:rsidR="00DB4F14" w:rsidRDefault="00DB4F14" w:rsidP="00FA0133">
      <w:pPr>
        <w:keepNext/>
        <w:spacing w:line="480" w:lineRule="auto"/>
        <w:ind w:firstLine="720"/>
        <w:jc w:val="both"/>
        <w:rPr>
          <w:sz w:val="28"/>
          <w:szCs w:val="28"/>
        </w:rPr>
      </w:pPr>
    </w:p>
    <w:p w14:paraId="170D6130" w14:textId="712DA267" w:rsidR="00716C66" w:rsidRPr="00B256DE" w:rsidRDefault="001210F6" w:rsidP="00581B21">
      <w:pPr>
        <w:rPr>
          <w:sz w:val="28"/>
          <w:szCs w:val="28"/>
        </w:rPr>
      </w:pPr>
      <w:r>
        <w:rPr>
          <w:sz w:val="28"/>
          <w:szCs w:val="28"/>
        </w:rPr>
        <w:t xml:space="preserve"> </w:t>
      </w:r>
      <w:bookmarkEnd w:id="0"/>
    </w:p>
    <w:sectPr w:rsidR="00716C66" w:rsidRPr="00B256DE"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5737" w14:textId="77777777" w:rsidR="00F07F31" w:rsidRDefault="00F07F31">
      <w:r>
        <w:separator/>
      </w:r>
    </w:p>
  </w:endnote>
  <w:endnote w:type="continuationSeparator" w:id="0">
    <w:p w14:paraId="763CF607" w14:textId="77777777" w:rsidR="00F07F31" w:rsidRDefault="00F0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FD90" w14:textId="77777777" w:rsidR="00F07F31" w:rsidRDefault="00F07F31">
      <w:r>
        <w:separator/>
      </w:r>
    </w:p>
  </w:footnote>
  <w:footnote w:type="continuationSeparator" w:id="0">
    <w:p w14:paraId="2F0AA652" w14:textId="77777777" w:rsidR="00F07F31" w:rsidRDefault="00F07F31">
      <w:r>
        <w:continuationSeparator/>
      </w:r>
    </w:p>
  </w:footnote>
  <w:footnote w:id="1">
    <w:p w14:paraId="4FB8DE0C" w14:textId="14A2F303" w:rsidR="003A57CE" w:rsidRPr="003B7001" w:rsidRDefault="003A57CE" w:rsidP="00B61381">
      <w:pPr>
        <w:pStyle w:val="FootnoteText"/>
        <w:jc w:val="both"/>
        <w:rPr>
          <w:sz w:val="28"/>
          <w:szCs w:val="28"/>
        </w:rPr>
      </w:pPr>
      <w:r w:rsidRPr="003B7001">
        <w:rPr>
          <w:rStyle w:val="FootnoteReference"/>
          <w:sz w:val="28"/>
          <w:szCs w:val="28"/>
        </w:rPr>
        <w:footnoteRef/>
      </w:r>
      <w:r w:rsidRPr="003B7001">
        <w:rPr>
          <w:sz w:val="28"/>
          <w:szCs w:val="28"/>
        </w:rPr>
        <w:t xml:space="preserve"> </w:t>
      </w:r>
      <w:r w:rsidR="007A1796" w:rsidRPr="003B7001">
        <w:rPr>
          <w:sz w:val="28"/>
          <w:szCs w:val="28"/>
        </w:rPr>
        <w:t>Alternatively</w:t>
      </w:r>
      <w:r w:rsidRPr="003B7001">
        <w:rPr>
          <w:sz w:val="28"/>
          <w:szCs w:val="28"/>
        </w:rPr>
        <w:t xml:space="preserve">, the proposal states that if the child is unavailable, the statements will be admissible if “the child has provided prior </w:t>
      </w:r>
      <w:r w:rsidR="007A1796" w:rsidRPr="003B7001">
        <w:rPr>
          <w:sz w:val="28"/>
          <w:szCs w:val="28"/>
        </w:rPr>
        <w:t>sworn</w:t>
      </w:r>
      <w:r w:rsidRPr="003B7001">
        <w:rPr>
          <w:sz w:val="28"/>
          <w:szCs w:val="28"/>
        </w:rPr>
        <w:t xml:space="preserve"> testimony deemed admissible pursuant to Rule 804(b)(1).” Proposed </w:t>
      </w:r>
      <w:r w:rsidRPr="003B7001">
        <w:rPr>
          <w:smallCaps/>
          <w:sz w:val="28"/>
          <w:szCs w:val="28"/>
        </w:rPr>
        <w:t>Ariz. R. Evid.</w:t>
      </w:r>
      <w:r w:rsidRPr="003B7001">
        <w:rPr>
          <w:sz w:val="28"/>
          <w:szCs w:val="28"/>
        </w:rPr>
        <w:t xml:space="preserve"> 807.01(a)(2). But if the statements are already admissible </w:t>
      </w:r>
      <w:r w:rsidR="0012269F">
        <w:rPr>
          <w:sz w:val="28"/>
          <w:szCs w:val="28"/>
        </w:rPr>
        <w:t>under</w:t>
      </w:r>
      <w:r w:rsidRPr="003B7001">
        <w:rPr>
          <w:sz w:val="28"/>
          <w:szCs w:val="28"/>
        </w:rPr>
        <w:t xml:space="preserve"> Rule 804(b)(1), then proposed Rule 807.01 is unnecessary and duplicative. </w:t>
      </w:r>
    </w:p>
  </w:footnote>
  <w:footnote w:id="2">
    <w:p w14:paraId="3E125547" w14:textId="77777777" w:rsidR="00881106" w:rsidRDefault="001A7467">
      <w:pPr>
        <w:pStyle w:val="FootnoteText"/>
        <w:rPr>
          <w:sz w:val="28"/>
          <w:szCs w:val="28"/>
        </w:rPr>
      </w:pPr>
      <w:r w:rsidRPr="001A7467">
        <w:rPr>
          <w:rStyle w:val="FootnoteReference"/>
          <w:sz w:val="28"/>
          <w:szCs w:val="28"/>
        </w:rPr>
        <w:footnoteRef/>
      </w:r>
      <w:r w:rsidRPr="001A7467">
        <w:rPr>
          <w:sz w:val="28"/>
          <w:szCs w:val="28"/>
        </w:rPr>
        <w:t xml:space="preserve"> It is possible that the Petitioners fear the following situation: The child testifies at trial and repeats the same statements the child made in the forensic interview, but the child is impeached at trial. </w:t>
      </w:r>
      <w:r w:rsidR="00C92FD4">
        <w:rPr>
          <w:sz w:val="28"/>
          <w:szCs w:val="28"/>
        </w:rPr>
        <w:t xml:space="preserve">If, at trial, the child is impeached with the suggestion that the child recently fabricated the accusation against the defendant, the interview statements are admissible under Rule 801(d)(1)(B)(i) to rebut the implication. </w:t>
      </w:r>
    </w:p>
    <w:p w14:paraId="727CE756" w14:textId="77777777" w:rsidR="00881106" w:rsidRDefault="00881106">
      <w:pPr>
        <w:pStyle w:val="FootnoteText"/>
        <w:rPr>
          <w:sz w:val="28"/>
          <w:szCs w:val="28"/>
        </w:rPr>
      </w:pPr>
      <w:r>
        <w:rPr>
          <w:sz w:val="28"/>
          <w:szCs w:val="28"/>
        </w:rPr>
        <w:t xml:space="preserve">   </w:t>
      </w:r>
      <w:r w:rsidR="007A3A1D">
        <w:rPr>
          <w:sz w:val="28"/>
          <w:szCs w:val="28"/>
        </w:rPr>
        <w:t>Similarly,</w:t>
      </w:r>
      <w:r w:rsidR="00C92FD4">
        <w:rPr>
          <w:sz w:val="28"/>
          <w:szCs w:val="28"/>
        </w:rPr>
        <w:t xml:space="preserve"> if, at trial, the </w:t>
      </w:r>
      <w:r w:rsidR="001A7467" w:rsidRPr="001A7467">
        <w:rPr>
          <w:sz w:val="28"/>
          <w:szCs w:val="28"/>
        </w:rPr>
        <w:t xml:space="preserve">child’s </w:t>
      </w:r>
      <w:r w:rsidR="001A7467" w:rsidRPr="001A7467">
        <w:rPr>
          <w:i/>
          <w:iCs/>
          <w:sz w:val="28"/>
          <w:szCs w:val="28"/>
        </w:rPr>
        <w:t>credibility</w:t>
      </w:r>
      <w:r w:rsidR="001A7467" w:rsidRPr="001A7467">
        <w:rPr>
          <w:sz w:val="28"/>
          <w:szCs w:val="28"/>
        </w:rPr>
        <w:t xml:space="preserve"> as a witness is impeached, then the interview statements are admissible under Rule 801(d)(1)(B)</w:t>
      </w:r>
      <w:r w:rsidR="00C92FD4">
        <w:rPr>
          <w:sz w:val="28"/>
          <w:szCs w:val="28"/>
        </w:rPr>
        <w:t>(ii) to rehabilitate the child’s credibility</w:t>
      </w:r>
      <w:r w:rsidR="001A7467" w:rsidRPr="001A7467">
        <w:rPr>
          <w:sz w:val="28"/>
          <w:szCs w:val="28"/>
        </w:rPr>
        <w:t xml:space="preserve">. In </w:t>
      </w:r>
      <w:r w:rsidR="00511D21">
        <w:rPr>
          <w:sz w:val="28"/>
          <w:szCs w:val="28"/>
        </w:rPr>
        <w:t>that</w:t>
      </w:r>
      <w:r w:rsidR="001A7467" w:rsidRPr="001A7467">
        <w:rPr>
          <w:sz w:val="28"/>
          <w:szCs w:val="28"/>
        </w:rPr>
        <w:t xml:space="preserve"> scenario, the proposal is unnecessary</w:t>
      </w:r>
      <w:r w:rsidR="00511D21">
        <w:rPr>
          <w:sz w:val="28"/>
          <w:szCs w:val="28"/>
        </w:rPr>
        <w:t xml:space="preserve"> because the statements are already admissible</w:t>
      </w:r>
      <w:r w:rsidR="001A7467" w:rsidRPr="001A7467">
        <w:rPr>
          <w:sz w:val="28"/>
          <w:szCs w:val="28"/>
        </w:rPr>
        <w:t xml:space="preserve">. </w:t>
      </w:r>
    </w:p>
    <w:p w14:paraId="4EA76277" w14:textId="0057E31E" w:rsidR="001A7467" w:rsidRPr="001A7467" w:rsidRDefault="00881106">
      <w:pPr>
        <w:pStyle w:val="FootnoteText"/>
        <w:rPr>
          <w:sz w:val="28"/>
          <w:szCs w:val="28"/>
        </w:rPr>
      </w:pPr>
      <w:r>
        <w:rPr>
          <w:sz w:val="28"/>
          <w:szCs w:val="28"/>
        </w:rPr>
        <w:t xml:space="preserve">   </w:t>
      </w:r>
      <w:r w:rsidR="001A7467" w:rsidRPr="001A7467">
        <w:rPr>
          <w:sz w:val="28"/>
          <w:szCs w:val="28"/>
        </w:rPr>
        <w:t>If</w:t>
      </w:r>
      <w:r w:rsidR="00511D21">
        <w:rPr>
          <w:sz w:val="28"/>
          <w:szCs w:val="28"/>
        </w:rPr>
        <w:t>, however,</w:t>
      </w:r>
      <w:r w:rsidR="001A7467" w:rsidRPr="001A7467">
        <w:rPr>
          <w:sz w:val="28"/>
          <w:szCs w:val="28"/>
        </w:rPr>
        <w:t xml:space="preserve"> the child testifies </w:t>
      </w:r>
      <w:r w:rsidR="00511D21">
        <w:rPr>
          <w:sz w:val="28"/>
          <w:szCs w:val="28"/>
        </w:rPr>
        <w:t xml:space="preserve">at trial </w:t>
      </w:r>
      <w:r w:rsidR="001A7467" w:rsidRPr="001A7467">
        <w:rPr>
          <w:sz w:val="28"/>
          <w:szCs w:val="28"/>
        </w:rPr>
        <w:t xml:space="preserve">consistently with the forensic interview, </w:t>
      </w:r>
      <w:r w:rsidR="00813BF3">
        <w:rPr>
          <w:sz w:val="28"/>
          <w:szCs w:val="28"/>
        </w:rPr>
        <w:t xml:space="preserve">and </w:t>
      </w:r>
      <w:r w:rsidR="001A7467" w:rsidRPr="001A7467">
        <w:rPr>
          <w:sz w:val="28"/>
          <w:szCs w:val="28"/>
        </w:rPr>
        <w:t>the child’s credibility is not</w:t>
      </w:r>
      <w:r w:rsidR="001A7467" w:rsidRPr="001A7467">
        <w:rPr>
          <w:i/>
          <w:iCs/>
          <w:sz w:val="28"/>
          <w:szCs w:val="28"/>
        </w:rPr>
        <w:t xml:space="preserve"> </w:t>
      </w:r>
      <w:r w:rsidR="001A7467" w:rsidRPr="001A7467">
        <w:rPr>
          <w:sz w:val="28"/>
          <w:szCs w:val="28"/>
        </w:rPr>
        <w:t>impeached</w:t>
      </w:r>
      <w:r w:rsidR="00813BF3">
        <w:rPr>
          <w:sz w:val="28"/>
          <w:szCs w:val="28"/>
        </w:rPr>
        <w:t xml:space="preserve"> and the child is not accused of recent fabrication</w:t>
      </w:r>
      <w:r w:rsidR="00511D21">
        <w:rPr>
          <w:sz w:val="28"/>
          <w:szCs w:val="28"/>
        </w:rPr>
        <w:t xml:space="preserve">—but, </w:t>
      </w:r>
      <w:r w:rsidR="001A7467" w:rsidRPr="001A7467">
        <w:rPr>
          <w:sz w:val="28"/>
          <w:szCs w:val="28"/>
        </w:rPr>
        <w:t xml:space="preserve">instead, the child’s case-linked testimony is </w:t>
      </w:r>
      <w:r w:rsidR="00511D21">
        <w:rPr>
          <w:sz w:val="28"/>
          <w:szCs w:val="28"/>
        </w:rPr>
        <w:t>impeached</w:t>
      </w:r>
      <w:r w:rsidR="00813BF3">
        <w:rPr>
          <w:sz w:val="28"/>
          <w:szCs w:val="28"/>
        </w:rPr>
        <w:t xml:space="preserve"> in some other way</w:t>
      </w:r>
      <w:r w:rsidR="00511D21">
        <w:rPr>
          <w:sz w:val="28"/>
          <w:szCs w:val="28"/>
        </w:rPr>
        <w:t>—</w:t>
      </w:r>
      <w:r w:rsidR="001A7467" w:rsidRPr="001A7467">
        <w:rPr>
          <w:sz w:val="28"/>
          <w:szCs w:val="28"/>
        </w:rPr>
        <w:t xml:space="preserve">Rule 801(d)(1)(B) would </w:t>
      </w:r>
      <w:r w:rsidR="001A7467" w:rsidRPr="001A7467">
        <w:rPr>
          <w:i/>
          <w:iCs/>
          <w:sz w:val="28"/>
          <w:szCs w:val="28"/>
        </w:rPr>
        <w:t xml:space="preserve">not </w:t>
      </w:r>
      <w:r w:rsidR="001A7467" w:rsidRPr="001A7467">
        <w:rPr>
          <w:sz w:val="28"/>
          <w:szCs w:val="28"/>
        </w:rPr>
        <w:t>permit admission of the interview statements. The Committee believes that this is the proper result. Regular, case-linked impeachment does not require corroborating statements to be admissible for their truth</w:t>
      </w:r>
      <w:r w:rsidR="00813BF3">
        <w:rPr>
          <w:sz w:val="28"/>
          <w:szCs w:val="28"/>
        </w:rPr>
        <w:t xml:space="preserve"> outside of the situations covered by Rule 801(d)(1)(B)</w:t>
      </w:r>
      <w:r w:rsidR="001A7467" w:rsidRPr="001A7467">
        <w:rPr>
          <w:sz w:val="28"/>
          <w:szCs w:val="28"/>
        </w:rPr>
        <w:t xml:space="preserve">. </w:t>
      </w:r>
      <w:r w:rsidR="00813BF3">
        <w:rPr>
          <w:sz w:val="28"/>
          <w:szCs w:val="28"/>
        </w:rPr>
        <w:t>In other situations, t</w:t>
      </w:r>
      <w:r w:rsidR="001A7467" w:rsidRPr="001A7467">
        <w:rPr>
          <w:sz w:val="28"/>
          <w:szCs w:val="28"/>
        </w:rPr>
        <w:t xml:space="preserve">he </w:t>
      </w:r>
      <w:r>
        <w:rPr>
          <w:sz w:val="28"/>
          <w:szCs w:val="28"/>
        </w:rPr>
        <w:t>factfinder</w:t>
      </w:r>
      <w:r w:rsidR="001A7467" w:rsidRPr="001A7467">
        <w:rPr>
          <w:sz w:val="28"/>
          <w:szCs w:val="28"/>
        </w:rPr>
        <w:t xml:space="preserve"> has all the information </w:t>
      </w:r>
      <w:r>
        <w:rPr>
          <w:sz w:val="28"/>
          <w:szCs w:val="28"/>
        </w:rPr>
        <w:t>needed</w:t>
      </w:r>
      <w:r w:rsidR="001A7467" w:rsidRPr="001A7467">
        <w:rPr>
          <w:sz w:val="28"/>
          <w:szCs w:val="28"/>
        </w:rPr>
        <w:t xml:space="preserve"> by virtue of the live testimony. </w:t>
      </w:r>
    </w:p>
  </w:footnote>
  <w:footnote w:id="3">
    <w:p w14:paraId="7E66CE9F" w14:textId="24307D40" w:rsidR="00C23008" w:rsidRPr="003B7001" w:rsidRDefault="00C23008" w:rsidP="00B61381">
      <w:pPr>
        <w:pStyle w:val="FootnoteText"/>
        <w:jc w:val="both"/>
        <w:rPr>
          <w:sz w:val="28"/>
          <w:szCs w:val="28"/>
        </w:rPr>
      </w:pPr>
      <w:r w:rsidRPr="003B7001">
        <w:rPr>
          <w:rStyle w:val="FootnoteReference"/>
          <w:sz w:val="28"/>
          <w:szCs w:val="28"/>
        </w:rPr>
        <w:footnoteRef/>
      </w:r>
      <w:r w:rsidRPr="003B7001">
        <w:rPr>
          <w:sz w:val="28"/>
          <w:szCs w:val="28"/>
        </w:rPr>
        <w:t xml:space="preserve"> Arizona Rule 801(d)(1)</w:t>
      </w:r>
      <w:r w:rsidR="0036290F">
        <w:rPr>
          <w:sz w:val="28"/>
          <w:szCs w:val="28"/>
        </w:rPr>
        <w:t>(A)</w:t>
      </w:r>
      <w:r w:rsidRPr="003B7001">
        <w:rPr>
          <w:sz w:val="28"/>
          <w:szCs w:val="28"/>
        </w:rPr>
        <w:t xml:space="preserve"> differs from Federal Rule 801(d)(1)</w:t>
      </w:r>
      <w:r w:rsidR="00E74996">
        <w:rPr>
          <w:sz w:val="28"/>
          <w:szCs w:val="28"/>
        </w:rPr>
        <w:t>(A)</w:t>
      </w:r>
      <w:r w:rsidRPr="003B7001">
        <w:rPr>
          <w:sz w:val="28"/>
          <w:szCs w:val="28"/>
        </w:rPr>
        <w:t xml:space="preserve"> because </w:t>
      </w:r>
      <w:r w:rsidR="007A1796" w:rsidRPr="003B7001">
        <w:rPr>
          <w:sz w:val="28"/>
          <w:szCs w:val="28"/>
        </w:rPr>
        <w:t>the Arizona Rule</w:t>
      </w:r>
      <w:r w:rsidRPr="003B7001">
        <w:rPr>
          <w:sz w:val="28"/>
          <w:szCs w:val="28"/>
        </w:rPr>
        <w:t xml:space="preserve"> does not require that the inconsistent statement be given under penalty of perjury or at a proceeding. The statement need only be “inconsistent” with trial testimony.</w:t>
      </w:r>
      <w:r w:rsidR="007A1796" w:rsidRPr="003B7001">
        <w:rPr>
          <w:sz w:val="28"/>
          <w:szCs w:val="28"/>
        </w:rPr>
        <w:t xml:space="preserve"> A forensic interview would not be a “proceeding” for purposes of the Federal Rule. But that would not </w:t>
      </w:r>
      <w:r w:rsidR="00016ABA">
        <w:rPr>
          <w:sz w:val="28"/>
          <w:szCs w:val="28"/>
        </w:rPr>
        <w:t xml:space="preserve">preclude </w:t>
      </w:r>
      <w:r w:rsidR="007A1796" w:rsidRPr="003B7001">
        <w:rPr>
          <w:sz w:val="28"/>
          <w:szCs w:val="28"/>
        </w:rPr>
        <w:t xml:space="preserve">admission under the Arizona Rule. </w:t>
      </w:r>
    </w:p>
  </w:footnote>
  <w:footnote w:id="4">
    <w:p w14:paraId="1E4B897A" w14:textId="43B7E2F9" w:rsidR="003B7001" w:rsidRPr="003B7001" w:rsidRDefault="003B7001" w:rsidP="00B61381">
      <w:pPr>
        <w:pStyle w:val="FootnoteText"/>
        <w:jc w:val="both"/>
        <w:rPr>
          <w:sz w:val="28"/>
          <w:szCs w:val="28"/>
        </w:rPr>
      </w:pPr>
      <w:r w:rsidRPr="003B7001">
        <w:rPr>
          <w:rStyle w:val="FootnoteReference"/>
          <w:sz w:val="28"/>
          <w:szCs w:val="28"/>
        </w:rPr>
        <w:footnoteRef/>
      </w:r>
      <w:r w:rsidRPr="003B7001">
        <w:rPr>
          <w:sz w:val="28"/>
          <w:szCs w:val="28"/>
        </w:rPr>
        <w:t xml:space="preserve"> The </w:t>
      </w:r>
      <w:r w:rsidR="00222841">
        <w:rPr>
          <w:sz w:val="28"/>
          <w:szCs w:val="28"/>
        </w:rPr>
        <w:t>p</w:t>
      </w:r>
      <w:r w:rsidRPr="003B7001">
        <w:rPr>
          <w:sz w:val="28"/>
          <w:szCs w:val="28"/>
        </w:rPr>
        <w:t xml:space="preserve">etition argues </w:t>
      </w:r>
      <w:r w:rsidR="00B61381">
        <w:rPr>
          <w:sz w:val="28"/>
          <w:szCs w:val="28"/>
        </w:rPr>
        <w:t xml:space="preserve">that </w:t>
      </w:r>
      <w:r w:rsidRPr="003B7001">
        <w:rPr>
          <w:sz w:val="28"/>
          <w:szCs w:val="28"/>
        </w:rPr>
        <w:t>Arizona is in a “small minority of states” without a specific rule</w:t>
      </w:r>
      <w:r w:rsidR="00B61381">
        <w:rPr>
          <w:sz w:val="28"/>
          <w:szCs w:val="28"/>
        </w:rPr>
        <w:t xml:space="preserve"> authorizing the admission of child forensic interviews</w:t>
      </w:r>
      <w:r w:rsidRPr="003B7001">
        <w:rPr>
          <w:sz w:val="28"/>
          <w:szCs w:val="28"/>
        </w:rPr>
        <w:t>. But adding the proposed rule would place Arizona in an even smaller minority of jurisdictions that do not require a finding of reliability or trustworthiness before the admission of such evidence.</w:t>
      </w:r>
      <w:r w:rsidR="00BA2130">
        <w:rPr>
          <w:sz w:val="28"/>
          <w:szCs w:val="28"/>
        </w:rPr>
        <w:t xml:space="preserve"> The twelve state</w:t>
      </w:r>
      <w:r w:rsidR="00B61381">
        <w:rPr>
          <w:sz w:val="28"/>
          <w:szCs w:val="28"/>
        </w:rPr>
        <w:t>s</w:t>
      </w:r>
      <w:r w:rsidR="00BA2130">
        <w:rPr>
          <w:sz w:val="28"/>
          <w:szCs w:val="28"/>
        </w:rPr>
        <w:t xml:space="preserve"> that have no such rule secure that finding through Rule 807 or similar rules. And </w:t>
      </w:r>
      <w:proofErr w:type="gramStart"/>
      <w:r w:rsidR="00BA2130">
        <w:rPr>
          <w:sz w:val="28"/>
          <w:szCs w:val="28"/>
        </w:rPr>
        <w:t xml:space="preserve">the </w:t>
      </w:r>
      <w:r w:rsidR="00B61381">
        <w:rPr>
          <w:sz w:val="28"/>
          <w:szCs w:val="28"/>
        </w:rPr>
        <w:t xml:space="preserve">overwhelming </w:t>
      </w:r>
      <w:r w:rsidR="00BA2130">
        <w:rPr>
          <w:sz w:val="28"/>
          <w:szCs w:val="28"/>
        </w:rPr>
        <w:t>majority of</w:t>
      </w:r>
      <w:proofErr w:type="gramEnd"/>
      <w:r w:rsidR="00BA2130">
        <w:rPr>
          <w:sz w:val="28"/>
          <w:szCs w:val="28"/>
        </w:rPr>
        <w:t xml:space="preserve"> jurisdictions cited in the </w:t>
      </w:r>
      <w:r w:rsidR="00222841">
        <w:rPr>
          <w:sz w:val="28"/>
          <w:szCs w:val="28"/>
        </w:rPr>
        <w:t>p</w:t>
      </w:r>
      <w:r w:rsidR="00BA2130">
        <w:rPr>
          <w:sz w:val="28"/>
          <w:szCs w:val="28"/>
        </w:rPr>
        <w:t>etition require an express finding of reliability or trustworthiness before admission—if not a more exacting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3B3DE9"/>
    <w:multiLevelType w:val="hybridMultilevel"/>
    <w:tmpl w:val="CBB2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3664C3"/>
    <w:multiLevelType w:val="hybridMultilevel"/>
    <w:tmpl w:val="D7B28900"/>
    <w:lvl w:ilvl="0" w:tplc="2D9E5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1816B4"/>
    <w:multiLevelType w:val="hybridMultilevel"/>
    <w:tmpl w:val="76D07B54"/>
    <w:lvl w:ilvl="0" w:tplc="999683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7"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40488"/>
    <w:multiLevelType w:val="hybridMultilevel"/>
    <w:tmpl w:val="22DE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835672"/>
    <w:multiLevelType w:val="hybridMultilevel"/>
    <w:tmpl w:val="C96EFC5C"/>
    <w:lvl w:ilvl="0" w:tplc="BD702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2442">
    <w:abstractNumId w:val="4"/>
  </w:num>
  <w:num w:numId="2" w16cid:durableId="962542441">
    <w:abstractNumId w:val="10"/>
  </w:num>
  <w:num w:numId="3" w16cid:durableId="2096592083">
    <w:abstractNumId w:val="14"/>
  </w:num>
  <w:num w:numId="4" w16cid:durableId="257567699">
    <w:abstractNumId w:val="1"/>
  </w:num>
  <w:num w:numId="5" w16cid:durableId="816797078">
    <w:abstractNumId w:val="16"/>
  </w:num>
  <w:num w:numId="6" w16cid:durableId="948271911">
    <w:abstractNumId w:val="11"/>
  </w:num>
  <w:num w:numId="7" w16cid:durableId="1819880658">
    <w:abstractNumId w:val="5"/>
  </w:num>
  <w:num w:numId="8" w16cid:durableId="739137058">
    <w:abstractNumId w:val="9"/>
  </w:num>
  <w:num w:numId="9" w16cid:durableId="716513424">
    <w:abstractNumId w:val="8"/>
  </w:num>
  <w:num w:numId="10" w16cid:durableId="357001313">
    <w:abstractNumId w:val="17"/>
  </w:num>
  <w:num w:numId="11" w16cid:durableId="1050153769">
    <w:abstractNumId w:val="2"/>
  </w:num>
  <w:num w:numId="12" w16cid:durableId="409348186">
    <w:abstractNumId w:val="7"/>
  </w:num>
  <w:num w:numId="13" w16cid:durableId="1130243941">
    <w:abstractNumId w:val="3"/>
  </w:num>
  <w:num w:numId="14" w16cid:durableId="1561985990">
    <w:abstractNumId w:val="13"/>
  </w:num>
  <w:num w:numId="15" w16cid:durableId="1430925663">
    <w:abstractNumId w:val="0"/>
  </w:num>
  <w:num w:numId="16" w16cid:durableId="431247364">
    <w:abstractNumId w:val="19"/>
  </w:num>
  <w:num w:numId="17" w16cid:durableId="313342013">
    <w:abstractNumId w:val="15"/>
  </w:num>
  <w:num w:numId="18" w16cid:durableId="1041244907">
    <w:abstractNumId w:val="6"/>
  </w:num>
  <w:num w:numId="19" w16cid:durableId="1323006450">
    <w:abstractNumId w:val="12"/>
  </w:num>
  <w:num w:numId="20" w16cid:durableId="645623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4F13"/>
    <w:rsid w:val="00016835"/>
    <w:rsid w:val="00016ABA"/>
    <w:rsid w:val="0002547F"/>
    <w:rsid w:val="000409A2"/>
    <w:rsid w:val="00041FC5"/>
    <w:rsid w:val="0004337F"/>
    <w:rsid w:val="00044D56"/>
    <w:rsid w:val="00045421"/>
    <w:rsid w:val="000476BF"/>
    <w:rsid w:val="000569F0"/>
    <w:rsid w:val="00062089"/>
    <w:rsid w:val="00063A90"/>
    <w:rsid w:val="00064955"/>
    <w:rsid w:val="00070435"/>
    <w:rsid w:val="00071B55"/>
    <w:rsid w:val="00094B58"/>
    <w:rsid w:val="000A717F"/>
    <w:rsid w:val="000B2CEB"/>
    <w:rsid w:val="000B659A"/>
    <w:rsid w:val="000B7448"/>
    <w:rsid w:val="000C0F05"/>
    <w:rsid w:val="000C387D"/>
    <w:rsid w:val="000C5CB0"/>
    <w:rsid w:val="000C5DD7"/>
    <w:rsid w:val="000D0F16"/>
    <w:rsid w:val="000E00DA"/>
    <w:rsid w:val="000E0DB6"/>
    <w:rsid w:val="000E37DB"/>
    <w:rsid w:val="000E3B3A"/>
    <w:rsid w:val="000E7EE1"/>
    <w:rsid w:val="000F59ED"/>
    <w:rsid w:val="00100284"/>
    <w:rsid w:val="00101F9C"/>
    <w:rsid w:val="001110BA"/>
    <w:rsid w:val="00112975"/>
    <w:rsid w:val="00114090"/>
    <w:rsid w:val="00120C0B"/>
    <w:rsid w:val="001210F6"/>
    <w:rsid w:val="0012269F"/>
    <w:rsid w:val="001239F6"/>
    <w:rsid w:val="00127FE1"/>
    <w:rsid w:val="00130FC7"/>
    <w:rsid w:val="00135C63"/>
    <w:rsid w:val="00137DC7"/>
    <w:rsid w:val="0014017C"/>
    <w:rsid w:val="001451DE"/>
    <w:rsid w:val="001464F3"/>
    <w:rsid w:val="00153161"/>
    <w:rsid w:val="0016131A"/>
    <w:rsid w:val="001650DE"/>
    <w:rsid w:val="0017561A"/>
    <w:rsid w:val="0018249D"/>
    <w:rsid w:val="001873C4"/>
    <w:rsid w:val="00194284"/>
    <w:rsid w:val="001966BD"/>
    <w:rsid w:val="001A3658"/>
    <w:rsid w:val="001A7467"/>
    <w:rsid w:val="001A7EF9"/>
    <w:rsid w:val="001B030F"/>
    <w:rsid w:val="001B6095"/>
    <w:rsid w:val="001C2C49"/>
    <w:rsid w:val="001C4293"/>
    <w:rsid w:val="001C49BB"/>
    <w:rsid w:val="001C651D"/>
    <w:rsid w:val="001C7389"/>
    <w:rsid w:val="001E0228"/>
    <w:rsid w:val="001E171A"/>
    <w:rsid w:val="001E46BA"/>
    <w:rsid w:val="001E5139"/>
    <w:rsid w:val="001E78C8"/>
    <w:rsid w:val="001F21AC"/>
    <w:rsid w:val="001F3032"/>
    <w:rsid w:val="001F3F71"/>
    <w:rsid w:val="00200839"/>
    <w:rsid w:val="0020167F"/>
    <w:rsid w:val="0020191B"/>
    <w:rsid w:val="0020422E"/>
    <w:rsid w:val="00204415"/>
    <w:rsid w:val="00204848"/>
    <w:rsid w:val="00206EE6"/>
    <w:rsid w:val="00212026"/>
    <w:rsid w:val="002166E4"/>
    <w:rsid w:val="00220A3B"/>
    <w:rsid w:val="00222841"/>
    <w:rsid w:val="00227CE6"/>
    <w:rsid w:val="00234ED0"/>
    <w:rsid w:val="00241E72"/>
    <w:rsid w:val="00243B11"/>
    <w:rsid w:val="00246E9A"/>
    <w:rsid w:val="00251D2C"/>
    <w:rsid w:val="002529B0"/>
    <w:rsid w:val="002539C8"/>
    <w:rsid w:val="002545BD"/>
    <w:rsid w:val="00254E37"/>
    <w:rsid w:val="00266737"/>
    <w:rsid w:val="00272AD8"/>
    <w:rsid w:val="00273315"/>
    <w:rsid w:val="00273498"/>
    <w:rsid w:val="00282817"/>
    <w:rsid w:val="0028442C"/>
    <w:rsid w:val="00286262"/>
    <w:rsid w:val="00286573"/>
    <w:rsid w:val="002915CA"/>
    <w:rsid w:val="00291B34"/>
    <w:rsid w:val="0029218E"/>
    <w:rsid w:val="00294568"/>
    <w:rsid w:val="002954B2"/>
    <w:rsid w:val="002967EB"/>
    <w:rsid w:val="0029769D"/>
    <w:rsid w:val="002A3826"/>
    <w:rsid w:val="002A62C5"/>
    <w:rsid w:val="002C260D"/>
    <w:rsid w:val="002D22D6"/>
    <w:rsid w:val="002D5B9B"/>
    <w:rsid w:val="002E1987"/>
    <w:rsid w:val="002E475E"/>
    <w:rsid w:val="002F5FC0"/>
    <w:rsid w:val="0030696F"/>
    <w:rsid w:val="0031002A"/>
    <w:rsid w:val="00311D4B"/>
    <w:rsid w:val="003123C2"/>
    <w:rsid w:val="00314C80"/>
    <w:rsid w:val="00316C1C"/>
    <w:rsid w:val="00321B38"/>
    <w:rsid w:val="0032757D"/>
    <w:rsid w:val="00327FF9"/>
    <w:rsid w:val="00333B02"/>
    <w:rsid w:val="00335AF8"/>
    <w:rsid w:val="0034072D"/>
    <w:rsid w:val="00345E1E"/>
    <w:rsid w:val="00352D09"/>
    <w:rsid w:val="0035744B"/>
    <w:rsid w:val="0036290F"/>
    <w:rsid w:val="00362B6D"/>
    <w:rsid w:val="00372EC0"/>
    <w:rsid w:val="00374D5A"/>
    <w:rsid w:val="003815A3"/>
    <w:rsid w:val="00381690"/>
    <w:rsid w:val="00382EE8"/>
    <w:rsid w:val="00384804"/>
    <w:rsid w:val="00384D36"/>
    <w:rsid w:val="00386B14"/>
    <w:rsid w:val="00395568"/>
    <w:rsid w:val="003A171B"/>
    <w:rsid w:val="003A2DCF"/>
    <w:rsid w:val="003A4A9C"/>
    <w:rsid w:val="003A57CE"/>
    <w:rsid w:val="003A5F66"/>
    <w:rsid w:val="003B7001"/>
    <w:rsid w:val="003B73EF"/>
    <w:rsid w:val="003C307E"/>
    <w:rsid w:val="003C429B"/>
    <w:rsid w:val="003C7139"/>
    <w:rsid w:val="003D73E0"/>
    <w:rsid w:val="003E5C65"/>
    <w:rsid w:val="003F3209"/>
    <w:rsid w:val="00401A22"/>
    <w:rsid w:val="004057D7"/>
    <w:rsid w:val="0041229A"/>
    <w:rsid w:val="00415027"/>
    <w:rsid w:val="00430699"/>
    <w:rsid w:val="00432A28"/>
    <w:rsid w:val="00434DBF"/>
    <w:rsid w:val="004401D5"/>
    <w:rsid w:val="004462DA"/>
    <w:rsid w:val="00450A4A"/>
    <w:rsid w:val="00452A0D"/>
    <w:rsid w:val="0046620F"/>
    <w:rsid w:val="00466D75"/>
    <w:rsid w:val="00470AD0"/>
    <w:rsid w:val="00475773"/>
    <w:rsid w:val="00480D82"/>
    <w:rsid w:val="004812B1"/>
    <w:rsid w:val="004825C5"/>
    <w:rsid w:val="0049055F"/>
    <w:rsid w:val="00491633"/>
    <w:rsid w:val="00494527"/>
    <w:rsid w:val="004A330A"/>
    <w:rsid w:val="004A37B0"/>
    <w:rsid w:val="004B4B96"/>
    <w:rsid w:val="004D25F4"/>
    <w:rsid w:val="004D5499"/>
    <w:rsid w:val="004E6C3D"/>
    <w:rsid w:val="004F26BF"/>
    <w:rsid w:val="004F4684"/>
    <w:rsid w:val="004F57C6"/>
    <w:rsid w:val="00504E1F"/>
    <w:rsid w:val="005102FF"/>
    <w:rsid w:val="00511D21"/>
    <w:rsid w:val="00516E1B"/>
    <w:rsid w:val="00516E35"/>
    <w:rsid w:val="005247D6"/>
    <w:rsid w:val="0053369A"/>
    <w:rsid w:val="00544249"/>
    <w:rsid w:val="0054791C"/>
    <w:rsid w:val="00562710"/>
    <w:rsid w:val="00566FEC"/>
    <w:rsid w:val="00572B9C"/>
    <w:rsid w:val="0057310B"/>
    <w:rsid w:val="00581B21"/>
    <w:rsid w:val="005825CA"/>
    <w:rsid w:val="00583FB0"/>
    <w:rsid w:val="005860F9"/>
    <w:rsid w:val="005A7886"/>
    <w:rsid w:val="005A7BDB"/>
    <w:rsid w:val="005C08D4"/>
    <w:rsid w:val="005C470C"/>
    <w:rsid w:val="005C53A3"/>
    <w:rsid w:val="005C7C06"/>
    <w:rsid w:val="005D03AF"/>
    <w:rsid w:val="005D2313"/>
    <w:rsid w:val="005D5AA2"/>
    <w:rsid w:val="005E4BAF"/>
    <w:rsid w:val="005F11EA"/>
    <w:rsid w:val="005F3D17"/>
    <w:rsid w:val="005F7BBA"/>
    <w:rsid w:val="006007F5"/>
    <w:rsid w:val="0060188F"/>
    <w:rsid w:val="00603A00"/>
    <w:rsid w:val="006052DE"/>
    <w:rsid w:val="00605591"/>
    <w:rsid w:val="006072CC"/>
    <w:rsid w:val="0061354D"/>
    <w:rsid w:val="0061656B"/>
    <w:rsid w:val="00623CFC"/>
    <w:rsid w:val="00634BBB"/>
    <w:rsid w:val="00634C67"/>
    <w:rsid w:val="006356D7"/>
    <w:rsid w:val="00642063"/>
    <w:rsid w:val="00646EB6"/>
    <w:rsid w:val="00655081"/>
    <w:rsid w:val="006565DC"/>
    <w:rsid w:val="00656710"/>
    <w:rsid w:val="00657E55"/>
    <w:rsid w:val="00660C0F"/>
    <w:rsid w:val="006627DB"/>
    <w:rsid w:val="006709E9"/>
    <w:rsid w:val="00670A6D"/>
    <w:rsid w:val="00672F03"/>
    <w:rsid w:val="00681559"/>
    <w:rsid w:val="00695322"/>
    <w:rsid w:val="006A51FD"/>
    <w:rsid w:val="006A6670"/>
    <w:rsid w:val="006B1DCE"/>
    <w:rsid w:val="006B4552"/>
    <w:rsid w:val="006C5BBC"/>
    <w:rsid w:val="006D5FFA"/>
    <w:rsid w:val="006E3663"/>
    <w:rsid w:val="006F60FA"/>
    <w:rsid w:val="006F77F3"/>
    <w:rsid w:val="00712033"/>
    <w:rsid w:val="00716C66"/>
    <w:rsid w:val="0072306F"/>
    <w:rsid w:val="00723A57"/>
    <w:rsid w:val="00726D5D"/>
    <w:rsid w:val="00737C17"/>
    <w:rsid w:val="007406F1"/>
    <w:rsid w:val="007412B2"/>
    <w:rsid w:val="007413B6"/>
    <w:rsid w:val="00742558"/>
    <w:rsid w:val="00745709"/>
    <w:rsid w:val="00750890"/>
    <w:rsid w:val="00752CF7"/>
    <w:rsid w:val="00753937"/>
    <w:rsid w:val="00763789"/>
    <w:rsid w:val="007640C5"/>
    <w:rsid w:val="007735A6"/>
    <w:rsid w:val="00785F30"/>
    <w:rsid w:val="00793E22"/>
    <w:rsid w:val="007A1796"/>
    <w:rsid w:val="007A3A1D"/>
    <w:rsid w:val="007A4A1D"/>
    <w:rsid w:val="007A7A9D"/>
    <w:rsid w:val="007B3A55"/>
    <w:rsid w:val="007C0429"/>
    <w:rsid w:val="007C1EF1"/>
    <w:rsid w:val="007C3774"/>
    <w:rsid w:val="007D1AEA"/>
    <w:rsid w:val="007D5081"/>
    <w:rsid w:val="007D5D7A"/>
    <w:rsid w:val="007D60A7"/>
    <w:rsid w:val="007E159E"/>
    <w:rsid w:val="007E382D"/>
    <w:rsid w:val="007E3B02"/>
    <w:rsid w:val="007E44D6"/>
    <w:rsid w:val="007F7F7B"/>
    <w:rsid w:val="008110D0"/>
    <w:rsid w:val="00813BF3"/>
    <w:rsid w:val="00814FA8"/>
    <w:rsid w:val="008248E9"/>
    <w:rsid w:val="00833F02"/>
    <w:rsid w:val="00834B34"/>
    <w:rsid w:val="00851A26"/>
    <w:rsid w:val="00851AF9"/>
    <w:rsid w:val="008568A0"/>
    <w:rsid w:val="00860174"/>
    <w:rsid w:val="00865D6A"/>
    <w:rsid w:val="00871F06"/>
    <w:rsid w:val="00874930"/>
    <w:rsid w:val="00874A1D"/>
    <w:rsid w:val="00880A04"/>
    <w:rsid w:val="00881106"/>
    <w:rsid w:val="0088177D"/>
    <w:rsid w:val="008908F0"/>
    <w:rsid w:val="00892F9D"/>
    <w:rsid w:val="00893543"/>
    <w:rsid w:val="00895783"/>
    <w:rsid w:val="008A18F8"/>
    <w:rsid w:val="008B1778"/>
    <w:rsid w:val="008B227A"/>
    <w:rsid w:val="008B5A58"/>
    <w:rsid w:val="008B60B3"/>
    <w:rsid w:val="008C6F78"/>
    <w:rsid w:val="008C75AD"/>
    <w:rsid w:val="008D2BF3"/>
    <w:rsid w:val="008D3E3D"/>
    <w:rsid w:val="008E7E85"/>
    <w:rsid w:val="008F104F"/>
    <w:rsid w:val="008F26A1"/>
    <w:rsid w:val="008F5ED6"/>
    <w:rsid w:val="00903404"/>
    <w:rsid w:val="009062BC"/>
    <w:rsid w:val="0091039C"/>
    <w:rsid w:val="009107A9"/>
    <w:rsid w:val="00910A20"/>
    <w:rsid w:val="00910CC0"/>
    <w:rsid w:val="00911252"/>
    <w:rsid w:val="00930728"/>
    <w:rsid w:val="00932BE0"/>
    <w:rsid w:val="0093479F"/>
    <w:rsid w:val="00937D74"/>
    <w:rsid w:val="0094614F"/>
    <w:rsid w:val="00946825"/>
    <w:rsid w:val="00955820"/>
    <w:rsid w:val="00956322"/>
    <w:rsid w:val="00956911"/>
    <w:rsid w:val="009627FF"/>
    <w:rsid w:val="009667CB"/>
    <w:rsid w:val="00976F01"/>
    <w:rsid w:val="00977A3D"/>
    <w:rsid w:val="00981F02"/>
    <w:rsid w:val="00987659"/>
    <w:rsid w:val="0099102F"/>
    <w:rsid w:val="00994665"/>
    <w:rsid w:val="009A2705"/>
    <w:rsid w:val="009B0D47"/>
    <w:rsid w:val="009B0EBD"/>
    <w:rsid w:val="009B3E3D"/>
    <w:rsid w:val="009B4462"/>
    <w:rsid w:val="009C13A4"/>
    <w:rsid w:val="009C3B71"/>
    <w:rsid w:val="009D0FBC"/>
    <w:rsid w:val="009D231B"/>
    <w:rsid w:val="009D574E"/>
    <w:rsid w:val="009E4B26"/>
    <w:rsid w:val="009F5930"/>
    <w:rsid w:val="00A01980"/>
    <w:rsid w:val="00A05FD7"/>
    <w:rsid w:val="00A06D75"/>
    <w:rsid w:val="00A125DB"/>
    <w:rsid w:val="00A14605"/>
    <w:rsid w:val="00A16367"/>
    <w:rsid w:val="00A22B07"/>
    <w:rsid w:val="00A24623"/>
    <w:rsid w:val="00A25376"/>
    <w:rsid w:val="00A263F3"/>
    <w:rsid w:val="00A3006C"/>
    <w:rsid w:val="00A31D06"/>
    <w:rsid w:val="00A32156"/>
    <w:rsid w:val="00A34B57"/>
    <w:rsid w:val="00A4013E"/>
    <w:rsid w:val="00A530BF"/>
    <w:rsid w:val="00A56423"/>
    <w:rsid w:val="00A61FF5"/>
    <w:rsid w:val="00A63454"/>
    <w:rsid w:val="00A73AC8"/>
    <w:rsid w:val="00A81C59"/>
    <w:rsid w:val="00A828FF"/>
    <w:rsid w:val="00A8326A"/>
    <w:rsid w:val="00A839F9"/>
    <w:rsid w:val="00A84091"/>
    <w:rsid w:val="00A86FA1"/>
    <w:rsid w:val="00A929EB"/>
    <w:rsid w:val="00A96AF0"/>
    <w:rsid w:val="00AA6BB9"/>
    <w:rsid w:val="00AB3C45"/>
    <w:rsid w:val="00AC010B"/>
    <w:rsid w:val="00AE6A65"/>
    <w:rsid w:val="00AF1A43"/>
    <w:rsid w:val="00AF3BF5"/>
    <w:rsid w:val="00AF6DB9"/>
    <w:rsid w:val="00B021F3"/>
    <w:rsid w:val="00B02FE6"/>
    <w:rsid w:val="00B07F13"/>
    <w:rsid w:val="00B11672"/>
    <w:rsid w:val="00B12BA8"/>
    <w:rsid w:val="00B12D1F"/>
    <w:rsid w:val="00B23469"/>
    <w:rsid w:val="00B23BE3"/>
    <w:rsid w:val="00B24780"/>
    <w:rsid w:val="00B256DE"/>
    <w:rsid w:val="00B26A77"/>
    <w:rsid w:val="00B3367B"/>
    <w:rsid w:val="00B35AAC"/>
    <w:rsid w:val="00B376AE"/>
    <w:rsid w:val="00B41CDD"/>
    <w:rsid w:val="00B45410"/>
    <w:rsid w:val="00B46592"/>
    <w:rsid w:val="00B5168A"/>
    <w:rsid w:val="00B61381"/>
    <w:rsid w:val="00B62045"/>
    <w:rsid w:val="00B64E18"/>
    <w:rsid w:val="00B66518"/>
    <w:rsid w:val="00B80328"/>
    <w:rsid w:val="00B8061E"/>
    <w:rsid w:val="00B83612"/>
    <w:rsid w:val="00B91E14"/>
    <w:rsid w:val="00B91FCC"/>
    <w:rsid w:val="00B93C99"/>
    <w:rsid w:val="00B96E55"/>
    <w:rsid w:val="00B9728F"/>
    <w:rsid w:val="00BA0D86"/>
    <w:rsid w:val="00BA2130"/>
    <w:rsid w:val="00BA2226"/>
    <w:rsid w:val="00BA340C"/>
    <w:rsid w:val="00BC2883"/>
    <w:rsid w:val="00BC3783"/>
    <w:rsid w:val="00BD1C33"/>
    <w:rsid w:val="00BD373E"/>
    <w:rsid w:val="00BD3B93"/>
    <w:rsid w:val="00BD58EC"/>
    <w:rsid w:val="00BD6A25"/>
    <w:rsid w:val="00BE007C"/>
    <w:rsid w:val="00BE2F8C"/>
    <w:rsid w:val="00BE4B6C"/>
    <w:rsid w:val="00BE5EAF"/>
    <w:rsid w:val="00BF4500"/>
    <w:rsid w:val="00C00376"/>
    <w:rsid w:val="00C041E1"/>
    <w:rsid w:val="00C04654"/>
    <w:rsid w:val="00C06B90"/>
    <w:rsid w:val="00C06ED8"/>
    <w:rsid w:val="00C0704A"/>
    <w:rsid w:val="00C10B4D"/>
    <w:rsid w:val="00C120DF"/>
    <w:rsid w:val="00C121E4"/>
    <w:rsid w:val="00C20483"/>
    <w:rsid w:val="00C23008"/>
    <w:rsid w:val="00C25222"/>
    <w:rsid w:val="00C257B0"/>
    <w:rsid w:val="00C3747B"/>
    <w:rsid w:val="00C41CA7"/>
    <w:rsid w:val="00C67732"/>
    <w:rsid w:val="00C73BB1"/>
    <w:rsid w:val="00C85D57"/>
    <w:rsid w:val="00C87389"/>
    <w:rsid w:val="00C90839"/>
    <w:rsid w:val="00C92FD4"/>
    <w:rsid w:val="00C94FED"/>
    <w:rsid w:val="00CA7502"/>
    <w:rsid w:val="00CB05DC"/>
    <w:rsid w:val="00CB085A"/>
    <w:rsid w:val="00CB111E"/>
    <w:rsid w:val="00CB4B6A"/>
    <w:rsid w:val="00CB69C5"/>
    <w:rsid w:val="00CC0A43"/>
    <w:rsid w:val="00CD50FD"/>
    <w:rsid w:val="00CE4251"/>
    <w:rsid w:val="00CE5718"/>
    <w:rsid w:val="00CF6BC5"/>
    <w:rsid w:val="00D11A9D"/>
    <w:rsid w:val="00D1296F"/>
    <w:rsid w:val="00D25ED1"/>
    <w:rsid w:val="00D27B00"/>
    <w:rsid w:val="00D27E20"/>
    <w:rsid w:val="00D31BFC"/>
    <w:rsid w:val="00D34176"/>
    <w:rsid w:val="00D43AA0"/>
    <w:rsid w:val="00D46C56"/>
    <w:rsid w:val="00D50D33"/>
    <w:rsid w:val="00D52EB6"/>
    <w:rsid w:val="00D52FE5"/>
    <w:rsid w:val="00D55095"/>
    <w:rsid w:val="00D63A59"/>
    <w:rsid w:val="00D65580"/>
    <w:rsid w:val="00D706E2"/>
    <w:rsid w:val="00D72696"/>
    <w:rsid w:val="00D815BD"/>
    <w:rsid w:val="00D81B76"/>
    <w:rsid w:val="00D8417E"/>
    <w:rsid w:val="00D87F80"/>
    <w:rsid w:val="00D90045"/>
    <w:rsid w:val="00D90C79"/>
    <w:rsid w:val="00D930DA"/>
    <w:rsid w:val="00D94362"/>
    <w:rsid w:val="00DA6842"/>
    <w:rsid w:val="00DB06C6"/>
    <w:rsid w:val="00DB4F14"/>
    <w:rsid w:val="00DC0305"/>
    <w:rsid w:val="00DC447E"/>
    <w:rsid w:val="00DC4A55"/>
    <w:rsid w:val="00DC5878"/>
    <w:rsid w:val="00DD540B"/>
    <w:rsid w:val="00DE1B0D"/>
    <w:rsid w:val="00DE6792"/>
    <w:rsid w:val="00DF0AEA"/>
    <w:rsid w:val="00DF2BB5"/>
    <w:rsid w:val="00DF3F66"/>
    <w:rsid w:val="00DF4649"/>
    <w:rsid w:val="00DF54BF"/>
    <w:rsid w:val="00E0019F"/>
    <w:rsid w:val="00E01020"/>
    <w:rsid w:val="00E03BB6"/>
    <w:rsid w:val="00E03DC7"/>
    <w:rsid w:val="00E05418"/>
    <w:rsid w:val="00E06AFB"/>
    <w:rsid w:val="00E06D81"/>
    <w:rsid w:val="00E07F6D"/>
    <w:rsid w:val="00E10DBA"/>
    <w:rsid w:val="00E24E70"/>
    <w:rsid w:val="00E318D6"/>
    <w:rsid w:val="00E32482"/>
    <w:rsid w:val="00E468A0"/>
    <w:rsid w:val="00E66A0A"/>
    <w:rsid w:val="00E66AFE"/>
    <w:rsid w:val="00E74996"/>
    <w:rsid w:val="00E7723D"/>
    <w:rsid w:val="00E8448E"/>
    <w:rsid w:val="00E869E3"/>
    <w:rsid w:val="00E930DA"/>
    <w:rsid w:val="00E96E32"/>
    <w:rsid w:val="00EA14C0"/>
    <w:rsid w:val="00EB028F"/>
    <w:rsid w:val="00EB4DA4"/>
    <w:rsid w:val="00EC326E"/>
    <w:rsid w:val="00ED04A5"/>
    <w:rsid w:val="00ED5A3B"/>
    <w:rsid w:val="00EE0933"/>
    <w:rsid w:val="00EE0A66"/>
    <w:rsid w:val="00EE0B76"/>
    <w:rsid w:val="00EE0C61"/>
    <w:rsid w:val="00EE2BC2"/>
    <w:rsid w:val="00EE40B0"/>
    <w:rsid w:val="00EE40CC"/>
    <w:rsid w:val="00EE4124"/>
    <w:rsid w:val="00EE4847"/>
    <w:rsid w:val="00EE4D4F"/>
    <w:rsid w:val="00EF190C"/>
    <w:rsid w:val="00F03FDF"/>
    <w:rsid w:val="00F07F31"/>
    <w:rsid w:val="00F12DCC"/>
    <w:rsid w:val="00F15D8F"/>
    <w:rsid w:val="00F16193"/>
    <w:rsid w:val="00F26FFD"/>
    <w:rsid w:val="00F27A0A"/>
    <w:rsid w:val="00F27BF6"/>
    <w:rsid w:val="00F31320"/>
    <w:rsid w:val="00F3179C"/>
    <w:rsid w:val="00F321B7"/>
    <w:rsid w:val="00F33F76"/>
    <w:rsid w:val="00F35E65"/>
    <w:rsid w:val="00F37275"/>
    <w:rsid w:val="00F40359"/>
    <w:rsid w:val="00F40E3A"/>
    <w:rsid w:val="00F40F8D"/>
    <w:rsid w:val="00F4386D"/>
    <w:rsid w:val="00F51D92"/>
    <w:rsid w:val="00F526D5"/>
    <w:rsid w:val="00F549B3"/>
    <w:rsid w:val="00F618AD"/>
    <w:rsid w:val="00F667DF"/>
    <w:rsid w:val="00F66EFD"/>
    <w:rsid w:val="00F70E9F"/>
    <w:rsid w:val="00F73E2A"/>
    <w:rsid w:val="00F8125E"/>
    <w:rsid w:val="00F821F4"/>
    <w:rsid w:val="00F82A57"/>
    <w:rsid w:val="00F94293"/>
    <w:rsid w:val="00FA0133"/>
    <w:rsid w:val="00FA20F3"/>
    <w:rsid w:val="00FA4DB7"/>
    <w:rsid w:val="00FC0B07"/>
    <w:rsid w:val="00FC3BAC"/>
    <w:rsid w:val="00FD34D7"/>
    <w:rsid w:val="00FD351F"/>
    <w:rsid w:val="00FE096C"/>
    <w:rsid w:val="00FE5750"/>
    <w:rsid w:val="00FE7840"/>
    <w:rsid w:val="00FF2B36"/>
    <w:rsid w:val="00FF304D"/>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customStyle="1" w:styleId="cohovertext">
    <w:name w:val="co_hovertext"/>
    <w:basedOn w:val="DefaultParagraphFont"/>
    <w:rsid w:val="00E9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9732">
      <w:bodyDiv w:val="1"/>
      <w:marLeft w:val="0"/>
      <w:marRight w:val="0"/>
      <w:marTop w:val="0"/>
      <w:marBottom w:val="0"/>
      <w:divBdr>
        <w:top w:val="none" w:sz="0" w:space="0" w:color="auto"/>
        <w:left w:val="none" w:sz="0" w:space="0" w:color="auto"/>
        <w:bottom w:val="none" w:sz="0" w:space="0" w:color="auto"/>
        <w:right w:val="none" w:sz="0" w:space="0" w:color="auto"/>
      </w:divBdr>
      <w:divsChild>
        <w:div w:id="1254438903">
          <w:marLeft w:val="0"/>
          <w:marRight w:val="0"/>
          <w:marTop w:val="0"/>
          <w:marBottom w:val="0"/>
          <w:divBdr>
            <w:top w:val="none" w:sz="0" w:space="0" w:color="3D3D3D"/>
            <w:left w:val="none" w:sz="0" w:space="0" w:color="3D3D3D"/>
            <w:bottom w:val="none" w:sz="0" w:space="0" w:color="3D3D3D"/>
            <w:right w:val="none" w:sz="0" w:space="0" w:color="3D3D3D"/>
          </w:divBdr>
          <w:divsChild>
            <w:div w:id="16089233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198691">
      <w:bodyDiv w:val="1"/>
      <w:marLeft w:val="0"/>
      <w:marRight w:val="0"/>
      <w:marTop w:val="0"/>
      <w:marBottom w:val="0"/>
      <w:divBdr>
        <w:top w:val="none" w:sz="0" w:space="0" w:color="auto"/>
        <w:left w:val="none" w:sz="0" w:space="0" w:color="auto"/>
        <w:bottom w:val="none" w:sz="0" w:space="0" w:color="auto"/>
        <w:right w:val="none" w:sz="0" w:space="0" w:color="auto"/>
      </w:divBdr>
      <w:divsChild>
        <w:div w:id="6443754">
          <w:marLeft w:val="0"/>
          <w:marRight w:val="0"/>
          <w:marTop w:val="0"/>
          <w:marBottom w:val="0"/>
          <w:divBdr>
            <w:top w:val="none" w:sz="0" w:space="0" w:color="3D3D3D"/>
            <w:left w:val="none" w:sz="0" w:space="0" w:color="3D3D3D"/>
            <w:bottom w:val="none" w:sz="0" w:space="0" w:color="3D3D3D"/>
            <w:right w:val="none" w:sz="0" w:space="0" w:color="3D3D3D"/>
          </w:divBdr>
          <w:divsChild>
            <w:div w:id="2355547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300608">
      <w:bodyDiv w:val="1"/>
      <w:marLeft w:val="0"/>
      <w:marRight w:val="0"/>
      <w:marTop w:val="0"/>
      <w:marBottom w:val="0"/>
      <w:divBdr>
        <w:top w:val="none" w:sz="0" w:space="0" w:color="auto"/>
        <w:left w:val="none" w:sz="0" w:space="0" w:color="auto"/>
        <w:bottom w:val="none" w:sz="0" w:space="0" w:color="auto"/>
        <w:right w:val="none" w:sz="0" w:space="0" w:color="auto"/>
      </w:divBdr>
      <w:divsChild>
        <w:div w:id="199250099">
          <w:marLeft w:val="0"/>
          <w:marRight w:val="0"/>
          <w:marTop w:val="0"/>
          <w:marBottom w:val="0"/>
          <w:divBdr>
            <w:top w:val="none" w:sz="0" w:space="0" w:color="3D3D3D"/>
            <w:left w:val="none" w:sz="0" w:space="0" w:color="3D3D3D"/>
            <w:bottom w:val="none" w:sz="0" w:space="0" w:color="3D3D3D"/>
            <w:right w:val="none" w:sz="0" w:space="0" w:color="3D3D3D"/>
          </w:divBdr>
          <w:divsChild>
            <w:div w:id="1797521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7664544">
      <w:bodyDiv w:val="1"/>
      <w:marLeft w:val="0"/>
      <w:marRight w:val="0"/>
      <w:marTop w:val="0"/>
      <w:marBottom w:val="0"/>
      <w:divBdr>
        <w:top w:val="none" w:sz="0" w:space="0" w:color="auto"/>
        <w:left w:val="none" w:sz="0" w:space="0" w:color="auto"/>
        <w:bottom w:val="none" w:sz="0" w:space="0" w:color="auto"/>
        <w:right w:val="none" w:sz="0" w:space="0" w:color="auto"/>
      </w:divBdr>
      <w:divsChild>
        <w:div w:id="371274215">
          <w:marLeft w:val="0"/>
          <w:marRight w:val="0"/>
          <w:marTop w:val="0"/>
          <w:marBottom w:val="0"/>
          <w:divBdr>
            <w:top w:val="none" w:sz="0" w:space="0" w:color="3D3D3D"/>
            <w:left w:val="none" w:sz="0" w:space="0" w:color="3D3D3D"/>
            <w:bottom w:val="none" w:sz="0" w:space="0" w:color="3D3D3D"/>
            <w:right w:val="none" w:sz="0" w:space="0" w:color="3D3D3D"/>
          </w:divBdr>
          <w:divsChild>
            <w:div w:id="446587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7637166">
      <w:bodyDiv w:val="1"/>
      <w:marLeft w:val="0"/>
      <w:marRight w:val="0"/>
      <w:marTop w:val="0"/>
      <w:marBottom w:val="0"/>
      <w:divBdr>
        <w:top w:val="none" w:sz="0" w:space="0" w:color="auto"/>
        <w:left w:val="none" w:sz="0" w:space="0" w:color="auto"/>
        <w:bottom w:val="none" w:sz="0" w:space="0" w:color="auto"/>
        <w:right w:val="none" w:sz="0" w:space="0" w:color="auto"/>
      </w:divBdr>
      <w:divsChild>
        <w:div w:id="2118021128">
          <w:marLeft w:val="0"/>
          <w:marRight w:val="0"/>
          <w:marTop w:val="0"/>
          <w:marBottom w:val="0"/>
          <w:divBdr>
            <w:top w:val="none" w:sz="0" w:space="0" w:color="3D3D3D"/>
            <w:left w:val="none" w:sz="0" w:space="0" w:color="3D3D3D"/>
            <w:bottom w:val="none" w:sz="0" w:space="0" w:color="3D3D3D"/>
            <w:right w:val="none" w:sz="0" w:space="0" w:color="3D3D3D"/>
          </w:divBdr>
          <w:divsChild>
            <w:div w:id="1324101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3263103">
      <w:bodyDiv w:val="1"/>
      <w:marLeft w:val="0"/>
      <w:marRight w:val="0"/>
      <w:marTop w:val="0"/>
      <w:marBottom w:val="0"/>
      <w:divBdr>
        <w:top w:val="none" w:sz="0" w:space="0" w:color="auto"/>
        <w:left w:val="none" w:sz="0" w:space="0" w:color="auto"/>
        <w:bottom w:val="none" w:sz="0" w:space="0" w:color="auto"/>
        <w:right w:val="none" w:sz="0" w:space="0" w:color="auto"/>
      </w:divBdr>
      <w:divsChild>
        <w:div w:id="1988393486">
          <w:marLeft w:val="0"/>
          <w:marRight w:val="0"/>
          <w:marTop w:val="0"/>
          <w:marBottom w:val="0"/>
          <w:divBdr>
            <w:top w:val="none" w:sz="0" w:space="0" w:color="3D3D3D"/>
            <w:left w:val="none" w:sz="0" w:space="0" w:color="3D3D3D"/>
            <w:bottom w:val="none" w:sz="0" w:space="0" w:color="3D3D3D"/>
            <w:right w:val="none" w:sz="0" w:space="0" w:color="3D3D3D"/>
          </w:divBdr>
          <w:divsChild>
            <w:div w:id="15694171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6256674">
      <w:bodyDiv w:val="1"/>
      <w:marLeft w:val="0"/>
      <w:marRight w:val="0"/>
      <w:marTop w:val="0"/>
      <w:marBottom w:val="0"/>
      <w:divBdr>
        <w:top w:val="none" w:sz="0" w:space="0" w:color="auto"/>
        <w:left w:val="none" w:sz="0" w:space="0" w:color="auto"/>
        <w:bottom w:val="none" w:sz="0" w:space="0" w:color="auto"/>
        <w:right w:val="none" w:sz="0" w:space="0" w:color="auto"/>
      </w:divBdr>
      <w:divsChild>
        <w:div w:id="1612130074">
          <w:marLeft w:val="0"/>
          <w:marRight w:val="0"/>
          <w:marTop w:val="0"/>
          <w:marBottom w:val="0"/>
          <w:divBdr>
            <w:top w:val="none" w:sz="0" w:space="0" w:color="3D3D3D"/>
            <w:left w:val="none" w:sz="0" w:space="0" w:color="3D3D3D"/>
            <w:bottom w:val="none" w:sz="0" w:space="0" w:color="3D3D3D"/>
            <w:right w:val="none" w:sz="0" w:space="0" w:color="3D3D3D"/>
          </w:divBdr>
          <w:divsChild>
            <w:div w:id="1677263671">
              <w:marLeft w:val="0"/>
              <w:marRight w:val="0"/>
              <w:marTop w:val="207"/>
              <w:marBottom w:val="0"/>
              <w:divBdr>
                <w:top w:val="none" w:sz="0" w:space="0" w:color="3D3D3D"/>
                <w:left w:val="none" w:sz="0" w:space="0" w:color="3D3D3D"/>
                <w:bottom w:val="none" w:sz="0" w:space="0" w:color="3D3D3D"/>
                <w:right w:val="none" w:sz="0" w:space="0" w:color="3D3D3D"/>
              </w:divBdr>
              <w:divsChild>
                <w:div w:id="1091969109">
                  <w:marLeft w:val="0"/>
                  <w:marRight w:val="0"/>
                  <w:marTop w:val="0"/>
                  <w:marBottom w:val="0"/>
                  <w:divBdr>
                    <w:top w:val="none" w:sz="0" w:space="0" w:color="3D3D3D"/>
                    <w:left w:val="none" w:sz="0" w:space="0" w:color="3D3D3D"/>
                    <w:bottom w:val="none" w:sz="0" w:space="0" w:color="3D3D3D"/>
                    <w:right w:val="none" w:sz="0" w:space="0" w:color="3D3D3D"/>
                  </w:divBdr>
                  <w:divsChild>
                    <w:div w:id="519701566">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015688305">
              <w:marLeft w:val="0"/>
              <w:marRight w:val="0"/>
              <w:marTop w:val="207"/>
              <w:marBottom w:val="0"/>
              <w:divBdr>
                <w:top w:val="none" w:sz="0" w:space="0" w:color="3D3D3D"/>
                <w:left w:val="none" w:sz="0" w:space="0" w:color="3D3D3D"/>
                <w:bottom w:val="none" w:sz="0" w:space="0" w:color="3D3D3D"/>
                <w:right w:val="none" w:sz="0" w:space="0" w:color="3D3D3D"/>
              </w:divBdr>
              <w:divsChild>
                <w:div w:id="527762257">
                  <w:marLeft w:val="0"/>
                  <w:marRight w:val="0"/>
                  <w:marTop w:val="0"/>
                  <w:marBottom w:val="0"/>
                  <w:divBdr>
                    <w:top w:val="none" w:sz="0" w:space="0" w:color="3D3D3D"/>
                    <w:left w:val="none" w:sz="0" w:space="0" w:color="3D3D3D"/>
                    <w:bottom w:val="none" w:sz="0" w:space="0" w:color="3D3D3D"/>
                    <w:right w:val="none" w:sz="0" w:space="0" w:color="3D3D3D"/>
                  </w:divBdr>
                  <w:divsChild>
                    <w:div w:id="1799958602">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127651731">
              <w:marLeft w:val="0"/>
              <w:marRight w:val="0"/>
              <w:marTop w:val="207"/>
              <w:marBottom w:val="0"/>
              <w:divBdr>
                <w:top w:val="none" w:sz="0" w:space="0" w:color="3D3D3D"/>
                <w:left w:val="none" w:sz="0" w:space="0" w:color="3D3D3D"/>
                <w:bottom w:val="none" w:sz="0" w:space="0" w:color="3D3D3D"/>
                <w:right w:val="none" w:sz="0" w:space="0" w:color="3D3D3D"/>
              </w:divBdr>
              <w:divsChild>
                <w:div w:id="260377577">
                  <w:marLeft w:val="0"/>
                  <w:marRight w:val="0"/>
                  <w:marTop w:val="0"/>
                  <w:marBottom w:val="0"/>
                  <w:divBdr>
                    <w:top w:val="none" w:sz="0" w:space="0" w:color="3D3D3D"/>
                    <w:left w:val="none" w:sz="0" w:space="0" w:color="3D3D3D"/>
                    <w:bottom w:val="none" w:sz="0" w:space="0" w:color="3D3D3D"/>
                    <w:right w:val="none" w:sz="0" w:space="0" w:color="3D3D3D"/>
                  </w:divBdr>
                  <w:divsChild>
                    <w:div w:id="2134325229">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929608126">
              <w:marLeft w:val="0"/>
              <w:marRight w:val="0"/>
              <w:marTop w:val="207"/>
              <w:marBottom w:val="0"/>
              <w:divBdr>
                <w:top w:val="none" w:sz="0" w:space="0" w:color="3D3D3D"/>
                <w:left w:val="none" w:sz="0" w:space="0" w:color="3D3D3D"/>
                <w:bottom w:val="none" w:sz="0" w:space="0" w:color="3D3D3D"/>
                <w:right w:val="none" w:sz="0" w:space="0" w:color="3D3D3D"/>
              </w:divBdr>
              <w:divsChild>
                <w:div w:id="675233009">
                  <w:marLeft w:val="0"/>
                  <w:marRight w:val="0"/>
                  <w:marTop w:val="0"/>
                  <w:marBottom w:val="0"/>
                  <w:divBdr>
                    <w:top w:val="none" w:sz="0" w:space="0" w:color="3D3D3D"/>
                    <w:left w:val="none" w:sz="0" w:space="0" w:color="3D3D3D"/>
                    <w:bottom w:val="none" w:sz="0" w:space="0" w:color="3D3D3D"/>
                    <w:right w:val="none" w:sz="0" w:space="0" w:color="3D3D3D"/>
                  </w:divBdr>
                  <w:divsChild>
                    <w:div w:id="619651329">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516186559">
              <w:marLeft w:val="0"/>
              <w:marRight w:val="0"/>
              <w:marTop w:val="207"/>
              <w:marBottom w:val="0"/>
              <w:divBdr>
                <w:top w:val="none" w:sz="0" w:space="0" w:color="3D3D3D"/>
                <w:left w:val="none" w:sz="0" w:space="0" w:color="3D3D3D"/>
                <w:bottom w:val="none" w:sz="0" w:space="0" w:color="3D3D3D"/>
                <w:right w:val="none" w:sz="0" w:space="0" w:color="3D3D3D"/>
              </w:divBdr>
              <w:divsChild>
                <w:div w:id="1910575194">
                  <w:marLeft w:val="0"/>
                  <w:marRight w:val="0"/>
                  <w:marTop w:val="0"/>
                  <w:marBottom w:val="0"/>
                  <w:divBdr>
                    <w:top w:val="none" w:sz="0" w:space="0" w:color="3D3D3D"/>
                    <w:left w:val="none" w:sz="0" w:space="0" w:color="3D3D3D"/>
                    <w:bottom w:val="none" w:sz="0" w:space="0" w:color="3D3D3D"/>
                    <w:right w:val="none" w:sz="0" w:space="0" w:color="3D3D3D"/>
                  </w:divBdr>
                  <w:divsChild>
                    <w:div w:id="1468283087">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742600960">
              <w:marLeft w:val="0"/>
              <w:marRight w:val="0"/>
              <w:marTop w:val="207"/>
              <w:marBottom w:val="0"/>
              <w:divBdr>
                <w:top w:val="none" w:sz="0" w:space="0" w:color="3D3D3D"/>
                <w:left w:val="none" w:sz="0" w:space="0" w:color="3D3D3D"/>
                <w:bottom w:val="none" w:sz="0" w:space="0" w:color="3D3D3D"/>
                <w:right w:val="none" w:sz="0" w:space="0" w:color="3D3D3D"/>
              </w:divBdr>
              <w:divsChild>
                <w:div w:id="1859781523">
                  <w:marLeft w:val="0"/>
                  <w:marRight w:val="0"/>
                  <w:marTop w:val="0"/>
                  <w:marBottom w:val="0"/>
                  <w:divBdr>
                    <w:top w:val="none" w:sz="0" w:space="0" w:color="3D3D3D"/>
                    <w:left w:val="none" w:sz="0" w:space="0" w:color="3D3D3D"/>
                    <w:bottom w:val="none" w:sz="0" w:space="0" w:color="3D3D3D"/>
                    <w:right w:val="none" w:sz="0" w:space="0" w:color="3D3D3D"/>
                  </w:divBdr>
                  <w:divsChild>
                    <w:div w:id="1264192986">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50470210">
              <w:marLeft w:val="0"/>
              <w:marRight w:val="0"/>
              <w:marTop w:val="207"/>
              <w:marBottom w:val="0"/>
              <w:divBdr>
                <w:top w:val="none" w:sz="0" w:space="0" w:color="3D3D3D"/>
                <w:left w:val="none" w:sz="0" w:space="0" w:color="3D3D3D"/>
                <w:bottom w:val="none" w:sz="0" w:space="0" w:color="3D3D3D"/>
                <w:right w:val="none" w:sz="0" w:space="0" w:color="3D3D3D"/>
              </w:divBdr>
              <w:divsChild>
                <w:div w:id="1436942456">
                  <w:marLeft w:val="0"/>
                  <w:marRight w:val="0"/>
                  <w:marTop w:val="0"/>
                  <w:marBottom w:val="0"/>
                  <w:divBdr>
                    <w:top w:val="none" w:sz="0" w:space="0" w:color="3D3D3D"/>
                    <w:left w:val="none" w:sz="0" w:space="0" w:color="3D3D3D"/>
                    <w:bottom w:val="none" w:sz="0" w:space="0" w:color="3D3D3D"/>
                    <w:right w:val="none" w:sz="0" w:space="0" w:color="3D3D3D"/>
                  </w:divBdr>
                  <w:divsChild>
                    <w:div w:id="1486161929">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356729386">
              <w:marLeft w:val="0"/>
              <w:marRight w:val="0"/>
              <w:marTop w:val="207"/>
              <w:marBottom w:val="0"/>
              <w:divBdr>
                <w:top w:val="none" w:sz="0" w:space="0" w:color="3D3D3D"/>
                <w:left w:val="none" w:sz="0" w:space="0" w:color="3D3D3D"/>
                <w:bottom w:val="none" w:sz="0" w:space="0" w:color="3D3D3D"/>
                <w:right w:val="none" w:sz="0" w:space="0" w:color="3D3D3D"/>
              </w:divBdr>
              <w:divsChild>
                <w:div w:id="713769133">
                  <w:marLeft w:val="0"/>
                  <w:marRight w:val="0"/>
                  <w:marTop w:val="0"/>
                  <w:marBottom w:val="0"/>
                  <w:divBdr>
                    <w:top w:val="none" w:sz="0" w:space="0" w:color="3D3D3D"/>
                    <w:left w:val="none" w:sz="0" w:space="0" w:color="3D3D3D"/>
                    <w:bottom w:val="none" w:sz="0" w:space="0" w:color="3D3D3D"/>
                    <w:right w:val="none" w:sz="0" w:space="0" w:color="3D3D3D"/>
                  </w:divBdr>
                  <w:divsChild>
                    <w:div w:id="179705145">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841580263">
              <w:marLeft w:val="0"/>
              <w:marRight w:val="0"/>
              <w:marTop w:val="207"/>
              <w:marBottom w:val="0"/>
              <w:divBdr>
                <w:top w:val="none" w:sz="0" w:space="0" w:color="3D3D3D"/>
                <w:left w:val="none" w:sz="0" w:space="0" w:color="3D3D3D"/>
                <w:bottom w:val="none" w:sz="0" w:space="0" w:color="3D3D3D"/>
                <w:right w:val="none" w:sz="0" w:space="0" w:color="3D3D3D"/>
              </w:divBdr>
              <w:divsChild>
                <w:div w:id="1385981490">
                  <w:marLeft w:val="0"/>
                  <w:marRight w:val="0"/>
                  <w:marTop w:val="0"/>
                  <w:marBottom w:val="0"/>
                  <w:divBdr>
                    <w:top w:val="none" w:sz="0" w:space="0" w:color="3D3D3D"/>
                    <w:left w:val="none" w:sz="0" w:space="0" w:color="3D3D3D"/>
                    <w:bottom w:val="none" w:sz="0" w:space="0" w:color="3D3D3D"/>
                    <w:right w:val="none" w:sz="0" w:space="0" w:color="3D3D3D"/>
                  </w:divBdr>
                  <w:divsChild>
                    <w:div w:id="555360300">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414280132">
              <w:marLeft w:val="0"/>
              <w:marRight w:val="0"/>
              <w:marTop w:val="207"/>
              <w:marBottom w:val="0"/>
              <w:divBdr>
                <w:top w:val="none" w:sz="0" w:space="0" w:color="3D3D3D"/>
                <w:left w:val="none" w:sz="0" w:space="0" w:color="3D3D3D"/>
                <w:bottom w:val="none" w:sz="0" w:space="0" w:color="3D3D3D"/>
                <w:right w:val="none" w:sz="0" w:space="0" w:color="3D3D3D"/>
              </w:divBdr>
              <w:divsChild>
                <w:div w:id="1387338352">
                  <w:marLeft w:val="0"/>
                  <w:marRight w:val="0"/>
                  <w:marTop w:val="0"/>
                  <w:marBottom w:val="0"/>
                  <w:divBdr>
                    <w:top w:val="none" w:sz="0" w:space="0" w:color="3D3D3D"/>
                    <w:left w:val="none" w:sz="0" w:space="0" w:color="3D3D3D"/>
                    <w:bottom w:val="none" w:sz="0" w:space="0" w:color="3D3D3D"/>
                    <w:right w:val="none" w:sz="0" w:space="0" w:color="3D3D3D"/>
                  </w:divBdr>
                  <w:divsChild>
                    <w:div w:id="99227728">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001691708">
              <w:marLeft w:val="0"/>
              <w:marRight w:val="0"/>
              <w:marTop w:val="207"/>
              <w:marBottom w:val="0"/>
              <w:divBdr>
                <w:top w:val="none" w:sz="0" w:space="0" w:color="3D3D3D"/>
                <w:left w:val="none" w:sz="0" w:space="0" w:color="3D3D3D"/>
                <w:bottom w:val="none" w:sz="0" w:space="0" w:color="3D3D3D"/>
                <w:right w:val="none" w:sz="0" w:space="0" w:color="3D3D3D"/>
              </w:divBdr>
              <w:divsChild>
                <w:div w:id="1922835268">
                  <w:marLeft w:val="0"/>
                  <w:marRight w:val="0"/>
                  <w:marTop w:val="0"/>
                  <w:marBottom w:val="0"/>
                  <w:divBdr>
                    <w:top w:val="none" w:sz="0" w:space="0" w:color="3D3D3D"/>
                    <w:left w:val="none" w:sz="0" w:space="0" w:color="3D3D3D"/>
                    <w:bottom w:val="none" w:sz="0" w:space="0" w:color="3D3D3D"/>
                    <w:right w:val="none" w:sz="0" w:space="0" w:color="3D3D3D"/>
                  </w:divBdr>
                  <w:divsChild>
                    <w:div w:id="1956669177">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82475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2795779">
      <w:bodyDiv w:val="1"/>
      <w:marLeft w:val="0"/>
      <w:marRight w:val="0"/>
      <w:marTop w:val="0"/>
      <w:marBottom w:val="0"/>
      <w:divBdr>
        <w:top w:val="none" w:sz="0" w:space="0" w:color="auto"/>
        <w:left w:val="none" w:sz="0" w:space="0" w:color="auto"/>
        <w:bottom w:val="none" w:sz="0" w:space="0" w:color="auto"/>
        <w:right w:val="none" w:sz="0" w:space="0" w:color="auto"/>
      </w:divBdr>
      <w:divsChild>
        <w:div w:id="450516058">
          <w:marLeft w:val="0"/>
          <w:marRight w:val="0"/>
          <w:marTop w:val="0"/>
          <w:marBottom w:val="0"/>
          <w:divBdr>
            <w:top w:val="none" w:sz="0" w:space="0" w:color="3D3D3D"/>
            <w:left w:val="none" w:sz="0" w:space="0" w:color="3D3D3D"/>
            <w:bottom w:val="none" w:sz="0" w:space="0" w:color="3D3D3D"/>
            <w:right w:val="none" w:sz="0" w:space="0" w:color="3D3D3D"/>
          </w:divBdr>
          <w:divsChild>
            <w:div w:id="17283383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465307">
      <w:bodyDiv w:val="1"/>
      <w:marLeft w:val="0"/>
      <w:marRight w:val="0"/>
      <w:marTop w:val="0"/>
      <w:marBottom w:val="0"/>
      <w:divBdr>
        <w:top w:val="none" w:sz="0" w:space="0" w:color="auto"/>
        <w:left w:val="none" w:sz="0" w:space="0" w:color="auto"/>
        <w:bottom w:val="none" w:sz="0" w:space="0" w:color="auto"/>
        <w:right w:val="none" w:sz="0" w:space="0" w:color="auto"/>
      </w:divBdr>
      <w:divsChild>
        <w:div w:id="562646459">
          <w:marLeft w:val="0"/>
          <w:marRight w:val="0"/>
          <w:marTop w:val="0"/>
          <w:marBottom w:val="0"/>
          <w:divBdr>
            <w:top w:val="none" w:sz="0" w:space="0" w:color="3D3D3D"/>
            <w:left w:val="none" w:sz="0" w:space="0" w:color="3D3D3D"/>
            <w:bottom w:val="none" w:sz="0" w:space="0" w:color="3D3D3D"/>
            <w:right w:val="none" w:sz="0" w:space="0" w:color="3D3D3D"/>
          </w:divBdr>
          <w:divsChild>
            <w:div w:id="1460486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33600917">
      <w:bodyDiv w:val="1"/>
      <w:marLeft w:val="0"/>
      <w:marRight w:val="0"/>
      <w:marTop w:val="0"/>
      <w:marBottom w:val="0"/>
      <w:divBdr>
        <w:top w:val="none" w:sz="0" w:space="0" w:color="auto"/>
        <w:left w:val="none" w:sz="0" w:space="0" w:color="auto"/>
        <w:bottom w:val="none" w:sz="0" w:space="0" w:color="auto"/>
        <w:right w:val="none" w:sz="0" w:space="0" w:color="auto"/>
      </w:divBdr>
      <w:divsChild>
        <w:div w:id="1892186054">
          <w:marLeft w:val="0"/>
          <w:marRight w:val="0"/>
          <w:marTop w:val="0"/>
          <w:marBottom w:val="0"/>
          <w:divBdr>
            <w:top w:val="none" w:sz="0" w:space="0" w:color="3D3D3D"/>
            <w:left w:val="none" w:sz="0" w:space="0" w:color="3D3D3D"/>
            <w:bottom w:val="none" w:sz="0" w:space="0" w:color="3D3D3D"/>
            <w:right w:val="none" w:sz="0" w:space="0" w:color="3D3D3D"/>
          </w:divBdr>
          <w:divsChild>
            <w:div w:id="16934572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3034195">
      <w:bodyDiv w:val="1"/>
      <w:marLeft w:val="0"/>
      <w:marRight w:val="0"/>
      <w:marTop w:val="0"/>
      <w:marBottom w:val="0"/>
      <w:divBdr>
        <w:top w:val="none" w:sz="0" w:space="0" w:color="auto"/>
        <w:left w:val="none" w:sz="0" w:space="0" w:color="auto"/>
        <w:bottom w:val="none" w:sz="0" w:space="0" w:color="auto"/>
        <w:right w:val="none" w:sz="0" w:space="0" w:color="auto"/>
      </w:divBdr>
      <w:divsChild>
        <w:div w:id="415900025">
          <w:marLeft w:val="0"/>
          <w:marRight w:val="0"/>
          <w:marTop w:val="0"/>
          <w:marBottom w:val="0"/>
          <w:divBdr>
            <w:top w:val="none" w:sz="0" w:space="0" w:color="auto"/>
            <w:left w:val="none" w:sz="0" w:space="0" w:color="auto"/>
            <w:bottom w:val="none" w:sz="0" w:space="0" w:color="auto"/>
            <w:right w:val="none" w:sz="0" w:space="0" w:color="auto"/>
          </w:divBdr>
          <w:divsChild>
            <w:div w:id="754209865">
              <w:marLeft w:val="0"/>
              <w:marRight w:val="0"/>
              <w:marTop w:val="0"/>
              <w:marBottom w:val="0"/>
              <w:divBdr>
                <w:top w:val="none" w:sz="0" w:space="0" w:color="auto"/>
                <w:left w:val="none" w:sz="0" w:space="0" w:color="auto"/>
                <w:bottom w:val="none" w:sz="0" w:space="0" w:color="auto"/>
                <w:right w:val="none" w:sz="0" w:space="0" w:color="auto"/>
              </w:divBdr>
              <w:divsChild>
                <w:div w:id="9622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431">
          <w:marLeft w:val="0"/>
          <w:marRight w:val="0"/>
          <w:marTop w:val="0"/>
          <w:marBottom w:val="0"/>
          <w:divBdr>
            <w:top w:val="none" w:sz="0" w:space="0" w:color="auto"/>
            <w:left w:val="none" w:sz="0" w:space="0" w:color="auto"/>
            <w:bottom w:val="none" w:sz="0" w:space="0" w:color="auto"/>
            <w:right w:val="none" w:sz="0" w:space="0" w:color="auto"/>
          </w:divBdr>
          <w:divsChild>
            <w:div w:id="241456962">
              <w:marLeft w:val="0"/>
              <w:marRight w:val="0"/>
              <w:marTop w:val="0"/>
              <w:marBottom w:val="0"/>
              <w:divBdr>
                <w:top w:val="none" w:sz="0" w:space="0" w:color="auto"/>
                <w:left w:val="none" w:sz="0" w:space="0" w:color="auto"/>
                <w:bottom w:val="none" w:sz="0" w:space="0" w:color="auto"/>
                <w:right w:val="none" w:sz="0" w:space="0" w:color="auto"/>
              </w:divBdr>
              <w:divsChild>
                <w:div w:id="6400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7359">
          <w:marLeft w:val="0"/>
          <w:marRight w:val="0"/>
          <w:marTop w:val="0"/>
          <w:marBottom w:val="0"/>
          <w:divBdr>
            <w:top w:val="none" w:sz="0" w:space="0" w:color="auto"/>
            <w:left w:val="none" w:sz="0" w:space="0" w:color="auto"/>
            <w:bottom w:val="none" w:sz="0" w:space="0" w:color="auto"/>
            <w:right w:val="none" w:sz="0" w:space="0" w:color="auto"/>
          </w:divBdr>
          <w:divsChild>
            <w:div w:id="357394534">
              <w:marLeft w:val="0"/>
              <w:marRight w:val="0"/>
              <w:marTop w:val="0"/>
              <w:marBottom w:val="0"/>
              <w:divBdr>
                <w:top w:val="none" w:sz="0" w:space="0" w:color="auto"/>
                <w:left w:val="none" w:sz="0" w:space="0" w:color="auto"/>
                <w:bottom w:val="none" w:sz="0" w:space="0" w:color="auto"/>
                <w:right w:val="none" w:sz="0" w:space="0" w:color="auto"/>
              </w:divBdr>
              <w:divsChild>
                <w:div w:id="191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601">
          <w:marLeft w:val="0"/>
          <w:marRight w:val="0"/>
          <w:marTop w:val="0"/>
          <w:marBottom w:val="0"/>
          <w:divBdr>
            <w:top w:val="none" w:sz="0" w:space="0" w:color="auto"/>
            <w:left w:val="none" w:sz="0" w:space="0" w:color="auto"/>
            <w:bottom w:val="none" w:sz="0" w:space="0" w:color="auto"/>
            <w:right w:val="none" w:sz="0" w:space="0" w:color="auto"/>
          </w:divBdr>
          <w:divsChild>
            <w:div w:id="1544056567">
              <w:marLeft w:val="0"/>
              <w:marRight w:val="0"/>
              <w:marTop w:val="0"/>
              <w:marBottom w:val="0"/>
              <w:divBdr>
                <w:top w:val="none" w:sz="0" w:space="0" w:color="auto"/>
                <w:left w:val="none" w:sz="0" w:space="0" w:color="auto"/>
                <w:bottom w:val="none" w:sz="0" w:space="0" w:color="auto"/>
                <w:right w:val="none" w:sz="0" w:space="0" w:color="auto"/>
              </w:divBdr>
              <w:divsChild>
                <w:div w:id="7442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759">
          <w:marLeft w:val="0"/>
          <w:marRight w:val="0"/>
          <w:marTop w:val="0"/>
          <w:marBottom w:val="0"/>
          <w:divBdr>
            <w:top w:val="none" w:sz="0" w:space="0" w:color="auto"/>
            <w:left w:val="none" w:sz="0" w:space="0" w:color="auto"/>
            <w:bottom w:val="none" w:sz="0" w:space="0" w:color="auto"/>
            <w:right w:val="none" w:sz="0" w:space="0" w:color="auto"/>
          </w:divBdr>
          <w:divsChild>
            <w:div w:id="1507593994">
              <w:marLeft w:val="0"/>
              <w:marRight w:val="0"/>
              <w:marTop w:val="0"/>
              <w:marBottom w:val="0"/>
              <w:divBdr>
                <w:top w:val="none" w:sz="0" w:space="0" w:color="auto"/>
                <w:left w:val="none" w:sz="0" w:space="0" w:color="auto"/>
                <w:bottom w:val="none" w:sz="0" w:space="0" w:color="auto"/>
                <w:right w:val="none" w:sz="0" w:space="0" w:color="auto"/>
              </w:divBdr>
              <w:divsChild>
                <w:div w:id="8402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6703">
          <w:marLeft w:val="0"/>
          <w:marRight w:val="0"/>
          <w:marTop w:val="0"/>
          <w:marBottom w:val="0"/>
          <w:divBdr>
            <w:top w:val="none" w:sz="0" w:space="0" w:color="auto"/>
            <w:left w:val="none" w:sz="0" w:space="0" w:color="auto"/>
            <w:bottom w:val="none" w:sz="0" w:space="0" w:color="auto"/>
            <w:right w:val="none" w:sz="0" w:space="0" w:color="auto"/>
          </w:divBdr>
          <w:divsChild>
            <w:div w:id="211891841">
              <w:marLeft w:val="0"/>
              <w:marRight w:val="0"/>
              <w:marTop w:val="0"/>
              <w:marBottom w:val="0"/>
              <w:divBdr>
                <w:top w:val="none" w:sz="0" w:space="0" w:color="auto"/>
                <w:left w:val="none" w:sz="0" w:space="0" w:color="auto"/>
                <w:bottom w:val="none" w:sz="0" w:space="0" w:color="auto"/>
                <w:right w:val="none" w:sz="0" w:space="0" w:color="auto"/>
              </w:divBdr>
              <w:divsChild>
                <w:div w:id="621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3327">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0"/>
              <w:marTop w:val="0"/>
              <w:marBottom w:val="0"/>
              <w:divBdr>
                <w:top w:val="none" w:sz="0" w:space="0" w:color="auto"/>
                <w:left w:val="none" w:sz="0" w:space="0" w:color="auto"/>
                <w:bottom w:val="none" w:sz="0" w:space="0" w:color="auto"/>
                <w:right w:val="none" w:sz="0" w:space="0" w:color="auto"/>
              </w:divBdr>
              <w:divsChild>
                <w:div w:id="12476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3398">
          <w:marLeft w:val="0"/>
          <w:marRight w:val="0"/>
          <w:marTop w:val="0"/>
          <w:marBottom w:val="0"/>
          <w:divBdr>
            <w:top w:val="none" w:sz="0" w:space="0" w:color="auto"/>
            <w:left w:val="none" w:sz="0" w:space="0" w:color="auto"/>
            <w:bottom w:val="none" w:sz="0" w:space="0" w:color="auto"/>
            <w:right w:val="none" w:sz="0" w:space="0" w:color="auto"/>
          </w:divBdr>
          <w:divsChild>
            <w:div w:id="512457052">
              <w:marLeft w:val="0"/>
              <w:marRight w:val="0"/>
              <w:marTop w:val="0"/>
              <w:marBottom w:val="0"/>
              <w:divBdr>
                <w:top w:val="none" w:sz="0" w:space="0" w:color="auto"/>
                <w:left w:val="none" w:sz="0" w:space="0" w:color="auto"/>
                <w:bottom w:val="none" w:sz="0" w:space="0" w:color="auto"/>
                <w:right w:val="none" w:sz="0" w:space="0" w:color="auto"/>
              </w:divBdr>
              <w:divsChild>
                <w:div w:id="2752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8700">
          <w:marLeft w:val="0"/>
          <w:marRight w:val="0"/>
          <w:marTop w:val="0"/>
          <w:marBottom w:val="0"/>
          <w:divBdr>
            <w:top w:val="none" w:sz="0" w:space="0" w:color="auto"/>
            <w:left w:val="none" w:sz="0" w:space="0" w:color="auto"/>
            <w:bottom w:val="none" w:sz="0" w:space="0" w:color="auto"/>
            <w:right w:val="none" w:sz="0" w:space="0" w:color="auto"/>
          </w:divBdr>
          <w:divsChild>
            <w:div w:id="1024281983">
              <w:marLeft w:val="0"/>
              <w:marRight w:val="0"/>
              <w:marTop w:val="0"/>
              <w:marBottom w:val="0"/>
              <w:divBdr>
                <w:top w:val="none" w:sz="0" w:space="0" w:color="auto"/>
                <w:left w:val="none" w:sz="0" w:space="0" w:color="auto"/>
                <w:bottom w:val="none" w:sz="0" w:space="0" w:color="auto"/>
                <w:right w:val="none" w:sz="0" w:space="0" w:color="auto"/>
              </w:divBdr>
              <w:divsChild>
                <w:div w:id="4450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1110">
          <w:marLeft w:val="0"/>
          <w:marRight w:val="0"/>
          <w:marTop w:val="0"/>
          <w:marBottom w:val="0"/>
          <w:divBdr>
            <w:top w:val="none" w:sz="0" w:space="0" w:color="auto"/>
            <w:left w:val="none" w:sz="0" w:space="0" w:color="auto"/>
            <w:bottom w:val="none" w:sz="0" w:space="0" w:color="auto"/>
            <w:right w:val="none" w:sz="0" w:space="0" w:color="auto"/>
          </w:divBdr>
          <w:divsChild>
            <w:div w:id="781263910">
              <w:marLeft w:val="0"/>
              <w:marRight w:val="0"/>
              <w:marTop w:val="0"/>
              <w:marBottom w:val="0"/>
              <w:divBdr>
                <w:top w:val="none" w:sz="0" w:space="0" w:color="auto"/>
                <w:left w:val="none" w:sz="0" w:space="0" w:color="auto"/>
                <w:bottom w:val="none" w:sz="0" w:space="0" w:color="auto"/>
                <w:right w:val="none" w:sz="0" w:space="0" w:color="auto"/>
              </w:divBdr>
              <w:divsChild>
                <w:div w:id="7442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356">
          <w:marLeft w:val="0"/>
          <w:marRight w:val="0"/>
          <w:marTop w:val="0"/>
          <w:marBottom w:val="0"/>
          <w:divBdr>
            <w:top w:val="none" w:sz="0" w:space="0" w:color="auto"/>
            <w:left w:val="none" w:sz="0" w:space="0" w:color="auto"/>
            <w:bottom w:val="none" w:sz="0" w:space="0" w:color="auto"/>
            <w:right w:val="none" w:sz="0" w:space="0" w:color="auto"/>
          </w:divBdr>
          <w:divsChild>
            <w:div w:id="910844479">
              <w:marLeft w:val="0"/>
              <w:marRight w:val="0"/>
              <w:marTop w:val="0"/>
              <w:marBottom w:val="0"/>
              <w:divBdr>
                <w:top w:val="none" w:sz="0" w:space="0" w:color="auto"/>
                <w:left w:val="none" w:sz="0" w:space="0" w:color="auto"/>
                <w:bottom w:val="none" w:sz="0" w:space="0" w:color="auto"/>
                <w:right w:val="none" w:sz="0" w:space="0" w:color="auto"/>
              </w:divBdr>
              <w:divsChild>
                <w:div w:id="14388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4478">
      <w:bodyDiv w:val="1"/>
      <w:marLeft w:val="0"/>
      <w:marRight w:val="0"/>
      <w:marTop w:val="0"/>
      <w:marBottom w:val="0"/>
      <w:divBdr>
        <w:top w:val="none" w:sz="0" w:space="0" w:color="auto"/>
        <w:left w:val="none" w:sz="0" w:space="0" w:color="auto"/>
        <w:bottom w:val="none" w:sz="0" w:space="0" w:color="auto"/>
        <w:right w:val="none" w:sz="0" w:space="0" w:color="auto"/>
      </w:divBdr>
      <w:divsChild>
        <w:div w:id="1283733305">
          <w:marLeft w:val="0"/>
          <w:marRight w:val="0"/>
          <w:marTop w:val="0"/>
          <w:marBottom w:val="0"/>
          <w:divBdr>
            <w:top w:val="none" w:sz="0" w:space="0" w:color="3D3D3D"/>
            <w:left w:val="none" w:sz="0" w:space="0" w:color="3D3D3D"/>
            <w:bottom w:val="none" w:sz="0" w:space="0" w:color="3D3D3D"/>
            <w:right w:val="none" w:sz="0" w:space="0" w:color="3D3D3D"/>
          </w:divBdr>
          <w:divsChild>
            <w:div w:id="7338896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2935227">
      <w:bodyDiv w:val="1"/>
      <w:marLeft w:val="0"/>
      <w:marRight w:val="0"/>
      <w:marTop w:val="0"/>
      <w:marBottom w:val="0"/>
      <w:divBdr>
        <w:top w:val="none" w:sz="0" w:space="0" w:color="auto"/>
        <w:left w:val="none" w:sz="0" w:space="0" w:color="auto"/>
        <w:bottom w:val="none" w:sz="0" w:space="0" w:color="auto"/>
        <w:right w:val="none" w:sz="0" w:space="0" w:color="auto"/>
      </w:divBdr>
      <w:divsChild>
        <w:div w:id="1551453663">
          <w:marLeft w:val="0"/>
          <w:marRight w:val="0"/>
          <w:marTop w:val="0"/>
          <w:marBottom w:val="0"/>
          <w:divBdr>
            <w:top w:val="none" w:sz="0" w:space="0" w:color="auto"/>
            <w:left w:val="none" w:sz="0" w:space="0" w:color="auto"/>
            <w:bottom w:val="none" w:sz="0" w:space="0" w:color="auto"/>
            <w:right w:val="none" w:sz="0" w:space="0" w:color="auto"/>
          </w:divBdr>
          <w:divsChild>
            <w:div w:id="455300928">
              <w:marLeft w:val="0"/>
              <w:marRight w:val="0"/>
              <w:marTop w:val="0"/>
              <w:marBottom w:val="0"/>
              <w:divBdr>
                <w:top w:val="none" w:sz="0" w:space="0" w:color="auto"/>
                <w:left w:val="none" w:sz="0" w:space="0" w:color="auto"/>
                <w:bottom w:val="none" w:sz="0" w:space="0" w:color="auto"/>
                <w:right w:val="none" w:sz="0" w:space="0" w:color="auto"/>
              </w:divBdr>
              <w:divsChild>
                <w:div w:id="16245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4703">
          <w:marLeft w:val="0"/>
          <w:marRight w:val="0"/>
          <w:marTop w:val="0"/>
          <w:marBottom w:val="0"/>
          <w:divBdr>
            <w:top w:val="none" w:sz="0" w:space="0" w:color="auto"/>
            <w:left w:val="none" w:sz="0" w:space="0" w:color="auto"/>
            <w:bottom w:val="none" w:sz="0" w:space="0" w:color="auto"/>
            <w:right w:val="none" w:sz="0" w:space="0" w:color="auto"/>
          </w:divBdr>
          <w:divsChild>
            <w:div w:id="186333911">
              <w:marLeft w:val="0"/>
              <w:marRight w:val="0"/>
              <w:marTop w:val="0"/>
              <w:marBottom w:val="0"/>
              <w:divBdr>
                <w:top w:val="none" w:sz="0" w:space="0" w:color="auto"/>
                <w:left w:val="none" w:sz="0" w:space="0" w:color="auto"/>
                <w:bottom w:val="none" w:sz="0" w:space="0" w:color="auto"/>
                <w:right w:val="none" w:sz="0" w:space="0" w:color="auto"/>
              </w:divBdr>
              <w:divsChild>
                <w:div w:id="19313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9579">
          <w:marLeft w:val="0"/>
          <w:marRight w:val="0"/>
          <w:marTop w:val="0"/>
          <w:marBottom w:val="0"/>
          <w:divBdr>
            <w:top w:val="none" w:sz="0" w:space="0" w:color="auto"/>
            <w:left w:val="none" w:sz="0" w:space="0" w:color="auto"/>
            <w:bottom w:val="none" w:sz="0" w:space="0" w:color="auto"/>
            <w:right w:val="none" w:sz="0" w:space="0" w:color="auto"/>
          </w:divBdr>
          <w:divsChild>
            <w:div w:id="2140145155">
              <w:marLeft w:val="0"/>
              <w:marRight w:val="0"/>
              <w:marTop w:val="0"/>
              <w:marBottom w:val="0"/>
              <w:divBdr>
                <w:top w:val="none" w:sz="0" w:space="0" w:color="auto"/>
                <w:left w:val="none" w:sz="0" w:space="0" w:color="auto"/>
                <w:bottom w:val="none" w:sz="0" w:space="0" w:color="auto"/>
                <w:right w:val="none" w:sz="0" w:space="0" w:color="auto"/>
              </w:divBdr>
              <w:divsChild>
                <w:div w:id="271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6485">
          <w:marLeft w:val="0"/>
          <w:marRight w:val="0"/>
          <w:marTop w:val="0"/>
          <w:marBottom w:val="0"/>
          <w:divBdr>
            <w:top w:val="none" w:sz="0" w:space="0" w:color="auto"/>
            <w:left w:val="none" w:sz="0" w:space="0" w:color="auto"/>
            <w:bottom w:val="none" w:sz="0" w:space="0" w:color="auto"/>
            <w:right w:val="none" w:sz="0" w:space="0" w:color="auto"/>
          </w:divBdr>
          <w:divsChild>
            <w:div w:id="1864198151">
              <w:marLeft w:val="0"/>
              <w:marRight w:val="0"/>
              <w:marTop w:val="0"/>
              <w:marBottom w:val="0"/>
              <w:divBdr>
                <w:top w:val="none" w:sz="0" w:space="0" w:color="auto"/>
                <w:left w:val="none" w:sz="0" w:space="0" w:color="auto"/>
                <w:bottom w:val="none" w:sz="0" w:space="0" w:color="auto"/>
                <w:right w:val="none" w:sz="0" w:space="0" w:color="auto"/>
              </w:divBdr>
              <w:divsChild>
                <w:div w:id="10739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2457">
          <w:marLeft w:val="0"/>
          <w:marRight w:val="0"/>
          <w:marTop w:val="0"/>
          <w:marBottom w:val="0"/>
          <w:divBdr>
            <w:top w:val="none" w:sz="0" w:space="0" w:color="auto"/>
            <w:left w:val="none" w:sz="0" w:space="0" w:color="auto"/>
            <w:bottom w:val="none" w:sz="0" w:space="0" w:color="auto"/>
            <w:right w:val="none" w:sz="0" w:space="0" w:color="auto"/>
          </w:divBdr>
          <w:divsChild>
            <w:div w:id="39211633">
              <w:marLeft w:val="0"/>
              <w:marRight w:val="0"/>
              <w:marTop w:val="0"/>
              <w:marBottom w:val="0"/>
              <w:divBdr>
                <w:top w:val="none" w:sz="0" w:space="0" w:color="auto"/>
                <w:left w:val="none" w:sz="0" w:space="0" w:color="auto"/>
                <w:bottom w:val="none" w:sz="0" w:space="0" w:color="auto"/>
                <w:right w:val="none" w:sz="0" w:space="0" w:color="auto"/>
              </w:divBdr>
              <w:divsChild>
                <w:div w:id="1984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724">
          <w:marLeft w:val="0"/>
          <w:marRight w:val="0"/>
          <w:marTop w:val="0"/>
          <w:marBottom w:val="0"/>
          <w:divBdr>
            <w:top w:val="none" w:sz="0" w:space="0" w:color="auto"/>
            <w:left w:val="none" w:sz="0" w:space="0" w:color="auto"/>
            <w:bottom w:val="none" w:sz="0" w:space="0" w:color="auto"/>
            <w:right w:val="none" w:sz="0" w:space="0" w:color="auto"/>
          </w:divBdr>
          <w:divsChild>
            <w:div w:id="573976624">
              <w:marLeft w:val="0"/>
              <w:marRight w:val="0"/>
              <w:marTop w:val="0"/>
              <w:marBottom w:val="0"/>
              <w:divBdr>
                <w:top w:val="none" w:sz="0" w:space="0" w:color="auto"/>
                <w:left w:val="none" w:sz="0" w:space="0" w:color="auto"/>
                <w:bottom w:val="none" w:sz="0" w:space="0" w:color="auto"/>
                <w:right w:val="none" w:sz="0" w:space="0" w:color="auto"/>
              </w:divBdr>
              <w:divsChild>
                <w:div w:id="3260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5993">
          <w:marLeft w:val="0"/>
          <w:marRight w:val="0"/>
          <w:marTop w:val="0"/>
          <w:marBottom w:val="0"/>
          <w:divBdr>
            <w:top w:val="none" w:sz="0" w:space="0" w:color="auto"/>
            <w:left w:val="none" w:sz="0" w:space="0" w:color="auto"/>
            <w:bottom w:val="none" w:sz="0" w:space="0" w:color="auto"/>
            <w:right w:val="none" w:sz="0" w:space="0" w:color="auto"/>
          </w:divBdr>
          <w:divsChild>
            <w:div w:id="1219242079">
              <w:marLeft w:val="0"/>
              <w:marRight w:val="0"/>
              <w:marTop w:val="0"/>
              <w:marBottom w:val="0"/>
              <w:divBdr>
                <w:top w:val="none" w:sz="0" w:space="0" w:color="auto"/>
                <w:left w:val="none" w:sz="0" w:space="0" w:color="auto"/>
                <w:bottom w:val="none" w:sz="0" w:space="0" w:color="auto"/>
                <w:right w:val="none" w:sz="0" w:space="0" w:color="auto"/>
              </w:divBdr>
              <w:divsChild>
                <w:div w:id="618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3555">
          <w:marLeft w:val="0"/>
          <w:marRight w:val="0"/>
          <w:marTop w:val="0"/>
          <w:marBottom w:val="0"/>
          <w:divBdr>
            <w:top w:val="none" w:sz="0" w:space="0" w:color="auto"/>
            <w:left w:val="none" w:sz="0" w:space="0" w:color="auto"/>
            <w:bottom w:val="none" w:sz="0" w:space="0" w:color="auto"/>
            <w:right w:val="none" w:sz="0" w:space="0" w:color="auto"/>
          </w:divBdr>
          <w:divsChild>
            <w:div w:id="1511868102">
              <w:marLeft w:val="0"/>
              <w:marRight w:val="0"/>
              <w:marTop w:val="0"/>
              <w:marBottom w:val="0"/>
              <w:divBdr>
                <w:top w:val="none" w:sz="0" w:space="0" w:color="auto"/>
                <w:left w:val="none" w:sz="0" w:space="0" w:color="auto"/>
                <w:bottom w:val="none" w:sz="0" w:space="0" w:color="auto"/>
                <w:right w:val="none" w:sz="0" w:space="0" w:color="auto"/>
              </w:divBdr>
              <w:divsChild>
                <w:div w:id="580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268">
          <w:marLeft w:val="0"/>
          <w:marRight w:val="0"/>
          <w:marTop w:val="0"/>
          <w:marBottom w:val="0"/>
          <w:divBdr>
            <w:top w:val="none" w:sz="0" w:space="0" w:color="auto"/>
            <w:left w:val="none" w:sz="0" w:space="0" w:color="auto"/>
            <w:bottom w:val="none" w:sz="0" w:space="0" w:color="auto"/>
            <w:right w:val="none" w:sz="0" w:space="0" w:color="auto"/>
          </w:divBdr>
          <w:divsChild>
            <w:div w:id="479998033">
              <w:marLeft w:val="0"/>
              <w:marRight w:val="0"/>
              <w:marTop w:val="0"/>
              <w:marBottom w:val="0"/>
              <w:divBdr>
                <w:top w:val="none" w:sz="0" w:space="0" w:color="auto"/>
                <w:left w:val="none" w:sz="0" w:space="0" w:color="auto"/>
                <w:bottom w:val="none" w:sz="0" w:space="0" w:color="auto"/>
                <w:right w:val="none" w:sz="0" w:space="0" w:color="auto"/>
              </w:divBdr>
              <w:divsChild>
                <w:div w:id="2626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6905">
          <w:marLeft w:val="0"/>
          <w:marRight w:val="0"/>
          <w:marTop w:val="0"/>
          <w:marBottom w:val="0"/>
          <w:divBdr>
            <w:top w:val="none" w:sz="0" w:space="0" w:color="auto"/>
            <w:left w:val="none" w:sz="0" w:space="0" w:color="auto"/>
            <w:bottom w:val="none" w:sz="0" w:space="0" w:color="auto"/>
            <w:right w:val="none" w:sz="0" w:space="0" w:color="auto"/>
          </w:divBdr>
          <w:divsChild>
            <w:div w:id="960305173">
              <w:marLeft w:val="0"/>
              <w:marRight w:val="0"/>
              <w:marTop w:val="0"/>
              <w:marBottom w:val="0"/>
              <w:divBdr>
                <w:top w:val="none" w:sz="0" w:space="0" w:color="auto"/>
                <w:left w:val="none" w:sz="0" w:space="0" w:color="auto"/>
                <w:bottom w:val="none" w:sz="0" w:space="0" w:color="auto"/>
                <w:right w:val="none" w:sz="0" w:space="0" w:color="auto"/>
              </w:divBdr>
              <w:divsChild>
                <w:div w:id="11158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6878">
          <w:marLeft w:val="0"/>
          <w:marRight w:val="0"/>
          <w:marTop w:val="0"/>
          <w:marBottom w:val="0"/>
          <w:divBdr>
            <w:top w:val="none" w:sz="0" w:space="0" w:color="auto"/>
            <w:left w:val="none" w:sz="0" w:space="0" w:color="auto"/>
            <w:bottom w:val="none" w:sz="0" w:space="0" w:color="auto"/>
            <w:right w:val="none" w:sz="0" w:space="0" w:color="auto"/>
          </w:divBdr>
          <w:divsChild>
            <w:div w:id="817189286">
              <w:marLeft w:val="0"/>
              <w:marRight w:val="0"/>
              <w:marTop w:val="0"/>
              <w:marBottom w:val="0"/>
              <w:divBdr>
                <w:top w:val="none" w:sz="0" w:space="0" w:color="auto"/>
                <w:left w:val="none" w:sz="0" w:space="0" w:color="auto"/>
                <w:bottom w:val="none" w:sz="0" w:space="0" w:color="auto"/>
                <w:right w:val="none" w:sz="0" w:space="0" w:color="auto"/>
              </w:divBdr>
              <w:divsChild>
                <w:div w:id="6469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2021">
      <w:bodyDiv w:val="1"/>
      <w:marLeft w:val="0"/>
      <w:marRight w:val="0"/>
      <w:marTop w:val="0"/>
      <w:marBottom w:val="0"/>
      <w:divBdr>
        <w:top w:val="none" w:sz="0" w:space="0" w:color="auto"/>
        <w:left w:val="none" w:sz="0" w:space="0" w:color="auto"/>
        <w:bottom w:val="none" w:sz="0" w:space="0" w:color="auto"/>
        <w:right w:val="none" w:sz="0" w:space="0" w:color="auto"/>
      </w:divBdr>
      <w:divsChild>
        <w:div w:id="308706734">
          <w:marLeft w:val="0"/>
          <w:marRight w:val="0"/>
          <w:marTop w:val="0"/>
          <w:marBottom w:val="0"/>
          <w:divBdr>
            <w:top w:val="none" w:sz="0" w:space="0" w:color="3D3D3D"/>
            <w:left w:val="none" w:sz="0" w:space="0" w:color="3D3D3D"/>
            <w:bottom w:val="none" w:sz="0" w:space="0" w:color="3D3D3D"/>
            <w:right w:val="none" w:sz="0" w:space="0" w:color="3D3D3D"/>
          </w:divBdr>
          <w:divsChild>
            <w:div w:id="1227644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543503">
      <w:bodyDiv w:val="1"/>
      <w:marLeft w:val="0"/>
      <w:marRight w:val="0"/>
      <w:marTop w:val="0"/>
      <w:marBottom w:val="0"/>
      <w:divBdr>
        <w:top w:val="none" w:sz="0" w:space="0" w:color="auto"/>
        <w:left w:val="none" w:sz="0" w:space="0" w:color="auto"/>
        <w:bottom w:val="none" w:sz="0" w:space="0" w:color="auto"/>
        <w:right w:val="none" w:sz="0" w:space="0" w:color="auto"/>
      </w:divBdr>
      <w:divsChild>
        <w:div w:id="1144080590">
          <w:marLeft w:val="0"/>
          <w:marRight w:val="0"/>
          <w:marTop w:val="0"/>
          <w:marBottom w:val="0"/>
          <w:divBdr>
            <w:top w:val="none" w:sz="0" w:space="0" w:color="3D3D3D"/>
            <w:left w:val="none" w:sz="0" w:space="0" w:color="3D3D3D"/>
            <w:bottom w:val="none" w:sz="0" w:space="0" w:color="3D3D3D"/>
            <w:right w:val="none" w:sz="0" w:space="0" w:color="3D3D3D"/>
          </w:divBdr>
          <w:divsChild>
            <w:div w:id="785973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4271386">
      <w:bodyDiv w:val="1"/>
      <w:marLeft w:val="0"/>
      <w:marRight w:val="0"/>
      <w:marTop w:val="0"/>
      <w:marBottom w:val="0"/>
      <w:divBdr>
        <w:top w:val="none" w:sz="0" w:space="0" w:color="auto"/>
        <w:left w:val="none" w:sz="0" w:space="0" w:color="auto"/>
        <w:bottom w:val="none" w:sz="0" w:space="0" w:color="auto"/>
        <w:right w:val="none" w:sz="0" w:space="0" w:color="auto"/>
      </w:divBdr>
      <w:divsChild>
        <w:div w:id="2053386424">
          <w:marLeft w:val="0"/>
          <w:marRight w:val="0"/>
          <w:marTop w:val="0"/>
          <w:marBottom w:val="0"/>
          <w:divBdr>
            <w:top w:val="none" w:sz="0" w:space="0" w:color="3D3D3D"/>
            <w:left w:val="none" w:sz="0" w:space="0" w:color="3D3D3D"/>
            <w:bottom w:val="none" w:sz="0" w:space="0" w:color="3D3D3D"/>
            <w:right w:val="none" w:sz="0" w:space="0" w:color="3D3D3D"/>
          </w:divBdr>
          <w:divsChild>
            <w:div w:id="1450273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5936908">
      <w:bodyDiv w:val="1"/>
      <w:marLeft w:val="0"/>
      <w:marRight w:val="0"/>
      <w:marTop w:val="0"/>
      <w:marBottom w:val="0"/>
      <w:divBdr>
        <w:top w:val="none" w:sz="0" w:space="0" w:color="auto"/>
        <w:left w:val="none" w:sz="0" w:space="0" w:color="auto"/>
        <w:bottom w:val="none" w:sz="0" w:space="0" w:color="auto"/>
        <w:right w:val="none" w:sz="0" w:space="0" w:color="auto"/>
      </w:divBdr>
      <w:divsChild>
        <w:div w:id="1169784014">
          <w:marLeft w:val="0"/>
          <w:marRight w:val="0"/>
          <w:marTop w:val="0"/>
          <w:marBottom w:val="0"/>
          <w:divBdr>
            <w:top w:val="none" w:sz="0" w:space="0" w:color="3D3D3D"/>
            <w:left w:val="none" w:sz="0" w:space="0" w:color="3D3D3D"/>
            <w:bottom w:val="none" w:sz="0" w:space="0" w:color="3D3D3D"/>
            <w:right w:val="none" w:sz="0" w:space="0" w:color="3D3D3D"/>
          </w:divBdr>
          <w:divsChild>
            <w:div w:id="1441251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8537548">
      <w:bodyDiv w:val="1"/>
      <w:marLeft w:val="0"/>
      <w:marRight w:val="0"/>
      <w:marTop w:val="0"/>
      <w:marBottom w:val="0"/>
      <w:divBdr>
        <w:top w:val="none" w:sz="0" w:space="0" w:color="auto"/>
        <w:left w:val="none" w:sz="0" w:space="0" w:color="auto"/>
        <w:bottom w:val="none" w:sz="0" w:space="0" w:color="auto"/>
        <w:right w:val="none" w:sz="0" w:space="0" w:color="auto"/>
      </w:divBdr>
      <w:divsChild>
        <w:div w:id="941109506">
          <w:marLeft w:val="0"/>
          <w:marRight w:val="0"/>
          <w:marTop w:val="0"/>
          <w:marBottom w:val="0"/>
          <w:divBdr>
            <w:top w:val="none" w:sz="0" w:space="0" w:color="3D3D3D"/>
            <w:left w:val="none" w:sz="0" w:space="0" w:color="3D3D3D"/>
            <w:bottom w:val="none" w:sz="0" w:space="0" w:color="3D3D3D"/>
            <w:right w:val="none" w:sz="0" w:space="0" w:color="3D3D3D"/>
          </w:divBdr>
          <w:divsChild>
            <w:div w:id="1862192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2098367">
      <w:bodyDiv w:val="1"/>
      <w:marLeft w:val="0"/>
      <w:marRight w:val="0"/>
      <w:marTop w:val="0"/>
      <w:marBottom w:val="0"/>
      <w:divBdr>
        <w:top w:val="none" w:sz="0" w:space="0" w:color="auto"/>
        <w:left w:val="none" w:sz="0" w:space="0" w:color="auto"/>
        <w:bottom w:val="none" w:sz="0" w:space="0" w:color="auto"/>
        <w:right w:val="none" w:sz="0" w:space="0" w:color="auto"/>
      </w:divBdr>
      <w:divsChild>
        <w:div w:id="1714496305">
          <w:marLeft w:val="0"/>
          <w:marRight w:val="0"/>
          <w:marTop w:val="0"/>
          <w:marBottom w:val="0"/>
          <w:divBdr>
            <w:top w:val="none" w:sz="0" w:space="0" w:color="3D3D3D"/>
            <w:left w:val="none" w:sz="0" w:space="0" w:color="3D3D3D"/>
            <w:bottom w:val="none" w:sz="0" w:space="0" w:color="3D3D3D"/>
            <w:right w:val="none" w:sz="0" w:space="0" w:color="3D3D3D"/>
          </w:divBdr>
          <w:divsChild>
            <w:div w:id="19010948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5486429">
      <w:bodyDiv w:val="1"/>
      <w:marLeft w:val="0"/>
      <w:marRight w:val="0"/>
      <w:marTop w:val="0"/>
      <w:marBottom w:val="0"/>
      <w:divBdr>
        <w:top w:val="none" w:sz="0" w:space="0" w:color="auto"/>
        <w:left w:val="none" w:sz="0" w:space="0" w:color="auto"/>
        <w:bottom w:val="none" w:sz="0" w:space="0" w:color="auto"/>
        <w:right w:val="none" w:sz="0" w:space="0" w:color="auto"/>
      </w:divBdr>
      <w:divsChild>
        <w:div w:id="604072895">
          <w:marLeft w:val="0"/>
          <w:marRight w:val="0"/>
          <w:marTop w:val="0"/>
          <w:marBottom w:val="0"/>
          <w:divBdr>
            <w:top w:val="none" w:sz="0" w:space="0" w:color="3D3D3D"/>
            <w:left w:val="none" w:sz="0" w:space="0" w:color="3D3D3D"/>
            <w:bottom w:val="none" w:sz="0" w:space="0" w:color="3D3D3D"/>
            <w:right w:val="none" w:sz="0" w:space="0" w:color="3D3D3D"/>
          </w:divBdr>
          <w:divsChild>
            <w:div w:id="338579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9147171">
      <w:bodyDiv w:val="1"/>
      <w:marLeft w:val="0"/>
      <w:marRight w:val="0"/>
      <w:marTop w:val="0"/>
      <w:marBottom w:val="0"/>
      <w:divBdr>
        <w:top w:val="none" w:sz="0" w:space="0" w:color="auto"/>
        <w:left w:val="none" w:sz="0" w:space="0" w:color="auto"/>
        <w:bottom w:val="none" w:sz="0" w:space="0" w:color="auto"/>
        <w:right w:val="none" w:sz="0" w:space="0" w:color="auto"/>
      </w:divBdr>
      <w:divsChild>
        <w:div w:id="2014145965">
          <w:marLeft w:val="0"/>
          <w:marRight w:val="0"/>
          <w:marTop w:val="0"/>
          <w:marBottom w:val="0"/>
          <w:divBdr>
            <w:top w:val="none" w:sz="0" w:space="0" w:color="3D3D3D"/>
            <w:left w:val="none" w:sz="0" w:space="0" w:color="3D3D3D"/>
            <w:bottom w:val="none" w:sz="0" w:space="0" w:color="3D3D3D"/>
            <w:right w:val="none" w:sz="0" w:space="0" w:color="3D3D3D"/>
          </w:divBdr>
          <w:divsChild>
            <w:div w:id="12531229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929705534">
      <w:bodyDiv w:val="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0"/>
          <w:divBdr>
            <w:top w:val="none" w:sz="0" w:space="0" w:color="3D3D3D"/>
            <w:left w:val="none" w:sz="0" w:space="0" w:color="3D3D3D"/>
            <w:bottom w:val="none" w:sz="0" w:space="0" w:color="3D3D3D"/>
            <w:right w:val="none" w:sz="0" w:space="0" w:color="3D3D3D"/>
          </w:divBdr>
          <w:divsChild>
            <w:div w:id="1694572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2517742">
      <w:bodyDiv w:val="1"/>
      <w:marLeft w:val="0"/>
      <w:marRight w:val="0"/>
      <w:marTop w:val="0"/>
      <w:marBottom w:val="0"/>
      <w:divBdr>
        <w:top w:val="none" w:sz="0" w:space="0" w:color="auto"/>
        <w:left w:val="none" w:sz="0" w:space="0" w:color="auto"/>
        <w:bottom w:val="none" w:sz="0" w:space="0" w:color="auto"/>
        <w:right w:val="none" w:sz="0" w:space="0" w:color="auto"/>
      </w:divBdr>
      <w:divsChild>
        <w:div w:id="999624393">
          <w:marLeft w:val="0"/>
          <w:marRight w:val="0"/>
          <w:marTop w:val="0"/>
          <w:marBottom w:val="0"/>
          <w:divBdr>
            <w:top w:val="none" w:sz="0" w:space="0" w:color="3D3D3D"/>
            <w:left w:val="none" w:sz="0" w:space="0" w:color="3D3D3D"/>
            <w:bottom w:val="none" w:sz="0" w:space="0" w:color="3D3D3D"/>
            <w:right w:val="none" w:sz="0" w:space="0" w:color="3D3D3D"/>
          </w:divBdr>
          <w:divsChild>
            <w:div w:id="1694569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9690399">
      <w:bodyDiv w:val="1"/>
      <w:marLeft w:val="0"/>
      <w:marRight w:val="0"/>
      <w:marTop w:val="0"/>
      <w:marBottom w:val="0"/>
      <w:divBdr>
        <w:top w:val="none" w:sz="0" w:space="0" w:color="auto"/>
        <w:left w:val="none" w:sz="0" w:space="0" w:color="auto"/>
        <w:bottom w:val="none" w:sz="0" w:space="0" w:color="auto"/>
        <w:right w:val="none" w:sz="0" w:space="0" w:color="auto"/>
      </w:divBdr>
      <w:divsChild>
        <w:div w:id="1837305872">
          <w:marLeft w:val="0"/>
          <w:marRight w:val="0"/>
          <w:marTop w:val="0"/>
          <w:marBottom w:val="0"/>
          <w:divBdr>
            <w:top w:val="none" w:sz="0" w:space="0" w:color="3D3D3D"/>
            <w:left w:val="none" w:sz="0" w:space="0" w:color="3D3D3D"/>
            <w:bottom w:val="none" w:sz="0" w:space="0" w:color="3D3D3D"/>
            <w:right w:val="none" w:sz="0" w:space="0" w:color="3D3D3D"/>
          </w:divBdr>
          <w:divsChild>
            <w:div w:id="18405841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6591367">
      <w:bodyDiv w:val="1"/>
      <w:marLeft w:val="0"/>
      <w:marRight w:val="0"/>
      <w:marTop w:val="0"/>
      <w:marBottom w:val="0"/>
      <w:divBdr>
        <w:top w:val="none" w:sz="0" w:space="0" w:color="auto"/>
        <w:left w:val="none" w:sz="0" w:space="0" w:color="auto"/>
        <w:bottom w:val="none" w:sz="0" w:space="0" w:color="auto"/>
        <w:right w:val="none" w:sz="0" w:space="0" w:color="auto"/>
      </w:divBdr>
      <w:divsChild>
        <w:div w:id="1024556513">
          <w:marLeft w:val="0"/>
          <w:marRight w:val="0"/>
          <w:marTop w:val="0"/>
          <w:marBottom w:val="0"/>
          <w:divBdr>
            <w:top w:val="none" w:sz="0" w:space="0" w:color="3D3D3D"/>
            <w:left w:val="none" w:sz="0" w:space="0" w:color="3D3D3D"/>
            <w:bottom w:val="none" w:sz="0" w:space="0" w:color="3D3D3D"/>
            <w:right w:val="none" w:sz="0" w:space="0" w:color="3D3D3D"/>
          </w:divBdr>
          <w:divsChild>
            <w:div w:id="2115780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0609463">
      <w:bodyDiv w:val="1"/>
      <w:marLeft w:val="0"/>
      <w:marRight w:val="0"/>
      <w:marTop w:val="0"/>
      <w:marBottom w:val="0"/>
      <w:divBdr>
        <w:top w:val="none" w:sz="0" w:space="0" w:color="auto"/>
        <w:left w:val="none" w:sz="0" w:space="0" w:color="auto"/>
        <w:bottom w:val="none" w:sz="0" w:space="0" w:color="auto"/>
        <w:right w:val="none" w:sz="0" w:space="0" w:color="auto"/>
      </w:divBdr>
      <w:divsChild>
        <w:div w:id="33047051">
          <w:marLeft w:val="0"/>
          <w:marRight w:val="0"/>
          <w:marTop w:val="0"/>
          <w:marBottom w:val="0"/>
          <w:divBdr>
            <w:top w:val="none" w:sz="0" w:space="0" w:color="3D3D3D"/>
            <w:left w:val="none" w:sz="0" w:space="0" w:color="3D3D3D"/>
            <w:bottom w:val="none" w:sz="0" w:space="0" w:color="3D3D3D"/>
            <w:right w:val="none" w:sz="0" w:space="0" w:color="3D3D3D"/>
          </w:divBdr>
          <w:divsChild>
            <w:div w:id="6622718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0733795">
      <w:bodyDiv w:val="1"/>
      <w:marLeft w:val="0"/>
      <w:marRight w:val="0"/>
      <w:marTop w:val="0"/>
      <w:marBottom w:val="0"/>
      <w:divBdr>
        <w:top w:val="none" w:sz="0" w:space="0" w:color="auto"/>
        <w:left w:val="none" w:sz="0" w:space="0" w:color="auto"/>
        <w:bottom w:val="none" w:sz="0" w:space="0" w:color="auto"/>
        <w:right w:val="none" w:sz="0" w:space="0" w:color="auto"/>
      </w:divBdr>
      <w:divsChild>
        <w:div w:id="146440032">
          <w:marLeft w:val="0"/>
          <w:marRight w:val="0"/>
          <w:marTop w:val="0"/>
          <w:marBottom w:val="0"/>
          <w:divBdr>
            <w:top w:val="none" w:sz="0" w:space="0" w:color="3D3D3D"/>
            <w:left w:val="none" w:sz="0" w:space="0" w:color="3D3D3D"/>
            <w:bottom w:val="none" w:sz="0" w:space="0" w:color="3D3D3D"/>
            <w:right w:val="none" w:sz="0" w:space="0" w:color="3D3D3D"/>
          </w:divBdr>
          <w:divsChild>
            <w:div w:id="8452855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56475976">
      <w:bodyDiv w:val="1"/>
      <w:marLeft w:val="0"/>
      <w:marRight w:val="0"/>
      <w:marTop w:val="0"/>
      <w:marBottom w:val="0"/>
      <w:divBdr>
        <w:top w:val="none" w:sz="0" w:space="0" w:color="auto"/>
        <w:left w:val="none" w:sz="0" w:space="0" w:color="auto"/>
        <w:bottom w:val="none" w:sz="0" w:space="0" w:color="auto"/>
        <w:right w:val="none" w:sz="0" w:space="0" w:color="auto"/>
      </w:divBdr>
      <w:divsChild>
        <w:div w:id="903175640">
          <w:marLeft w:val="0"/>
          <w:marRight w:val="0"/>
          <w:marTop w:val="0"/>
          <w:marBottom w:val="0"/>
          <w:divBdr>
            <w:top w:val="none" w:sz="0" w:space="0" w:color="3D3D3D"/>
            <w:left w:val="none" w:sz="0" w:space="0" w:color="3D3D3D"/>
            <w:bottom w:val="none" w:sz="0" w:space="0" w:color="3D3D3D"/>
            <w:right w:val="none" w:sz="0" w:space="0" w:color="3D3D3D"/>
          </w:divBdr>
          <w:divsChild>
            <w:div w:id="6312049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6808747">
      <w:bodyDiv w:val="1"/>
      <w:marLeft w:val="0"/>
      <w:marRight w:val="0"/>
      <w:marTop w:val="0"/>
      <w:marBottom w:val="0"/>
      <w:divBdr>
        <w:top w:val="none" w:sz="0" w:space="0" w:color="auto"/>
        <w:left w:val="none" w:sz="0" w:space="0" w:color="auto"/>
        <w:bottom w:val="none" w:sz="0" w:space="0" w:color="auto"/>
        <w:right w:val="none" w:sz="0" w:space="0" w:color="auto"/>
      </w:divBdr>
      <w:divsChild>
        <w:div w:id="1318924924">
          <w:marLeft w:val="0"/>
          <w:marRight w:val="0"/>
          <w:marTop w:val="0"/>
          <w:marBottom w:val="0"/>
          <w:divBdr>
            <w:top w:val="none" w:sz="0" w:space="0" w:color="3D3D3D"/>
            <w:left w:val="none" w:sz="0" w:space="0" w:color="3D3D3D"/>
            <w:bottom w:val="none" w:sz="0" w:space="0" w:color="3D3D3D"/>
            <w:right w:val="none" w:sz="0" w:space="0" w:color="3D3D3D"/>
          </w:divBdr>
          <w:divsChild>
            <w:div w:id="28613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9017265">
      <w:bodyDiv w:val="1"/>
      <w:marLeft w:val="0"/>
      <w:marRight w:val="0"/>
      <w:marTop w:val="0"/>
      <w:marBottom w:val="0"/>
      <w:divBdr>
        <w:top w:val="none" w:sz="0" w:space="0" w:color="auto"/>
        <w:left w:val="none" w:sz="0" w:space="0" w:color="auto"/>
        <w:bottom w:val="none" w:sz="0" w:space="0" w:color="auto"/>
        <w:right w:val="none" w:sz="0" w:space="0" w:color="auto"/>
      </w:divBdr>
      <w:divsChild>
        <w:div w:id="1090547235">
          <w:marLeft w:val="0"/>
          <w:marRight w:val="0"/>
          <w:marTop w:val="0"/>
          <w:marBottom w:val="0"/>
          <w:divBdr>
            <w:top w:val="none" w:sz="0" w:space="0" w:color="3D3D3D"/>
            <w:left w:val="none" w:sz="0" w:space="0" w:color="3D3D3D"/>
            <w:bottom w:val="none" w:sz="0" w:space="0" w:color="3D3D3D"/>
            <w:right w:val="none" w:sz="0" w:space="0" w:color="3D3D3D"/>
          </w:divBdr>
          <w:divsChild>
            <w:div w:id="540900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6495051">
      <w:bodyDiv w:val="1"/>
      <w:marLeft w:val="0"/>
      <w:marRight w:val="0"/>
      <w:marTop w:val="0"/>
      <w:marBottom w:val="0"/>
      <w:divBdr>
        <w:top w:val="none" w:sz="0" w:space="0" w:color="auto"/>
        <w:left w:val="none" w:sz="0" w:space="0" w:color="auto"/>
        <w:bottom w:val="none" w:sz="0" w:space="0" w:color="auto"/>
        <w:right w:val="none" w:sz="0" w:space="0" w:color="auto"/>
      </w:divBdr>
      <w:divsChild>
        <w:div w:id="1880245018">
          <w:marLeft w:val="0"/>
          <w:marRight w:val="0"/>
          <w:marTop w:val="0"/>
          <w:marBottom w:val="0"/>
          <w:divBdr>
            <w:top w:val="none" w:sz="0" w:space="0" w:color="3D3D3D"/>
            <w:left w:val="none" w:sz="0" w:space="0" w:color="3D3D3D"/>
            <w:bottom w:val="none" w:sz="0" w:space="0" w:color="3D3D3D"/>
            <w:right w:val="none" w:sz="0" w:space="0" w:color="3D3D3D"/>
          </w:divBdr>
          <w:divsChild>
            <w:div w:id="3752010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684333">
      <w:bodyDiv w:val="1"/>
      <w:marLeft w:val="0"/>
      <w:marRight w:val="0"/>
      <w:marTop w:val="0"/>
      <w:marBottom w:val="0"/>
      <w:divBdr>
        <w:top w:val="none" w:sz="0" w:space="0" w:color="auto"/>
        <w:left w:val="none" w:sz="0" w:space="0" w:color="auto"/>
        <w:bottom w:val="none" w:sz="0" w:space="0" w:color="auto"/>
        <w:right w:val="none" w:sz="0" w:space="0" w:color="auto"/>
      </w:divBdr>
      <w:divsChild>
        <w:div w:id="1118454203">
          <w:marLeft w:val="0"/>
          <w:marRight w:val="0"/>
          <w:marTop w:val="0"/>
          <w:marBottom w:val="0"/>
          <w:divBdr>
            <w:top w:val="none" w:sz="0" w:space="0" w:color="3D3D3D"/>
            <w:left w:val="none" w:sz="0" w:space="0" w:color="3D3D3D"/>
            <w:bottom w:val="none" w:sz="0" w:space="0" w:color="3D3D3D"/>
            <w:right w:val="none" w:sz="0" w:space="0" w:color="3D3D3D"/>
          </w:divBdr>
          <w:divsChild>
            <w:div w:id="954291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274">
      <w:bodyDiv w:val="1"/>
      <w:marLeft w:val="0"/>
      <w:marRight w:val="0"/>
      <w:marTop w:val="0"/>
      <w:marBottom w:val="0"/>
      <w:divBdr>
        <w:top w:val="none" w:sz="0" w:space="0" w:color="auto"/>
        <w:left w:val="none" w:sz="0" w:space="0" w:color="auto"/>
        <w:bottom w:val="none" w:sz="0" w:space="0" w:color="auto"/>
        <w:right w:val="none" w:sz="0" w:space="0" w:color="auto"/>
      </w:divBdr>
      <w:divsChild>
        <w:div w:id="68120786">
          <w:marLeft w:val="0"/>
          <w:marRight w:val="0"/>
          <w:marTop w:val="0"/>
          <w:marBottom w:val="0"/>
          <w:divBdr>
            <w:top w:val="none" w:sz="0" w:space="0" w:color="3D3D3D"/>
            <w:left w:val="none" w:sz="0" w:space="0" w:color="3D3D3D"/>
            <w:bottom w:val="none" w:sz="0" w:space="0" w:color="3D3D3D"/>
            <w:right w:val="none" w:sz="0" w:space="0" w:color="3D3D3D"/>
          </w:divBdr>
          <w:divsChild>
            <w:div w:id="768623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9736533">
      <w:bodyDiv w:val="1"/>
      <w:marLeft w:val="0"/>
      <w:marRight w:val="0"/>
      <w:marTop w:val="0"/>
      <w:marBottom w:val="0"/>
      <w:divBdr>
        <w:top w:val="none" w:sz="0" w:space="0" w:color="auto"/>
        <w:left w:val="none" w:sz="0" w:space="0" w:color="auto"/>
        <w:bottom w:val="none" w:sz="0" w:space="0" w:color="auto"/>
        <w:right w:val="none" w:sz="0" w:space="0" w:color="auto"/>
      </w:divBdr>
      <w:divsChild>
        <w:div w:id="557594560">
          <w:marLeft w:val="0"/>
          <w:marRight w:val="0"/>
          <w:marTop w:val="0"/>
          <w:marBottom w:val="0"/>
          <w:divBdr>
            <w:top w:val="none" w:sz="0" w:space="0" w:color="3D3D3D"/>
            <w:left w:val="none" w:sz="0" w:space="0" w:color="3D3D3D"/>
            <w:bottom w:val="none" w:sz="0" w:space="0" w:color="3D3D3D"/>
            <w:right w:val="none" w:sz="0" w:space="0" w:color="3D3D3D"/>
          </w:divBdr>
          <w:divsChild>
            <w:div w:id="11583766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5482187">
      <w:bodyDiv w:val="1"/>
      <w:marLeft w:val="0"/>
      <w:marRight w:val="0"/>
      <w:marTop w:val="0"/>
      <w:marBottom w:val="0"/>
      <w:divBdr>
        <w:top w:val="none" w:sz="0" w:space="0" w:color="auto"/>
        <w:left w:val="none" w:sz="0" w:space="0" w:color="auto"/>
        <w:bottom w:val="none" w:sz="0" w:space="0" w:color="auto"/>
        <w:right w:val="none" w:sz="0" w:space="0" w:color="auto"/>
      </w:divBdr>
      <w:divsChild>
        <w:div w:id="208884888">
          <w:marLeft w:val="0"/>
          <w:marRight w:val="0"/>
          <w:marTop w:val="0"/>
          <w:marBottom w:val="0"/>
          <w:divBdr>
            <w:top w:val="none" w:sz="0" w:space="0" w:color="3D3D3D"/>
            <w:left w:val="none" w:sz="0" w:space="0" w:color="3D3D3D"/>
            <w:bottom w:val="none" w:sz="0" w:space="0" w:color="3D3D3D"/>
            <w:right w:val="none" w:sz="0" w:space="0" w:color="3D3D3D"/>
          </w:divBdr>
          <w:divsChild>
            <w:div w:id="2286118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255612">
      <w:bodyDiv w:val="1"/>
      <w:marLeft w:val="0"/>
      <w:marRight w:val="0"/>
      <w:marTop w:val="0"/>
      <w:marBottom w:val="0"/>
      <w:divBdr>
        <w:top w:val="none" w:sz="0" w:space="0" w:color="auto"/>
        <w:left w:val="none" w:sz="0" w:space="0" w:color="auto"/>
        <w:bottom w:val="none" w:sz="0" w:space="0" w:color="auto"/>
        <w:right w:val="none" w:sz="0" w:space="0" w:color="auto"/>
      </w:divBdr>
      <w:divsChild>
        <w:div w:id="2027977352">
          <w:marLeft w:val="0"/>
          <w:marRight w:val="0"/>
          <w:marTop w:val="0"/>
          <w:marBottom w:val="0"/>
          <w:divBdr>
            <w:top w:val="none" w:sz="0" w:space="0" w:color="3D3D3D"/>
            <w:left w:val="none" w:sz="0" w:space="0" w:color="3D3D3D"/>
            <w:bottom w:val="none" w:sz="0" w:space="0" w:color="3D3D3D"/>
            <w:right w:val="none" w:sz="0" w:space="0" w:color="3D3D3D"/>
          </w:divBdr>
          <w:divsChild>
            <w:div w:id="1554623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7350853">
      <w:bodyDiv w:val="1"/>
      <w:marLeft w:val="0"/>
      <w:marRight w:val="0"/>
      <w:marTop w:val="0"/>
      <w:marBottom w:val="0"/>
      <w:divBdr>
        <w:top w:val="none" w:sz="0" w:space="0" w:color="auto"/>
        <w:left w:val="none" w:sz="0" w:space="0" w:color="auto"/>
        <w:bottom w:val="none" w:sz="0" w:space="0" w:color="auto"/>
        <w:right w:val="none" w:sz="0" w:space="0" w:color="auto"/>
      </w:divBdr>
      <w:divsChild>
        <w:div w:id="1516070415">
          <w:marLeft w:val="0"/>
          <w:marRight w:val="0"/>
          <w:marTop w:val="0"/>
          <w:marBottom w:val="0"/>
          <w:divBdr>
            <w:top w:val="none" w:sz="0" w:space="0" w:color="3D3D3D"/>
            <w:left w:val="none" w:sz="0" w:space="0" w:color="3D3D3D"/>
            <w:bottom w:val="none" w:sz="0" w:space="0" w:color="3D3D3D"/>
            <w:right w:val="none" w:sz="0" w:space="0" w:color="3D3D3D"/>
          </w:divBdr>
          <w:divsChild>
            <w:div w:id="15806747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1886916">
      <w:bodyDiv w:val="1"/>
      <w:marLeft w:val="0"/>
      <w:marRight w:val="0"/>
      <w:marTop w:val="0"/>
      <w:marBottom w:val="0"/>
      <w:divBdr>
        <w:top w:val="none" w:sz="0" w:space="0" w:color="auto"/>
        <w:left w:val="none" w:sz="0" w:space="0" w:color="auto"/>
        <w:bottom w:val="none" w:sz="0" w:space="0" w:color="auto"/>
        <w:right w:val="none" w:sz="0" w:space="0" w:color="auto"/>
      </w:divBdr>
      <w:divsChild>
        <w:div w:id="232275361">
          <w:marLeft w:val="0"/>
          <w:marRight w:val="0"/>
          <w:marTop w:val="0"/>
          <w:marBottom w:val="0"/>
          <w:divBdr>
            <w:top w:val="none" w:sz="0" w:space="0" w:color="3D3D3D"/>
            <w:left w:val="none" w:sz="0" w:space="0" w:color="3D3D3D"/>
            <w:bottom w:val="none" w:sz="0" w:space="0" w:color="3D3D3D"/>
            <w:right w:val="none" w:sz="0" w:space="0" w:color="3D3D3D"/>
          </w:divBdr>
          <w:divsChild>
            <w:div w:id="21445433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7393663">
      <w:bodyDiv w:val="1"/>
      <w:marLeft w:val="0"/>
      <w:marRight w:val="0"/>
      <w:marTop w:val="0"/>
      <w:marBottom w:val="0"/>
      <w:divBdr>
        <w:top w:val="none" w:sz="0" w:space="0" w:color="auto"/>
        <w:left w:val="none" w:sz="0" w:space="0" w:color="auto"/>
        <w:bottom w:val="none" w:sz="0" w:space="0" w:color="auto"/>
        <w:right w:val="none" w:sz="0" w:space="0" w:color="auto"/>
      </w:divBdr>
      <w:divsChild>
        <w:div w:id="1583294699">
          <w:marLeft w:val="0"/>
          <w:marRight w:val="0"/>
          <w:marTop w:val="0"/>
          <w:marBottom w:val="0"/>
          <w:divBdr>
            <w:top w:val="none" w:sz="0" w:space="0" w:color="3D3D3D"/>
            <w:left w:val="none" w:sz="0" w:space="0" w:color="3D3D3D"/>
            <w:bottom w:val="none" w:sz="0" w:space="0" w:color="3D3D3D"/>
            <w:right w:val="none" w:sz="0" w:space="0" w:color="3D3D3D"/>
          </w:divBdr>
          <w:divsChild>
            <w:div w:id="20720754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8773686">
      <w:bodyDiv w:val="1"/>
      <w:marLeft w:val="0"/>
      <w:marRight w:val="0"/>
      <w:marTop w:val="0"/>
      <w:marBottom w:val="0"/>
      <w:divBdr>
        <w:top w:val="none" w:sz="0" w:space="0" w:color="auto"/>
        <w:left w:val="none" w:sz="0" w:space="0" w:color="auto"/>
        <w:bottom w:val="none" w:sz="0" w:space="0" w:color="auto"/>
        <w:right w:val="none" w:sz="0" w:space="0" w:color="auto"/>
      </w:divBdr>
      <w:divsChild>
        <w:div w:id="421073150">
          <w:marLeft w:val="0"/>
          <w:marRight w:val="0"/>
          <w:marTop w:val="0"/>
          <w:marBottom w:val="0"/>
          <w:divBdr>
            <w:top w:val="none" w:sz="0" w:space="0" w:color="3D3D3D"/>
            <w:left w:val="none" w:sz="0" w:space="0" w:color="3D3D3D"/>
            <w:bottom w:val="none" w:sz="0" w:space="0" w:color="3D3D3D"/>
            <w:right w:val="none" w:sz="0" w:space="0" w:color="3D3D3D"/>
          </w:divBdr>
          <w:divsChild>
            <w:div w:id="6744986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3796459">
      <w:bodyDiv w:val="1"/>
      <w:marLeft w:val="0"/>
      <w:marRight w:val="0"/>
      <w:marTop w:val="0"/>
      <w:marBottom w:val="0"/>
      <w:divBdr>
        <w:top w:val="none" w:sz="0" w:space="0" w:color="auto"/>
        <w:left w:val="none" w:sz="0" w:space="0" w:color="auto"/>
        <w:bottom w:val="none" w:sz="0" w:space="0" w:color="auto"/>
        <w:right w:val="none" w:sz="0" w:space="0" w:color="auto"/>
      </w:divBdr>
      <w:divsChild>
        <w:div w:id="1413769730">
          <w:marLeft w:val="0"/>
          <w:marRight w:val="0"/>
          <w:marTop w:val="0"/>
          <w:marBottom w:val="0"/>
          <w:divBdr>
            <w:top w:val="none" w:sz="0" w:space="0" w:color="3D3D3D"/>
            <w:left w:val="none" w:sz="0" w:space="0" w:color="3D3D3D"/>
            <w:bottom w:val="none" w:sz="0" w:space="0" w:color="3D3D3D"/>
            <w:right w:val="none" w:sz="0" w:space="0" w:color="3D3D3D"/>
          </w:divBdr>
          <w:divsChild>
            <w:div w:id="16098974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6704487">
      <w:bodyDiv w:val="1"/>
      <w:marLeft w:val="0"/>
      <w:marRight w:val="0"/>
      <w:marTop w:val="0"/>
      <w:marBottom w:val="0"/>
      <w:divBdr>
        <w:top w:val="none" w:sz="0" w:space="0" w:color="auto"/>
        <w:left w:val="none" w:sz="0" w:space="0" w:color="auto"/>
        <w:bottom w:val="none" w:sz="0" w:space="0" w:color="auto"/>
        <w:right w:val="none" w:sz="0" w:space="0" w:color="auto"/>
      </w:divBdr>
      <w:divsChild>
        <w:div w:id="1644113135">
          <w:marLeft w:val="0"/>
          <w:marRight w:val="0"/>
          <w:marTop w:val="0"/>
          <w:marBottom w:val="0"/>
          <w:divBdr>
            <w:top w:val="none" w:sz="0" w:space="0" w:color="3D3D3D"/>
            <w:left w:val="none" w:sz="0" w:space="0" w:color="3D3D3D"/>
            <w:bottom w:val="none" w:sz="0" w:space="0" w:color="3D3D3D"/>
            <w:right w:val="none" w:sz="0" w:space="0" w:color="3D3D3D"/>
          </w:divBdr>
          <w:divsChild>
            <w:div w:id="13458606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5339047">
      <w:bodyDiv w:val="1"/>
      <w:marLeft w:val="0"/>
      <w:marRight w:val="0"/>
      <w:marTop w:val="0"/>
      <w:marBottom w:val="0"/>
      <w:divBdr>
        <w:top w:val="none" w:sz="0" w:space="0" w:color="auto"/>
        <w:left w:val="none" w:sz="0" w:space="0" w:color="auto"/>
        <w:bottom w:val="none" w:sz="0" w:space="0" w:color="auto"/>
        <w:right w:val="none" w:sz="0" w:space="0" w:color="auto"/>
      </w:divBdr>
      <w:divsChild>
        <w:div w:id="1617370670">
          <w:marLeft w:val="0"/>
          <w:marRight w:val="0"/>
          <w:marTop w:val="0"/>
          <w:marBottom w:val="0"/>
          <w:divBdr>
            <w:top w:val="none" w:sz="0" w:space="0" w:color="3D3D3D"/>
            <w:left w:val="none" w:sz="0" w:space="0" w:color="3D3D3D"/>
            <w:bottom w:val="none" w:sz="0" w:space="0" w:color="3D3D3D"/>
            <w:right w:val="none" w:sz="0" w:space="0" w:color="3D3D3D"/>
          </w:divBdr>
          <w:divsChild>
            <w:div w:id="1592811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7675185">
      <w:bodyDiv w:val="1"/>
      <w:marLeft w:val="0"/>
      <w:marRight w:val="0"/>
      <w:marTop w:val="0"/>
      <w:marBottom w:val="0"/>
      <w:divBdr>
        <w:top w:val="none" w:sz="0" w:space="0" w:color="auto"/>
        <w:left w:val="none" w:sz="0" w:space="0" w:color="auto"/>
        <w:bottom w:val="none" w:sz="0" w:space="0" w:color="auto"/>
        <w:right w:val="none" w:sz="0" w:space="0" w:color="auto"/>
      </w:divBdr>
      <w:divsChild>
        <w:div w:id="880627337">
          <w:marLeft w:val="0"/>
          <w:marRight w:val="0"/>
          <w:marTop w:val="0"/>
          <w:marBottom w:val="0"/>
          <w:divBdr>
            <w:top w:val="none" w:sz="0" w:space="0" w:color="3D3D3D"/>
            <w:left w:val="none" w:sz="0" w:space="0" w:color="3D3D3D"/>
            <w:bottom w:val="none" w:sz="0" w:space="0" w:color="3D3D3D"/>
            <w:right w:val="none" w:sz="0" w:space="0" w:color="3D3D3D"/>
          </w:divBdr>
          <w:divsChild>
            <w:div w:id="773211575">
              <w:marLeft w:val="0"/>
              <w:marRight w:val="0"/>
              <w:marTop w:val="207"/>
              <w:marBottom w:val="0"/>
              <w:divBdr>
                <w:top w:val="none" w:sz="0" w:space="0" w:color="3D3D3D"/>
                <w:left w:val="none" w:sz="0" w:space="0" w:color="3D3D3D"/>
                <w:bottom w:val="none" w:sz="0" w:space="0" w:color="3D3D3D"/>
                <w:right w:val="none" w:sz="0" w:space="0" w:color="3D3D3D"/>
              </w:divBdr>
              <w:divsChild>
                <w:div w:id="2022195919">
                  <w:marLeft w:val="0"/>
                  <w:marRight w:val="0"/>
                  <w:marTop w:val="0"/>
                  <w:marBottom w:val="0"/>
                  <w:divBdr>
                    <w:top w:val="none" w:sz="0" w:space="0" w:color="3D3D3D"/>
                    <w:left w:val="none" w:sz="0" w:space="0" w:color="3D3D3D"/>
                    <w:bottom w:val="none" w:sz="0" w:space="0" w:color="3D3D3D"/>
                    <w:right w:val="none" w:sz="0" w:space="0" w:color="3D3D3D"/>
                  </w:divBdr>
                  <w:divsChild>
                    <w:div w:id="1432899946">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998969159">
              <w:marLeft w:val="0"/>
              <w:marRight w:val="0"/>
              <w:marTop w:val="207"/>
              <w:marBottom w:val="0"/>
              <w:divBdr>
                <w:top w:val="none" w:sz="0" w:space="0" w:color="3D3D3D"/>
                <w:left w:val="none" w:sz="0" w:space="0" w:color="3D3D3D"/>
                <w:bottom w:val="none" w:sz="0" w:space="0" w:color="3D3D3D"/>
                <w:right w:val="none" w:sz="0" w:space="0" w:color="3D3D3D"/>
              </w:divBdr>
              <w:divsChild>
                <w:div w:id="1001351744">
                  <w:marLeft w:val="0"/>
                  <w:marRight w:val="0"/>
                  <w:marTop w:val="0"/>
                  <w:marBottom w:val="0"/>
                  <w:divBdr>
                    <w:top w:val="none" w:sz="0" w:space="0" w:color="3D3D3D"/>
                    <w:left w:val="none" w:sz="0" w:space="0" w:color="3D3D3D"/>
                    <w:bottom w:val="none" w:sz="0" w:space="0" w:color="3D3D3D"/>
                    <w:right w:val="none" w:sz="0" w:space="0" w:color="3D3D3D"/>
                  </w:divBdr>
                  <w:divsChild>
                    <w:div w:id="204871540">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710299560">
              <w:marLeft w:val="0"/>
              <w:marRight w:val="0"/>
              <w:marTop w:val="207"/>
              <w:marBottom w:val="0"/>
              <w:divBdr>
                <w:top w:val="none" w:sz="0" w:space="0" w:color="3D3D3D"/>
                <w:left w:val="none" w:sz="0" w:space="0" w:color="3D3D3D"/>
                <w:bottom w:val="none" w:sz="0" w:space="0" w:color="3D3D3D"/>
                <w:right w:val="none" w:sz="0" w:space="0" w:color="3D3D3D"/>
              </w:divBdr>
              <w:divsChild>
                <w:div w:id="700403907">
                  <w:marLeft w:val="0"/>
                  <w:marRight w:val="0"/>
                  <w:marTop w:val="0"/>
                  <w:marBottom w:val="0"/>
                  <w:divBdr>
                    <w:top w:val="none" w:sz="0" w:space="0" w:color="3D3D3D"/>
                    <w:left w:val="none" w:sz="0" w:space="0" w:color="3D3D3D"/>
                    <w:bottom w:val="none" w:sz="0" w:space="0" w:color="3D3D3D"/>
                    <w:right w:val="none" w:sz="0" w:space="0" w:color="3D3D3D"/>
                  </w:divBdr>
                  <w:divsChild>
                    <w:div w:id="305399736">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083478777">
              <w:marLeft w:val="0"/>
              <w:marRight w:val="0"/>
              <w:marTop w:val="207"/>
              <w:marBottom w:val="0"/>
              <w:divBdr>
                <w:top w:val="none" w:sz="0" w:space="0" w:color="3D3D3D"/>
                <w:left w:val="none" w:sz="0" w:space="0" w:color="3D3D3D"/>
                <w:bottom w:val="none" w:sz="0" w:space="0" w:color="3D3D3D"/>
                <w:right w:val="none" w:sz="0" w:space="0" w:color="3D3D3D"/>
              </w:divBdr>
              <w:divsChild>
                <w:div w:id="264072693">
                  <w:marLeft w:val="0"/>
                  <w:marRight w:val="0"/>
                  <w:marTop w:val="0"/>
                  <w:marBottom w:val="0"/>
                  <w:divBdr>
                    <w:top w:val="none" w:sz="0" w:space="0" w:color="3D3D3D"/>
                    <w:left w:val="none" w:sz="0" w:space="0" w:color="3D3D3D"/>
                    <w:bottom w:val="none" w:sz="0" w:space="0" w:color="3D3D3D"/>
                    <w:right w:val="none" w:sz="0" w:space="0" w:color="3D3D3D"/>
                  </w:divBdr>
                  <w:divsChild>
                    <w:div w:id="1113286630">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492255676">
              <w:marLeft w:val="0"/>
              <w:marRight w:val="0"/>
              <w:marTop w:val="207"/>
              <w:marBottom w:val="0"/>
              <w:divBdr>
                <w:top w:val="none" w:sz="0" w:space="0" w:color="3D3D3D"/>
                <w:left w:val="none" w:sz="0" w:space="0" w:color="3D3D3D"/>
                <w:bottom w:val="none" w:sz="0" w:space="0" w:color="3D3D3D"/>
                <w:right w:val="none" w:sz="0" w:space="0" w:color="3D3D3D"/>
              </w:divBdr>
              <w:divsChild>
                <w:div w:id="292102427">
                  <w:marLeft w:val="0"/>
                  <w:marRight w:val="0"/>
                  <w:marTop w:val="0"/>
                  <w:marBottom w:val="0"/>
                  <w:divBdr>
                    <w:top w:val="none" w:sz="0" w:space="0" w:color="3D3D3D"/>
                    <w:left w:val="none" w:sz="0" w:space="0" w:color="3D3D3D"/>
                    <w:bottom w:val="none" w:sz="0" w:space="0" w:color="3D3D3D"/>
                    <w:right w:val="none" w:sz="0" w:space="0" w:color="3D3D3D"/>
                  </w:divBdr>
                  <w:divsChild>
                    <w:div w:id="1755082720">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839880568">
              <w:marLeft w:val="0"/>
              <w:marRight w:val="0"/>
              <w:marTop w:val="207"/>
              <w:marBottom w:val="0"/>
              <w:divBdr>
                <w:top w:val="none" w:sz="0" w:space="0" w:color="3D3D3D"/>
                <w:left w:val="none" w:sz="0" w:space="0" w:color="3D3D3D"/>
                <w:bottom w:val="none" w:sz="0" w:space="0" w:color="3D3D3D"/>
                <w:right w:val="none" w:sz="0" w:space="0" w:color="3D3D3D"/>
              </w:divBdr>
              <w:divsChild>
                <w:div w:id="253366800">
                  <w:marLeft w:val="0"/>
                  <w:marRight w:val="0"/>
                  <w:marTop w:val="0"/>
                  <w:marBottom w:val="0"/>
                  <w:divBdr>
                    <w:top w:val="none" w:sz="0" w:space="0" w:color="3D3D3D"/>
                    <w:left w:val="none" w:sz="0" w:space="0" w:color="3D3D3D"/>
                    <w:bottom w:val="none" w:sz="0" w:space="0" w:color="3D3D3D"/>
                    <w:right w:val="none" w:sz="0" w:space="0" w:color="3D3D3D"/>
                  </w:divBdr>
                  <w:divsChild>
                    <w:div w:id="2009360075">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78293702">
              <w:marLeft w:val="0"/>
              <w:marRight w:val="0"/>
              <w:marTop w:val="207"/>
              <w:marBottom w:val="0"/>
              <w:divBdr>
                <w:top w:val="none" w:sz="0" w:space="0" w:color="3D3D3D"/>
                <w:left w:val="none" w:sz="0" w:space="0" w:color="3D3D3D"/>
                <w:bottom w:val="none" w:sz="0" w:space="0" w:color="3D3D3D"/>
                <w:right w:val="none" w:sz="0" w:space="0" w:color="3D3D3D"/>
              </w:divBdr>
              <w:divsChild>
                <w:div w:id="92554298">
                  <w:marLeft w:val="0"/>
                  <w:marRight w:val="0"/>
                  <w:marTop w:val="0"/>
                  <w:marBottom w:val="0"/>
                  <w:divBdr>
                    <w:top w:val="none" w:sz="0" w:space="0" w:color="3D3D3D"/>
                    <w:left w:val="none" w:sz="0" w:space="0" w:color="3D3D3D"/>
                    <w:bottom w:val="none" w:sz="0" w:space="0" w:color="3D3D3D"/>
                    <w:right w:val="none" w:sz="0" w:space="0" w:color="3D3D3D"/>
                  </w:divBdr>
                  <w:divsChild>
                    <w:div w:id="1621572739">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768774317">
              <w:marLeft w:val="0"/>
              <w:marRight w:val="0"/>
              <w:marTop w:val="207"/>
              <w:marBottom w:val="0"/>
              <w:divBdr>
                <w:top w:val="none" w:sz="0" w:space="0" w:color="3D3D3D"/>
                <w:left w:val="none" w:sz="0" w:space="0" w:color="3D3D3D"/>
                <w:bottom w:val="none" w:sz="0" w:space="0" w:color="3D3D3D"/>
                <w:right w:val="none" w:sz="0" w:space="0" w:color="3D3D3D"/>
              </w:divBdr>
              <w:divsChild>
                <w:div w:id="173109472">
                  <w:marLeft w:val="0"/>
                  <w:marRight w:val="0"/>
                  <w:marTop w:val="0"/>
                  <w:marBottom w:val="0"/>
                  <w:divBdr>
                    <w:top w:val="none" w:sz="0" w:space="0" w:color="3D3D3D"/>
                    <w:left w:val="none" w:sz="0" w:space="0" w:color="3D3D3D"/>
                    <w:bottom w:val="none" w:sz="0" w:space="0" w:color="3D3D3D"/>
                    <w:right w:val="none" w:sz="0" w:space="0" w:color="3D3D3D"/>
                  </w:divBdr>
                  <w:divsChild>
                    <w:div w:id="511606019">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2085175929">
              <w:marLeft w:val="0"/>
              <w:marRight w:val="0"/>
              <w:marTop w:val="207"/>
              <w:marBottom w:val="0"/>
              <w:divBdr>
                <w:top w:val="none" w:sz="0" w:space="0" w:color="3D3D3D"/>
                <w:left w:val="none" w:sz="0" w:space="0" w:color="3D3D3D"/>
                <w:bottom w:val="none" w:sz="0" w:space="0" w:color="3D3D3D"/>
                <w:right w:val="none" w:sz="0" w:space="0" w:color="3D3D3D"/>
              </w:divBdr>
              <w:divsChild>
                <w:div w:id="1030451708">
                  <w:marLeft w:val="0"/>
                  <w:marRight w:val="0"/>
                  <w:marTop w:val="0"/>
                  <w:marBottom w:val="0"/>
                  <w:divBdr>
                    <w:top w:val="none" w:sz="0" w:space="0" w:color="3D3D3D"/>
                    <w:left w:val="none" w:sz="0" w:space="0" w:color="3D3D3D"/>
                    <w:bottom w:val="none" w:sz="0" w:space="0" w:color="3D3D3D"/>
                    <w:right w:val="none" w:sz="0" w:space="0" w:color="3D3D3D"/>
                  </w:divBdr>
                  <w:divsChild>
                    <w:div w:id="1306273015">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411509225">
              <w:marLeft w:val="0"/>
              <w:marRight w:val="0"/>
              <w:marTop w:val="207"/>
              <w:marBottom w:val="0"/>
              <w:divBdr>
                <w:top w:val="none" w:sz="0" w:space="0" w:color="3D3D3D"/>
                <w:left w:val="none" w:sz="0" w:space="0" w:color="3D3D3D"/>
                <w:bottom w:val="none" w:sz="0" w:space="0" w:color="3D3D3D"/>
                <w:right w:val="none" w:sz="0" w:space="0" w:color="3D3D3D"/>
              </w:divBdr>
              <w:divsChild>
                <w:div w:id="1712609564">
                  <w:marLeft w:val="0"/>
                  <w:marRight w:val="0"/>
                  <w:marTop w:val="0"/>
                  <w:marBottom w:val="0"/>
                  <w:divBdr>
                    <w:top w:val="none" w:sz="0" w:space="0" w:color="3D3D3D"/>
                    <w:left w:val="none" w:sz="0" w:space="0" w:color="3D3D3D"/>
                    <w:bottom w:val="none" w:sz="0" w:space="0" w:color="3D3D3D"/>
                    <w:right w:val="none" w:sz="0" w:space="0" w:color="3D3D3D"/>
                  </w:divBdr>
                  <w:divsChild>
                    <w:div w:id="1152066705">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59278884">
              <w:marLeft w:val="0"/>
              <w:marRight w:val="0"/>
              <w:marTop w:val="207"/>
              <w:marBottom w:val="0"/>
              <w:divBdr>
                <w:top w:val="none" w:sz="0" w:space="0" w:color="3D3D3D"/>
                <w:left w:val="none" w:sz="0" w:space="0" w:color="3D3D3D"/>
                <w:bottom w:val="none" w:sz="0" w:space="0" w:color="3D3D3D"/>
                <w:right w:val="none" w:sz="0" w:space="0" w:color="3D3D3D"/>
              </w:divBdr>
              <w:divsChild>
                <w:div w:id="380137303">
                  <w:marLeft w:val="0"/>
                  <w:marRight w:val="0"/>
                  <w:marTop w:val="0"/>
                  <w:marBottom w:val="0"/>
                  <w:divBdr>
                    <w:top w:val="none" w:sz="0" w:space="0" w:color="3D3D3D"/>
                    <w:left w:val="none" w:sz="0" w:space="0" w:color="3D3D3D"/>
                    <w:bottom w:val="none" w:sz="0" w:space="0" w:color="3D3D3D"/>
                    <w:right w:val="none" w:sz="0" w:space="0" w:color="3D3D3D"/>
                  </w:divBdr>
                  <w:divsChild>
                    <w:div w:id="1962036010">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9836553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5089446">
      <w:bodyDiv w:val="1"/>
      <w:marLeft w:val="0"/>
      <w:marRight w:val="0"/>
      <w:marTop w:val="0"/>
      <w:marBottom w:val="0"/>
      <w:divBdr>
        <w:top w:val="none" w:sz="0" w:space="0" w:color="auto"/>
        <w:left w:val="none" w:sz="0" w:space="0" w:color="auto"/>
        <w:bottom w:val="none" w:sz="0" w:space="0" w:color="auto"/>
        <w:right w:val="none" w:sz="0" w:space="0" w:color="auto"/>
      </w:divBdr>
      <w:divsChild>
        <w:div w:id="1577519261">
          <w:marLeft w:val="0"/>
          <w:marRight w:val="0"/>
          <w:marTop w:val="0"/>
          <w:marBottom w:val="0"/>
          <w:divBdr>
            <w:top w:val="none" w:sz="0" w:space="0" w:color="3D3D3D"/>
            <w:left w:val="none" w:sz="0" w:space="0" w:color="3D3D3D"/>
            <w:bottom w:val="none" w:sz="0" w:space="0" w:color="3D3D3D"/>
            <w:right w:val="none" w:sz="0" w:space="0" w:color="3D3D3D"/>
          </w:divBdr>
          <w:divsChild>
            <w:div w:id="488181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895020">
      <w:bodyDiv w:val="1"/>
      <w:marLeft w:val="0"/>
      <w:marRight w:val="0"/>
      <w:marTop w:val="0"/>
      <w:marBottom w:val="0"/>
      <w:divBdr>
        <w:top w:val="none" w:sz="0" w:space="0" w:color="auto"/>
        <w:left w:val="none" w:sz="0" w:space="0" w:color="auto"/>
        <w:bottom w:val="none" w:sz="0" w:space="0" w:color="auto"/>
        <w:right w:val="none" w:sz="0" w:space="0" w:color="auto"/>
      </w:divBdr>
      <w:divsChild>
        <w:div w:id="827130246">
          <w:marLeft w:val="0"/>
          <w:marRight w:val="0"/>
          <w:marTop w:val="0"/>
          <w:marBottom w:val="0"/>
          <w:divBdr>
            <w:top w:val="none" w:sz="0" w:space="0" w:color="3D3D3D"/>
            <w:left w:val="none" w:sz="0" w:space="0" w:color="3D3D3D"/>
            <w:bottom w:val="none" w:sz="0" w:space="0" w:color="3D3D3D"/>
            <w:right w:val="none" w:sz="0" w:space="0" w:color="3D3D3D"/>
          </w:divBdr>
          <w:divsChild>
            <w:div w:id="18135253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6088437">
      <w:bodyDiv w:val="1"/>
      <w:marLeft w:val="0"/>
      <w:marRight w:val="0"/>
      <w:marTop w:val="0"/>
      <w:marBottom w:val="0"/>
      <w:divBdr>
        <w:top w:val="none" w:sz="0" w:space="0" w:color="auto"/>
        <w:left w:val="none" w:sz="0" w:space="0" w:color="auto"/>
        <w:bottom w:val="none" w:sz="0" w:space="0" w:color="auto"/>
        <w:right w:val="none" w:sz="0" w:space="0" w:color="auto"/>
      </w:divBdr>
      <w:divsChild>
        <w:div w:id="1867598839">
          <w:marLeft w:val="0"/>
          <w:marRight w:val="0"/>
          <w:marTop w:val="0"/>
          <w:marBottom w:val="0"/>
          <w:divBdr>
            <w:top w:val="none" w:sz="0" w:space="0" w:color="3D3D3D"/>
            <w:left w:val="none" w:sz="0" w:space="0" w:color="3D3D3D"/>
            <w:bottom w:val="none" w:sz="0" w:space="0" w:color="3D3D3D"/>
            <w:right w:val="none" w:sz="0" w:space="0" w:color="3D3D3D"/>
          </w:divBdr>
          <w:divsChild>
            <w:div w:id="13967338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2712994">
      <w:bodyDiv w:val="1"/>
      <w:marLeft w:val="0"/>
      <w:marRight w:val="0"/>
      <w:marTop w:val="0"/>
      <w:marBottom w:val="0"/>
      <w:divBdr>
        <w:top w:val="none" w:sz="0" w:space="0" w:color="auto"/>
        <w:left w:val="none" w:sz="0" w:space="0" w:color="auto"/>
        <w:bottom w:val="none" w:sz="0" w:space="0" w:color="auto"/>
        <w:right w:val="none" w:sz="0" w:space="0" w:color="auto"/>
      </w:divBdr>
      <w:divsChild>
        <w:div w:id="242302433">
          <w:marLeft w:val="0"/>
          <w:marRight w:val="0"/>
          <w:marTop w:val="0"/>
          <w:marBottom w:val="0"/>
          <w:divBdr>
            <w:top w:val="none" w:sz="0" w:space="0" w:color="3D3D3D"/>
            <w:left w:val="none" w:sz="0" w:space="0" w:color="3D3D3D"/>
            <w:bottom w:val="none" w:sz="0" w:space="0" w:color="3D3D3D"/>
            <w:right w:val="none" w:sz="0" w:space="0" w:color="3D3D3D"/>
          </w:divBdr>
          <w:divsChild>
            <w:div w:id="6111346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989197">
      <w:bodyDiv w:val="1"/>
      <w:marLeft w:val="0"/>
      <w:marRight w:val="0"/>
      <w:marTop w:val="0"/>
      <w:marBottom w:val="0"/>
      <w:divBdr>
        <w:top w:val="none" w:sz="0" w:space="0" w:color="auto"/>
        <w:left w:val="none" w:sz="0" w:space="0" w:color="auto"/>
        <w:bottom w:val="none" w:sz="0" w:space="0" w:color="auto"/>
        <w:right w:val="none" w:sz="0" w:space="0" w:color="auto"/>
      </w:divBdr>
      <w:divsChild>
        <w:div w:id="1851941374">
          <w:marLeft w:val="0"/>
          <w:marRight w:val="0"/>
          <w:marTop w:val="0"/>
          <w:marBottom w:val="0"/>
          <w:divBdr>
            <w:top w:val="none" w:sz="0" w:space="0" w:color="3D3D3D"/>
            <w:left w:val="none" w:sz="0" w:space="0" w:color="3D3D3D"/>
            <w:bottom w:val="none" w:sz="0" w:space="0" w:color="3D3D3D"/>
            <w:right w:val="none" w:sz="0" w:space="0" w:color="3D3D3D"/>
          </w:divBdr>
          <w:divsChild>
            <w:div w:id="7605621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6497920">
      <w:bodyDiv w:val="1"/>
      <w:marLeft w:val="0"/>
      <w:marRight w:val="0"/>
      <w:marTop w:val="0"/>
      <w:marBottom w:val="0"/>
      <w:divBdr>
        <w:top w:val="none" w:sz="0" w:space="0" w:color="auto"/>
        <w:left w:val="none" w:sz="0" w:space="0" w:color="auto"/>
        <w:bottom w:val="none" w:sz="0" w:space="0" w:color="auto"/>
        <w:right w:val="none" w:sz="0" w:space="0" w:color="auto"/>
      </w:divBdr>
      <w:divsChild>
        <w:div w:id="639963100">
          <w:marLeft w:val="0"/>
          <w:marRight w:val="0"/>
          <w:marTop w:val="0"/>
          <w:marBottom w:val="0"/>
          <w:divBdr>
            <w:top w:val="none" w:sz="0" w:space="0" w:color="3D3D3D"/>
            <w:left w:val="none" w:sz="0" w:space="0" w:color="3D3D3D"/>
            <w:bottom w:val="none" w:sz="0" w:space="0" w:color="3D3D3D"/>
            <w:right w:val="none" w:sz="0" w:space="0" w:color="3D3D3D"/>
          </w:divBdr>
          <w:divsChild>
            <w:div w:id="18926154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2513970">
      <w:bodyDiv w:val="1"/>
      <w:marLeft w:val="0"/>
      <w:marRight w:val="0"/>
      <w:marTop w:val="0"/>
      <w:marBottom w:val="0"/>
      <w:divBdr>
        <w:top w:val="none" w:sz="0" w:space="0" w:color="auto"/>
        <w:left w:val="none" w:sz="0" w:space="0" w:color="auto"/>
        <w:bottom w:val="none" w:sz="0" w:space="0" w:color="auto"/>
        <w:right w:val="none" w:sz="0" w:space="0" w:color="auto"/>
      </w:divBdr>
      <w:divsChild>
        <w:div w:id="1405299925">
          <w:marLeft w:val="0"/>
          <w:marRight w:val="0"/>
          <w:marTop w:val="0"/>
          <w:marBottom w:val="0"/>
          <w:divBdr>
            <w:top w:val="none" w:sz="0" w:space="0" w:color="3D3D3D"/>
            <w:left w:val="none" w:sz="0" w:space="0" w:color="3D3D3D"/>
            <w:bottom w:val="none" w:sz="0" w:space="0" w:color="3D3D3D"/>
            <w:right w:val="none" w:sz="0" w:space="0" w:color="3D3D3D"/>
          </w:divBdr>
          <w:divsChild>
            <w:div w:id="652414514">
              <w:marLeft w:val="0"/>
              <w:marRight w:val="0"/>
              <w:marTop w:val="207"/>
              <w:marBottom w:val="0"/>
              <w:divBdr>
                <w:top w:val="none" w:sz="0" w:space="0" w:color="3D3D3D"/>
                <w:left w:val="none" w:sz="0" w:space="0" w:color="3D3D3D"/>
                <w:bottom w:val="none" w:sz="0" w:space="0" w:color="3D3D3D"/>
                <w:right w:val="none" w:sz="0" w:space="0" w:color="3D3D3D"/>
              </w:divBdr>
              <w:divsChild>
                <w:div w:id="25647261">
                  <w:marLeft w:val="0"/>
                  <w:marRight w:val="0"/>
                  <w:marTop w:val="0"/>
                  <w:marBottom w:val="0"/>
                  <w:divBdr>
                    <w:top w:val="none" w:sz="0" w:space="0" w:color="3D3D3D"/>
                    <w:left w:val="none" w:sz="0" w:space="0" w:color="3D3D3D"/>
                    <w:bottom w:val="none" w:sz="0" w:space="0" w:color="3D3D3D"/>
                    <w:right w:val="none" w:sz="0" w:space="0" w:color="3D3D3D"/>
                  </w:divBdr>
                  <w:divsChild>
                    <w:div w:id="1663043034">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338464720">
              <w:marLeft w:val="0"/>
              <w:marRight w:val="0"/>
              <w:marTop w:val="207"/>
              <w:marBottom w:val="0"/>
              <w:divBdr>
                <w:top w:val="none" w:sz="0" w:space="0" w:color="3D3D3D"/>
                <w:left w:val="none" w:sz="0" w:space="0" w:color="3D3D3D"/>
                <w:bottom w:val="none" w:sz="0" w:space="0" w:color="3D3D3D"/>
                <w:right w:val="none" w:sz="0" w:space="0" w:color="3D3D3D"/>
              </w:divBdr>
              <w:divsChild>
                <w:div w:id="648362710">
                  <w:marLeft w:val="0"/>
                  <w:marRight w:val="0"/>
                  <w:marTop w:val="0"/>
                  <w:marBottom w:val="0"/>
                  <w:divBdr>
                    <w:top w:val="none" w:sz="0" w:space="0" w:color="3D3D3D"/>
                    <w:left w:val="none" w:sz="0" w:space="0" w:color="3D3D3D"/>
                    <w:bottom w:val="none" w:sz="0" w:space="0" w:color="3D3D3D"/>
                    <w:right w:val="none" w:sz="0" w:space="0" w:color="3D3D3D"/>
                  </w:divBdr>
                  <w:divsChild>
                    <w:div w:id="615603464">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10056155">
              <w:marLeft w:val="0"/>
              <w:marRight w:val="0"/>
              <w:marTop w:val="207"/>
              <w:marBottom w:val="0"/>
              <w:divBdr>
                <w:top w:val="none" w:sz="0" w:space="0" w:color="3D3D3D"/>
                <w:left w:val="none" w:sz="0" w:space="0" w:color="3D3D3D"/>
                <w:bottom w:val="none" w:sz="0" w:space="0" w:color="3D3D3D"/>
                <w:right w:val="none" w:sz="0" w:space="0" w:color="3D3D3D"/>
              </w:divBdr>
              <w:divsChild>
                <w:div w:id="704409628">
                  <w:marLeft w:val="0"/>
                  <w:marRight w:val="0"/>
                  <w:marTop w:val="0"/>
                  <w:marBottom w:val="0"/>
                  <w:divBdr>
                    <w:top w:val="none" w:sz="0" w:space="0" w:color="3D3D3D"/>
                    <w:left w:val="none" w:sz="0" w:space="0" w:color="3D3D3D"/>
                    <w:bottom w:val="none" w:sz="0" w:space="0" w:color="3D3D3D"/>
                    <w:right w:val="none" w:sz="0" w:space="0" w:color="3D3D3D"/>
                  </w:divBdr>
                  <w:divsChild>
                    <w:div w:id="881357963">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256747739">
              <w:marLeft w:val="0"/>
              <w:marRight w:val="0"/>
              <w:marTop w:val="207"/>
              <w:marBottom w:val="0"/>
              <w:divBdr>
                <w:top w:val="none" w:sz="0" w:space="0" w:color="3D3D3D"/>
                <w:left w:val="none" w:sz="0" w:space="0" w:color="3D3D3D"/>
                <w:bottom w:val="none" w:sz="0" w:space="0" w:color="3D3D3D"/>
                <w:right w:val="none" w:sz="0" w:space="0" w:color="3D3D3D"/>
              </w:divBdr>
              <w:divsChild>
                <w:div w:id="64257034">
                  <w:marLeft w:val="0"/>
                  <w:marRight w:val="0"/>
                  <w:marTop w:val="0"/>
                  <w:marBottom w:val="0"/>
                  <w:divBdr>
                    <w:top w:val="none" w:sz="0" w:space="0" w:color="3D3D3D"/>
                    <w:left w:val="none" w:sz="0" w:space="0" w:color="3D3D3D"/>
                    <w:bottom w:val="none" w:sz="0" w:space="0" w:color="3D3D3D"/>
                    <w:right w:val="none" w:sz="0" w:space="0" w:color="3D3D3D"/>
                  </w:divBdr>
                  <w:divsChild>
                    <w:div w:id="984242916">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1543597872">
              <w:marLeft w:val="0"/>
              <w:marRight w:val="0"/>
              <w:marTop w:val="207"/>
              <w:marBottom w:val="0"/>
              <w:divBdr>
                <w:top w:val="none" w:sz="0" w:space="0" w:color="3D3D3D"/>
                <w:left w:val="none" w:sz="0" w:space="0" w:color="3D3D3D"/>
                <w:bottom w:val="none" w:sz="0" w:space="0" w:color="3D3D3D"/>
                <w:right w:val="none" w:sz="0" w:space="0" w:color="3D3D3D"/>
              </w:divBdr>
              <w:divsChild>
                <w:div w:id="2068798156">
                  <w:marLeft w:val="0"/>
                  <w:marRight w:val="0"/>
                  <w:marTop w:val="0"/>
                  <w:marBottom w:val="0"/>
                  <w:divBdr>
                    <w:top w:val="none" w:sz="0" w:space="0" w:color="3D3D3D"/>
                    <w:left w:val="none" w:sz="0" w:space="0" w:color="3D3D3D"/>
                    <w:bottom w:val="none" w:sz="0" w:space="0" w:color="3D3D3D"/>
                    <w:right w:val="none" w:sz="0" w:space="0" w:color="3D3D3D"/>
                  </w:divBdr>
                  <w:divsChild>
                    <w:div w:id="1682001028">
                      <w:marLeft w:val="0"/>
                      <w:marRight w:val="0"/>
                      <w:marTop w:val="0"/>
                      <w:marBottom w:val="0"/>
                      <w:divBdr>
                        <w:top w:val="none" w:sz="0" w:space="0" w:color="3D3D3D"/>
                        <w:left w:val="none" w:sz="0" w:space="10" w:color="3D3D3D"/>
                        <w:bottom w:val="none" w:sz="0" w:space="0" w:color="3D3D3D"/>
                        <w:right w:val="none" w:sz="0" w:space="0" w:color="3D3D3D"/>
                      </w:divBdr>
                    </w:div>
                  </w:divsChild>
                </w:div>
              </w:divsChild>
            </w:div>
            <w:div w:id="533347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9337239">
      <w:bodyDiv w:val="1"/>
      <w:marLeft w:val="0"/>
      <w:marRight w:val="0"/>
      <w:marTop w:val="0"/>
      <w:marBottom w:val="0"/>
      <w:divBdr>
        <w:top w:val="none" w:sz="0" w:space="0" w:color="auto"/>
        <w:left w:val="none" w:sz="0" w:space="0" w:color="auto"/>
        <w:bottom w:val="none" w:sz="0" w:space="0" w:color="auto"/>
        <w:right w:val="none" w:sz="0" w:space="0" w:color="auto"/>
      </w:divBdr>
      <w:divsChild>
        <w:div w:id="1630814656">
          <w:marLeft w:val="0"/>
          <w:marRight w:val="0"/>
          <w:marTop w:val="0"/>
          <w:marBottom w:val="0"/>
          <w:divBdr>
            <w:top w:val="none" w:sz="0" w:space="0" w:color="3D3D3D"/>
            <w:left w:val="none" w:sz="0" w:space="0" w:color="3D3D3D"/>
            <w:bottom w:val="none" w:sz="0" w:space="0" w:color="3D3D3D"/>
            <w:right w:val="none" w:sz="0" w:space="0" w:color="3D3D3D"/>
          </w:divBdr>
          <w:divsChild>
            <w:div w:id="1000364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sChild>
        <w:div w:id="190922713">
          <w:marLeft w:val="0"/>
          <w:marRight w:val="0"/>
          <w:marTop w:val="0"/>
          <w:marBottom w:val="0"/>
          <w:divBdr>
            <w:top w:val="none" w:sz="0" w:space="0" w:color="3D3D3D"/>
            <w:left w:val="none" w:sz="0" w:space="0" w:color="3D3D3D"/>
            <w:bottom w:val="none" w:sz="0" w:space="0" w:color="3D3D3D"/>
            <w:right w:val="none" w:sz="0" w:space="0" w:color="3D3D3D"/>
          </w:divBdr>
          <w:divsChild>
            <w:div w:id="17701970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3192</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20729</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Erik Thorson (SUP)</cp:lastModifiedBy>
  <cp:revision>8</cp:revision>
  <cp:lastPrinted>2025-05-02T00:32:00Z</cp:lastPrinted>
  <dcterms:created xsi:type="dcterms:W3CDTF">2025-05-01T19:47:00Z</dcterms:created>
  <dcterms:modified xsi:type="dcterms:W3CDTF">2025-05-02T00:34:00Z</dcterms:modified>
</cp:coreProperties>
</file>