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3A0D9C" w14:paraId="570884D2" w14:textId="77777777" w:rsidTr="006F63FD">
        <w:trPr>
          <w:cantSplit/>
          <w:trHeight w:val="1987"/>
        </w:trPr>
        <w:tc>
          <w:tcPr>
            <w:tcW w:w="4836" w:type="dxa"/>
          </w:tcPr>
          <w:p w14:paraId="4896468E" w14:textId="77777777" w:rsidR="00903A6E" w:rsidRDefault="00F850BE" w:rsidP="00D24038">
            <w:pPr>
              <w:pStyle w:val="FirmInformation"/>
              <w:spacing w:line="240" w:lineRule="auto"/>
              <w:rPr>
                <w:sz w:val="28"/>
                <w:szCs w:val="28"/>
              </w:rPr>
            </w:pPr>
            <w:bookmarkStart w:id="0" w:name="_zzmpFIXED_CounselTable"/>
            <w:r w:rsidRPr="003A0D9C">
              <w:rPr>
                <w:sz w:val="28"/>
                <w:szCs w:val="28"/>
              </w:rPr>
              <w:t>Lisa M. Panahi</w:t>
            </w:r>
          </w:p>
          <w:p w14:paraId="18E3E9AC" w14:textId="18EFF4FD" w:rsidR="00145E88" w:rsidRDefault="00F850BE" w:rsidP="00D24038">
            <w:pPr>
              <w:pStyle w:val="FirmInformation"/>
              <w:spacing w:line="240" w:lineRule="auto"/>
              <w:rPr>
                <w:sz w:val="28"/>
                <w:szCs w:val="28"/>
              </w:rPr>
            </w:pPr>
            <w:r w:rsidRPr="003A0D9C">
              <w:rPr>
                <w:sz w:val="28"/>
                <w:szCs w:val="28"/>
              </w:rPr>
              <w:t>Bar No. 023421</w:t>
            </w:r>
          </w:p>
          <w:p w14:paraId="564050B3" w14:textId="77777777" w:rsidR="00494BDF" w:rsidRPr="003A0D9C" w:rsidRDefault="00494BDF" w:rsidP="00D24038">
            <w:pPr>
              <w:pStyle w:val="FirmInformation"/>
              <w:spacing w:line="240" w:lineRule="auto"/>
              <w:rPr>
                <w:sz w:val="28"/>
                <w:szCs w:val="28"/>
              </w:rPr>
            </w:pPr>
            <w:r w:rsidRPr="003A0D9C">
              <w:rPr>
                <w:sz w:val="28"/>
                <w:szCs w:val="28"/>
              </w:rPr>
              <w:t>State Bar of Arizona</w:t>
            </w:r>
          </w:p>
          <w:p w14:paraId="7C64B55F" w14:textId="77777777" w:rsidR="00357F4D" w:rsidRPr="003A0D9C" w:rsidRDefault="00357F4D" w:rsidP="00D24038">
            <w:pPr>
              <w:pStyle w:val="FirmInformation"/>
              <w:spacing w:line="240" w:lineRule="auto"/>
              <w:rPr>
                <w:sz w:val="28"/>
                <w:szCs w:val="28"/>
              </w:rPr>
            </w:pPr>
            <w:r w:rsidRPr="003A0D9C">
              <w:rPr>
                <w:sz w:val="28"/>
                <w:szCs w:val="28"/>
              </w:rPr>
              <w:t>4201 N. 24th Street, Suite 100</w:t>
            </w:r>
          </w:p>
          <w:p w14:paraId="3E8EEF41" w14:textId="77777777" w:rsidR="00357F4D" w:rsidRPr="003A0D9C" w:rsidRDefault="00357F4D" w:rsidP="00D24038">
            <w:pPr>
              <w:pStyle w:val="FirmInformation"/>
              <w:spacing w:line="240" w:lineRule="auto"/>
              <w:rPr>
                <w:sz w:val="28"/>
                <w:szCs w:val="28"/>
              </w:rPr>
            </w:pPr>
            <w:r w:rsidRPr="003A0D9C">
              <w:rPr>
                <w:sz w:val="28"/>
                <w:szCs w:val="28"/>
              </w:rPr>
              <w:t>Phoenix, AZ  85016-6288</w:t>
            </w:r>
          </w:p>
          <w:p w14:paraId="731EB4AA" w14:textId="77777777" w:rsidR="00083A56" w:rsidRDefault="00352347" w:rsidP="00D24038">
            <w:pPr>
              <w:pStyle w:val="FirmInformation"/>
              <w:spacing w:line="240" w:lineRule="auto"/>
              <w:rPr>
                <w:sz w:val="28"/>
                <w:szCs w:val="28"/>
              </w:rPr>
            </w:pPr>
            <w:r w:rsidRPr="003A0D9C">
              <w:rPr>
                <w:sz w:val="28"/>
                <w:szCs w:val="28"/>
              </w:rPr>
              <w:t>(602) 340-7236</w:t>
            </w:r>
          </w:p>
          <w:p w14:paraId="0C7D6044" w14:textId="77777777" w:rsidR="00F913EA" w:rsidRPr="003A0D9C" w:rsidRDefault="00F913EA" w:rsidP="00D24038">
            <w:pPr>
              <w:pStyle w:val="FirmInformation"/>
              <w:spacing w:line="240" w:lineRule="auto"/>
              <w:rPr>
                <w:sz w:val="28"/>
                <w:szCs w:val="28"/>
              </w:rPr>
            </w:pPr>
          </w:p>
        </w:tc>
        <w:tc>
          <w:tcPr>
            <w:tcW w:w="4200" w:type="dxa"/>
          </w:tcPr>
          <w:p w14:paraId="40E2C767" w14:textId="77777777" w:rsidR="00357F4D" w:rsidRPr="003A0D9C" w:rsidRDefault="00357F4D" w:rsidP="00D24038">
            <w:pPr>
              <w:spacing w:line="240" w:lineRule="auto"/>
              <w:ind w:left="113" w:right="113"/>
              <w:rPr>
                <w:szCs w:val="28"/>
              </w:rPr>
            </w:pPr>
          </w:p>
        </w:tc>
      </w:tr>
    </w:tbl>
    <w:bookmarkEnd w:id="0"/>
    <w:p w14:paraId="7CDC5449" w14:textId="77777777" w:rsidR="000C48A9" w:rsidRPr="003A0D9C" w:rsidRDefault="000F7A7F" w:rsidP="00D24038">
      <w:pPr>
        <w:pStyle w:val="Court"/>
        <w:spacing w:before="340" w:after="340" w:line="240" w:lineRule="auto"/>
        <w:rPr>
          <w:b/>
          <w:sz w:val="28"/>
          <w:szCs w:val="28"/>
        </w:rPr>
      </w:pPr>
      <w:r w:rsidRPr="003A0D9C">
        <w:rPr>
          <w:b/>
          <w:sz w:val="28"/>
          <w:szCs w:val="28"/>
        </w:rPr>
        <w:t>IN THE SUPREME COURT</w:t>
      </w:r>
      <w:r w:rsidRPr="003A0D9C">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3A0D9C" w14:paraId="27E21F46" w14:textId="77777777" w:rsidTr="00F26146">
        <w:trPr>
          <w:trHeight w:val="2070"/>
        </w:trPr>
        <w:tc>
          <w:tcPr>
            <w:tcW w:w="4680" w:type="dxa"/>
            <w:tcBorders>
              <w:top w:val="nil"/>
              <w:bottom w:val="single" w:sz="4" w:space="0" w:color="auto"/>
              <w:right w:val="single" w:sz="4" w:space="0" w:color="auto"/>
            </w:tcBorders>
            <w:shd w:val="clear" w:color="auto" w:fill="auto"/>
          </w:tcPr>
          <w:p w14:paraId="2B9A7938" w14:textId="77777777" w:rsidR="00357F4D" w:rsidRDefault="00357F4D" w:rsidP="00D24038">
            <w:pPr>
              <w:pStyle w:val="Caption"/>
              <w:spacing w:line="240" w:lineRule="auto"/>
              <w:rPr>
                <w:sz w:val="28"/>
                <w:szCs w:val="28"/>
              </w:rPr>
            </w:pPr>
            <w:bookmarkStart w:id="1" w:name="_zzmpFIXED_CaptionTable"/>
            <w:r w:rsidRPr="003A0D9C">
              <w:rPr>
                <w:sz w:val="28"/>
                <w:szCs w:val="28"/>
              </w:rPr>
              <w:t>In the Matter of:</w:t>
            </w:r>
          </w:p>
          <w:p w14:paraId="60292731" w14:textId="77777777" w:rsidR="001C5702" w:rsidRDefault="001C5702" w:rsidP="00D24038">
            <w:pPr>
              <w:pStyle w:val="Caption"/>
              <w:spacing w:line="240" w:lineRule="auto"/>
              <w:rPr>
                <w:b/>
                <w:sz w:val="28"/>
                <w:szCs w:val="28"/>
              </w:rPr>
            </w:pPr>
          </w:p>
          <w:p w14:paraId="3B02D313" w14:textId="6C4E790F" w:rsidR="00903A6E" w:rsidRPr="00903A6E" w:rsidRDefault="00903A6E" w:rsidP="00903A6E">
            <w:pPr>
              <w:pStyle w:val="Caption"/>
              <w:spacing w:line="240" w:lineRule="auto"/>
              <w:rPr>
                <w:b/>
                <w:sz w:val="28"/>
                <w:szCs w:val="28"/>
              </w:rPr>
            </w:pPr>
            <w:r w:rsidRPr="00EB0F3B">
              <w:rPr>
                <w:b/>
                <w:sz w:val="28"/>
                <w:szCs w:val="28"/>
              </w:rPr>
              <w:t xml:space="preserve">PETITION TO AMEND </w:t>
            </w:r>
            <w:r>
              <w:rPr>
                <w:b/>
                <w:sz w:val="28"/>
                <w:szCs w:val="28"/>
              </w:rPr>
              <w:t xml:space="preserve">RULES 4, 16 AND 23 OF THE </w:t>
            </w:r>
            <w:r w:rsidRPr="00EB0F3B">
              <w:rPr>
                <w:b/>
                <w:sz w:val="28"/>
                <w:szCs w:val="28"/>
              </w:rPr>
              <w:t>ARIZONA RULES OF CIVIL APPELLATE PROCEDURE</w:t>
            </w:r>
            <w:r>
              <w:rPr>
                <w:b/>
                <w:sz w:val="28"/>
                <w:szCs w:val="28"/>
              </w:rPr>
              <w:t xml:space="preserve">; RULES 31.6, 31.15 AND 31.21 OF THE </w:t>
            </w:r>
            <w:r w:rsidRPr="00EB0F3B">
              <w:rPr>
                <w:b/>
                <w:sz w:val="28"/>
                <w:szCs w:val="28"/>
              </w:rPr>
              <w:t xml:space="preserve">ARIZONA RULES OF CRIMINAL PROCEDURE; AND </w:t>
            </w:r>
            <w:r>
              <w:rPr>
                <w:b/>
                <w:sz w:val="28"/>
                <w:szCs w:val="28"/>
              </w:rPr>
              <w:t xml:space="preserve">RULE 609 OF THE </w:t>
            </w:r>
            <w:r w:rsidRPr="00EB0F3B">
              <w:rPr>
                <w:b/>
                <w:sz w:val="28"/>
                <w:szCs w:val="28"/>
              </w:rPr>
              <w:t xml:space="preserve">ARIZONA RULES OF JUVENILE PROCEDURE </w:t>
            </w:r>
            <w:r>
              <w:rPr>
                <w:b/>
                <w:sz w:val="28"/>
                <w:szCs w:val="28"/>
              </w:rPr>
              <w:br/>
            </w:r>
          </w:p>
        </w:tc>
        <w:tc>
          <w:tcPr>
            <w:tcW w:w="4524" w:type="dxa"/>
            <w:tcBorders>
              <w:top w:val="nil"/>
              <w:left w:val="single" w:sz="4" w:space="0" w:color="auto"/>
            </w:tcBorders>
            <w:shd w:val="clear" w:color="auto" w:fill="auto"/>
          </w:tcPr>
          <w:p w14:paraId="76686607" w14:textId="57147674" w:rsidR="00357F4D" w:rsidRPr="003A0D9C" w:rsidRDefault="00357F4D" w:rsidP="00656AF4">
            <w:pPr>
              <w:pStyle w:val="Caption"/>
              <w:tabs>
                <w:tab w:val="left" w:pos="1238"/>
              </w:tabs>
              <w:spacing w:after="340" w:line="240" w:lineRule="auto"/>
              <w:ind w:left="259" w:right="115"/>
              <w:rPr>
                <w:sz w:val="28"/>
                <w:szCs w:val="28"/>
              </w:rPr>
            </w:pPr>
            <w:r w:rsidRPr="003A0D9C">
              <w:rPr>
                <w:sz w:val="28"/>
                <w:szCs w:val="28"/>
              </w:rPr>
              <w:t xml:space="preserve">Supreme Court No. </w:t>
            </w:r>
            <w:r w:rsidR="001C5702" w:rsidRPr="001C5702">
              <w:rPr>
                <w:sz w:val="28"/>
                <w:szCs w:val="28"/>
              </w:rPr>
              <w:t>R</w:t>
            </w:r>
            <w:r w:rsidR="00FC6007">
              <w:rPr>
                <w:sz w:val="28"/>
                <w:szCs w:val="28"/>
              </w:rPr>
              <w:t>-25-00</w:t>
            </w:r>
            <w:r w:rsidR="00F913EA">
              <w:rPr>
                <w:sz w:val="28"/>
                <w:szCs w:val="28"/>
              </w:rPr>
              <w:t>05</w:t>
            </w:r>
            <w:r w:rsidR="00FC6007">
              <w:rPr>
                <w:sz w:val="28"/>
                <w:szCs w:val="28"/>
              </w:rPr>
              <w:t xml:space="preserve"> </w:t>
            </w:r>
          </w:p>
          <w:p w14:paraId="1E1F0A7D" w14:textId="5AE9A3CE" w:rsidR="00357F4D" w:rsidRPr="00656AF4" w:rsidRDefault="00F913EA" w:rsidP="00656AF4">
            <w:pPr>
              <w:pStyle w:val="Caption"/>
              <w:tabs>
                <w:tab w:val="left" w:pos="1238"/>
              </w:tabs>
              <w:spacing w:line="240" w:lineRule="auto"/>
              <w:ind w:right="115"/>
              <w:jc w:val="center"/>
              <w:rPr>
                <w:b/>
                <w:sz w:val="28"/>
                <w:szCs w:val="28"/>
              </w:rPr>
            </w:pPr>
            <w:r>
              <w:rPr>
                <w:b/>
                <w:sz w:val="28"/>
                <w:szCs w:val="28"/>
              </w:rPr>
              <w:t>STATE BAR OF ARIZONA COMMENT</w:t>
            </w:r>
          </w:p>
        </w:tc>
      </w:tr>
      <w:bookmarkEnd w:id="1"/>
    </w:tbl>
    <w:p w14:paraId="28D68D4F" w14:textId="77777777" w:rsidR="003F222B" w:rsidRDefault="003F222B" w:rsidP="003F222B">
      <w:pPr>
        <w:pStyle w:val="Pleading"/>
        <w:spacing w:line="240" w:lineRule="auto"/>
      </w:pPr>
    </w:p>
    <w:p w14:paraId="4260C589" w14:textId="2F2AFBEE" w:rsidR="00903A6E" w:rsidRDefault="00903A6E" w:rsidP="00903A6E">
      <w:pPr>
        <w:spacing w:line="480" w:lineRule="auto"/>
        <w:ind w:firstLine="720"/>
        <w:jc w:val="both"/>
        <w:rPr>
          <w:szCs w:val="28"/>
        </w:rPr>
      </w:pPr>
      <w:r w:rsidRPr="007B7449">
        <w:rPr>
          <w:szCs w:val="28"/>
        </w:rPr>
        <w:t>Pursuant to Rule 28(</w:t>
      </w:r>
      <w:r>
        <w:rPr>
          <w:szCs w:val="28"/>
        </w:rPr>
        <w:t>e</w:t>
      </w:r>
      <w:r w:rsidRPr="007B7449">
        <w:rPr>
          <w:szCs w:val="28"/>
        </w:rPr>
        <w:t xml:space="preserve">) of the Arizona Rules of Supreme Court, the State Bar of Arizona (the “State Bar”) hereby </w:t>
      </w:r>
      <w:r>
        <w:rPr>
          <w:szCs w:val="28"/>
        </w:rPr>
        <w:t>submits the following as its comment to the above-captioned Petition</w:t>
      </w:r>
      <w:r w:rsidR="00C429FC">
        <w:rPr>
          <w:szCs w:val="28"/>
        </w:rPr>
        <w:t>. The Petition seeks</w:t>
      </w:r>
      <w:r w:rsidRPr="00EB0F3B">
        <w:rPr>
          <w:szCs w:val="28"/>
        </w:rPr>
        <w:t xml:space="preserve"> to amend certain</w:t>
      </w:r>
      <w:r w:rsidR="00064254">
        <w:rPr>
          <w:szCs w:val="28"/>
        </w:rPr>
        <w:t xml:space="preserve"> portions</w:t>
      </w:r>
      <w:r w:rsidRPr="00EB0F3B">
        <w:rPr>
          <w:szCs w:val="28"/>
        </w:rPr>
        <w:t xml:space="preserve"> of the Rules of Civil Appellate Procedure, Arizona Rules of Criminal Procedure, and Arizona Rules of Juvenile Procedure in cases </w:t>
      </w:r>
      <w:r w:rsidR="00C429FC">
        <w:rPr>
          <w:szCs w:val="28"/>
        </w:rPr>
        <w:t>where</w:t>
      </w:r>
      <w:r w:rsidRPr="00EB0F3B">
        <w:rPr>
          <w:szCs w:val="28"/>
        </w:rPr>
        <w:t xml:space="preserve"> this Court grants review to provide for sequential merits briefing</w:t>
      </w:r>
      <w:r>
        <w:rPr>
          <w:szCs w:val="28"/>
        </w:rPr>
        <w:t xml:space="preserve"> (including a reply brief), sequential amicus briefing, and word limits in lieu of page limits on such briefing.</w:t>
      </w:r>
      <w:r w:rsidRPr="00EB0F3B">
        <w:rPr>
          <w:szCs w:val="28"/>
        </w:rPr>
        <w:t xml:space="preserve"> The State Bar supports th</w:t>
      </w:r>
      <w:r>
        <w:rPr>
          <w:szCs w:val="28"/>
        </w:rPr>
        <w:t>ese</w:t>
      </w:r>
      <w:r w:rsidRPr="00EB0F3B">
        <w:rPr>
          <w:szCs w:val="28"/>
        </w:rPr>
        <w:t xml:space="preserve"> proposed amendment</w:t>
      </w:r>
      <w:r>
        <w:rPr>
          <w:szCs w:val="28"/>
        </w:rPr>
        <w:t>s</w:t>
      </w:r>
      <w:r w:rsidRPr="00EB0F3B">
        <w:rPr>
          <w:szCs w:val="28"/>
        </w:rPr>
        <w:t>.</w:t>
      </w:r>
    </w:p>
    <w:p w14:paraId="1586FE27" w14:textId="107C1CBF" w:rsidR="00903A6E" w:rsidRPr="00EB0F3B" w:rsidRDefault="00903A6E" w:rsidP="00903A6E">
      <w:pPr>
        <w:pStyle w:val="Heading1"/>
        <w:numPr>
          <w:ilvl w:val="0"/>
          <w:numId w:val="24"/>
        </w:numPr>
        <w:tabs>
          <w:tab w:val="num" w:pos="1440"/>
        </w:tabs>
        <w:ind w:left="1440"/>
        <w:jc w:val="both"/>
      </w:pPr>
      <w:r w:rsidRPr="00EB0F3B">
        <w:lastRenderedPageBreak/>
        <w:t>THE RULES SHOULD BE AMENDED as</w:t>
      </w:r>
      <w:r>
        <w:t xml:space="preserve"> </w:t>
      </w:r>
      <w:proofErr w:type="gramStart"/>
      <w:r>
        <w:t>THE PETITION</w:t>
      </w:r>
      <w:proofErr w:type="gramEnd"/>
      <w:r w:rsidRPr="00EB0F3B">
        <w:t xml:space="preserve"> requests. </w:t>
      </w:r>
    </w:p>
    <w:p w14:paraId="76D0C86D" w14:textId="754A72A0" w:rsidR="00903A6E" w:rsidRDefault="00903A6E" w:rsidP="00903A6E">
      <w:pPr>
        <w:pStyle w:val="Pleading"/>
        <w:jc w:val="both"/>
        <w:rPr>
          <w:szCs w:val="28"/>
        </w:rPr>
      </w:pPr>
      <w:r w:rsidRPr="00EB0F3B">
        <w:rPr>
          <w:szCs w:val="28"/>
        </w:rPr>
        <w:t xml:space="preserve">The State Bar agrees with the Petition’s </w:t>
      </w:r>
      <w:r w:rsidR="00D80EBD">
        <w:rPr>
          <w:szCs w:val="28"/>
        </w:rPr>
        <w:t>position</w:t>
      </w:r>
      <w:r w:rsidRPr="00EB0F3B">
        <w:rPr>
          <w:szCs w:val="28"/>
        </w:rPr>
        <w:t xml:space="preserve"> that, “In our adversarial system, sequential briefing provides the Court with better-quality briefing and narrows the scope of the issues and arguments presented to the Court.”  [Pet</w:t>
      </w:r>
      <w:r w:rsidR="00D80EBD">
        <w:rPr>
          <w:szCs w:val="28"/>
        </w:rPr>
        <w:t>.</w:t>
      </w:r>
      <w:r w:rsidRPr="00EB0F3B">
        <w:rPr>
          <w:szCs w:val="28"/>
        </w:rPr>
        <w:t xml:space="preserve"> at 2] </w:t>
      </w:r>
      <w:r w:rsidR="00D80EBD">
        <w:rPr>
          <w:szCs w:val="28"/>
        </w:rPr>
        <w:t>T</w:t>
      </w:r>
      <w:r w:rsidRPr="00EB0F3B">
        <w:rPr>
          <w:szCs w:val="28"/>
        </w:rPr>
        <w:t xml:space="preserve">he State Bar favors sequential merits briefing in cases in which the Court has granted review. </w:t>
      </w:r>
    </w:p>
    <w:p w14:paraId="42A5E885" w14:textId="7826A5E3" w:rsidR="00903A6E" w:rsidRDefault="00903A6E" w:rsidP="00903A6E">
      <w:pPr>
        <w:pStyle w:val="Pleading"/>
        <w:jc w:val="both"/>
        <w:rPr>
          <w:szCs w:val="28"/>
        </w:rPr>
      </w:pPr>
      <w:r>
        <w:rPr>
          <w:szCs w:val="28"/>
        </w:rPr>
        <w:t xml:space="preserve">Sequential briefing will assist the Court, and even the parties, in narrowing or eliminating issues. In practice, briefing submitted before the Court grants review </w:t>
      </w:r>
      <w:r w:rsidRPr="00F913EA">
        <w:rPr>
          <w:szCs w:val="28"/>
        </w:rPr>
        <w:t>primarily</w:t>
      </w:r>
      <w:r>
        <w:rPr>
          <w:szCs w:val="28"/>
        </w:rPr>
        <w:t xml:space="preserve"> focuses on </w:t>
      </w:r>
      <w:r>
        <w:rPr>
          <w:i/>
          <w:iCs/>
          <w:szCs w:val="28"/>
        </w:rPr>
        <w:t>why</w:t>
      </w:r>
      <w:r>
        <w:rPr>
          <w:szCs w:val="28"/>
        </w:rPr>
        <w:t xml:space="preserve"> the Court should grant review, emphasizing the factors listed in ARCAP 23(d)(3) (requiring a petition to state “[t]</w:t>
      </w:r>
      <w:r w:rsidRPr="00DC59AD">
        <w:rPr>
          <w:szCs w:val="28"/>
        </w:rPr>
        <w:t>he reasons the petition should be granted, which may include, among others, that no Arizona decision controls the point of law in question, that a decision of the Supreme Court should be overruled or qualified, that there are conflicting decisions by the Court of Appeals, or that important issues of law have been incorrectly decided.</w:t>
      </w:r>
      <w:r>
        <w:rPr>
          <w:szCs w:val="28"/>
        </w:rPr>
        <w:t>”)</w:t>
      </w:r>
      <w:r w:rsidR="00EA7712">
        <w:rPr>
          <w:szCs w:val="28"/>
        </w:rPr>
        <w:t>.</w:t>
      </w:r>
      <w:r>
        <w:rPr>
          <w:szCs w:val="28"/>
        </w:rPr>
        <w:t xml:space="preserve"> The legal arguments introduced in the petition </w:t>
      </w:r>
      <w:r w:rsidR="00F913EA">
        <w:rPr>
          <w:szCs w:val="28"/>
        </w:rPr>
        <w:t>are explained</w:t>
      </w:r>
      <w:r w:rsidR="00EA7712">
        <w:rPr>
          <w:szCs w:val="28"/>
        </w:rPr>
        <w:t xml:space="preserve"> more fully</w:t>
      </w:r>
      <w:r>
        <w:rPr>
          <w:szCs w:val="28"/>
        </w:rPr>
        <w:t xml:space="preserve"> in the supplemental briefing: the petition argues why the Court should hear the matter</w:t>
      </w:r>
      <w:r w:rsidR="00EA7712">
        <w:rPr>
          <w:szCs w:val="28"/>
        </w:rPr>
        <w:t>; and</w:t>
      </w:r>
      <w:r>
        <w:rPr>
          <w:szCs w:val="28"/>
        </w:rPr>
        <w:t xml:space="preserve"> the supplemental briefing </w:t>
      </w:r>
      <w:r w:rsidR="00EA7712">
        <w:rPr>
          <w:szCs w:val="28"/>
        </w:rPr>
        <w:t xml:space="preserve">advocates the party’s </w:t>
      </w:r>
      <w:r w:rsidR="00F913EA">
        <w:rPr>
          <w:szCs w:val="28"/>
        </w:rPr>
        <w:t>position on</w:t>
      </w:r>
      <w:r>
        <w:rPr>
          <w:szCs w:val="28"/>
        </w:rPr>
        <w:t xml:space="preserve"> the legal issues. </w:t>
      </w:r>
      <w:r w:rsidR="00EA7712">
        <w:rPr>
          <w:szCs w:val="28"/>
        </w:rPr>
        <w:t xml:space="preserve">In practice, </w:t>
      </w:r>
      <w:r>
        <w:rPr>
          <w:szCs w:val="28"/>
        </w:rPr>
        <w:t xml:space="preserve">the petition can consume much of its already limited length of only 3,500 words, </w:t>
      </w:r>
      <w:r w:rsidR="00EA7712">
        <w:rPr>
          <w:szCs w:val="28"/>
        </w:rPr>
        <w:t xml:space="preserve">under </w:t>
      </w:r>
      <w:r>
        <w:rPr>
          <w:szCs w:val="28"/>
        </w:rPr>
        <w:t xml:space="preserve">ARCAP 23(g)(2), leaving few words to devote to </w:t>
      </w:r>
      <w:r w:rsidR="00EA7712">
        <w:rPr>
          <w:szCs w:val="28"/>
        </w:rPr>
        <w:t>more substantive</w:t>
      </w:r>
      <w:r>
        <w:rPr>
          <w:szCs w:val="28"/>
        </w:rPr>
        <w:t xml:space="preserve"> legal analysis </w:t>
      </w:r>
      <w:r w:rsidR="00EA7712">
        <w:rPr>
          <w:szCs w:val="28"/>
        </w:rPr>
        <w:t xml:space="preserve">reserved for the supplemental briefing. </w:t>
      </w:r>
    </w:p>
    <w:p w14:paraId="71D617F2" w14:textId="3F006913" w:rsidR="00903A6E" w:rsidRDefault="00903A6E" w:rsidP="00903A6E">
      <w:pPr>
        <w:pStyle w:val="Pleading"/>
        <w:jc w:val="both"/>
        <w:rPr>
          <w:szCs w:val="28"/>
        </w:rPr>
      </w:pPr>
      <w:r>
        <w:rPr>
          <w:szCs w:val="28"/>
        </w:rPr>
        <w:lastRenderedPageBreak/>
        <w:t xml:space="preserve">Although supplemental briefing </w:t>
      </w:r>
      <w:r w:rsidR="003F6DA9">
        <w:rPr>
          <w:szCs w:val="28"/>
        </w:rPr>
        <w:t>is intended to provide the court with a</w:t>
      </w:r>
      <w:r>
        <w:rPr>
          <w:szCs w:val="28"/>
        </w:rPr>
        <w:t xml:space="preserve"> deeper analysis, when done simultaneously, it </w:t>
      </w:r>
      <w:r w:rsidR="003F6DA9">
        <w:rPr>
          <w:szCs w:val="28"/>
        </w:rPr>
        <w:t>may</w:t>
      </w:r>
      <w:r>
        <w:rPr>
          <w:szCs w:val="28"/>
        </w:rPr>
        <w:t xml:space="preserve"> deprive the Court of </w:t>
      </w:r>
      <w:r w:rsidR="003F6DA9">
        <w:rPr>
          <w:szCs w:val="28"/>
        </w:rPr>
        <w:t>a comprehensive briefing on the merits.</w:t>
      </w:r>
      <w:r>
        <w:rPr>
          <w:szCs w:val="28"/>
        </w:rPr>
        <w:t xml:space="preserve"> When submitted simultaneously, briefing </w:t>
      </w:r>
      <w:r w:rsidR="003F6DA9">
        <w:rPr>
          <w:szCs w:val="28"/>
        </w:rPr>
        <w:t>must</w:t>
      </w:r>
      <w:r>
        <w:rPr>
          <w:szCs w:val="28"/>
        </w:rPr>
        <w:t xml:space="preserve"> anticipate the other party’s or amicus’s argument (</w:t>
      </w:r>
      <w:r w:rsidR="00F913EA">
        <w:rPr>
          <w:szCs w:val="28"/>
        </w:rPr>
        <w:t>and cannot</w:t>
      </w:r>
      <w:r>
        <w:rPr>
          <w:szCs w:val="28"/>
        </w:rPr>
        <w:t xml:space="preserve"> cite where those arguments are stated in the supplemental briefing). Such briefing </w:t>
      </w:r>
      <w:r w:rsidR="000F0EED">
        <w:rPr>
          <w:szCs w:val="28"/>
        </w:rPr>
        <w:t>may also cause</w:t>
      </w:r>
      <w:r>
        <w:rPr>
          <w:szCs w:val="28"/>
        </w:rPr>
        <w:t xml:space="preserve"> the petitioner to create a strawman for the respondent’s argument and then rebut it. Sequential briefing, on the other hand, allows the Court to see precisely how a respondent answers an issue or argument as </w:t>
      </w:r>
      <w:r w:rsidR="000F0EED">
        <w:rPr>
          <w:szCs w:val="28"/>
        </w:rPr>
        <w:t>set forth</w:t>
      </w:r>
      <w:r>
        <w:rPr>
          <w:szCs w:val="28"/>
        </w:rPr>
        <w:t xml:space="preserve"> by the petitioner</w:t>
      </w:r>
      <w:r w:rsidR="000F0EED">
        <w:rPr>
          <w:szCs w:val="28"/>
        </w:rPr>
        <w:t>. Sequential briefing also provide</w:t>
      </w:r>
      <w:r w:rsidR="00321700">
        <w:rPr>
          <w:szCs w:val="28"/>
        </w:rPr>
        <w:t>s</w:t>
      </w:r>
      <w:r w:rsidR="000F0EED">
        <w:rPr>
          <w:szCs w:val="28"/>
        </w:rPr>
        <w:t xml:space="preserve"> the </w:t>
      </w:r>
      <w:r w:rsidR="004A0207">
        <w:rPr>
          <w:szCs w:val="28"/>
        </w:rPr>
        <w:t>court with</w:t>
      </w:r>
      <w:r>
        <w:rPr>
          <w:szCs w:val="28"/>
        </w:rPr>
        <w:t xml:space="preserve"> the petitioner</w:t>
      </w:r>
      <w:r w:rsidR="000F0EED">
        <w:rPr>
          <w:szCs w:val="28"/>
        </w:rPr>
        <w:t>’s</w:t>
      </w:r>
      <w:r>
        <w:rPr>
          <w:szCs w:val="28"/>
        </w:rPr>
        <w:t xml:space="preserve"> replies to the </w:t>
      </w:r>
      <w:r w:rsidR="000F0EED">
        <w:rPr>
          <w:szCs w:val="28"/>
        </w:rPr>
        <w:t xml:space="preserve">assertions made in </w:t>
      </w:r>
      <w:r w:rsidR="00F913EA">
        <w:rPr>
          <w:szCs w:val="28"/>
        </w:rPr>
        <w:t>respondent’s answer</w:t>
      </w:r>
      <w:r>
        <w:rPr>
          <w:szCs w:val="28"/>
        </w:rPr>
        <w:t xml:space="preserve">. </w:t>
      </w:r>
    </w:p>
    <w:p w14:paraId="3D6192C1" w14:textId="2197E25E" w:rsidR="00903A6E" w:rsidRPr="00EA3C6D" w:rsidRDefault="00903A6E" w:rsidP="00903A6E">
      <w:pPr>
        <w:pStyle w:val="Pleading"/>
        <w:jc w:val="both"/>
        <w:rPr>
          <w:szCs w:val="28"/>
        </w:rPr>
      </w:pPr>
      <w:r>
        <w:rPr>
          <w:szCs w:val="28"/>
        </w:rPr>
        <w:t>Sequential briefing allows the Court to benefit most from our adversarial system by allowing the parties to respond directly to each other’s actual—as opposed to each other’s assumed—arguments. This benefit is</w:t>
      </w:r>
      <w:r w:rsidR="00321700">
        <w:rPr>
          <w:szCs w:val="28"/>
        </w:rPr>
        <w:t xml:space="preserve"> important</w:t>
      </w:r>
      <w:r>
        <w:rPr>
          <w:szCs w:val="28"/>
        </w:rPr>
        <w:t xml:space="preserve"> given the weighty matters the Court chooses to review.</w:t>
      </w:r>
    </w:p>
    <w:p w14:paraId="6347C90F" w14:textId="6412D4BF" w:rsidR="00903A6E" w:rsidRPr="00EB0F3B" w:rsidRDefault="00903A6E" w:rsidP="00903A6E">
      <w:pPr>
        <w:pStyle w:val="Pleading"/>
        <w:jc w:val="both"/>
        <w:rPr>
          <w:szCs w:val="28"/>
        </w:rPr>
      </w:pPr>
      <w:r w:rsidRPr="00EB0F3B">
        <w:rPr>
          <w:szCs w:val="28"/>
        </w:rPr>
        <w:t xml:space="preserve">The benefits of sequential briefing, however, should </w:t>
      </w:r>
      <w:r>
        <w:rPr>
          <w:szCs w:val="28"/>
        </w:rPr>
        <w:t xml:space="preserve">be </w:t>
      </w:r>
      <w:r w:rsidRPr="00EB0F3B">
        <w:rPr>
          <w:szCs w:val="28"/>
        </w:rPr>
        <w:t xml:space="preserve">balanced by any additional costs (principally in extra time to complete the briefing process and additional briefing length) imposed by using sequential briefing instead of simultaneous briefing. The State Bar believes that the Petition has carefully considered those additional costs and has provided a reasonable means to mitigate them. As discussed </w:t>
      </w:r>
      <w:r w:rsidR="00F913EA" w:rsidRPr="00EB0F3B">
        <w:rPr>
          <w:szCs w:val="28"/>
        </w:rPr>
        <w:t>above</w:t>
      </w:r>
      <w:r w:rsidR="00F913EA">
        <w:rPr>
          <w:szCs w:val="28"/>
        </w:rPr>
        <w:t>,</w:t>
      </w:r>
      <w:r w:rsidR="00F913EA" w:rsidRPr="00EB0F3B">
        <w:rPr>
          <w:szCs w:val="28"/>
        </w:rPr>
        <w:t xml:space="preserve"> for</w:t>
      </w:r>
      <w:r w:rsidRPr="00EB0F3B">
        <w:rPr>
          <w:szCs w:val="28"/>
        </w:rPr>
        <w:t xml:space="preserve"> cases in which an </w:t>
      </w:r>
      <w:proofErr w:type="gramStart"/>
      <w:r w:rsidRPr="00EB0F3B">
        <w:rPr>
          <w:szCs w:val="28"/>
        </w:rPr>
        <w:t>amici</w:t>
      </w:r>
      <w:proofErr w:type="gramEnd"/>
      <w:r w:rsidRPr="00EB0F3B">
        <w:rPr>
          <w:szCs w:val="28"/>
        </w:rPr>
        <w:t xml:space="preserve"> appears (which, per the Petition, are 74% of all cases), the proposed amendments </w:t>
      </w:r>
      <w:bookmarkStart w:id="2" w:name="_Hlk190424126"/>
      <w:r w:rsidRPr="00EB0F3B">
        <w:rPr>
          <w:szCs w:val="28"/>
        </w:rPr>
        <w:t xml:space="preserve">would add 6 days to the </w:t>
      </w:r>
      <w:r w:rsidRPr="00EB0F3B">
        <w:rPr>
          <w:szCs w:val="28"/>
        </w:rPr>
        <w:lastRenderedPageBreak/>
        <w:t>briefing process but also reduce the parties’ overall briefing by approximately 2,000 words</w:t>
      </w:r>
      <w:bookmarkEnd w:id="2"/>
      <w:r w:rsidR="00F90F65">
        <w:rPr>
          <w:szCs w:val="28"/>
        </w:rPr>
        <w:t>.</w:t>
      </w:r>
      <w:r w:rsidRPr="00EB0F3B">
        <w:rPr>
          <w:szCs w:val="28"/>
        </w:rPr>
        <w:t xml:space="preserve"> </w:t>
      </w:r>
      <w:r w:rsidR="00F90F65">
        <w:rPr>
          <w:szCs w:val="28"/>
        </w:rPr>
        <w:t>And,</w:t>
      </w:r>
      <w:r w:rsidRPr="00EB0F3B">
        <w:rPr>
          <w:szCs w:val="28"/>
        </w:rPr>
        <w:t xml:space="preserve"> for cases in which an amici does not appear (26% of all cases), the proposed amendments would add 40 days to the briefing process and increase the parties’ overall briefing by approximately 4,000 words. The </w:t>
      </w:r>
      <w:r w:rsidR="00F913EA" w:rsidRPr="00EB0F3B">
        <w:rPr>
          <w:szCs w:val="28"/>
        </w:rPr>
        <w:t>princip</w:t>
      </w:r>
      <w:r w:rsidR="00F913EA">
        <w:rPr>
          <w:szCs w:val="28"/>
        </w:rPr>
        <w:t>le</w:t>
      </w:r>
      <w:r w:rsidRPr="00EB0F3B">
        <w:rPr>
          <w:szCs w:val="28"/>
        </w:rPr>
        <w:t xml:space="preserve"> means by which the additional time cost is mitigated is by shortening the period between filing the final brief and the earliest day upon which oral argument can be held, from 30 days to 14 days. Th</w:t>
      </w:r>
      <w:r w:rsidR="00F90F65">
        <w:rPr>
          <w:szCs w:val="28"/>
        </w:rPr>
        <w:t>is</w:t>
      </w:r>
      <w:r w:rsidRPr="00EB0F3B">
        <w:rPr>
          <w:szCs w:val="28"/>
        </w:rPr>
        <w:t xml:space="preserve"> seems reasonable to the State Bar, but if the Court’s experience dictates otherwise and the Court believes that a different number of days should be set as the default, then the periods </w:t>
      </w:r>
      <w:r w:rsidR="00F90F65">
        <w:rPr>
          <w:szCs w:val="28"/>
        </w:rPr>
        <w:t>c</w:t>
      </w:r>
      <w:r w:rsidRPr="00EB0F3B">
        <w:rPr>
          <w:szCs w:val="28"/>
        </w:rPr>
        <w:t xml:space="preserve">ould be adjusted </w:t>
      </w:r>
      <w:r w:rsidR="00F913EA" w:rsidRPr="00EB0F3B">
        <w:rPr>
          <w:szCs w:val="28"/>
        </w:rPr>
        <w:t>accordingly.</w:t>
      </w:r>
      <w:r w:rsidR="00F913EA">
        <w:rPr>
          <w:szCs w:val="28"/>
        </w:rPr>
        <w:t xml:space="preserve"> </w:t>
      </w:r>
      <w:r w:rsidR="00F913EA" w:rsidRPr="00EB0F3B">
        <w:rPr>
          <w:szCs w:val="28"/>
        </w:rPr>
        <w:t>The</w:t>
      </w:r>
      <w:r w:rsidRPr="00EB0F3B">
        <w:rPr>
          <w:szCs w:val="28"/>
        </w:rPr>
        <w:t xml:space="preserve"> State Bar believes that the benefits of sequential briefing will exceed whatever additional </w:t>
      </w:r>
      <w:r>
        <w:rPr>
          <w:szCs w:val="28"/>
        </w:rPr>
        <w:t xml:space="preserve">time </w:t>
      </w:r>
      <w:r w:rsidRPr="00EB0F3B">
        <w:rPr>
          <w:szCs w:val="28"/>
        </w:rPr>
        <w:t xml:space="preserve">costs it entails. </w:t>
      </w:r>
    </w:p>
    <w:p w14:paraId="177BE984" w14:textId="1B01546D" w:rsidR="00903A6E" w:rsidRPr="00EB0F3B" w:rsidRDefault="00F90F65" w:rsidP="007A65F4">
      <w:pPr>
        <w:pStyle w:val="Heading1"/>
        <w:numPr>
          <w:ilvl w:val="0"/>
          <w:numId w:val="24"/>
        </w:numPr>
        <w:tabs>
          <w:tab w:val="num" w:pos="1440"/>
        </w:tabs>
        <w:ind w:left="1440"/>
        <w:jc w:val="both"/>
      </w:pPr>
      <w:r>
        <w:t>T</w:t>
      </w:r>
      <w:r w:rsidR="00903A6E" w:rsidRPr="00EB0F3B">
        <w:t xml:space="preserve">he State Bar </w:t>
      </w:r>
      <w:r>
        <w:t xml:space="preserve">also </w:t>
      </w:r>
      <w:r w:rsidR="00903A6E" w:rsidRPr="00EB0F3B">
        <w:t>believes that brief-size limitations should be in words, not in pages. Word limitations adhere more closely to current practice in this Court for other briefs</w:t>
      </w:r>
      <w:r w:rsidR="00983F53">
        <w:t xml:space="preserve"> and</w:t>
      </w:r>
      <w:r w:rsidR="00903A6E" w:rsidRPr="00EB0F3B">
        <w:t xml:space="preserve">other courts of this </w:t>
      </w:r>
      <w:r w:rsidR="00F913EA">
        <w:t>STATE AND</w:t>
      </w:r>
      <w:r w:rsidR="007A65F4">
        <w:t xml:space="preserve"> provide more clarity and uniformity. </w:t>
      </w:r>
      <w:r w:rsidR="00903A6E" w:rsidRPr="00EB0F3B">
        <w:t xml:space="preserve"> CONCLUSION</w:t>
      </w:r>
    </w:p>
    <w:p w14:paraId="07BA18B7" w14:textId="6C64CA21" w:rsidR="00903A6E" w:rsidRDefault="00903A6E" w:rsidP="00903A6E">
      <w:pPr>
        <w:pStyle w:val="Pleading"/>
        <w:jc w:val="both"/>
        <w:rPr>
          <w:szCs w:val="28"/>
        </w:rPr>
      </w:pPr>
      <w:r w:rsidRPr="00EB0F3B">
        <w:rPr>
          <w:szCs w:val="28"/>
        </w:rPr>
        <w:t xml:space="preserve">For the above </w:t>
      </w:r>
      <w:r w:rsidR="007A65F4">
        <w:rPr>
          <w:szCs w:val="28"/>
        </w:rPr>
        <w:t xml:space="preserve">stated </w:t>
      </w:r>
      <w:r w:rsidRPr="00EB0F3B">
        <w:rPr>
          <w:szCs w:val="28"/>
        </w:rPr>
        <w:t>reasons, the State Bar respectfully requests that this Court grant the Petition and amend Arizona Rules of Civil Appellate Procedure 4, 16, and 23; Arizona Rules of Criminal Procedure 31.6, 31.15, and 31.21; and Arizona Rules of Juvenile Procedure 609, as the Petition seeks.</w:t>
      </w:r>
    </w:p>
    <w:p w14:paraId="04DF5D9F" w14:textId="77777777" w:rsidR="00F913EA" w:rsidRPr="00EB0F3B" w:rsidRDefault="00F913EA" w:rsidP="00903A6E">
      <w:pPr>
        <w:pStyle w:val="Pleading"/>
        <w:jc w:val="both"/>
        <w:rPr>
          <w:szCs w:val="28"/>
        </w:rPr>
      </w:pPr>
    </w:p>
    <w:p w14:paraId="5A64F1B6" w14:textId="77777777" w:rsidR="00F913EA" w:rsidRPr="006F63FD" w:rsidRDefault="00F913EA" w:rsidP="00F913EA">
      <w:pPr>
        <w:pStyle w:val="Body"/>
        <w:widowControl w:val="0"/>
        <w:tabs>
          <w:tab w:val="left" w:pos="720"/>
        </w:tabs>
        <w:ind w:firstLine="0"/>
        <w:rPr>
          <w:sz w:val="28"/>
          <w:szCs w:val="28"/>
        </w:rPr>
      </w:pPr>
      <w:r>
        <w:rPr>
          <w:szCs w:val="26"/>
        </w:rPr>
        <w:lastRenderedPageBreak/>
        <w:t xml:space="preserve">       </w:t>
      </w:r>
      <w:r>
        <w:rPr>
          <w:szCs w:val="26"/>
        </w:rPr>
        <w:tab/>
      </w:r>
      <w:r>
        <w:rPr>
          <w:szCs w:val="26"/>
        </w:rPr>
        <w:tab/>
      </w:r>
      <w:r>
        <w:rPr>
          <w:szCs w:val="26"/>
        </w:rPr>
        <w:tab/>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2025</w:t>
      </w:r>
      <w:r w:rsidRPr="006F63FD">
        <w:rPr>
          <w:sz w:val="28"/>
          <w:szCs w:val="28"/>
        </w:rPr>
        <w:t>.</w:t>
      </w:r>
    </w:p>
    <w:p w14:paraId="6D99B6D8" w14:textId="77777777" w:rsidR="00F913EA" w:rsidRPr="000F7A7F" w:rsidRDefault="00F913EA" w:rsidP="00F913EA">
      <w:pPr>
        <w:pStyle w:val="Body"/>
        <w:widowControl w:val="0"/>
        <w:tabs>
          <w:tab w:val="left" w:pos="720"/>
        </w:tabs>
        <w:ind w:firstLine="0"/>
        <w:rPr>
          <w:szCs w:val="26"/>
        </w:rPr>
      </w:pPr>
    </w:p>
    <w:p w14:paraId="3D08739B" w14:textId="77777777" w:rsidR="00F913EA" w:rsidRPr="000F7A7F" w:rsidRDefault="00F913EA" w:rsidP="00F913EA">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2E083898" wp14:editId="0C6FDEFC">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0847D3F5" w14:textId="77777777" w:rsidR="00F913EA" w:rsidRPr="006F63FD" w:rsidRDefault="00F913EA" w:rsidP="00F913EA">
      <w:pPr>
        <w:pStyle w:val="PleadingSignature"/>
        <w:keepNext w:val="0"/>
        <w:keepLines w:val="0"/>
        <w:pBdr>
          <w:top w:val="single" w:sz="4" w:space="1" w:color="auto"/>
        </w:pBdr>
        <w:spacing w:line="240" w:lineRule="auto"/>
        <w:ind w:left="4320"/>
        <w:rPr>
          <w:sz w:val="28"/>
          <w:szCs w:val="28"/>
        </w:rPr>
      </w:pPr>
      <w:r>
        <w:rPr>
          <w:sz w:val="28"/>
          <w:szCs w:val="28"/>
        </w:rPr>
        <w:t>Lisa M. Panahi</w:t>
      </w:r>
    </w:p>
    <w:p w14:paraId="469B1EE4" w14:textId="77777777" w:rsidR="00F913EA" w:rsidRDefault="00F913EA" w:rsidP="00F913EA">
      <w:pPr>
        <w:pStyle w:val="PleadingSignature"/>
        <w:keepNext w:val="0"/>
        <w:keepLines w:val="0"/>
        <w:spacing w:line="240" w:lineRule="auto"/>
        <w:ind w:left="3600" w:firstLine="720"/>
        <w:rPr>
          <w:sz w:val="28"/>
          <w:szCs w:val="28"/>
        </w:rPr>
      </w:pPr>
      <w:r>
        <w:rPr>
          <w:sz w:val="28"/>
          <w:szCs w:val="28"/>
        </w:rPr>
        <w:t>FOR THE STATE BAR OF ARIZONA</w:t>
      </w:r>
    </w:p>
    <w:p w14:paraId="47FCF635" w14:textId="77777777" w:rsidR="00F913EA" w:rsidRPr="006F63FD" w:rsidRDefault="00F913EA" w:rsidP="00F913EA">
      <w:pPr>
        <w:pStyle w:val="PleadingSignature"/>
        <w:keepNext w:val="0"/>
        <w:keepLines w:val="0"/>
        <w:spacing w:line="240" w:lineRule="auto"/>
        <w:ind w:left="3600" w:firstLine="720"/>
        <w:rPr>
          <w:sz w:val="28"/>
          <w:szCs w:val="28"/>
        </w:rPr>
      </w:pPr>
    </w:p>
    <w:p w14:paraId="4E7E1FE0" w14:textId="77777777" w:rsidR="00F913EA" w:rsidRPr="000F7A7F" w:rsidRDefault="00F913EA" w:rsidP="00F913EA">
      <w:pPr>
        <w:pStyle w:val="PleadingSignature"/>
        <w:keepNext w:val="0"/>
        <w:keepLines w:val="0"/>
        <w:spacing w:line="240" w:lineRule="auto"/>
        <w:ind w:left="5070"/>
        <w:rPr>
          <w:szCs w:val="26"/>
        </w:rPr>
      </w:pPr>
    </w:p>
    <w:p w14:paraId="5799BF4C" w14:textId="77777777" w:rsidR="00F913EA" w:rsidRPr="00C52E56" w:rsidRDefault="00F913EA" w:rsidP="00F913EA">
      <w:pPr>
        <w:widowControl w:val="0"/>
        <w:spacing w:line="240" w:lineRule="auto"/>
        <w:ind w:right="4140"/>
        <w:rPr>
          <w:szCs w:val="28"/>
        </w:rPr>
      </w:pPr>
      <w:r w:rsidRPr="00C52E56">
        <w:rPr>
          <w:szCs w:val="28"/>
        </w:rPr>
        <w:t>Electronic copy filed with the</w:t>
      </w:r>
    </w:p>
    <w:p w14:paraId="404CA82B" w14:textId="77777777" w:rsidR="00F913EA" w:rsidRPr="00C52E56" w:rsidRDefault="00F913EA" w:rsidP="00F913EA">
      <w:pPr>
        <w:spacing w:line="240" w:lineRule="auto"/>
        <w:ind w:right="4140"/>
        <w:rPr>
          <w:szCs w:val="28"/>
        </w:rPr>
      </w:pPr>
      <w:r w:rsidRPr="00C52E56">
        <w:rPr>
          <w:szCs w:val="28"/>
        </w:rPr>
        <w:t xml:space="preserve">Clerk of the </w:t>
      </w:r>
      <w:r>
        <w:rPr>
          <w:szCs w:val="28"/>
        </w:rPr>
        <w:t>Supreme Court of Arizona</w:t>
      </w:r>
    </w:p>
    <w:p w14:paraId="57DC4021" w14:textId="77777777" w:rsidR="00F913EA" w:rsidRPr="00C52E56" w:rsidRDefault="00F913EA" w:rsidP="00F913EA">
      <w:pPr>
        <w:tabs>
          <w:tab w:val="left" w:pos="4836"/>
        </w:tabs>
        <w:spacing w:line="240" w:lineRule="auto"/>
        <w:ind w:right="3870"/>
        <w:rPr>
          <w:szCs w:val="28"/>
        </w:rPr>
      </w:pPr>
      <w:r w:rsidRPr="00C52E56">
        <w:rPr>
          <w:szCs w:val="28"/>
        </w:rPr>
        <w:t xml:space="preserve">this </w:t>
      </w:r>
      <w:r w:rsidRPr="001F21C4">
        <w:rPr>
          <w:szCs w:val="28"/>
          <w:u w:val="single"/>
        </w:rPr>
        <w:t>1</w:t>
      </w:r>
      <w:r w:rsidRPr="001F21C4">
        <w:rPr>
          <w:szCs w:val="28"/>
          <w:u w:val="single"/>
          <w:vertAlign w:val="superscript"/>
        </w:rPr>
        <w:t>st</w:t>
      </w:r>
      <w:r w:rsidRPr="001F21C4">
        <w:rPr>
          <w:szCs w:val="28"/>
          <w:u w:val="single"/>
        </w:rPr>
        <w:t xml:space="preserve"> </w:t>
      </w:r>
      <w:r w:rsidRPr="00C52E56">
        <w:rPr>
          <w:szCs w:val="28"/>
        </w:rPr>
        <w:t xml:space="preserve">day of </w:t>
      </w:r>
      <w:r w:rsidRPr="001F21C4">
        <w:rPr>
          <w:szCs w:val="28"/>
          <w:u w:val="single"/>
        </w:rPr>
        <w:t>May</w:t>
      </w:r>
      <w:r w:rsidRPr="00C52E56">
        <w:rPr>
          <w:szCs w:val="28"/>
        </w:rPr>
        <w:t xml:space="preserve"> </w:t>
      </w:r>
      <w:r>
        <w:rPr>
          <w:szCs w:val="28"/>
        </w:rPr>
        <w:t>2025</w:t>
      </w:r>
      <w:r w:rsidRPr="00C52E56">
        <w:rPr>
          <w:szCs w:val="28"/>
        </w:rPr>
        <w:t>.</w:t>
      </w:r>
    </w:p>
    <w:p w14:paraId="379508E8" w14:textId="77777777" w:rsidR="00F913EA" w:rsidRPr="00C52E56" w:rsidRDefault="00F913EA" w:rsidP="00F913EA">
      <w:pPr>
        <w:spacing w:line="240" w:lineRule="auto"/>
        <w:ind w:right="4572"/>
        <w:rPr>
          <w:szCs w:val="28"/>
        </w:rPr>
      </w:pPr>
    </w:p>
    <w:p w14:paraId="6B837ABB" w14:textId="77777777" w:rsidR="00F913EA" w:rsidRPr="00405DAC" w:rsidRDefault="00F913EA" w:rsidP="00F913EA">
      <w:pPr>
        <w:spacing w:line="240" w:lineRule="auto"/>
        <w:ind w:right="4572"/>
        <w:rPr>
          <w:szCs w:val="28"/>
        </w:rPr>
      </w:pPr>
      <w:r w:rsidRPr="00C52E56">
        <w:rPr>
          <w:szCs w:val="28"/>
        </w:rPr>
        <w:t xml:space="preserve">by: </w:t>
      </w:r>
      <w:proofErr w:type="spellStart"/>
      <w:r>
        <w:rPr>
          <w:szCs w:val="28"/>
          <w:u w:val="single"/>
        </w:rPr>
        <w:t>PSeguin</w:t>
      </w:r>
      <w:proofErr w:type="spellEnd"/>
    </w:p>
    <w:p w14:paraId="2BB308BF" w14:textId="316F138D" w:rsidR="00052372" w:rsidRPr="003A0D9C" w:rsidRDefault="00052372" w:rsidP="00F26146">
      <w:pPr>
        <w:pStyle w:val="Pleading"/>
        <w:rPr>
          <w:szCs w:val="28"/>
        </w:rPr>
      </w:pPr>
    </w:p>
    <w:sectPr w:rsidR="00052372" w:rsidRPr="003A0D9C" w:rsidSect="00802033">
      <w:headerReference w:type="default" r:id="rId8"/>
      <w:footerReference w:type="even" r:id="rId9"/>
      <w:footerReference w:type="default" r:id="rId10"/>
      <w:pgSz w:w="12240" w:h="15840" w:code="1"/>
      <w:pgMar w:top="1440" w:right="1440"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C3EE" w14:textId="77777777" w:rsidR="00973646" w:rsidRDefault="00973646">
      <w:r>
        <w:separator/>
      </w:r>
    </w:p>
  </w:endnote>
  <w:endnote w:type="continuationSeparator" w:id="0">
    <w:p w14:paraId="74890E64" w14:textId="77777777" w:rsidR="00973646" w:rsidRDefault="0097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A458"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C28F6D" w14:textId="77777777" w:rsidR="007870CB" w:rsidRDefault="007870CB" w:rsidP="00861563">
    <w:pPr>
      <w:pStyle w:val="Footer"/>
      <w:ind w:right="360"/>
    </w:pPr>
  </w:p>
  <w:p w14:paraId="1204F8B4"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8A4E1B6" w14:textId="77777777" w:rsidR="007D5C49" w:rsidRPr="00120F45" w:rsidRDefault="00933EA1" w:rsidP="00B51A1C">
        <w:pPr>
          <w:pStyle w:val="Footer"/>
          <w:spacing w:line="240" w:lineRule="auto"/>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E2E01">
          <w:rPr>
            <w:noProof/>
            <w:sz w:val="26"/>
            <w:szCs w:val="26"/>
          </w:rPr>
          <w:t>4</w:t>
        </w:r>
        <w:r w:rsidRPr="006B4F9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FD25" w14:textId="77777777" w:rsidR="00973646" w:rsidRDefault="00973646">
      <w:r>
        <w:separator/>
      </w:r>
    </w:p>
  </w:footnote>
  <w:footnote w:type="continuationSeparator" w:id="0">
    <w:p w14:paraId="7C249CE0" w14:textId="77777777" w:rsidR="00973646" w:rsidRDefault="0097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D49C"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230783CF" wp14:editId="72584F26">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BCCF"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0E15DED" wp14:editId="20DD2BB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CB8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5FE38E95" wp14:editId="37E1C85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AF0C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251745A2" w14:textId="77777777" w:rsidR="007D5C49" w:rsidRDefault="00000C35">
    <w:r>
      <w:rPr>
        <w:noProof/>
      </w:rPr>
      <mc:AlternateContent>
        <mc:Choice Requires="wps">
          <w:drawing>
            <wp:anchor distT="0" distB="0" distL="114300" distR="114300" simplePos="0" relativeHeight="251659264" behindDoc="0" locked="0" layoutInCell="1" allowOverlap="1" wp14:anchorId="6BCE8B43" wp14:editId="6DC18040">
              <wp:simplePos x="0" y="0"/>
              <wp:positionH relativeFrom="margin">
                <wp:posOffset>-619125</wp:posOffset>
              </wp:positionH>
              <wp:positionV relativeFrom="margin">
                <wp:posOffset>-6985</wp:posOffset>
              </wp:positionV>
              <wp:extent cx="457200" cy="84772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7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1FB48" w14:textId="77777777" w:rsidR="007870CB" w:rsidRPr="00000C35" w:rsidRDefault="007870CB" w:rsidP="00120F45">
                          <w:pPr>
                            <w:spacing w:line="480" w:lineRule="auto"/>
                            <w:contextualSpacing/>
                            <w:jc w:val="right"/>
                            <w:rPr>
                              <w:szCs w:val="28"/>
                            </w:rPr>
                          </w:pPr>
                          <w:r w:rsidRPr="00000C35">
                            <w:rPr>
                              <w:szCs w:val="28"/>
                            </w:rPr>
                            <w:t>1</w:t>
                          </w:r>
                        </w:p>
                        <w:p w14:paraId="50F1BF83" w14:textId="77777777" w:rsidR="007870CB" w:rsidRPr="00000C35" w:rsidRDefault="007870CB" w:rsidP="00120F45">
                          <w:pPr>
                            <w:spacing w:line="480" w:lineRule="auto"/>
                            <w:contextualSpacing/>
                            <w:jc w:val="right"/>
                            <w:rPr>
                              <w:szCs w:val="28"/>
                            </w:rPr>
                          </w:pPr>
                          <w:r w:rsidRPr="00000C35">
                            <w:rPr>
                              <w:szCs w:val="28"/>
                            </w:rPr>
                            <w:t>2</w:t>
                          </w:r>
                        </w:p>
                        <w:p w14:paraId="654CF3EE" w14:textId="77777777" w:rsidR="007870CB" w:rsidRPr="00000C35" w:rsidRDefault="007870CB" w:rsidP="00120F45">
                          <w:pPr>
                            <w:spacing w:line="480" w:lineRule="auto"/>
                            <w:contextualSpacing/>
                            <w:jc w:val="right"/>
                            <w:rPr>
                              <w:szCs w:val="28"/>
                            </w:rPr>
                          </w:pPr>
                          <w:r w:rsidRPr="00000C35">
                            <w:rPr>
                              <w:szCs w:val="28"/>
                            </w:rPr>
                            <w:t>3</w:t>
                          </w:r>
                        </w:p>
                        <w:p w14:paraId="5436EE84" w14:textId="77777777" w:rsidR="007870CB" w:rsidRPr="00000C35" w:rsidRDefault="007870CB" w:rsidP="00120F45">
                          <w:pPr>
                            <w:spacing w:line="480" w:lineRule="auto"/>
                            <w:contextualSpacing/>
                            <w:jc w:val="right"/>
                            <w:rPr>
                              <w:szCs w:val="28"/>
                            </w:rPr>
                          </w:pPr>
                          <w:r w:rsidRPr="00000C35">
                            <w:rPr>
                              <w:szCs w:val="28"/>
                            </w:rPr>
                            <w:t>4</w:t>
                          </w:r>
                        </w:p>
                        <w:p w14:paraId="5A691DDC" w14:textId="77777777" w:rsidR="007870CB" w:rsidRPr="00000C35" w:rsidRDefault="007870CB" w:rsidP="00120F45">
                          <w:pPr>
                            <w:spacing w:line="480" w:lineRule="auto"/>
                            <w:contextualSpacing/>
                            <w:jc w:val="right"/>
                            <w:rPr>
                              <w:szCs w:val="28"/>
                            </w:rPr>
                          </w:pPr>
                          <w:r w:rsidRPr="00000C35">
                            <w:rPr>
                              <w:szCs w:val="28"/>
                            </w:rPr>
                            <w:t>5</w:t>
                          </w:r>
                        </w:p>
                        <w:p w14:paraId="0DAB6DF2" w14:textId="77777777" w:rsidR="007870CB" w:rsidRPr="00000C35" w:rsidRDefault="007870CB" w:rsidP="00120F45">
                          <w:pPr>
                            <w:spacing w:line="480" w:lineRule="auto"/>
                            <w:contextualSpacing/>
                            <w:jc w:val="right"/>
                            <w:rPr>
                              <w:szCs w:val="28"/>
                            </w:rPr>
                          </w:pPr>
                          <w:r w:rsidRPr="00000C35">
                            <w:rPr>
                              <w:szCs w:val="28"/>
                            </w:rPr>
                            <w:t>6</w:t>
                          </w:r>
                        </w:p>
                        <w:p w14:paraId="04A59B69" w14:textId="77777777" w:rsidR="007870CB" w:rsidRPr="00000C35" w:rsidRDefault="007870CB" w:rsidP="00120F45">
                          <w:pPr>
                            <w:spacing w:line="480" w:lineRule="auto"/>
                            <w:contextualSpacing/>
                            <w:jc w:val="right"/>
                            <w:rPr>
                              <w:szCs w:val="28"/>
                            </w:rPr>
                          </w:pPr>
                          <w:r w:rsidRPr="00000C35">
                            <w:rPr>
                              <w:szCs w:val="28"/>
                            </w:rPr>
                            <w:t>7</w:t>
                          </w:r>
                        </w:p>
                        <w:p w14:paraId="6047AAFD" w14:textId="77777777" w:rsidR="007870CB" w:rsidRPr="00000C35" w:rsidRDefault="007870CB" w:rsidP="00120F45">
                          <w:pPr>
                            <w:spacing w:line="480" w:lineRule="auto"/>
                            <w:contextualSpacing/>
                            <w:jc w:val="right"/>
                            <w:rPr>
                              <w:szCs w:val="28"/>
                            </w:rPr>
                          </w:pPr>
                          <w:r w:rsidRPr="00000C35">
                            <w:rPr>
                              <w:szCs w:val="28"/>
                            </w:rPr>
                            <w:t>8</w:t>
                          </w:r>
                        </w:p>
                        <w:p w14:paraId="38778D51" w14:textId="77777777" w:rsidR="007870CB" w:rsidRPr="00000C35" w:rsidRDefault="007870CB" w:rsidP="00120F45">
                          <w:pPr>
                            <w:spacing w:line="480" w:lineRule="auto"/>
                            <w:contextualSpacing/>
                            <w:jc w:val="right"/>
                            <w:rPr>
                              <w:szCs w:val="28"/>
                            </w:rPr>
                          </w:pPr>
                          <w:r w:rsidRPr="00000C35">
                            <w:rPr>
                              <w:szCs w:val="28"/>
                            </w:rPr>
                            <w:t>9</w:t>
                          </w:r>
                        </w:p>
                        <w:p w14:paraId="5D753B5C" w14:textId="77777777" w:rsidR="007870CB" w:rsidRPr="00000C35" w:rsidRDefault="007870CB" w:rsidP="00120F45">
                          <w:pPr>
                            <w:spacing w:line="480" w:lineRule="auto"/>
                            <w:contextualSpacing/>
                            <w:jc w:val="right"/>
                            <w:rPr>
                              <w:szCs w:val="28"/>
                            </w:rPr>
                          </w:pPr>
                          <w:r w:rsidRPr="00000C35">
                            <w:rPr>
                              <w:szCs w:val="28"/>
                            </w:rPr>
                            <w:t>10</w:t>
                          </w:r>
                        </w:p>
                        <w:p w14:paraId="75731794" w14:textId="77777777" w:rsidR="007870CB" w:rsidRPr="00000C35" w:rsidRDefault="007870CB" w:rsidP="00120F45">
                          <w:pPr>
                            <w:spacing w:line="480" w:lineRule="auto"/>
                            <w:contextualSpacing/>
                            <w:jc w:val="right"/>
                            <w:rPr>
                              <w:szCs w:val="28"/>
                            </w:rPr>
                          </w:pPr>
                          <w:r w:rsidRPr="00000C35">
                            <w:rPr>
                              <w:szCs w:val="28"/>
                            </w:rPr>
                            <w:t>11</w:t>
                          </w:r>
                        </w:p>
                        <w:p w14:paraId="5B5C7CD4" w14:textId="77777777" w:rsidR="007870CB" w:rsidRPr="00000C35" w:rsidRDefault="007870CB" w:rsidP="00120F45">
                          <w:pPr>
                            <w:spacing w:line="480" w:lineRule="auto"/>
                            <w:contextualSpacing/>
                            <w:jc w:val="right"/>
                            <w:rPr>
                              <w:szCs w:val="28"/>
                            </w:rPr>
                          </w:pPr>
                          <w:r w:rsidRPr="00000C35">
                            <w:rPr>
                              <w:szCs w:val="28"/>
                            </w:rPr>
                            <w:t>12</w:t>
                          </w:r>
                        </w:p>
                        <w:p w14:paraId="062DB8CC" w14:textId="77777777" w:rsidR="007870CB" w:rsidRPr="00000C35" w:rsidRDefault="007870CB" w:rsidP="00120F45">
                          <w:pPr>
                            <w:spacing w:line="480" w:lineRule="auto"/>
                            <w:contextualSpacing/>
                            <w:jc w:val="right"/>
                            <w:rPr>
                              <w:szCs w:val="28"/>
                            </w:rPr>
                          </w:pPr>
                          <w:r w:rsidRPr="00000C35">
                            <w:rPr>
                              <w:szCs w:val="28"/>
                            </w:rPr>
                            <w:t>13</w:t>
                          </w:r>
                        </w:p>
                        <w:p w14:paraId="23170D2E" w14:textId="77777777" w:rsidR="007870CB" w:rsidRPr="00000C35" w:rsidRDefault="007870CB" w:rsidP="00120F45">
                          <w:pPr>
                            <w:spacing w:line="480" w:lineRule="auto"/>
                            <w:contextualSpacing/>
                            <w:jc w:val="right"/>
                            <w:rPr>
                              <w:szCs w:val="28"/>
                            </w:rPr>
                          </w:pPr>
                          <w:r w:rsidRPr="00000C35">
                            <w:rPr>
                              <w:szCs w:val="28"/>
                            </w:rPr>
                            <w:t>14</w:t>
                          </w:r>
                        </w:p>
                        <w:p w14:paraId="4661517C" w14:textId="77777777" w:rsidR="007870CB" w:rsidRPr="00000C35" w:rsidRDefault="007870CB" w:rsidP="00120F45">
                          <w:pPr>
                            <w:spacing w:line="480" w:lineRule="auto"/>
                            <w:contextualSpacing/>
                            <w:jc w:val="right"/>
                            <w:rPr>
                              <w:szCs w:val="28"/>
                            </w:rPr>
                          </w:pPr>
                          <w:r w:rsidRPr="00000C35">
                            <w:rPr>
                              <w:szCs w:val="28"/>
                            </w:rPr>
                            <w:t>15</w:t>
                          </w:r>
                        </w:p>
                        <w:p w14:paraId="1E7FEF98" w14:textId="77777777" w:rsidR="007870CB" w:rsidRDefault="007870CB" w:rsidP="00120F45">
                          <w:pPr>
                            <w:spacing w:line="480" w:lineRule="auto"/>
                            <w:contextualSpacing/>
                            <w:jc w:val="right"/>
                            <w:rPr>
                              <w:szCs w:val="28"/>
                            </w:rPr>
                          </w:pPr>
                          <w:r w:rsidRPr="00000C35">
                            <w:rPr>
                              <w:szCs w:val="28"/>
                            </w:rPr>
                            <w:t>16</w:t>
                          </w:r>
                        </w:p>
                        <w:p w14:paraId="2D176320" w14:textId="77777777" w:rsidR="00120F45" w:rsidRDefault="00120F45" w:rsidP="00120F45">
                          <w:pPr>
                            <w:spacing w:line="480" w:lineRule="auto"/>
                            <w:contextualSpacing/>
                            <w:jc w:val="right"/>
                            <w:rPr>
                              <w:szCs w:val="28"/>
                            </w:rPr>
                          </w:pPr>
                          <w:r>
                            <w:rPr>
                              <w:szCs w:val="28"/>
                            </w:rPr>
                            <w:t>17</w:t>
                          </w:r>
                        </w:p>
                        <w:p w14:paraId="75429259" w14:textId="77777777" w:rsidR="00120F45" w:rsidRDefault="00120F45" w:rsidP="00120F45">
                          <w:pPr>
                            <w:spacing w:line="480" w:lineRule="auto"/>
                            <w:contextualSpacing/>
                            <w:jc w:val="right"/>
                            <w:rPr>
                              <w:szCs w:val="28"/>
                            </w:rPr>
                          </w:pPr>
                          <w:r>
                            <w:rPr>
                              <w:szCs w:val="28"/>
                            </w:rPr>
                            <w:t>18</w:t>
                          </w:r>
                        </w:p>
                        <w:p w14:paraId="15F5445D" w14:textId="77777777" w:rsidR="00120F45" w:rsidRDefault="00120F45" w:rsidP="00120F45">
                          <w:pPr>
                            <w:spacing w:line="480" w:lineRule="auto"/>
                            <w:contextualSpacing/>
                            <w:jc w:val="right"/>
                            <w:rPr>
                              <w:szCs w:val="28"/>
                            </w:rPr>
                          </w:pPr>
                          <w:r>
                            <w:rPr>
                              <w:szCs w:val="28"/>
                            </w:rPr>
                            <w:t>19</w:t>
                          </w:r>
                        </w:p>
                        <w:p w14:paraId="7D4C6A24" w14:textId="77777777" w:rsidR="00120F45" w:rsidRPr="00000C35" w:rsidRDefault="00120F45" w:rsidP="00802033">
                          <w:pPr>
                            <w:spacing w:line="480" w:lineRule="auto"/>
                            <w:contextualSpacing/>
                            <w:jc w:val="right"/>
                            <w:rPr>
                              <w:szCs w:val="28"/>
                            </w:rPr>
                          </w:pPr>
                          <w:r>
                            <w:rPr>
                              <w:szCs w:val="28"/>
                            </w:rPr>
                            <w:t>20</w:t>
                          </w:r>
                        </w:p>
                        <w:p w14:paraId="7790D66B" w14:textId="77777777" w:rsidR="007870CB" w:rsidRPr="00000C35" w:rsidRDefault="007870CB" w:rsidP="00120F45">
                          <w:pPr>
                            <w:spacing w:line="480" w:lineRule="auto"/>
                            <w:contextualSpacing/>
                            <w:jc w:val="right"/>
                            <w:rPr>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BCE8B43" id="_x0000_t202" coordsize="21600,21600" o:spt="202" path="m,l,21600r21600,l21600,xe">
              <v:stroke joinstyle="miter"/>
              <v:path gradientshapeok="t" o:connecttype="rect"/>
            </v:shapetype>
            <v:shape id="LineNumbers" o:spid="_x0000_s1026" type="#_x0000_t202" style="position:absolute;margin-left:-48.75pt;margin-top:-.55pt;width:36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" stroked="f">
              <v:textbox inset="0,0,0,0">
                <w:txbxContent>
                  <w:p w14:paraId="3361FB48" w14:textId="77777777" w:rsidR="007870CB" w:rsidRPr="00000C35" w:rsidRDefault="007870CB" w:rsidP="00120F45">
                    <w:pPr>
                      <w:spacing w:line="480" w:lineRule="auto"/>
                      <w:contextualSpacing/>
                      <w:jc w:val="right"/>
                      <w:rPr>
                        <w:szCs w:val="28"/>
                      </w:rPr>
                    </w:pPr>
                    <w:r w:rsidRPr="00000C35">
                      <w:rPr>
                        <w:szCs w:val="28"/>
                      </w:rPr>
                      <w:t>1</w:t>
                    </w:r>
                  </w:p>
                  <w:p w14:paraId="50F1BF83" w14:textId="77777777" w:rsidR="007870CB" w:rsidRPr="00000C35" w:rsidRDefault="007870CB" w:rsidP="00120F45">
                    <w:pPr>
                      <w:spacing w:line="480" w:lineRule="auto"/>
                      <w:contextualSpacing/>
                      <w:jc w:val="right"/>
                      <w:rPr>
                        <w:szCs w:val="28"/>
                      </w:rPr>
                    </w:pPr>
                    <w:r w:rsidRPr="00000C35">
                      <w:rPr>
                        <w:szCs w:val="28"/>
                      </w:rPr>
                      <w:t>2</w:t>
                    </w:r>
                  </w:p>
                  <w:p w14:paraId="654CF3EE" w14:textId="77777777" w:rsidR="007870CB" w:rsidRPr="00000C35" w:rsidRDefault="007870CB" w:rsidP="00120F45">
                    <w:pPr>
                      <w:spacing w:line="480" w:lineRule="auto"/>
                      <w:contextualSpacing/>
                      <w:jc w:val="right"/>
                      <w:rPr>
                        <w:szCs w:val="28"/>
                      </w:rPr>
                    </w:pPr>
                    <w:r w:rsidRPr="00000C35">
                      <w:rPr>
                        <w:szCs w:val="28"/>
                      </w:rPr>
                      <w:t>3</w:t>
                    </w:r>
                  </w:p>
                  <w:p w14:paraId="5436EE84" w14:textId="77777777" w:rsidR="007870CB" w:rsidRPr="00000C35" w:rsidRDefault="007870CB" w:rsidP="00120F45">
                    <w:pPr>
                      <w:spacing w:line="480" w:lineRule="auto"/>
                      <w:contextualSpacing/>
                      <w:jc w:val="right"/>
                      <w:rPr>
                        <w:szCs w:val="28"/>
                      </w:rPr>
                    </w:pPr>
                    <w:r w:rsidRPr="00000C35">
                      <w:rPr>
                        <w:szCs w:val="28"/>
                      </w:rPr>
                      <w:t>4</w:t>
                    </w:r>
                  </w:p>
                  <w:p w14:paraId="5A691DDC" w14:textId="77777777" w:rsidR="007870CB" w:rsidRPr="00000C35" w:rsidRDefault="007870CB" w:rsidP="00120F45">
                    <w:pPr>
                      <w:spacing w:line="480" w:lineRule="auto"/>
                      <w:contextualSpacing/>
                      <w:jc w:val="right"/>
                      <w:rPr>
                        <w:szCs w:val="28"/>
                      </w:rPr>
                    </w:pPr>
                    <w:r w:rsidRPr="00000C35">
                      <w:rPr>
                        <w:szCs w:val="28"/>
                      </w:rPr>
                      <w:t>5</w:t>
                    </w:r>
                  </w:p>
                  <w:p w14:paraId="0DAB6DF2" w14:textId="77777777" w:rsidR="007870CB" w:rsidRPr="00000C35" w:rsidRDefault="007870CB" w:rsidP="00120F45">
                    <w:pPr>
                      <w:spacing w:line="480" w:lineRule="auto"/>
                      <w:contextualSpacing/>
                      <w:jc w:val="right"/>
                      <w:rPr>
                        <w:szCs w:val="28"/>
                      </w:rPr>
                    </w:pPr>
                    <w:r w:rsidRPr="00000C35">
                      <w:rPr>
                        <w:szCs w:val="28"/>
                      </w:rPr>
                      <w:t>6</w:t>
                    </w:r>
                  </w:p>
                  <w:p w14:paraId="04A59B69" w14:textId="77777777" w:rsidR="007870CB" w:rsidRPr="00000C35" w:rsidRDefault="007870CB" w:rsidP="00120F45">
                    <w:pPr>
                      <w:spacing w:line="480" w:lineRule="auto"/>
                      <w:contextualSpacing/>
                      <w:jc w:val="right"/>
                      <w:rPr>
                        <w:szCs w:val="28"/>
                      </w:rPr>
                    </w:pPr>
                    <w:r w:rsidRPr="00000C35">
                      <w:rPr>
                        <w:szCs w:val="28"/>
                      </w:rPr>
                      <w:t>7</w:t>
                    </w:r>
                  </w:p>
                  <w:p w14:paraId="6047AAFD" w14:textId="77777777" w:rsidR="007870CB" w:rsidRPr="00000C35" w:rsidRDefault="007870CB" w:rsidP="00120F45">
                    <w:pPr>
                      <w:spacing w:line="480" w:lineRule="auto"/>
                      <w:contextualSpacing/>
                      <w:jc w:val="right"/>
                      <w:rPr>
                        <w:szCs w:val="28"/>
                      </w:rPr>
                    </w:pPr>
                    <w:r w:rsidRPr="00000C35">
                      <w:rPr>
                        <w:szCs w:val="28"/>
                      </w:rPr>
                      <w:t>8</w:t>
                    </w:r>
                  </w:p>
                  <w:p w14:paraId="38778D51" w14:textId="77777777" w:rsidR="007870CB" w:rsidRPr="00000C35" w:rsidRDefault="007870CB" w:rsidP="00120F45">
                    <w:pPr>
                      <w:spacing w:line="480" w:lineRule="auto"/>
                      <w:contextualSpacing/>
                      <w:jc w:val="right"/>
                      <w:rPr>
                        <w:szCs w:val="28"/>
                      </w:rPr>
                    </w:pPr>
                    <w:r w:rsidRPr="00000C35">
                      <w:rPr>
                        <w:szCs w:val="28"/>
                      </w:rPr>
                      <w:t>9</w:t>
                    </w:r>
                  </w:p>
                  <w:p w14:paraId="5D753B5C" w14:textId="77777777" w:rsidR="007870CB" w:rsidRPr="00000C35" w:rsidRDefault="007870CB" w:rsidP="00120F45">
                    <w:pPr>
                      <w:spacing w:line="480" w:lineRule="auto"/>
                      <w:contextualSpacing/>
                      <w:jc w:val="right"/>
                      <w:rPr>
                        <w:szCs w:val="28"/>
                      </w:rPr>
                    </w:pPr>
                    <w:r w:rsidRPr="00000C35">
                      <w:rPr>
                        <w:szCs w:val="28"/>
                      </w:rPr>
                      <w:t>10</w:t>
                    </w:r>
                  </w:p>
                  <w:p w14:paraId="75731794" w14:textId="77777777" w:rsidR="007870CB" w:rsidRPr="00000C35" w:rsidRDefault="007870CB" w:rsidP="00120F45">
                    <w:pPr>
                      <w:spacing w:line="480" w:lineRule="auto"/>
                      <w:contextualSpacing/>
                      <w:jc w:val="right"/>
                      <w:rPr>
                        <w:szCs w:val="28"/>
                      </w:rPr>
                    </w:pPr>
                    <w:r w:rsidRPr="00000C35">
                      <w:rPr>
                        <w:szCs w:val="28"/>
                      </w:rPr>
                      <w:t>11</w:t>
                    </w:r>
                  </w:p>
                  <w:p w14:paraId="5B5C7CD4" w14:textId="77777777" w:rsidR="007870CB" w:rsidRPr="00000C35" w:rsidRDefault="007870CB" w:rsidP="00120F45">
                    <w:pPr>
                      <w:spacing w:line="480" w:lineRule="auto"/>
                      <w:contextualSpacing/>
                      <w:jc w:val="right"/>
                      <w:rPr>
                        <w:szCs w:val="28"/>
                      </w:rPr>
                    </w:pPr>
                    <w:r w:rsidRPr="00000C35">
                      <w:rPr>
                        <w:szCs w:val="28"/>
                      </w:rPr>
                      <w:t>12</w:t>
                    </w:r>
                  </w:p>
                  <w:p w14:paraId="062DB8CC" w14:textId="77777777" w:rsidR="007870CB" w:rsidRPr="00000C35" w:rsidRDefault="007870CB" w:rsidP="00120F45">
                    <w:pPr>
                      <w:spacing w:line="480" w:lineRule="auto"/>
                      <w:contextualSpacing/>
                      <w:jc w:val="right"/>
                      <w:rPr>
                        <w:szCs w:val="28"/>
                      </w:rPr>
                    </w:pPr>
                    <w:r w:rsidRPr="00000C35">
                      <w:rPr>
                        <w:szCs w:val="28"/>
                      </w:rPr>
                      <w:t>13</w:t>
                    </w:r>
                  </w:p>
                  <w:p w14:paraId="23170D2E" w14:textId="77777777" w:rsidR="007870CB" w:rsidRPr="00000C35" w:rsidRDefault="007870CB" w:rsidP="00120F45">
                    <w:pPr>
                      <w:spacing w:line="480" w:lineRule="auto"/>
                      <w:contextualSpacing/>
                      <w:jc w:val="right"/>
                      <w:rPr>
                        <w:szCs w:val="28"/>
                      </w:rPr>
                    </w:pPr>
                    <w:r w:rsidRPr="00000C35">
                      <w:rPr>
                        <w:szCs w:val="28"/>
                      </w:rPr>
                      <w:t>14</w:t>
                    </w:r>
                  </w:p>
                  <w:p w14:paraId="4661517C" w14:textId="77777777" w:rsidR="007870CB" w:rsidRPr="00000C35" w:rsidRDefault="007870CB" w:rsidP="00120F45">
                    <w:pPr>
                      <w:spacing w:line="480" w:lineRule="auto"/>
                      <w:contextualSpacing/>
                      <w:jc w:val="right"/>
                      <w:rPr>
                        <w:szCs w:val="28"/>
                      </w:rPr>
                    </w:pPr>
                    <w:r w:rsidRPr="00000C35">
                      <w:rPr>
                        <w:szCs w:val="28"/>
                      </w:rPr>
                      <w:t>15</w:t>
                    </w:r>
                  </w:p>
                  <w:p w14:paraId="1E7FEF98" w14:textId="77777777" w:rsidR="007870CB" w:rsidRDefault="007870CB" w:rsidP="00120F45">
                    <w:pPr>
                      <w:spacing w:line="480" w:lineRule="auto"/>
                      <w:contextualSpacing/>
                      <w:jc w:val="right"/>
                      <w:rPr>
                        <w:szCs w:val="28"/>
                      </w:rPr>
                    </w:pPr>
                    <w:r w:rsidRPr="00000C35">
                      <w:rPr>
                        <w:szCs w:val="28"/>
                      </w:rPr>
                      <w:t>16</w:t>
                    </w:r>
                  </w:p>
                  <w:p w14:paraId="2D176320" w14:textId="77777777" w:rsidR="00120F45" w:rsidRDefault="00120F45" w:rsidP="00120F45">
                    <w:pPr>
                      <w:spacing w:line="480" w:lineRule="auto"/>
                      <w:contextualSpacing/>
                      <w:jc w:val="right"/>
                      <w:rPr>
                        <w:szCs w:val="28"/>
                      </w:rPr>
                    </w:pPr>
                    <w:r>
                      <w:rPr>
                        <w:szCs w:val="28"/>
                      </w:rPr>
                      <w:t>17</w:t>
                    </w:r>
                  </w:p>
                  <w:p w14:paraId="75429259" w14:textId="77777777" w:rsidR="00120F45" w:rsidRDefault="00120F45" w:rsidP="00120F45">
                    <w:pPr>
                      <w:spacing w:line="480" w:lineRule="auto"/>
                      <w:contextualSpacing/>
                      <w:jc w:val="right"/>
                      <w:rPr>
                        <w:szCs w:val="28"/>
                      </w:rPr>
                    </w:pPr>
                    <w:r>
                      <w:rPr>
                        <w:szCs w:val="28"/>
                      </w:rPr>
                      <w:t>18</w:t>
                    </w:r>
                  </w:p>
                  <w:p w14:paraId="15F5445D" w14:textId="77777777" w:rsidR="00120F45" w:rsidRDefault="00120F45" w:rsidP="00120F45">
                    <w:pPr>
                      <w:spacing w:line="480" w:lineRule="auto"/>
                      <w:contextualSpacing/>
                      <w:jc w:val="right"/>
                      <w:rPr>
                        <w:szCs w:val="28"/>
                      </w:rPr>
                    </w:pPr>
                    <w:r>
                      <w:rPr>
                        <w:szCs w:val="28"/>
                      </w:rPr>
                      <w:t>19</w:t>
                    </w:r>
                  </w:p>
                  <w:p w14:paraId="7D4C6A24" w14:textId="77777777" w:rsidR="00120F45" w:rsidRPr="00000C35" w:rsidRDefault="00120F45" w:rsidP="00802033">
                    <w:pPr>
                      <w:spacing w:line="480" w:lineRule="auto"/>
                      <w:contextualSpacing/>
                      <w:jc w:val="right"/>
                      <w:rPr>
                        <w:szCs w:val="28"/>
                      </w:rPr>
                    </w:pPr>
                    <w:r>
                      <w:rPr>
                        <w:szCs w:val="28"/>
                      </w:rPr>
                      <w:t>20</w:t>
                    </w:r>
                  </w:p>
                  <w:p w14:paraId="7790D66B" w14:textId="77777777" w:rsidR="007870CB" w:rsidRPr="00000C35" w:rsidRDefault="007870CB" w:rsidP="00120F45">
                    <w:pPr>
                      <w:spacing w:line="480" w:lineRule="auto"/>
                      <w:contextualSpacing/>
                      <w:jc w:val="right"/>
                      <w:rPr>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5969"/>
    <w:multiLevelType w:val="hybridMultilevel"/>
    <w:tmpl w:val="7942524E"/>
    <w:lvl w:ilvl="0" w:tplc="70889534">
      <w:start w:val="1"/>
      <w:numFmt w:val="upp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FB17D1"/>
    <w:multiLevelType w:val="hybridMultilevel"/>
    <w:tmpl w:val="0774371A"/>
    <w:lvl w:ilvl="0" w:tplc="AD5E6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5769A"/>
    <w:multiLevelType w:val="hybridMultilevel"/>
    <w:tmpl w:val="0ECE739C"/>
    <w:lvl w:ilvl="0" w:tplc="C7B86E1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12538"/>
    <w:multiLevelType w:val="hybridMultilevel"/>
    <w:tmpl w:val="9446D666"/>
    <w:lvl w:ilvl="0" w:tplc="BD68DB5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082EE4"/>
    <w:multiLevelType w:val="multilevel"/>
    <w:tmpl w:val="70BE8D66"/>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7199457C"/>
    <w:multiLevelType w:val="hybridMultilevel"/>
    <w:tmpl w:val="BA98D2FC"/>
    <w:lvl w:ilvl="0" w:tplc="02B2B4C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F2A08"/>
    <w:multiLevelType w:val="hybridMultilevel"/>
    <w:tmpl w:val="5F801E22"/>
    <w:lvl w:ilvl="0" w:tplc="84982706">
      <w:start w:val="1"/>
      <w:numFmt w:val="bullet"/>
      <w:lvlText w:val=""/>
      <w:lvlJc w:val="left"/>
      <w:pPr>
        <w:ind w:left="2160" w:hanging="360"/>
      </w:pPr>
      <w:rPr>
        <w:rFonts w:ascii="Symbol" w:hAnsi="Symbol" w:hint="default"/>
      </w:rPr>
    </w:lvl>
    <w:lvl w:ilvl="1" w:tplc="90AE007C" w:tentative="1">
      <w:start w:val="1"/>
      <w:numFmt w:val="bullet"/>
      <w:lvlText w:val="o"/>
      <w:lvlJc w:val="left"/>
      <w:pPr>
        <w:ind w:left="2880" w:hanging="360"/>
      </w:pPr>
      <w:rPr>
        <w:rFonts w:ascii="Courier New" w:hAnsi="Courier New" w:cs="Courier New" w:hint="default"/>
      </w:rPr>
    </w:lvl>
    <w:lvl w:ilvl="2" w:tplc="F68E6342" w:tentative="1">
      <w:start w:val="1"/>
      <w:numFmt w:val="bullet"/>
      <w:lvlText w:val=""/>
      <w:lvlJc w:val="left"/>
      <w:pPr>
        <w:ind w:left="3600" w:hanging="360"/>
      </w:pPr>
      <w:rPr>
        <w:rFonts w:ascii="Wingdings" w:hAnsi="Wingdings" w:hint="default"/>
      </w:rPr>
    </w:lvl>
    <w:lvl w:ilvl="3" w:tplc="457C0F6C">
      <w:start w:val="1"/>
      <w:numFmt w:val="bullet"/>
      <w:lvlText w:val=""/>
      <w:lvlJc w:val="left"/>
      <w:pPr>
        <w:ind w:left="4320" w:hanging="360"/>
      </w:pPr>
      <w:rPr>
        <w:rFonts w:ascii="Symbol" w:hAnsi="Symbol" w:hint="default"/>
      </w:rPr>
    </w:lvl>
    <w:lvl w:ilvl="4" w:tplc="23BC330E" w:tentative="1">
      <w:start w:val="1"/>
      <w:numFmt w:val="bullet"/>
      <w:lvlText w:val="o"/>
      <w:lvlJc w:val="left"/>
      <w:pPr>
        <w:ind w:left="5040" w:hanging="360"/>
      </w:pPr>
      <w:rPr>
        <w:rFonts w:ascii="Courier New" w:hAnsi="Courier New" w:cs="Courier New" w:hint="default"/>
      </w:rPr>
    </w:lvl>
    <w:lvl w:ilvl="5" w:tplc="0C44CAAE" w:tentative="1">
      <w:start w:val="1"/>
      <w:numFmt w:val="bullet"/>
      <w:lvlText w:val=""/>
      <w:lvlJc w:val="left"/>
      <w:pPr>
        <w:ind w:left="5760" w:hanging="360"/>
      </w:pPr>
      <w:rPr>
        <w:rFonts w:ascii="Wingdings" w:hAnsi="Wingdings" w:hint="default"/>
      </w:rPr>
    </w:lvl>
    <w:lvl w:ilvl="6" w:tplc="FF644BD0" w:tentative="1">
      <w:start w:val="1"/>
      <w:numFmt w:val="bullet"/>
      <w:lvlText w:val=""/>
      <w:lvlJc w:val="left"/>
      <w:pPr>
        <w:ind w:left="6480" w:hanging="360"/>
      </w:pPr>
      <w:rPr>
        <w:rFonts w:ascii="Symbol" w:hAnsi="Symbol" w:hint="default"/>
      </w:rPr>
    </w:lvl>
    <w:lvl w:ilvl="7" w:tplc="C9F2CFBA" w:tentative="1">
      <w:start w:val="1"/>
      <w:numFmt w:val="bullet"/>
      <w:lvlText w:val="o"/>
      <w:lvlJc w:val="left"/>
      <w:pPr>
        <w:ind w:left="7200" w:hanging="360"/>
      </w:pPr>
      <w:rPr>
        <w:rFonts w:ascii="Courier New" w:hAnsi="Courier New" w:cs="Courier New" w:hint="default"/>
      </w:rPr>
    </w:lvl>
    <w:lvl w:ilvl="8" w:tplc="9FF64AD0" w:tentative="1">
      <w:start w:val="1"/>
      <w:numFmt w:val="bullet"/>
      <w:lvlText w:val=""/>
      <w:lvlJc w:val="left"/>
      <w:pPr>
        <w:ind w:left="7920" w:hanging="360"/>
      </w:pPr>
      <w:rPr>
        <w:rFonts w:ascii="Wingdings" w:hAnsi="Wingdings" w:hint="default"/>
      </w:rPr>
    </w:lvl>
  </w:abstractNum>
  <w:abstractNum w:abstractNumId="22"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457109">
    <w:abstractNumId w:val="16"/>
  </w:num>
  <w:num w:numId="2" w16cid:durableId="1591504001">
    <w:abstractNumId w:val="17"/>
  </w:num>
  <w:num w:numId="3" w16cid:durableId="1475171623">
    <w:abstractNumId w:val="0"/>
  </w:num>
  <w:num w:numId="4" w16cid:durableId="519049849">
    <w:abstractNumId w:val="8"/>
  </w:num>
  <w:num w:numId="5" w16cid:durableId="1962682092">
    <w:abstractNumId w:val="11"/>
  </w:num>
  <w:num w:numId="6" w16cid:durableId="1932354637">
    <w:abstractNumId w:val="12"/>
  </w:num>
  <w:num w:numId="7" w16cid:durableId="600646825">
    <w:abstractNumId w:val="1"/>
  </w:num>
  <w:num w:numId="8" w16cid:durableId="827668201">
    <w:abstractNumId w:val="22"/>
  </w:num>
  <w:num w:numId="9" w16cid:durableId="359011199">
    <w:abstractNumId w:val="13"/>
  </w:num>
  <w:num w:numId="10" w16cid:durableId="1909992560">
    <w:abstractNumId w:val="15"/>
  </w:num>
  <w:num w:numId="11" w16cid:durableId="409666227">
    <w:abstractNumId w:val="14"/>
  </w:num>
  <w:num w:numId="12" w16cid:durableId="663242289">
    <w:abstractNumId w:val="9"/>
  </w:num>
  <w:num w:numId="13" w16cid:durableId="935988705">
    <w:abstractNumId w:val="2"/>
  </w:num>
  <w:num w:numId="14" w16cid:durableId="414712065">
    <w:abstractNumId w:val="6"/>
  </w:num>
  <w:num w:numId="15" w16cid:durableId="1167601237">
    <w:abstractNumId w:val="21"/>
  </w:num>
  <w:num w:numId="16" w16cid:durableId="1762606404">
    <w:abstractNumId w:val="20"/>
  </w:num>
  <w:num w:numId="17" w16cid:durableId="2108184589">
    <w:abstractNumId w:val="5"/>
  </w:num>
  <w:num w:numId="18" w16cid:durableId="2002780918">
    <w:abstractNumId w:val="3"/>
  </w:num>
  <w:num w:numId="19" w16cid:durableId="1588614700">
    <w:abstractNumId w:val="4"/>
  </w:num>
  <w:num w:numId="20" w16cid:durableId="102385047">
    <w:abstractNumId w:val="19"/>
  </w:num>
  <w:num w:numId="21" w16cid:durableId="1524055275">
    <w:abstractNumId w:val="18"/>
  </w:num>
  <w:num w:numId="22" w16cid:durableId="1123042931">
    <w:abstractNumId w:val="18"/>
    <w:lvlOverride w:ilvl="0">
      <w:lvl w:ilvl="0">
        <w:start w:val="1"/>
        <w:numFmt w:val="upperRoman"/>
        <w:pStyle w:val="Heading1"/>
        <w:lvlText w:val="%1."/>
        <w:lvlJc w:val="left"/>
        <w:pPr>
          <w:ind w:left="720" w:hanging="720"/>
        </w:pPr>
        <w:rPr>
          <w:rFonts w:hint="default"/>
        </w:rPr>
      </w:lvl>
    </w:lvlOverride>
    <w:lvlOverride w:ilvl="1">
      <w:lvl w:ilvl="1">
        <w:start w:val="1"/>
        <w:numFmt w:val="upperLetter"/>
        <w:pStyle w:val="Heading2"/>
        <w:lvlText w:val="%2."/>
        <w:lvlJc w:val="left"/>
        <w:pPr>
          <w:ind w:left="1440" w:hanging="720"/>
        </w:pPr>
        <w:rPr>
          <w:rFonts w:hint="default"/>
        </w:rPr>
      </w:lvl>
    </w:lvlOverride>
    <w:lvlOverride w:ilvl="2">
      <w:lvl w:ilvl="2">
        <w:start w:val="1"/>
        <w:numFmt w:val="decimal"/>
        <w:lvlRestart w:val="0"/>
        <w:pStyle w:val="Heading3"/>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23" w16cid:durableId="440690009">
    <w:abstractNumId w:val="7"/>
  </w:num>
  <w:num w:numId="24" w16cid:durableId="1495338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03885"/>
    <w:rsid w:val="000120B3"/>
    <w:rsid w:val="00017A89"/>
    <w:rsid w:val="00021D5D"/>
    <w:rsid w:val="000345E2"/>
    <w:rsid w:val="000410B3"/>
    <w:rsid w:val="00043D4D"/>
    <w:rsid w:val="00052372"/>
    <w:rsid w:val="00064254"/>
    <w:rsid w:val="000666D1"/>
    <w:rsid w:val="00070C94"/>
    <w:rsid w:val="00075EAD"/>
    <w:rsid w:val="0008003D"/>
    <w:rsid w:val="00081718"/>
    <w:rsid w:val="00083A56"/>
    <w:rsid w:val="000917C0"/>
    <w:rsid w:val="000A1D6B"/>
    <w:rsid w:val="000C1E53"/>
    <w:rsid w:val="000C303C"/>
    <w:rsid w:val="000C48A9"/>
    <w:rsid w:val="000C4CB3"/>
    <w:rsid w:val="000C619E"/>
    <w:rsid w:val="000F0EED"/>
    <w:rsid w:val="000F2D10"/>
    <w:rsid w:val="000F62B7"/>
    <w:rsid w:val="000F7A7F"/>
    <w:rsid w:val="000F7C13"/>
    <w:rsid w:val="00101AD9"/>
    <w:rsid w:val="00120F45"/>
    <w:rsid w:val="00135326"/>
    <w:rsid w:val="00135DFD"/>
    <w:rsid w:val="00145E88"/>
    <w:rsid w:val="00172ABC"/>
    <w:rsid w:val="00181159"/>
    <w:rsid w:val="0018517B"/>
    <w:rsid w:val="001A0D54"/>
    <w:rsid w:val="001A2520"/>
    <w:rsid w:val="001B6931"/>
    <w:rsid w:val="001B7BF2"/>
    <w:rsid w:val="001C5702"/>
    <w:rsid w:val="001E7C9C"/>
    <w:rsid w:val="001F591C"/>
    <w:rsid w:val="00226194"/>
    <w:rsid w:val="00242FF9"/>
    <w:rsid w:val="002452F0"/>
    <w:rsid w:val="00252E88"/>
    <w:rsid w:val="00253441"/>
    <w:rsid w:val="0026241F"/>
    <w:rsid w:val="00267D2B"/>
    <w:rsid w:val="00274D6A"/>
    <w:rsid w:val="00284F42"/>
    <w:rsid w:val="002A6D6F"/>
    <w:rsid w:val="002A6E20"/>
    <w:rsid w:val="002B6AD3"/>
    <w:rsid w:val="002C05AF"/>
    <w:rsid w:val="002D7631"/>
    <w:rsid w:val="002F52D4"/>
    <w:rsid w:val="00315A2C"/>
    <w:rsid w:val="00321700"/>
    <w:rsid w:val="00333C48"/>
    <w:rsid w:val="00352347"/>
    <w:rsid w:val="003536BF"/>
    <w:rsid w:val="003566D6"/>
    <w:rsid w:val="00357F4D"/>
    <w:rsid w:val="003617D1"/>
    <w:rsid w:val="00377199"/>
    <w:rsid w:val="003A0D9C"/>
    <w:rsid w:val="003A28AC"/>
    <w:rsid w:val="003B540E"/>
    <w:rsid w:val="003E66DB"/>
    <w:rsid w:val="003F046A"/>
    <w:rsid w:val="003F222B"/>
    <w:rsid w:val="003F4D96"/>
    <w:rsid w:val="003F6DA9"/>
    <w:rsid w:val="00407E2D"/>
    <w:rsid w:val="004331B2"/>
    <w:rsid w:val="00440E4C"/>
    <w:rsid w:val="00463734"/>
    <w:rsid w:val="00480BD0"/>
    <w:rsid w:val="00494A0D"/>
    <w:rsid w:val="00494BDF"/>
    <w:rsid w:val="004A0207"/>
    <w:rsid w:val="004C3AE3"/>
    <w:rsid w:val="004D4D7E"/>
    <w:rsid w:val="00504E1E"/>
    <w:rsid w:val="00506859"/>
    <w:rsid w:val="005068BC"/>
    <w:rsid w:val="00520F93"/>
    <w:rsid w:val="0054356C"/>
    <w:rsid w:val="005500DC"/>
    <w:rsid w:val="00564419"/>
    <w:rsid w:val="00566856"/>
    <w:rsid w:val="005845AE"/>
    <w:rsid w:val="005A21B0"/>
    <w:rsid w:val="005B5161"/>
    <w:rsid w:val="005B516D"/>
    <w:rsid w:val="005C0F91"/>
    <w:rsid w:val="005D6AD4"/>
    <w:rsid w:val="005D75CF"/>
    <w:rsid w:val="00605CD3"/>
    <w:rsid w:val="006216D3"/>
    <w:rsid w:val="006331EA"/>
    <w:rsid w:val="006338C1"/>
    <w:rsid w:val="00636F5E"/>
    <w:rsid w:val="0064382B"/>
    <w:rsid w:val="0064705C"/>
    <w:rsid w:val="00655190"/>
    <w:rsid w:val="00656AF4"/>
    <w:rsid w:val="00660B61"/>
    <w:rsid w:val="00664DD3"/>
    <w:rsid w:val="00664FDE"/>
    <w:rsid w:val="00665CCF"/>
    <w:rsid w:val="006666D1"/>
    <w:rsid w:val="006721EC"/>
    <w:rsid w:val="006766BF"/>
    <w:rsid w:val="00680C38"/>
    <w:rsid w:val="00692391"/>
    <w:rsid w:val="006932BA"/>
    <w:rsid w:val="006B4F9A"/>
    <w:rsid w:val="006B52AA"/>
    <w:rsid w:val="006B53BC"/>
    <w:rsid w:val="006C01F8"/>
    <w:rsid w:val="006E36A7"/>
    <w:rsid w:val="006F63FD"/>
    <w:rsid w:val="006F7CC8"/>
    <w:rsid w:val="00706F54"/>
    <w:rsid w:val="00726CB1"/>
    <w:rsid w:val="00732169"/>
    <w:rsid w:val="00733A2C"/>
    <w:rsid w:val="00735101"/>
    <w:rsid w:val="00735659"/>
    <w:rsid w:val="00736978"/>
    <w:rsid w:val="007427C6"/>
    <w:rsid w:val="00746EF4"/>
    <w:rsid w:val="00752774"/>
    <w:rsid w:val="00765759"/>
    <w:rsid w:val="0077110E"/>
    <w:rsid w:val="00783761"/>
    <w:rsid w:val="007870CB"/>
    <w:rsid w:val="00792831"/>
    <w:rsid w:val="00793FCE"/>
    <w:rsid w:val="007A0008"/>
    <w:rsid w:val="007A3F0F"/>
    <w:rsid w:val="007A65F4"/>
    <w:rsid w:val="007D5C49"/>
    <w:rsid w:val="007D73FF"/>
    <w:rsid w:val="007E3CCB"/>
    <w:rsid w:val="007E4F15"/>
    <w:rsid w:val="007E5D63"/>
    <w:rsid w:val="007F1F53"/>
    <w:rsid w:val="008006ED"/>
    <w:rsid w:val="00802033"/>
    <w:rsid w:val="00804E71"/>
    <w:rsid w:val="00822598"/>
    <w:rsid w:val="008242E6"/>
    <w:rsid w:val="00835AFB"/>
    <w:rsid w:val="008360A1"/>
    <w:rsid w:val="00852190"/>
    <w:rsid w:val="00861563"/>
    <w:rsid w:val="00871AAA"/>
    <w:rsid w:val="00876F57"/>
    <w:rsid w:val="00891AAA"/>
    <w:rsid w:val="008A4EB3"/>
    <w:rsid w:val="008D774B"/>
    <w:rsid w:val="00903A6E"/>
    <w:rsid w:val="00904288"/>
    <w:rsid w:val="009206DF"/>
    <w:rsid w:val="00933EA1"/>
    <w:rsid w:val="00951416"/>
    <w:rsid w:val="00953743"/>
    <w:rsid w:val="00960D21"/>
    <w:rsid w:val="00973646"/>
    <w:rsid w:val="009762D6"/>
    <w:rsid w:val="00981D29"/>
    <w:rsid w:val="00981E11"/>
    <w:rsid w:val="00983F53"/>
    <w:rsid w:val="009A180C"/>
    <w:rsid w:val="009A425A"/>
    <w:rsid w:val="009A7466"/>
    <w:rsid w:val="009C1265"/>
    <w:rsid w:val="009C26F0"/>
    <w:rsid w:val="009C6EE6"/>
    <w:rsid w:val="009E0764"/>
    <w:rsid w:val="009F035B"/>
    <w:rsid w:val="009F6913"/>
    <w:rsid w:val="00A058A5"/>
    <w:rsid w:val="00A116EC"/>
    <w:rsid w:val="00A1406F"/>
    <w:rsid w:val="00A1564B"/>
    <w:rsid w:val="00A16468"/>
    <w:rsid w:val="00A35E44"/>
    <w:rsid w:val="00A5194F"/>
    <w:rsid w:val="00A551AB"/>
    <w:rsid w:val="00A56152"/>
    <w:rsid w:val="00A871D6"/>
    <w:rsid w:val="00A913A2"/>
    <w:rsid w:val="00A93A7C"/>
    <w:rsid w:val="00AA1DBD"/>
    <w:rsid w:val="00AA58AB"/>
    <w:rsid w:val="00AE2E01"/>
    <w:rsid w:val="00AF282C"/>
    <w:rsid w:val="00AF3FF7"/>
    <w:rsid w:val="00B045D3"/>
    <w:rsid w:val="00B11863"/>
    <w:rsid w:val="00B1491D"/>
    <w:rsid w:val="00B37F40"/>
    <w:rsid w:val="00B443CA"/>
    <w:rsid w:val="00B47B7D"/>
    <w:rsid w:val="00B47D33"/>
    <w:rsid w:val="00B51A1C"/>
    <w:rsid w:val="00B61635"/>
    <w:rsid w:val="00B62836"/>
    <w:rsid w:val="00B96698"/>
    <w:rsid w:val="00BB0263"/>
    <w:rsid w:val="00BD155F"/>
    <w:rsid w:val="00BE2761"/>
    <w:rsid w:val="00BE5364"/>
    <w:rsid w:val="00BF572B"/>
    <w:rsid w:val="00C03E0F"/>
    <w:rsid w:val="00C21620"/>
    <w:rsid w:val="00C305D0"/>
    <w:rsid w:val="00C429FC"/>
    <w:rsid w:val="00C52E56"/>
    <w:rsid w:val="00C5407A"/>
    <w:rsid w:val="00C56683"/>
    <w:rsid w:val="00C64CD0"/>
    <w:rsid w:val="00C650F0"/>
    <w:rsid w:val="00C662B0"/>
    <w:rsid w:val="00C77CB1"/>
    <w:rsid w:val="00C84FD4"/>
    <w:rsid w:val="00C958EE"/>
    <w:rsid w:val="00CB0A14"/>
    <w:rsid w:val="00CD21FB"/>
    <w:rsid w:val="00CE2B3E"/>
    <w:rsid w:val="00CF695F"/>
    <w:rsid w:val="00D14E85"/>
    <w:rsid w:val="00D24038"/>
    <w:rsid w:val="00D423FE"/>
    <w:rsid w:val="00D442E4"/>
    <w:rsid w:val="00D60CC7"/>
    <w:rsid w:val="00D60D9B"/>
    <w:rsid w:val="00D740C2"/>
    <w:rsid w:val="00D80EBD"/>
    <w:rsid w:val="00D80EDC"/>
    <w:rsid w:val="00D8582E"/>
    <w:rsid w:val="00D87E96"/>
    <w:rsid w:val="00D92592"/>
    <w:rsid w:val="00D96A95"/>
    <w:rsid w:val="00DA459A"/>
    <w:rsid w:val="00DA64B4"/>
    <w:rsid w:val="00DB18D4"/>
    <w:rsid w:val="00DB3F03"/>
    <w:rsid w:val="00DC5D99"/>
    <w:rsid w:val="00DC7567"/>
    <w:rsid w:val="00DD4B55"/>
    <w:rsid w:val="00DF4F15"/>
    <w:rsid w:val="00E009E2"/>
    <w:rsid w:val="00E047D3"/>
    <w:rsid w:val="00E055FF"/>
    <w:rsid w:val="00E14A48"/>
    <w:rsid w:val="00E17825"/>
    <w:rsid w:val="00E25438"/>
    <w:rsid w:val="00E266B7"/>
    <w:rsid w:val="00E321C5"/>
    <w:rsid w:val="00E5772B"/>
    <w:rsid w:val="00E67511"/>
    <w:rsid w:val="00E81026"/>
    <w:rsid w:val="00E82D0F"/>
    <w:rsid w:val="00E85207"/>
    <w:rsid w:val="00E950B5"/>
    <w:rsid w:val="00EA6EBE"/>
    <w:rsid w:val="00EA7712"/>
    <w:rsid w:val="00EB4995"/>
    <w:rsid w:val="00EF74AC"/>
    <w:rsid w:val="00F05534"/>
    <w:rsid w:val="00F05879"/>
    <w:rsid w:val="00F06F5B"/>
    <w:rsid w:val="00F07276"/>
    <w:rsid w:val="00F2485D"/>
    <w:rsid w:val="00F26146"/>
    <w:rsid w:val="00F33926"/>
    <w:rsid w:val="00F35C57"/>
    <w:rsid w:val="00F60C61"/>
    <w:rsid w:val="00F64B52"/>
    <w:rsid w:val="00F850BE"/>
    <w:rsid w:val="00F90F65"/>
    <w:rsid w:val="00F913EA"/>
    <w:rsid w:val="00F9474F"/>
    <w:rsid w:val="00FB5291"/>
    <w:rsid w:val="00FB5E84"/>
    <w:rsid w:val="00FB655F"/>
    <w:rsid w:val="00FC6007"/>
    <w:rsid w:val="00FD2442"/>
    <w:rsid w:val="00FF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98B6"/>
  <w15:docId w15:val="{B4184CB1-9244-423A-9C54-A97C3549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40"/>
    <w:pPr>
      <w:spacing w:line="508" w:lineRule="exact"/>
    </w:pPr>
    <w:rPr>
      <w:sz w:val="28"/>
    </w:rPr>
  </w:style>
  <w:style w:type="paragraph" w:styleId="Heading1">
    <w:name w:val="heading 1"/>
    <w:basedOn w:val="ListParagraph"/>
    <w:link w:val="Heading1Char"/>
    <w:qFormat/>
    <w:rsid w:val="00DB18D4"/>
    <w:pPr>
      <w:keepNext/>
      <w:keepLines/>
      <w:widowControl w:val="0"/>
      <w:numPr>
        <w:numId w:val="21"/>
      </w:numPr>
      <w:spacing w:before="40" w:after="300" w:line="240" w:lineRule="auto"/>
      <w:contextualSpacing w:val="0"/>
      <w:outlineLvl w:val="0"/>
    </w:pPr>
    <w:rPr>
      <w:b/>
      <w:caps/>
      <w:szCs w:val="28"/>
    </w:rPr>
  </w:style>
  <w:style w:type="paragraph" w:styleId="Heading2">
    <w:name w:val="heading 2"/>
    <w:basedOn w:val="Normal"/>
    <w:link w:val="Heading2Char"/>
    <w:unhideWhenUsed/>
    <w:qFormat/>
    <w:rsid w:val="005B516D"/>
    <w:pPr>
      <w:keepNext/>
      <w:keepLines/>
      <w:widowControl w:val="0"/>
      <w:numPr>
        <w:ilvl w:val="1"/>
        <w:numId w:val="21"/>
      </w:numPr>
      <w:spacing w:before="40" w:after="300" w:line="240" w:lineRule="auto"/>
      <w:outlineLvl w:val="1"/>
    </w:pPr>
    <w:rPr>
      <w:b/>
      <w:szCs w:val="28"/>
    </w:rPr>
  </w:style>
  <w:style w:type="paragraph" w:styleId="Heading3">
    <w:name w:val="heading 3"/>
    <w:basedOn w:val="Heading2"/>
    <w:link w:val="Heading3Char"/>
    <w:unhideWhenUsed/>
    <w:qFormat/>
    <w:rsid w:val="005B516D"/>
    <w:pPr>
      <w:numPr>
        <w:ilvl w:val="2"/>
        <w:numId w:val="22"/>
      </w:numPr>
      <w:outlineLvl w:val="2"/>
    </w:pPr>
  </w:style>
  <w:style w:type="paragraph" w:styleId="Heading4">
    <w:name w:val="heading 4"/>
    <w:basedOn w:val="Normal"/>
    <w:link w:val="Heading4Char"/>
    <w:unhideWhenUsed/>
    <w:qFormat/>
    <w:rsid w:val="00E14A48"/>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4Char">
    <w:name w:val="Heading 4 Char"/>
    <w:basedOn w:val="DefaultParagraphFont"/>
    <w:link w:val="Heading4"/>
    <w:rsid w:val="00E14A48"/>
    <w:rPr>
      <w:rFonts w:eastAsiaTheme="majorEastAsia" w:cstheme="majorBidi"/>
      <w:i/>
      <w:iCs/>
      <w:sz w:val="28"/>
    </w:rPr>
  </w:style>
  <w:style w:type="paragraph" w:customStyle="1" w:styleId="MemoSignatureSub">
    <w:name w:val="Memo Signature Sub"/>
    <w:basedOn w:val="Normal"/>
    <w:rsid w:val="002452F0"/>
    <w:pPr>
      <w:spacing w:after="240" w:line="240" w:lineRule="auto"/>
      <w:ind w:left="720" w:hanging="720"/>
    </w:pPr>
    <w:rPr>
      <w:rFonts w:eastAsia="SimSun"/>
      <w:sz w:val="24"/>
    </w:rPr>
  </w:style>
  <w:style w:type="character" w:styleId="CommentReference">
    <w:name w:val="annotation reference"/>
    <w:basedOn w:val="DefaultParagraphFont"/>
    <w:rsid w:val="00D60CC7"/>
    <w:rPr>
      <w:sz w:val="16"/>
      <w:szCs w:val="16"/>
    </w:rPr>
  </w:style>
  <w:style w:type="paragraph" w:styleId="CommentText">
    <w:name w:val="annotation text"/>
    <w:basedOn w:val="Normal"/>
    <w:link w:val="CommentTextChar"/>
    <w:rsid w:val="00D60CC7"/>
    <w:pPr>
      <w:spacing w:line="240" w:lineRule="auto"/>
    </w:pPr>
  </w:style>
  <w:style w:type="character" w:customStyle="1" w:styleId="CommentTextChar">
    <w:name w:val="Comment Text Char"/>
    <w:basedOn w:val="DefaultParagraphFont"/>
    <w:link w:val="CommentText"/>
    <w:rsid w:val="00D60CC7"/>
  </w:style>
  <w:style w:type="paragraph" w:styleId="CommentSubject">
    <w:name w:val="annotation subject"/>
    <w:basedOn w:val="CommentText"/>
    <w:next w:val="CommentText"/>
    <w:link w:val="CommentSubjectChar"/>
    <w:rsid w:val="00D60CC7"/>
    <w:rPr>
      <w:b/>
      <w:bCs/>
    </w:rPr>
  </w:style>
  <w:style w:type="character" w:customStyle="1" w:styleId="CommentSubjectChar">
    <w:name w:val="Comment Subject Char"/>
    <w:basedOn w:val="CommentTextChar"/>
    <w:link w:val="CommentSubject"/>
    <w:rsid w:val="00D60CC7"/>
    <w:rPr>
      <w:b/>
      <w:bCs/>
    </w:rPr>
  </w:style>
  <w:style w:type="character" w:customStyle="1" w:styleId="UnresolvedMention1">
    <w:name w:val="Unresolved Mention1"/>
    <w:basedOn w:val="DefaultParagraphFont"/>
    <w:uiPriority w:val="99"/>
    <w:semiHidden/>
    <w:unhideWhenUsed/>
    <w:rsid w:val="000F2D10"/>
    <w:rPr>
      <w:color w:val="605E5C"/>
      <w:shd w:val="clear" w:color="auto" w:fill="E1DFDD"/>
    </w:rPr>
  </w:style>
  <w:style w:type="paragraph" w:styleId="ListParagraph">
    <w:name w:val="List Paragraph"/>
    <w:basedOn w:val="Normal"/>
    <w:uiPriority w:val="34"/>
    <w:rsid w:val="00A1406F"/>
    <w:pPr>
      <w:ind w:left="720"/>
      <w:contextualSpacing/>
    </w:pPr>
  </w:style>
  <w:style w:type="character" w:styleId="SubtleReference">
    <w:name w:val="Subtle Reference"/>
    <w:basedOn w:val="DefaultParagraphFont"/>
    <w:uiPriority w:val="31"/>
    <w:rsid w:val="00660B61"/>
    <w:rPr>
      <w:smallCaps/>
      <w:color w:val="5A5A5A" w:themeColor="text1" w:themeTint="A5"/>
    </w:rPr>
  </w:style>
  <w:style w:type="paragraph" w:customStyle="1" w:styleId="Pleading">
    <w:name w:val="Pleading"/>
    <w:basedOn w:val="Normal"/>
    <w:link w:val="PleadingChar"/>
    <w:qFormat/>
    <w:rsid w:val="005B516D"/>
    <w:pPr>
      <w:spacing w:line="480" w:lineRule="auto"/>
      <w:ind w:firstLine="720"/>
    </w:pPr>
  </w:style>
  <w:style w:type="character" w:customStyle="1" w:styleId="Heading2Char">
    <w:name w:val="Heading 2 Char"/>
    <w:basedOn w:val="DefaultParagraphFont"/>
    <w:link w:val="Heading2"/>
    <w:rsid w:val="005B516D"/>
    <w:rPr>
      <w:b/>
      <w:sz w:val="28"/>
      <w:szCs w:val="28"/>
    </w:rPr>
  </w:style>
  <w:style w:type="character" w:customStyle="1" w:styleId="PleadingChar">
    <w:name w:val="Pleading Char"/>
    <w:basedOn w:val="DefaultParagraphFont"/>
    <w:link w:val="Pleading"/>
    <w:rsid w:val="005B516D"/>
    <w:rPr>
      <w:sz w:val="28"/>
    </w:rPr>
  </w:style>
  <w:style w:type="character" w:customStyle="1" w:styleId="Heading3Char">
    <w:name w:val="Heading 3 Char"/>
    <w:basedOn w:val="DefaultParagraphFont"/>
    <w:link w:val="Heading3"/>
    <w:rsid w:val="005B516D"/>
    <w:rPr>
      <w:b/>
      <w:sz w:val="28"/>
      <w:szCs w:val="28"/>
    </w:rPr>
  </w:style>
  <w:style w:type="character" w:customStyle="1" w:styleId="Heading1Char">
    <w:name w:val="Heading 1 Char"/>
    <w:basedOn w:val="DefaultParagraphFont"/>
    <w:link w:val="Heading1"/>
    <w:rsid w:val="009A7466"/>
    <w:rPr>
      <w:b/>
      <w:caps/>
      <w:sz w:val="28"/>
      <w:szCs w:val="28"/>
    </w:rPr>
  </w:style>
  <w:style w:type="paragraph" w:customStyle="1" w:styleId="PldgBody">
    <w:name w:val="Pldg Body"/>
    <w:basedOn w:val="Normal"/>
    <w:qFormat/>
    <w:rsid w:val="00E14A48"/>
    <w:pPr>
      <w:spacing w:line="480" w:lineRule="auto"/>
      <w:ind w:firstLine="720"/>
      <w:jc w:val="both"/>
    </w:pPr>
    <w:rPr>
      <w:szCs w:val="28"/>
    </w:rPr>
  </w:style>
  <w:style w:type="paragraph" w:styleId="Revision">
    <w:name w:val="Revision"/>
    <w:hidden/>
    <w:uiPriority w:val="99"/>
    <w:semiHidden/>
    <w:rsid w:val="00A35E4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916</Words>
  <Characters>4843</Characters>
  <Application>Microsoft Office Word</Application>
  <DocSecurity>4</DocSecurity>
  <Lines>138</Lines>
  <Paragraphs>59</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Seguin</dc:creator>
  <cp:lastModifiedBy>Patricia Seguin</cp:lastModifiedBy>
  <cp:revision>2</cp:revision>
  <cp:lastPrinted>1900-01-01T07:00:00Z</cp:lastPrinted>
  <dcterms:created xsi:type="dcterms:W3CDTF">2025-05-01T16:55:00Z</dcterms:created>
  <dcterms:modified xsi:type="dcterms:W3CDTF">2025-05-01T16:55:00Z</dcterms:modified>
</cp:coreProperties>
</file>