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D6D6E" w14:textId="59DE7A21" w:rsidR="004714E7" w:rsidRDefault="00991BC4" w:rsidP="005C7C82">
      <w:pPr>
        <w:pStyle w:val="Heading4"/>
      </w:pPr>
      <w:r>
        <w:t xml:space="preserve">William F. </w:t>
      </w:r>
      <w:proofErr w:type="spellStart"/>
      <w:r>
        <w:t>Auther</w:t>
      </w:r>
      <w:proofErr w:type="spellEnd"/>
    </w:p>
    <w:p w14:paraId="29A05818" w14:textId="6C1BDF68" w:rsidR="0077444B" w:rsidRDefault="00991BC4" w:rsidP="0077444B">
      <w:pPr>
        <w:spacing w:after="0" w:line="240" w:lineRule="auto"/>
        <w:rPr>
          <w:rFonts w:ascii="Times New Roman" w:hAnsi="Times New Roman" w:cs="Times New Roman"/>
          <w:sz w:val="28"/>
          <w:szCs w:val="28"/>
        </w:rPr>
      </w:pPr>
      <w:r>
        <w:rPr>
          <w:rFonts w:ascii="Times New Roman" w:hAnsi="Times New Roman" w:cs="Times New Roman"/>
          <w:sz w:val="28"/>
          <w:szCs w:val="28"/>
        </w:rPr>
        <w:t>Chair</w:t>
      </w:r>
      <w:r w:rsidR="001A5E07">
        <w:rPr>
          <w:rFonts w:ascii="Times New Roman" w:hAnsi="Times New Roman" w:cs="Times New Roman"/>
          <w:sz w:val="28"/>
          <w:szCs w:val="28"/>
        </w:rPr>
        <w:t xml:space="preserve">, </w:t>
      </w:r>
      <w:r w:rsidR="00570BBD">
        <w:rPr>
          <w:rFonts w:ascii="Times New Roman" w:hAnsi="Times New Roman" w:cs="Times New Roman"/>
          <w:sz w:val="28"/>
          <w:szCs w:val="28"/>
        </w:rPr>
        <w:t xml:space="preserve">Commission on Judicial Performance Review </w:t>
      </w:r>
    </w:p>
    <w:p w14:paraId="4ECEEA4A" w14:textId="19649334" w:rsidR="0077444B" w:rsidRDefault="0077444B" w:rsidP="0077444B">
      <w:pPr>
        <w:spacing w:after="0" w:line="240" w:lineRule="auto"/>
        <w:rPr>
          <w:rFonts w:ascii="Times New Roman" w:hAnsi="Times New Roman" w:cs="Times New Roman"/>
          <w:sz w:val="28"/>
          <w:szCs w:val="28"/>
        </w:rPr>
      </w:pPr>
      <w:r>
        <w:rPr>
          <w:rFonts w:ascii="Times New Roman" w:hAnsi="Times New Roman" w:cs="Times New Roman"/>
          <w:sz w:val="28"/>
          <w:szCs w:val="28"/>
        </w:rPr>
        <w:t>1501 W. Washington</w:t>
      </w:r>
    </w:p>
    <w:p w14:paraId="4A439BD8" w14:textId="37D90A52" w:rsidR="0077444B" w:rsidRDefault="0077444B" w:rsidP="0077444B">
      <w:pPr>
        <w:spacing w:after="0" w:line="240" w:lineRule="auto"/>
        <w:rPr>
          <w:rFonts w:ascii="Times New Roman" w:hAnsi="Times New Roman" w:cs="Times New Roman"/>
          <w:sz w:val="28"/>
          <w:szCs w:val="28"/>
        </w:rPr>
      </w:pPr>
      <w:r>
        <w:rPr>
          <w:rFonts w:ascii="Times New Roman" w:hAnsi="Times New Roman" w:cs="Times New Roman"/>
          <w:sz w:val="28"/>
          <w:szCs w:val="28"/>
        </w:rPr>
        <w:t>Phoenix, AZ 85007</w:t>
      </w:r>
    </w:p>
    <w:p w14:paraId="1C6DAF74" w14:textId="566BA4C5" w:rsidR="0077444B" w:rsidRPr="00FD4C48" w:rsidRDefault="0077444B" w:rsidP="0077444B">
      <w:pPr>
        <w:spacing w:after="0" w:line="240" w:lineRule="auto"/>
        <w:rPr>
          <w:rFonts w:ascii="Times New Roman" w:hAnsi="Times New Roman" w:cs="Times New Roman"/>
          <w:sz w:val="28"/>
          <w:szCs w:val="28"/>
        </w:rPr>
      </w:pPr>
      <w:r w:rsidRPr="00FD4C48">
        <w:rPr>
          <w:rFonts w:ascii="Times New Roman" w:hAnsi="Times New Roman" w:cs="Times New Roman"/>
          <w:sz w:val="28"/>
          <w:szCs w:val="28"/>
        </w:rPr>
        <w:t>(602) 452-3</w:t>
      </w:r>
      <w:r w:rsidR="0028672E">
        <w:rPr>
          <w:rFonts w:ascii="Times New Roman" w:hAnsi="Times New Roman" w:cs="Times New Roman"/>
          <w:sz w:val="28"/>
          <w:szCs w:val="28"/>
        </w:rPr>
        <w:t>098</w:t>
      </w:r>
    </w:p>
    <w:p w14:paraId="6B379C52" w14:textId="77777777" w:rsidR="0092553F" w:rsidRPr="008D4120" w:rsidRDefault="0092553F" w:rsidP="0092553F">
      <w:pPr>
        <w:tabs>
          <w:tab w:val="left" w:pos="0"/>
        </w:tabs>
        <w:spacing w:after="0" w:line="240" w:lineRule="auto"/>
        <w:jc w:val="both"/>
        <w:rPr>
          <w:rFonts w:ascii="Times New Roman" w:hAnsi="Times New Roman" w:cs="Times New Roman"/>
          <w:sz w:val="28"/>
          <w:szCs w:val="28"/>
        </w:rPr>
      </w:pPr>
      <w:r w:rsidRPr="00311987">
        <w:rPr>
          <w:rFonts w:ascii="Times New Roman" w:hAnsi="Times New Roman" w:cs="Times New Roman"/>
          <w:sz w:val="28"/>
          <w:szCs w:val="28"/>
        </w:rPr>
        <w:t>c/o lhauser@courts.az.gov</w:t>
      </w:r>
    </w:p>
    <w:p w14:paraId="64C2185A" w14:textId="324A994D" w:rsidR="0056260F" w:rsidRDefault="0056260F" w:rsidP="0077444B">
      <w:pPr>
        <w:spacing w:after="0" w:line="240" w:lineRule="auto"/>
        <w:rPr>
          <w:rFonts w:ascii="Times New Roman" w:hAnsi="Times New Roman" w:cs="Times New Roman"/>
          <w:sz w:val="28"/>
          <w:szCs w:val="28"/>
        </w:rPr>
      </w:pPr>
    </w:p>
    <w:p w14:paraId="72E7FFA1" w14:textId="4946A977" w:rsidR="00FB0DDB" w:rsidRDefault="00FB0DDB" w:rsidP="0077444B">
      <w:pPr>
        <w:spacing w:after="0" w:line="240" w:lineRule="auto"/>
        <w:rPr>
          <w:rFonts w:ascii="Times New Roman" w:hAnsi="Times New Roman" w:cs="Times New Roman"/>
          <w:sz w:val="28"/>
          <w:szCs w:val="28"/>
        </w:rPr>
      </w:pPr>
    </w:p>
    <w:p w14:paraId="36E01C50" w14:textId="4EAAF9FC" w:rsidR="00FB0DDB" w:rsidRDefault="00FB0DDB" w:rsidP="0077444B">
      <w:pPr>
        <w:spacing w:after="0" w:line="240" w:lineRule="auto"/>
        <w:rPr>
          <w:rFonts w:ascii="Times New Roman" w:hAnsi="Times New Roman" w:cs="Times New Roman"/>
          <w:sz w:val="28"/>
          <w:szCs w:val="28"/>
        </w:rPr>
      </w:pPr>
    </w:p>
    <w:p w14:paraId="104518FC" w14:textId="77777777" w:rsidR="00FB0DDB" w:rsidRDefault="00FB0DDB" w:rsidP="0077444B">
      <w:pPr>
        <w:spacing w:after="0" w:line="240" w:lineRule="auto"/>
        <w:rPr>
          <w:rFonts w:ascii="Times New Roman" w:hAnsi="Times New Roman" w:cs="Times New Roman"/>
          <w:sz w:val="28"/>
          <w:szCs w:val="28"/>
        </w:rPr>
      </w:pPr>
    </w:p>
    <w:p w14:paraId="40F70D09" w14:textId="1822D274" w:rsidR="0077444B" w:rsidRPr="0056260F" w:rsidRDefault="0056260F" w:rsidP="000F0F88">
      <w:pPr>
        <w:pStyle w:val="Heading1"/>
      </w:pPr>
      <w:r w:rsidRPr="0056260F">
        <w:t>IN THE SUPREME COURT</w:t>
      </w:r>
    </w:p>
    <w:p w14:paraId="0AF06BD5" w14:textId="2891D092" w:rsidR="0056260F" w:rsidRDefault="0056260F" w:rsidP="0056260F">
      <w:pPr>
        <w:spacing w:after="0" w:line="480" w:lineRule="auto"/>
        <w:jc w:val="center"/>
        <w:rPr>
          <w:rFonts w:ascii="Times New Roman" w:hAnsi="Times New Roman" w:cs="Times New Roman"/>
          <w:b/>
          <w:bCs/>
          <w:sz w:val="28"/>
          <w:szCs w:val="28"/>
        </w:rPr>
      </w:pPr>
      <w:r w:rsidRPr="0056260F">
        <w:rPr>
          <w:rFonts w:ascii="Times New Roman" w:hAnsi="Times New Roman" w:cs="Times New Roman"/>
          <w:b/>
          <w:bCs/>
          <w:sz w:val="28"/>
          <w:szCs w:val="28"/>
        </w:rPr>
        <w:t>STATE OF ARIZONA</w:t>
      </w:r>
    </w:p>
    <w:tbl>
      <w:tblPr>
        <w:tblStyle w:val="TableGrid"/>
        <w:tblW w:w="0" w:type="auto"/>
        <w:tblLook w:val="04A0" w:firstRow="1" w:lastRow="0" w:firstColumn="1" w:lastColumn="0" w:noHBand="0" w:noVBand="1"/>
      </w:tblPr>
      <w:tblGrid>
        <w:gridCol w:w="4675"/>
        <w:gridCol w:w="4675"/>
      </w:tblGrid>
      <w:tr w:rsidR="0056260F" w14:paraId="14ABC308" w14:textId="77777777" w:rsidTr="00F13C56">
        <w:tc>
          <w:tcPr>
            <w:tcW w:w="4675" w:type="dxa"/>
            <w:tcBorders>
              <w:top w:val="nil"/>
              <w:left w:val="nil"/>
            </w:tcBorders>
          </w:tcPr>
          <w:p w14:paraId="3272AF23" w14:textId="702DC27F" w:rsidR="0056260F" w:rsidRDefault="0056260F" w:rsidP="0056260F">
            <w:pPr>
              <w:rPr>
                <w:rFonts w:ascii="Times New Roman" w:hAnsi="Times New Roman" w:cs="Times New Roman"/>
                <w:sz w:val="28"/>
                <w:szCs w:val="28"/>
                <w:u w:val="single"/>
              </w:rPr>
            </w:pPr>
            <w:r>
              <w:rPr>
                <w:rFonts w:ascii="Times New Roman" w:hAnsi="Times New Roman" w:cs="Times New Roman"/>
                <w:sz w:val="28"/>
                <w:szCs w:val="28"/>
              </w:rPr>
              <w:t xml:space="preserve">In the Matter of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74B5B06C" w14:textId="77777777" w:rsidR="0056260F" w:rsidRPr="0056260F" w:rsidRDefault="0056260F" w:rsidP="0056260F">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5CF2F855" w14:textId="0AC3EE3D" w:rsidR="0056260F" w:rsidRPr="00F13C56" w:rsidRDefault="0056260F" w:rsidP="0056260F">
            <w:pPr>
              <w:rPr>
                <w:rFonts w:ascii="Times New Roman" w:hAnsi="Times New Roman" w:cs="Times New Roman"/>
                <w:sz w:val="28"/>
                <w:szCs w:val="28"/>
              </w:rPr>
            </w:pPr>
            <w:r w:rsidRPr="00F13C56">
              <w:rPr>
                <w:rFonts w:ascii="Times New Roman" w:hAnsi="Times New Roman" w:cs="Times New Roman"/>
                <w:sz w:val="28"/>
                <w:szCs w:val="28"/>
              </w:rPr>
              <w:t>PETITION TO AMEND RULES</w:t>
            </w:r>
            <w:r w:rsidR="00BA161C">
              <w:rPr>
                <w:rFonts w:ascii="Times New Roman" w:hAnsi="Times New Roman" w:cs="Times New Roman"/>
                <w:sz w:val="28"/>
                <w:szCs w:val="28"/>
              </w:rPr>
              <w:t xml:space="preserve"> OF </w:t>
            </w:r>
            <w:r w:rsidR="00150564">
              <w:rPr>
                <w:rFonts w:ascii="Times New Roman" w:hAnsi="Times New Roman" w:cs="Times New Roman"/>
                <w:sz w:val="28"/>
                <w:szCs w:val="28"/>
              </w:rPr>
              <w:t xml:space="preserve">PROCEDURE FOR JUDICIAL PERFORMANCE </w:t>
            </w:r>
            <w:r w:rsidR="00510565">
              <w:rPr>
                <w:rFonts w:ascii="Times New Roman" w:hAnsi="Times New Roman" w:cs="Times New Roman"/>
                <w:sz w:val="28"/>
                <w:szCs w:val="28"/>
              </w:rPr>
              <w:t>REVIEW IN THE</w:t>
            </w:r>
            <w:r w:rsidRPr="00F13C56">
              <w:rPr>
                <w:rFonts w:ascii="Times New Roman" w:hAnsi="Times New Roman" w:cs="Times New Roman"/>
                <w:sz w:val="28"/>
                <w:szCs w:val="28"/>
              </w:rPr>
              <w:t xml:space="preserve"> ST</w:t>
            </w:r>
            <w:r w:rsidR="00510565">
              <w:rPr>
                <w:rFonts w:ascii="Times New Roman" w:hAnsi="Times New Roman" w:cs="Times New Roman"/>
                <w:sz w:val="28"/>
                <w:szCs w:val="28"/>
              </w:rPr>
              <w:t>ATE</w:t>
            </w:r>
            <w:r w:rsidRPr="00F13C56">
              <w:rPr>
                <w:rFonts w:ascii="Times New Roman" w:hAnsi="Times New Roman" w:cs="Times New Roman"/>
                <w:sz w:val="28"/>
                <w:szCs w:val="28"/>
              </w:rPr>
              <w:t xml:space="preserve"> OF ARIZONA</w:t>
            </w:r>
            <w:r w:rsidR="00551F6E">
              <w:rPr>
                <w:rFonts w:ascii="Times New Roman" w:hAnsi="Times New Roman" w:cs="Times New Roman"/>
                <w:sz w:val="28"/>
                <w:szCs w:val="28"/>
              </w:rPr>
              <w:t xml:space="preserve"> 5, 9, AND 10</w:t>
            </w:r>
          </w:p>
          <w:p w14:paraId="2AFCD16C" w14:textId="77777777" w:rsidR="0056260F" w:rsidRDefault="0056260F" w:rsidP="0056260F">
            <w:pPr>
              <w:rPr>
                <w:rFonts w:ascii="Times New Roman" w:hAnsi="Times New Roman" w:cs="Times New Roman"/>
                <w:sz w:val="28"/>
                <w:szCs w:val="28"/>
              </w:rPr>
            </w:pPr>
          </w:p>
        </w:tc>
        <w:tc>
          <w:tcPr>
            <w:tcW w:w="4675" w:type="dxa"/>
            <w:tcBorders>
              <w:top w:val="nil"/>
              <w:bottom w:val="nil"/>
              <w:right w:val="nil"/>
            </w:tcBorders>
          </w:tcPr>
          <w:p w14:paraId="4D027C05" w14:textId="46F0D16D" w:rsidR="0056260F" w:rsidRDefault="0056260F" w:rsidP="0056260F">
            <w:pPr>
              <w:rPr>
                <w:rFonts w:ascii="Times New Roman" w:hAnsi="Times New Roman" w:cs="Times New Roman"/>
                <w:sz w:val="28"/>
                <w:szCs w:val="28"/>
                <w:u w:val="single"/>
              </w:rPr>
            </w:pPr>
            <w:r>
              <w:rPr>
                <w:rFonts w:ascii="Times New Roman" w:hAnsi="Times New Roman" w:cs="Times New Roman"/>
                <w:sz w:val="28"/>
                <w:szCs w:val="28"/>
              </w:rPr>
              <w:t xml:space="preserve"> </w:t>
            </w:r>
            <w:r w:rsidR="00F13C56">
              <w:rPr>
                <w:rFonts w:ascii="Times New Roman" w:hAnsi="Times New Roman" w:cs="Times New Roman"/>
                <w:sz w:val="28"/>
                <w:szCs w:val="28"/>
              </w:rPr>
              <w:t xml:space="preserve"> </w:t>
            </w:r>
            <w:r>
              <w:rPr>
                <w:rFonts w:ascii="Times New Roman" w:hAnsi="Times New Roman" w:cs="Times New Roman"/>
                <w:sz w:val="28"/>
                <w:szCs w:val="28"/>
              </w:rPr>
              <w:t>Supreme Court No. R-2</w:t>
            </w:r>
            <w:r w:rsidR="00B837D0">
              <w:rPr>
                <w:rFonts w:ascii="Times New Roman" w:hAnsi="Times New Roman" w:cs="Times New Roman"/>
                <w:sz w:val="28"/>
                <w:szCs w:val="28"/>
              </w:rPr>
              <w:t>5</w:t>
            </w:r>
            <w:r>
              <w:rPr>
                <w:rFonts w:ascii="Times New Roman" w:hAnsi="Times New Roman" w:cs="Times New Roman"/>
                <w:sz w:val="28"/>
                <w:szCs w:val="28"/>
              </w:rPr>
              <w:t>-</w:t>
            </w:r>
            <w:r>
              <w:rPr>
                <w:rFonts w:ascii="Times New Roman" w:hAnsi="Times New Roman" w:cs="Times New Roman"/>
                <w:sz w:val="28"/>
                <w:szCs w:val="28"/>
                <w:u w:val="single"/>
              </w:rPr>
              <w:tab/>
            </w:r>
          </w:p>
          <w:p w14:paraId="46CFD2BC" w14:textId="77777777" w:rsidR="00F13C56" w:rsidRDefault="00F13C56" w:rsidP="0056260F">
            <w:pPr>
              <w:rPr>
                <w:rFonts w:ascii="Times New Roman" w:hAnsi="Times New Roman" w:cs="Times New Roman"/>
                <w:sz w:val="28"/>
                <w:szCs w:val="28"/>
                <w:u w:val="single"/>
              </w:rPr>
            </w:pPr>
          </w:p>
          <w:p w14:paraId="3FFAD435" w14:textId="1EF2DB06" w:rsidR="00F13C56" w:rsidRPr="00F13C56" w:rsidRDefault="00F13C56" w:rsidP="001F2FAD">
            <w:pPr>
              <w:ind w:left="159"/>
              <w:rPr>
                <w:rFonts w:ascii="Times New Roman" w:hAnsi="Times New Roman" w:cs="Times New Roman"/>
                <w:sz w:val="28"/>
                <w:szCs w:val="28"/>
              </w:rPr>
            </w:pPr>
            <w:r w:rsidRPr="00F13C56">
              <w:rPr>
                <w:rFonts w:ascii="Times New Roman" w:hAnsi="Times New Roman" w:cs="Times New Roman"/>
                <w:sz w:val="28"/>
                <w:szCs w:val="28"/>
              </w:rPr>
              <w:t>R</w:t>
            </w:r>
            <w:r w:rsidR="00AC7042">
              <w:rPr>
                <w:rFonts w:ascii="Times New Roman" w:hAnsi="Times New Roman" w:cs="Times New Roman"/>
                <w:sz w:val="28"/>
                <w:szCs w:val="28"/>
              </w:rPr>
              <w:t>ule 28 Petition</w:t>
            </w:r>
            <w:r w:rsidR="00A76CB1">
              <w:rPr>
                <w:rFonts w:ascii="Times New Roman" w:hAnsi="Times New Roman" w:cs="Times New Roman"/>
                <w:sz w:val="28"/>
                <w:szCs w:val="28"/>
              </w:rPr>
              <w:t xml:space="preserve"> </w:t>
            </w:r>
          </w:p>
        </w:tc>
      </w:tr>
    </w:tbl>
    <w:p w14:paraId="45522EDE" w14:textId="77777777" w:rsidR="0056260F" w:rsidRDefault="0056260F" w:rsidP="0056260F">
      <w:pPr>
        <w:spacing w:after="0" w:line="240" w:lineRule="auto"/>
        <w:rPr>
          <w:rFonts w:ascii="Times New Roman" w:hAnsi="Times New Roman" w:cs="Times New Roman"/>
          <w:sz w:val="28"/>
          <w:szCs w:val="28"/>
        </w:rPr>
      </w:pPr>
    </w:p>
    <w:p w14:paraId="406E7E76" w14:textId="77777777" w:rsidR="0056260F" w:rsidRDefault="0056260F" w:rsidP="0056260F">
      <w:pPr>
        <w:spacing w:after="0" w:line="240" w:lineRule="auto"/>
        <w:rPr>
          <w:rFonts w:ascii="Times New Roman" w:hAnsi="Times New Roman" w:cs="Times New Roman"/>
          <w:sz w:val="28"/>
          <w:szCs w:val="28"/>
        </w:rPr>
      </w:pPr>
    </w:p>
    <w:p w14:paraId="2678E6FC" w14:textId="01205277" w:rsidR="0056260F" w:rsidRDefault="00F13C56" w:rsidP="008A382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Pursuant to Rule 28, Rules of the Supreme Court of Arizona, </w:t>
      </w:r>
      <w:r w:rsidR="00291544">
        <w:rPr>
          <w:rFonts w:ascii="Times New Roman" w:hAnsi="Times New Roman" w:cs="Times New Roman"/>
          <w:sz w:val="28"/>
          <w:szCs w:val="28"/>
        </w:rPr>
        <w:t>Petitioner</w:t>
      </w:r>
      <w:r>
        <w:rPr>
          <w:rFonts w:ascii="Times New Roman" w:hAnsi="Times New Roman" w:cs="Times New Roman"/>
          <w:sz w:val="28"/>
          <w:szCs w:val="28"/>
        </w:rPr>
        <w:t xml:space="preserve"> respectfully </w:t>
      </w:r>
      <w:r w:rsidR="00291544">
        <w:rPr>
          <w:rFonts w:ascii="Times New Roman" w:hAnsi="Times New Roman" w:cs="Times New Roman"/>
          <w:sz w:val="28"/>
          <w:szCs w:val="28"/>
        </w:rPr>
        <w:t>petitions</w:t>
      </w:r>
      <w:r>
        <w:rPr>
          <w:rFonts w:ascii="Times New Roman" w:hAnsi="Times New Roman" w:cs="Times New Roman"/>
          <w:sz w:val="28"/>
          <w:szCs w:val="28"/>
        </w:rPr>
        <w:t xml:space="preserve"> this Court </w:t>
      </w:r>
      <w:r w:rsidR="00291544">
        <w:rPr>
          <w:rFonts w:ascii="Times New Roman" w:hAnsi="Times New Roman" w:cs="Times New Roman"/>
          <w:sz w:val="28"/>
          <w:szCs w:val="28"/>
        </w:rPr>
        <w:t xml:space="preserve">to </w:t>
      </w:r>
      <w:r>
        <w:rPr>
          <w:rFonts w:ascii="Times New Roman" w:hAnsi="Times New Roman" w:cs="Times New Roman"/>
          <w:sz w:val="28"/>
          <w:szCs w:val="28"/>
        </w:rPr>
        <w:t xml:space="preserve">amend </w:t>
      </w:r>
      <w:r w:rsidR="000A42B3">
        <w:rPr>
          <w:rFonts w:ascii="Times New Roman" w:hAnsi="Times New Roman" w:cs="Times New Roman"/>
          <w:sz w:val="28"/>
          <w:szCs w:val="28"/>
        </w:rPr>
        <w:t xml:space="preserve">the </w:t>
      </w:r>
      <w:r w:rsidR="00D41AFB">
        <w:rPr>
          <w:rFonts w:ascii="Times New Roman" w:hAnsi="Times New Roman" w:cs="Times New Roman"/>
          <w:sz w:val="28"/>
          <w:szCs w:val="28"/>
        </w:rPr>
        <w:t xml:space="preserve">Rules </w:t>
      </w:r>
      <w:r>
        <w:rPr>
          <w:rFonts w:ascii="Times New Roman" w:hAnsi="Times New Roman" w:cs="Times New Roman"/>
          <w:sz w:val="28"/>
          <w:szCs w:val="28"/>
        </w:rPr>
        <w:t xml:space="preserve">of </w:t>
      </w:r>
      <w:r w:rsidR="00B20923">
        <w:rPr>
          <w:rFonts w:ascii="Times New Roman" w:hAnsi="Times New Roman" w:cs="Times New Roman"/>
          <w:sz w:val="28"/>
          <w:szCs w:val="28"/>
        </w:rPr>
        <w:t xml:space="preserve">Procedure for </w:t>
      </w:r>
      <w:r w:rsidR="008D47F1">
        <w:rPr>
          <w:rFonts w:ascii="Times New Roman" w:hAnsi="Times New Roman" w:cs="Times New Roman"/>
          <w:sz w:val="28"/>
          <w:szCs w:val="28"/>
        </w:rPr>
        <w:t>Judicial Performance Review</w:t>
      </w:r>
      <w:r w:rsidR="007A0ECE">
        <w:rPr>
          <w:rFonts w:ascii="Times New Roman" w:hAnsi="Times New Roman" w:cs="Times New Roman"/>
          <w:sz w:val="28"/>
          <w:szCs w:val="28"/>
        </w:rPr>
        <w:t xml:space="preserve"> (“JPR”)</w:t>
      </w:r>
      <w:r w:rsidR="008D47F1">
        <w:rPr>
          <w:rFonts w:ascii="Times New Roman" w:hAnsi="Times New Roman" w:cs="Times New Roman"/>
          <w:sz w:val="28"/>
          <w:szCs w:val="28"/>
        </w:rPr>
        <w:t xml:space="preserve"> in the State</w:t>
      </w:r>
      <w:r>
        <w:rPr>
          <w:rFonts w:ascii="Times New Roman" w:hAnsi="Times New Roman" w:cs="Times New Roman"/>
          <w:sz w:val="28"/>
          <w:szCs w:val="28"/>
        </w:rPr>
        <w:t xml:space="preserve"> of Arizona</w:t>
      </w:r>
      <w:r w:rsidR="00551F6E" w:rsidRPr="00551F6E">
        <w:rPr>
          <w:rFonts w:ascii="Times New Roman" w:hAnsi="Times New Roman" w:cs="Times New Roman"/>
          <w:sz w:val="28"/>
          <w:szCs w:val="28"/>
        </w:rPr>
        <w:t xml:space="preserve"> </w:t>
      </w:r>
      <w:r w:rsidR="00551F6E">
        <w:rPr>
          <w:rFonts w:ascii="Times New Roman" w:hAnsi="Times New Roman" w:cs="Times New Roman"/>
          <w:sz w:val="28"/>
          <w:szCs w:val="28"/>
        </w:rPr>
        <w:t>5, 9, and 10</w:t>
      </w:r>
      <w:r w:rsidR="003465A5">
        <w:rPr>
          <w:rFonts w:ascii="Times New Roman" w:hAnsi="Times New Roman" w:cs="Times New Roman"/>
          <w:sz w:val="28"/>
          <w:szCs w:val="28"/>
        </w:rPr>
        <w:t xml:space="preserve"> as </w:t>
      </w:r>
      <w:r w:rsidR="00D45383">
        <w:rPr>
          <w:rFonts w:ascii="Times New Roman" w:hAnsi="Times New Roman" w:cs="Times New Roman"/>
          <w:sz w:val="28"/>
          <w:szCs w:val="28"/>
        </w:rPr>
        <w:t xml:space="preserve">set forth in the attached </w:t>
      </w:r>
      <w:r w:rsidR="00D45383" w:rsidRPr="00262436">
        <w:rPr>
          <w:rFonts w:ascii="Times New Roman" w:hAnsi="Times New Roman" w:cs="Times New Roman"/>
          <w:sz w:val="28"/>
          <w:szCs w:val="28"/>
        </w:rPr>
        <w:t>Appendix A</w:t>
      </w:r>
      <w:r w:rsidR="00D45383">
        <w:rPr>
          <w:rFonts w:ascii="Times New Roman" w:hAnsi="Times New Roman" w:cs="Times New Roman"/>
          <w:sz w:val="28"/>
          <w:szCs w:val="28"/>
        </w:rPr>
        <w:t>.</w:t>
      </w:r>
      <w:r w:rsidR="00953356">
        <w:rPr>
          <w:rFonts w:ascii="Times New Roman" w:hAnsi="Times New Roman" w:cs="Times New Roman"/>
          <w:sz w:val="28"/>
          <w:szCs w:val="28"/>
        </w:rPr>
        <w:t xml:space="preserve"> </w:t>
      </w:r>
      <w:r w:rsidR="00574D40">
        <w:rPr>
          <w:rFonts w:ascii="Times New Roman" w:hAnsi="Times New Roman" w:cs="Times New Roman"/>
          <w:sz w:val="28"/>
          <w:szCs w:val="28"/>
        </w:rPr>
        <w:t xml:space="preserve"> </w:t>
      </w:r>
      <w:r w:rsidR="00B63E6D">
        <w:rPr>
          <w:rFonts w:ascii="Times New Roman" w:hAnsi="Times New Roman" w:cs="Times New Roman"/>
          <w:sz w:val="28"/>
          <w:szCs w:val="28"/>
        </w:rPr>
        <w:t xml:space="preserve"> </w:t>
      </w:r>
    </w:p>
    <w:p w14:paraId="4085D0F5" w14:textId="24A438F3" w:rsidR="006153BB" w:rsidRPr="006153BB" w:rsidRDefault="006153BB" w:rsidP="0081471A">
      <w:pPr>
        <w:pStyle w:val="ListParagraph"/>
        <w:numPr>
          <w:ilvl w:val="0"/>
          <w:numId w:val="1"/>
        </w:numPr>
        <w:spacing w:before="240" w:after="0" w:line="480" w:lineRule="auto"/>
        <w:ind w:left="720"/>
        <w:jc w:val="both"/>
        <w:rPr>
          <w:rFonts w:ascii="Times New Roman" w:hAnsi="Times New Roman" w:cs="Times New Roman"/>
          <w:b/>
          <w:bCs/>
          <w:sz w:val="28"/>
          <w:szCs w:val="28"/>
        </w:rPr>
      </w:pPr>
      <w:r>
        <w:rPr>
          <w:rFonts w:ascii="Times New Roman" w:hAnsi="Times New Roman" w:cs="Times New Roman"/>
          <w:b/>
          <w:bCs/>
          <w:sz w:val="28"/>
          <w:szCs w:val="28"/>
        </w:rPr>
        <w:t>Purpose of the Proposed Rule Amendments</w:t>
      </w:r>
      <w:r w:rsidR="002C0047">
        <w:rPr>
          <w:rFonts w:ascii="Times New Roman" w:hAnsi="Times New Roman" w:cs="Times New Roman"/>
          <w:sz w:val="28"/>
          <w:szCs w:val="28"/>
        </w:rPr>
        <w:t>.</w:t>
      </w:r>
    </w:p>
    <w:p w14:paraId="78F3A7DC" w14:textId="783276E8" w:rsidR="00B53B16" w:rsidRDefault="008A3829" w:rsidP="008A3829">
      <w:pPr>
        <w:pStyle w:val="BodyText"/>
        <w:ind w:firstLine="720"/>
      </w:pPr>
      <w:r>
        <w:t>On August 24,</w:t>
      </w:r>
      <w:r w:rsidR="000C3C94">
        <w:t xml:space="preserve"> </w:t>
      </w:r>
      <w:r>
        <w:t xml:space="preserve">2023, this Court abrogated the then-existing JPR Rules and adopted a new set of JPR Rules effective October 1, 2023. The Commission on Judicial Performance Review (“Commission”) has now had the opportunity to work with the new JPR Rules through the 2024 judicial performance review process. </w:t>
      </w:r>
      <w:r>
        <w:lastRenderedPageBreak/>
        <w:t>Based on that experience, the Commission voted on November 15, 2024, to petition this Court for the changes proposed in Appendix A as described below.</w:t>
      </w:r>
      <w:r w:rsidR="00023033">
        <w:t xml:space="preserve"> </w:t>
      </w:r>
      <w:r w:rsidR="00BE022B">
        <w:t xml:space="preserve"> </w:t>
      </w:r>
    </w:p>
    <w:p w14:paraId="31555D6C" w14:textId="621C400C" w:rsidR="002C0047" w:rsidRPr="00150B1F" w:rsidRDefault="002C0047" w:rsidP="0081471A">
      <w:pPr>
        <w:pStyle w:val="ListParagraph"/>
        <w:numPr>
          <w:ilvl w:val="0"/>
          <w:numId w:val="1"/>
        </w:numPr>
        <w:spacing w:before="240" w:after="0" w:line="480" w:lineRule="auto"/>
        <w:ind w:left="720"/>
        <w:contextualSpacing w:val="0"/>
        <w:jc w:val="both"/>
        <w:rPr>
          <w:rFonts w:ascii="Times New Roman" w:hAnsi="Times New Roman" w:cs="Times New Roman"/>
          <w:b/>
          <w:bCs/>
          <w:sz w:val="28"/>
          <w:szCs w:val="28"/>
        </w:rPr>
      </w:pPr>
      <w:r>
        <w:rPr>
          <w:rFonts w:ascii="Times New Roman" w:hAnsi="Times New Roman" w:cs="Times New Roman"/>
          <w:b/>
          <w:bCs/>
          <w:sz w:val="28"/>
          <w:szCs w:val="28"/>
        </w:rPr>
        <w:t xml:space="preserve">The </w:t>
      </w:r>
      <w:r w:rsidR="00E9799A">
        <w:rPr>
          <w:rFonts w:ascii="Times New Roman" w:hAnsi="Times New Roman" w:cs="Times New Roman"/>
          <w:b/>
          <w:bCs/>
          <w:sz w:val="28"/>
          <w:szCs w:val="28"/>
        </w:rPr>
        <w:t xml:space="preserve">Substance of the </w:t>
      </w:r>
      <w:r>
        <w:rPr>
          <w:rFonts w:ascii="Times New Roman" w:hAnsi="Times New Roman" w:cs="Times New Roman"/>
          <w:b/>
          <w:bCs/>
          <w:sz w:val="28"/>
          <w:szCs w:val="28"/>
        </w:rPr>
        <w:t>Proposed Rule Changes</w:t>
      </w:r>
      <w:r w:rsidRPr="005F6D70">
        <w:rPr>
          <w:rFonts w:ascii="Times New Roman" w:hAnsi="Times New Roman" w:cs="Times New Roman"/>
          <w:sz w:val="28"/>
          <w:szCs w:val="28"/>
        </w:rPr>
        <w:t>.</w:t>
      </w:r>
    </w:p>
    <w:p w14:paraId="2122C39B" w14:textId="41257E68" w:rsidR="00443E26" w:rsidRDefault="00161C98" w:rsidP="00186CF6">
      <w:pPr>
        <w:pStyle w:val="ListParagraph"/>
        <w:numPr>
          <w:ilvl w:val="0"/>
          <w:numId w:val="3"/>
        </w:numPr>
        <w:spacing w:after="240" w:line="240" w:lineRule="auto"/>
        <w:ind w:left="1440" w:hanging="720"/>
        <w:contextualSpacing w:val="0"/>
        <w:jc w:val="both"/>
        <w:rPr>
          <w:rFonts w:ascii="Times New Roman" w:hAnsi="Times New Roman" w:cs="Times New Roman"/>
          <w:sz w:val="28"/>
          <w:szCs w:val="28"/>
        </w:rPr>
      </w:pPr>
      <w:r>
        <w:rPr>
          <w:rFonts w:ascii="Times New Roman" w:hAnsi="Times New Roman" w:cs="Times New Roman"/>
          <w:b/>
          <w:bCs/>
          <w:sz w:val="28"/>
          <w:szCs w:val="28"/>
        </w:rPr>
        <w:t>Amend Rule 5 to Allow More Effective Use of Other Evaluation Tools</w:t>
      </w:r>
      <w:r w:rsidR="00443E26" w:rsidRPr="005F6D70">
        <w:rPr>
          <w:rFonts w:ascii="Times New Roman" w:hAnsi="Times New Roman" w:cs="Times New Roman"/>
          <w:sz w:val="28"/>
          <w:szCs w:val="28"/>
        </w:rPr>
        <w:t>.</w:t>
      </w:r>
    </w:p>
    <w:p w14:paraId="0208A394" w14:textId="4DF63584" w:rsidR="004A7B1A" w:rsidRDefault="00F86086" w:rsidP="005F6D70">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Under Rule 3(b)(2)</w:t>
      </w:r>
      <w:r w:rsidR="004A089E">
        <w:rPr>
          <w:rFonts w:ascii="Times New Roman" w:hAnsi="Times New Roman" w:cs="Times New Roman"/>
          <w:sz w:val="28"/>
          <w:szCs w:val="28"/>
        </w:rPr>
        <w:t xml:space="preserve">, </w:t>
      </w:r>
      <w:r w:rsidR="0094688E">
        <w:rPr>
          <w:rFonts w:ascii="Times New Roman" w:hAnsi="Times New Roman" w:cs="Times New Roman"/>
          <w:sz w:val="28"/>
          <w:szCs w:val="28"/>
        </w:rPr>
        <w:t xml:space="preserve">any Commission member may request that the Commission invite a judge to attend an executive session </w:t>
      </w:r>
      <w:r w:rsidR="004503D3">
        <w:rPr>
          <w:rFonts w:ascii="Times New Roman" w:hAnsi="Times New Roman" w:cs="Times New Roman"/>
          <w:sz w:val="28"/>
          <w:szCs w:val="28"/>
        </w:rPr>
        <w:t>and articulate a reason for doing so</w:t>
      </w:r>
      <w:r w:rsidR="0042499D">
        <w:rPr>
          <w:rFonts w:ascii="Times New Roman" w:hAnsi="Times New Roman" w:cs="Times New Roman"/>
          <w:sz w:val="28"/>
          <w:szCs w:val="28"/>
        </w:rPr>
        <w:t xml:space="preserve">. </w:t>
      </w:r>
      <w:r w:rsidR="00EB6E1A">
        <w:rPr>
          <w:rFonts w:ascii="Times New Roman" w:hAnsi="Times New Roman" w:cs="Times New Roman"/>
          <w:sz w:val="28"/>
          <w:szCs w:val="28"/>
        </w:rPr>
        <w:t xml:space="preserve">The only information available to the Commission members at this time is the </w:t>
      </w:r>
      <w:r w:rsidR="00DB5F68">
        <w:rPr>
          <w:rFonts w:ascii="Times New Roman" w:hAnsi="Times New Roman" w:cs="Times New Roman"/>
          <w:sz w:val="28"/>
          <w:szCs w:val="28"/>
        </w:rPr>
        <w:t>Rule 5(c) data report</w:t>
      </w:r>
      <w:r w:rsidR="0036464B">
        <w:rPr>
          <w:rFonts w:ascii="Times New Roman" w:hAnsi="Times New Roman" w:cs="Times New Roman"/>
          <w:sz w:val="28"/>
          <w:szCs w:val="28"/>
        </w:rPr>
        <w:t xml:space="preserve"> </w:t>
      </w:r>
      <w:r w:rsidR="00105A5D">
        <w:rPr>
          <w:rFonts w:ascii="Times New Roman" w:hAnsi="Times New Roman" w:cs="Times New Roman"/>
          <w:sz w:val="28"/>
          <w:szCs w:val="28"/>
        </w:rPr>
        <w:t>for each judge</w:t>
      </w:r>
      <w:r w:rsidR="00B65026">
        <w:rPr>
          <w:rFonts w:ascii="Times New Roman" w:hAnsi="Times New Roman" w:cs="Times New Roman"/>
          <w:sz w:val="28"/>
          <w:szCs w:val="28"/>
        </w:rPr>
        <w:t xml:space="preserve"> that identifies the judge only</w:t>
      </w:r>
      <w:r w:rsidR="00105A5D">
        <w:rPr>
          <w:rFonts w:ascii="Times New Roman" w:hAnsi="Times New Roman" w:cs="Times New Roman"/>
          <w:sz w:val="28"/>
          <w:szCs w:val="28"/>
        </w:rPr>
        <w:t xml:space="preserve"> </w:t>
      </w:r>
      <w:r w:rsidR="009A4F92">
        <w:rPr>
          <w:rFonts w:ascii="Times New Roman" w:hAnsi="Times New Roman" w:cs="Times New Roman"/>
          <w:sz w:val="28"/>
          <w:szCs w:val="28"/>
        </w:rPr>
        <w:t>by</w:t>
      </w:r>
      <w:r w:rsidR="00687B9B">
        <w:rPr>
          <w:rFonts w:ascii="Times New Roman" w:hAnsi="Times New Roman" w:cs="Times New Roman"/>
          <w:sz w:val="28"/>
          <w:szCs w:val="28"/>
        </w:rPr>
        <w:t xml:space="preserve"> a</w:t>
      </w:r>
      <w:r w:rsidR="009A4F92">
        <w:rPr>
          <w:rFonts w:ascii="Times New Roman" w:hAnsi="Times New Roman" w:cs="Times New Roman"/>
          <w:sz w:val="28"/>
          <w:szCs w:val="28"/>
        </w:rPr>
        <w:t xml:space="preserve"> randomly assigned number</w:t>
      </w:r>
      <w:r w:rsidR="00B65026">
        <w:rPr>
          <w:rFonts w:ascii="Times New Roman" w:hAnsi="Times New Roman" w:cs="Times New Roman"/>
          <w:sz w:val="28"/>
          <w:szCs w:val="28"/>
        </w:rPr>
        <w:t xml:space="preserve">.  </w:t>
      </w:r>
    </w:p>
    <w:p w14:paraId="171F9A75" w14:textId="7E72F256" w:rsidR="00E9751E" w:rsidRDefault="00BF6E53" w:rsidP="00701C76">
      <w:pPr>
        <w:spacing w:before="120"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Effective October 1, 2023, Rule 5</w:t>
      </w:r>
      <w:r w:rsidR="006623A0">
        <w:rPr>
          <w:rFonts w:ascii="Times New Roman" w:hAnsi="Times New Roman" w:cs="Times New Roman"/>
          <w:sz w:val="28"/>
          <w:szCs w:val="28"/>
        </w:rPr>
        <w:t>(b)(</w:t>
      </w:r>
      <w:r w:rsidR="00211DEA">
        <w:rPr>
          <w:rFonts w:ascii="Times New Roman" w:hAnsi="Times New Roman" w:cs="Times New Roman"/>
          <w:sz w:val="28"/>
          <w:szCs w:val="28"/>
        </w:rPr>
        <w:t>5</w:t>
      </w:r>
      <w:r w:rsidR="006623A0">
        <w:rPr>
          <w:rFonts w:ascii="Times New Roman" w:hAnsi="Times New Roman" w:cs="Times New Roman"/>
          <w:sz w:val="28"/>
          <w:szCs w:val="28"/>
        </w:rPr>
        <w:t>) allowed the Commission to consider</w:t>
      </w:r>
      <w:r w:rsidR="004E769C">
        <w:rPr>
          <w:rFonts w:ascii="Times New Roman" w:hAnsi="Times New Roman" w:cs="Times New Roman"/>
          <w:sz w:val="28"/>
          <w:szCs w:val="28"/>
        </w:rPr>
        <w:t xml:space="preserve"> </w:t>
      </w:r>
      <w:r w:rsidR="006623A0">
        <w:rPr>
          <w:rFonts w:ascii="Times New Roman" w:hAnsi="Times New Roman" w:cs="Times New Roman"/>
          <w:sz w:val="28"/>
          <w:szCs w:val="28"/>
        </w:rPr>
        <w:t xml:space="preserve"> </w:t>
      </w:r>
      <w:r w:rsidR="00346B43">
        <w:rPr>
          <w:rFonts w:ascii="Times New Roman" w:hAnsi="Times New Roman" w:cs="Times New Roman"/>
          <w:sz w:val="28"/>
          <w:szCs w:val="28"/>
        </w:rPr>
        <w:t>more than surveys and public comment</w:t>
      </w:r>
      <w:r w:rsidR="00DA232B">
        <w:rPr>
          <w:rFonts w:ascii="Times New Roman" w:hAnsi="Times New Roman" w:cs="Times New Roman"/>
          <w:sz w:val="28"/>
          <w:szCs w:val="28"/>
        </w:rPr>
        <w:t xml:space="preserve"> with respect to those judges who are invited to meet with the Commission in executive session.</w:t>
      </w:r>
      <w:r w:rsidR="00E64C34">
        <w:rPr>
          <w:rFonts w:ascii="Times New Roman" w:hAnsi="Times New Roman" w:cs="Times New Roman"/>
          <w:sz w:val="28"/>
          <w:szCs w:val="28"/>
        </w:rPr>
        <w:t xml:space="preserve"> </w:t>
      </w:r>
      <w:r w:rsidR="00612546">
        <w:rPr>
          <w:rFonts w:ascii="Times New Roman" w:hAnsi="Times New Roman" w:cs="Times New Roman"/>
          <w:sz w:val="28"/>
          <w:szCs w:val="28"/>
        </w:rPr>
        <w:t>Rule 5(b)(5) recognizes that the</w:t>
      </w:r>
      <w:r w:rsidR="00D24CC8">
        <w:rPr>
          <w:rFonts w:ascii="Times New Roman" w:hAnsi="Times New Roman" w:cs="Times New Roman"/>
          <w:sz w:val="28"/>
          <w:szCs w:val="28"/>
        </w:rPr>
        <w:t xml:space="preserve"> Commission may </w:t>
      </w:r>
      <w:r w:rsidR="003776EE">
        <w:rPr>
          <w:rFonts w:ascii="Times New Roman" w:hAnsi="Times New Roman" w:cs="Times New Roman"/>
          <w:sz w:val="28"/>
          <w:szCs w:val="28"/>
        </w:rPr>
        <w:t xml:space="preserve">need additional, reliable information </w:t>
      </w:r>
      <w:r w:rsidR="00DE3D62">
        <w:rPr>
          <w:rFonts w:ascii="Times New Roman" w:hAnsi="Times New Roman" w:cs="Times New Roman"/>
          <w:sz w:val="28"/>
          <w:szCs w:val="28"/>
        </w:rPr>
        <w:t xml:space="preserve">about whether </w:t>
      </w:r>
      <w:r w:rsidR="00E02262">
        <w:rPr>
          <w:rFonts w:ascii="Times New Roman" w:hAnsi="Times New Roman" w:cs="Times New Roman"/>
          <w:sz w:val="28"/>
          <w:szCs w:val="28"/>
        </w:rPr>
        <w:t xml:space="preserve">such </w:t>
      </w:r>
      <w:r w:rsidR="00DE3D62">
        <w:rPr>
          <w:rFonts w:ascii="Times New Roman" w:hAnsi="Times New Roman" w:cs="Times New Roman"/>
          <w:sz w:val="28"/>
          <w:szCs w:val="28"/>
        </w:rPr>
        <w:t xml:space="preserve">a judge meets the performance standards </w:t>
      </w:r>
      <w:r w:rsidR="00E02262">
        <w:rPr>
          <w:rFonts w:ascii="Times New Roman" w:hAnsi="Times New Roman" w:cs="Times New Roman"/>
          <w:sz w:val="28"/>
          <w:szCs w:val="28"/>
        </w:rPr>
        <w:t xml:space="preserve">and </w:t>
      </w:r>
      <w:r w:rsidR="00825EC6">
        <w:rPr>
          <w:rFonts w:ascii="Times New Roman" w:hAnsi="Times New Roman" w:cs="Times New Roman"/>
          <w:sz w:val="28"/>
          <w:szCs w:val="28"/>
        </w:rPr>
        <w:t>provides that the Commission may also consider</w:t>
      </w:r>
      <w:r w:rsidR="00DE3D62">
        <w:rPr>
          <w:rFonts w:ascii="Times New Roman" w:hAnsi="Times New Roman" w:cs="Times New Roman"/>
          <w:sz w:val="28"/>
          <w:szCs w:val="28"/>
        </w:rPr>
        <w:t xml:space="preserve"> </w:t>
      </w:r>
      <w:r w:rsidR="006623A0">
        <w:rPr>
          <w:rFonts w:ascii="Times New Roman" w:hAnsi="Times New Roman" w:cs="Times New Roman"/>
          <w:sz w:val="28"/>
          <w:szCs w:val="28"/>
        </w:rPr>
        <w:t>courtroom observation, including a review of audio and video recordings; the number of notices of change of judge filed; a review of the judge’s written opinions or orders; or the judge’s case management statistics</w:t>
      </w:r>
      <w:r w:rsidR="00825EC6">
        <w:rPr>
          <w:rFonts w:ascii="Times New Roman" w:hAnsi="Times New Roman" w:cs="Times New Roman"/>
          <w:sz w:val="28"/>
          <w:szCs w:val="28"/>
        </w:rPr>
        <w:t>.</w:t>
      </w:r>
      <w:r w:rsidR="00DF4A09">
        <w:rPr>
          <w:rFonts w:ascii="Times New Roman" w:hAnsi="Times New Roman" w:cs="Times New Roman"/>
          <w:sz w:val="28"/>
          <w:szCs w:val="28"/>
        </w:rPr>
        <w:t xml:space="preserve"> </w:t>
      </w:r>
      <w:r w:rsidR="008831A9">
        <w:rPr>
          <w:rFonts w:ascii="Times New Roman" w:hAnsi="Times New Roman" w:cs="Times New Roman"/>
          <w:sz w:val="28"/>
          <w:szCs w:val="28"/>
        </w:rPr>
        <w:t xml:space="preserve">The Commission’s </w:t>
      </w:r>
      <w:r w:rsidR="004062B0">
        <w:rPr>
          <w:rFonts w:ascii="Times New Roman" w:hAnsi="Times New Roman" w:cs="Times New Roman"/>
          <w:sz w:val="28"/>
          <w:szCs w:val="28"/>
        </w:rPr>
        <w:t>ability to do so</w:t>
      </w:r>
      <w:r w:rsidR="00FB4A15">
        <w:rPr>
          <w:rFonts w:ascii="Times New Roman" w:hAnsi="Times New Roman" w:cs="Times New Roman"/>
          <w:sz w:val="28"/>
          <w:szCs w:val="28"/>
        </w:rPr>
        <w:t xml:space="preserve"> </w:t>
      </w:r>
      <w:r w:rsidR="00B63DDE">
        <w:rPr>
          <w:rFonts w:ascii="Times New Roman" w:hAnsi="Times New Roman" w:cs="Times New Roman"/>
          <w:sz w:val="28"/>
          <w:szCs w:val="28"/>
        </w:rPr>
        <w:t>depends on identifying</w:t>
      </w:r>
      <w:r w:rsidR="00BC60F0">
        <w:rPr>
          <w:rFonts w:ascii="Times New Roman" w:hAnsi="Times New Roman" w:cs="Times New Roman"/>
          <w:sz w:val="28"/>
          <w:szCs w:val="28"/>
        </w:rPr>
        <w:t xml:space="preserve"> </w:t>
      </w:r>
      <w:r w:rsidR="00D2056B">
        <w:rPr>
          <w:rFonts w:ascii="Times New Roman" w:hAnsi="Times New Roman" w:cs="Times New Roman"/>
          <w:sz w:val="28"/>
          <w:szCs w:val="28"/>
        </w:rPr>
        <w:t>the judge by name.</w:t>
      </w:r>
      <w:r w:rsidR="002920EC">
        <w:rPr>
          <w:rFonts w:ascii="Times New Roman" w:hAnsi="Times New Roman" w:cs="Times New Roman"/>
          <w:sz w:val="28"/>
          <w:szCs w:val="28"/>
        </w:rPr>
        <w:t xml:space="preserve"> </w:t>
      </w:r>
      <w:r w:rsidR="00E21D39">
        <w:rPr>
          <w:rFonts w:ascii="Times New Roman" w:hAnsi="Times New Roman" w:cs="Times New Roman"/>
          <w:sz w:val="28"/>
          <w:szCs w:val="28"/>
        </w:rPr>
        <w:t>Historically,</w:t>
      </w:r>
      <w:r w:rsidR="00E00A34">
        <w:rPr>
          <w:rFonts w:ascii="Times New Roman" w:hAnsi="Times New Roman" w:cs="Times New Roman"/>
          <w:sz w:val="28"/>
          <w:szCs w:val="28"/>
        </w:rPr>
        <w:t xml:space="preserve"> the Commission </w:t>
      </w:r>
      <w:r w:rsidR="00E21D39">
        <w:rPr>
          <w:rFonts w:ascii="Times New Roman" w:hAnsi="Times New Roman" w:cs="Times New Roman"/>
          <w:sz w:val="28"/>
          <w:szCs w:val="28"/>
        </w:rPr>
        <w:t>ha</w:t>
      </w:r>
      <w:r w:rsidR="00150D94">
        <w:rPr>
          <w:rFonts w:ascii="Times New Roman" w:hAnsi="Times New Roman" w:cs="Times New Roman"/>
          <w:sz w:val="28"/>
          <w:szCs w:val="28"/>
        </w:rPr>
        <w:t>s not know</w:t>
      </w:r>
      <w:r w:rsidR="00E21D39">
        <w:rPr>
          <w:rFonts w:ascii="Times New Roman" w:hAnsi="Times New Roman" w:cs="Times New Roman"/>
          <w:sz w:val="28"/>
          <w:szCs w:val="28"/>
        </w:rPr>
        <w:t>n</w:t>
      </w:r>
      <w:r w:rsidR="00150D94">
        <w:rPr>
          <w:rFonts w:ascii="Times New Roman" w:hAnsi="Times New Roman" w:cs="Times New Roman"/>
          <w:sz w:val="28"/>
          <w:szCs w:val="28"/>
        </w:rPr>
        <w:t xml:space="preserve"> the identity of </w:t>
      </w:r>
      <w:r w:rsidR="00E21D39">
        <w:rPr>
          <w:rFonts w:ascii="Times New Roman" w:hAnsi="Times New Roman" w:cs="Times New Roman"/>
          <w:sz w:val="28"/>
          <w:szCs w:val="28"/>
        </w:rPr>
        <w:t>the</w:t>
      </w:r>
      <w:r w:rsidR="00150D94">
        <w:rPr>
          <w:rFonts w:ascii="Times New Roman" w:hAnsi="Times New Roman" w:cs="Times New Roman"/>
          <w:sz w:val="28"/>
          <w:szCs w:val="28"/>
        </w:rPr>
        <w:t xml:space="preserve"> judge invited to </w:t>
      </w:r>
      <w:r w:rsidR="00704573">
        <w:rPr>
          <w:rFonts w:ascii="Times New Roman" w:hAnsi="Times New Roman" w:cs="Times New Roman"/>
          <w:sz w:val="28"/>
          <w:szCs w:val="28"/>
        </w:rPr>
        <w:t xml:space="preserve">meet with the </w:t>
      </w:r>
      <w:r w:rsidR="00704573">
        <w:rPr>
          <w:rFonts w:ascii="Times New Roman" w:hAnsi="Times New Roman" w:cs="Times New Roman"/>
          <w:sz w:val="28"/>
          <w:szCs w:val="28"/>
        </w:rPr>
        <w:lastRenderedPageBreak/>
        <w:t xml:space="preserve">Commission until the </w:t>
      </w:r>
      <w:r w:rsidR="00026E24">
        <w:rPr>
          <w:rFonts w:ascii="Times New Roman" w:hAnsi="Times New Roman" w:cs="Times New Roman"/>
          <w:sz w:val="28"/>
          <w:szCs w:val="28"/>
        </w:rPr>
        <w:t>judge appears</w:t>
      </w:r>
      <w:r w:rsidR="00CF217B">
        <w:rPr>
          <w:rFonts w:ascii="Times New Roman" w:hAnsi="Times New Roman" w:cs="Times New Roman"/>
          <w:sz w:val="28"/>
          <w:szCs w:val="28"/>
        </w:rPr>
        <w:t xml:space="preserve"> </w:t>
      </w:r>
      <w:r w:rsidR="00E21D39">
        <w:rPr>
          <w:rFonts w:ascii="Times New Roman" w:hAnsi="Times New Roman" w:cs="Times New Roman"/>
          <w:sz w:val="28"/>
          <w:szCs w:val="28"/>
        </w:rPr>
        <w:t xml:space="preserve">at the </w:t>
      </w:r>
      <w:r w:rsidR="00150D94">
        <w:rPr>
          <w:rFonts w:ascii="Times New Roman" w:hAnsi="Times New Roman" w:cs="Times New Roman"/>
          <w:sz w:val="28"/>
          <w:szCs w:val="28"/>
        </w:rPr>
        <w:t>executive session</w:t>
      </w:r>
      <w:r w:rsidR="00704573">
        <w:rPr>
          <w:rFonts w:ascii="Times New Roman" w:hAnsi="Times New Roman" w:cs="Times New Roman"/>
          <w:sz w:val="28"/>
          <w:szCs w:val="28"/>
        </w:rPr>
        <w:t>.</w:t>
      </w:r>
      <w:r w:rsidR="00150D94">
        <w:rPr>
          <w:rFonts w:ascii="Times New Roman" w:hAnsi="Times New Roman" w:cs="Times New Roman"/>
          <w:sz w:val="28"/>
          <w:szCs w:val="28"/>
        </w:rPr>
        <w:t xml:space="preserve"> </w:t>
      </w:r>
      <w:r w:rsidR="00B63DDE">
        <w:rPr>
          <w:rFonts w:ascii="Times New Roman" w:hAnsi="Times New Roman" w:cs="Times New Roman"/>
          <w:sz w:val="28"/>
          <w:szCs w:val="28"/>
        </w:rPr>
        <w:t>As a result, the Commission</w:t>
      </w:r>
      <w:r w:rsidR="00B47001">
        <w:rPr>
          <w:rFonts w:ascii="Times New Roman" w:hAnsi="Times New Roman" w:cs="Times New Roman"/>
          <w:sz w:val="28"/>
          <w:szCs w:val="28"/>
        </w:rPr>
        <w:t xml:space="preserve"> did not </w:t>
      </w:r>
      <w:r w:rsidR="00704573">
        <w:rPr>
          <w:rFonts w:ascii="Times New Roman" w:hAnsi="Times New Roman" w:cs="Times New Roman"/>
          <w:sz w:val="28"/>
          <w:szCs w:val="28"/>
        </w:rPr>
        <w:t>avail itself</w:t>
      </w:r>
      <w:r w:rsidR="00B47001">
        <w:rPr>
          <w:rFonts w:ascii="Times New Roman" w:hAnsi="Times New Roman" w:cs="Times New Roman"/>
          <w:sz w:val="28"/>
          <w:szCs w:val="28"/>
        </w:rPr>
        <w:t xml:space="preserve"> of any of the </w:t>
      </w:r>
      <w:r w:rsidR="009A6B8B">
        <w:rPr>
          <w:rFonts w:ascii="Times New Roman" w:hAnsi="Times New Roman" w:cs="Times New Roman"/>
          <w:sz w:val="28"/>
          <w:szCs w:val="28"/>
        </w:rPr>
        <w:t>Rule 5(b)(5) information before the executive session</w:t>
      </w:r>
      <w:r w:rsidR="003F7CE6">
        <w:rPr>
          <w:rFonts w:ascii="Times New Roman" w:hAnsi="Times New Roman" w:cs="Times New Roman"/>
          <w:sz w:val="28"/>
          <w:szCs w:val="28"/>
        </w:rPr>
        <w:t xml:space="preserve">. </w:t>
      </w:r>
    </w:p>
    <w:p w14:paraId="207C508F" w14:textId="24A8337D" w:rsidR="00D35A9D" w:rsidRDefault="00E9751E" w:rsidP="00701C76">
      <w:pPr>
        <w:spacing w:before="120"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Although Rule </w:t>
      </w:r>
      <w:r w:rsidR="008C330E">
        <w:rPr>
          <w:rFonts w:ascii="Times New Roman" w:hAnsi="Times New Roman" w:cs="Times New Roman"/>
          <w:sz w:val="28"/>
          <w:szCs w:val="28"/>
        </w:rPr>
        <w:t>5(c)(1)</w:t>
      </w:r>
      <w:r w:rsidR="00DA6CF7">
        <w:rPr>
          <w:rFonts w:ascii="Times New Roman" w:hAnsi="Times New Roman" w:cs="Times New Roman"/>
          <w:sz w:val="28"/>
          <w:szCs w:val="28"/>
        </w:rPr>
        <w:t xml:space="preserve"> provides that the data report prepared on each judge </w:t>
      </w:r>
      <w:r w:rsidR="00D65120">
        <w:rPr>
          <w:rFonts w:ascii="Times New Roman" w:hAnsi="Times New Roman" w:cs="Times New Roman"/>
          <w:sz w:val="28"/>
          <w:szCs w:val="28"/>
        </w:rPr>
        <w:t xml:space="preserve">includes “any information obtained under Rule 5(b)(4) using the other evaluation tools,” it does not clearly state </w:t>
      </w:r>
      <w:r w:rsidR="00D65120">
        <w:rPr>
          <w:rFonts w:ascii="Times New Roman" w:hAnsi="Times New Roman" w:cs="Times New Roman"/>
          <w:i/>
          <w:iCs/>
          <w:sz w:val="28"/>
          <w:szCs w:val="28"/>
        </w:rPr>
        <w:t xml:space="preserve">when </w:t>
      </w:r>
      <w:r w:rsidR="00D65120">
        <w:rPr>
          <w:rFonts w:ascii="Times New Roman" w:hAnsi="Times New Roman" w:cs="Times New Roman"/>
          <w:sz w:val="28"/>
          <w:szCs w:val="28"/>
        </w:rPr>
        <w:t>t</w:t>
      </w:r>
      <w:r w:rsidR="007908C6">
        <w:rPr>
          <w:rFonts w:ascii="Times New Roman" w:hAnsi="Times New Roman" w:cs="Times New Roman"/>
          <w:sz w:val="28"/>
          <w:szCs w:val="28"/>
        </w:rPr>
        <w:t xml:space="preserve">hose tools may be used to </w:t>
      </w:r>
      <w:r w:rsidR="00407E3E">
        <w:rPr>
          <w:rFonts w:ascii="Times New Roman" w:hAnsi="Times New Roman" w:cs="Times New Roman"/>
          <w:sz w:val="28"/>
          <w:szCs w:val="28"/>
        </w:rPr>
        <w:t xml:space="preserve">supplement </w:t>
      </w:r>
      <w:r w:rsidR="007908C6">
        <w:rPr>
          <w:rFonts w:ascii="Times New Roman" w:hAnsi="Times New Roman" w:cs="Times New Roman"/>
          <w:sz w:val="28"/>
          <w:szCs w:val="28"/>
        </w:rPr>
        <w:t>the data report.</w:t>
      </w:r>
      <w:r w:rsidR="00407E3E">
        <w:rPr>
          <w:rFonts w:ascii="Times New Roman" w:hAnsi="Times New Roman" w:cs="Times New Roman"/>
          <w:sz w:val="28"/>
          <w:szCs w:val="28"/>
        </w:rPr>
        <w:t xml:space="preserve"> </w:t>
      </w:r>
      <w:r w:rsidR="00CE44DF">
        <w:rPr>
          <w:rFonts w:ascii="Times New Roman" w:hAnsi="Times New Roman" w:cs="Times New Roman"/>
          <w:sz w:val="28"/>
          <w:szCs w:val="28"/>
        </w:rPr>
        <w:t xml:space="preserve">If the Commission is to make meaningful use of </w:t>
      </w:r>
      <w:r w:rsidR="0090117B">
        <w:rPr>
          <w:rFonts w:ascii="Times New Roman" w:hAnsi="Times New Roman" w:cs="Times New Roman"/>
          <w:sz w:val="28"/>
          <w:szCs w:val="28"/>
        </w:rPr>
        <w:t xml:space="preserve">this additional information </w:t>
      </w:r>
      <w:r w:rsidR="00AC7B37">
        <w:rPr>
          <w:rFonts w:ascii="Times New Roman" w:hAnsi="Times New Roman" w:cs="Times New Roman"/>
          <w:sz w:val="28"/>
          <w:szCs w:val="28"/>
        </w:rPr>
        <w:t>about</w:t>
      </w:r>
      <w:r w:rsidR="0090117B">
        <w:rPr>
          <w:rFonts w:ascii="Times New Roman" w:hAnsi="Times New Roman" w:cs="Times New Roman"/>
          <w:sz w:val="28"/>
          <w:szCs w:val="28"/>
        </w:rPr>
        <w:t xml:space="preserve"> judges who are invited to meet in executive session, the Commission </w:t>
      </w:r>
      <w:r w:rsidR="000F2FDF">
        <w:rPr>
          <w:rFonts w:ascii="Times New Roman" w:hAnsi="Times New Roman" w:cs="Times New Roman"/>
          <w:sz w:val="28"/>
          <w:szCs w:val="28"/>
        </w:rPr>
        <w:t>should collect the information relevant to the reason</w:t>
      </w:r>
      <w:r w:rsidR="00CE0C5A">
        <w:rPr>
          <w:rFonts w:ascii="Times New Roman" w:hAnsi="Times New Roman" w:cs="Times New Roman"/>
          <w:sz w:val="28"/>
          <w:szCs w:val="28"/>
        </w:rPr>
        <w:t>s the judge received the executive session in</w:t>
      </w:r>
      <w:r w:rsidR="00094911">
        <w:rPr>
          <w:rFonts w:ascii="Times New Roman" w:hAnsi="Times New Roman" w:cs="Times New Roman"/>
          <w:sz w:val="28"/>
          <w:szCs w:val="28"/>
        </w:rPr>
        <w:t xml:space="preserve">vitation and share it with the judge so that </w:t>
      </w:r>
      <w:r w:rsidR="0010042B">
        <w:rPr>
          <w:rFonts w:ascii="Times New Roman" w:hAnsi="Times New Roman" w:cs="Times New Roman"/>
          <w:sz w:val="28"/>
          <w:szCs w:val="28"/>
        </w:rPr>
        <w:t xml:space="preserve">both </w:t>
      </w:r>
      <w:r w:rsidR="007D328B">
        <w:rPr>
          <w:rFonts w:ascii="Times New Roman" w:hAnsi="Times New Roman" w:cs="Times New Roman"/>
          <w:sz w:val="28"/>
          <w:szCs w:val="28"/>
        </w:rPr>
        <w:t>the judge</w:t>
      </w:r>
      <w:r w:rsidR="0010042B">
        <w:rPr>
          <w:rFonts w:ascii="Times New Roman" w:hAnsi="Times New Roman" w:cs="Times New Roman"/>
          <w:sz w:val="28"/>
          <w:szCs w:val="28"/>
        </w:rPr>
        <w:t xml:space="preserve"> and the Commission</w:t>
      </w:r>
      <w:r w:rsidR="007D328B">
        <w:rPr>
          <w:rFonts w:ascii="Times New Roman" w:hAnsi="Times New Roman" w:cs="Times New Roman"/>
          <w:sz w:val="28"/>
          <w:szCs w:val="28"/>
        </w:rPr>
        <w:t xml:space="preserve"> ha</w:t>
      </w:r>
      <w:r w:rsidR="0010042B">
        <w:rPr>
          <w:rFonts w:ascii="Times New Roman" w:hAnsi="Times New Roman" w:cs="Times New Roman"/>
          <w:sz w:val="28"/>
          <w:szCs w:val="28"/>
        </w:rPr>
        <w:t>ve</w:t>
      </w:r>
      <w:r w:rsidR="007D328B">
        <w:rPr>
          <w:rFonts w:ascii="Times New Roman" w:hAnsi="Times New Roman" w:cs="Times New Roman"/>
          <w:sz w:val="28"/>
          <w:szCs w:val="28"/>
        </w:rPr>
        <w:t xml:space="preserve"> the opportunity to address it</w:t>
      </w:r>
      <w:r w:rsidR="00094911">
        <w:rPr>
          <w:rFonts w:ascii="Times New Roman" w:hAnsi="Times New Roman" w:cs="Times New Roman"/>
          <w:sz w:val="28"/>
          <w:szCs w:val="28"/>
        </w:rPr>
        <w:t xml:space="preserve"> during </w:t>
      </w:r>
      <w:r w:rsidR="007D328B">
        <w:rPr>
          <w:rFonts w:ascii="Times New Roman" w:hAnsi="Times New Roman" w:cs="Times New Roman"/>
          <w:sz w:val="28"/>
          <w:szCs w:val="28"/>
        </w:rPr>
        <w:t>the executive session</w:t>
      </w:r>
      <w:r w:rsidR="0010042B">
        <w:rPr>
          <w:rFonts w:ascii="Times New Roman" w:hAnsi="Times New Roman" w:cs="Times New Roman"/>
          <w:sz w:val="28"/>
          <w:szCs w:val="28"/>
        </w:rPr>
        <w:t>.</w:t>
      </w:r>
      <w:r w:rsidR="00F7711D">
        <w:rPr>
          <w:rFonts w:ascii="Times New Roman" w:hAnsi="Times New Roman" w:cs="Times New Roman"/>
          <w:sz w:val="28"/>
          <w:szCs w:val="28"/>
        </w:rPr>
        <w:t xml:space="preserve"> </w:t>
      </w:r>
      <w:r w:rsidR="00FA55A6">
        <w:rPr>
          <w:rFonts w:ascii="Times New Roman" w:hAnsi="Times New Roman" w:cs="Times New Roman"/>
          <w:sz w:val="28"/>
          <w:szCs w:val="28"/>
        </w:rPr>
        <w:t xml:space="preserve"> </w:t>
      </w:r>
      <w:r w:rsidR="00825EC6">
        <w:rPr>
          <w:rFonts w:ascii="Times New Roman" w:hAnsi="Times New Roman" w:cs="Times New Roman"/>
          <w:sz w:val="28"/>
          <w:szCs w:val="28"/>
        </w:rPr>
        <w:t xml:space="preserve"> </w:t>
      </w:r>
    </w:p>
    <w:p w14:paraId="1822FE50" w14:textId="20F3A862" w:rsidR="00FF14BD" w:rsidRDefault="005863BB" w:rsidP="00701C76">
      <w:pPr>
        <w:spacing w:before="120"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Accordingly,</w:t>
      </w:r>
      <w:r w:rsidR="001E1AB3">
        <w:rPr>
          <w:rFonts w:ascii="Times New Roman" w:hAnsi="Times New Roman" w:cs="Times New Roman"/>
          <w:sz w:val="28"/>
          <w:szCs w:val="28"/>
        </w:rPr>
        <w:t xml:space="preserve"> the Commission </w:t>
      </w:r>
      <w:r w:rsidR="004B3106">
        <w:rPr>
          <w:rFonts w:ascii="Times New Roman" w:hAnsi="Times New Roman" w:cs="Times New Roman"/>
          <w:sz w:val="28"/>
          <w:szCs w:val="28"/>
        </w:rPr>
        <w:t xml:space="preserve">proposes </w:t>
      </w:r>
      <w:r w:rsidR="00FF1DB3">
        <w:rPr>
          <w:rFonts w:ascii="Times New Roman" w:hAnsi="Times New Roman" w:cs="Times New Roman"/>
          <w:sz w:val="28"/>
          <w:szCs w:val="28"/>
        </w:rPr>
        <w:t>to</w:t>
      </w:r>
      <w:r w:rsidR="009C15BE">
        <w:rPr>
          <w:rFonts w:ascii="Times New Roman" w:hAnsi="Times New Roman" w:cs="Times New Roman"/>
          <w:sz w:val="28"/>
          <w:szCs w:val="28"/>
        </w:rPr>
        <w:t xml:space="preserve"> amend Rule 5(b)(5) </w:t>
      </w:r>
      <w:r w:rsidR="00FE1BE7">
        <w:rPr>
          <w:rFonts w:ascii="Times New Roman" w:hAnsi="Times New Roman" w:cs="Times New Roman"/>
          <w:sz w:val="28"/>
          <w:szCs w:val="28"/>
        </w:rPr>
        <w:t>to clarify that “</w:t>
      </w:r>
      <w:r w:rsidR="00C96C40" w:rsidRPr="00C96C40">
        <w:rPr>
          <w:rFonts w:ascii="Times New Roman" w:hAnsi="Times New Roman" w:cs="Times New Roman"/>
          <w:sz w:val="28"/>
          <w:szCs w:val="28"/>
        </w:rPr>
        <w:t>the Commission should, to the greatest extent possible, obtain this additional information and share it with the judge before the executive session at which the judge has been invited to attend.</w:t>
      </w:r>
      <w:r w:rsidR="00C96C40">
        <w:rPr>
          <w:rFonts w:ascii="Times New Roman" w:hAnsi="Times New Roman" w:cs="Times New Roman"/>
          <w:sz w:val="28"/>
          <w:szCs w:val="28"/>
        </w:rPr>
        <w:t xml:space="preserve">” </w:t>
      </w:r>
      <w:r w:rsidR="006C5591">
        <w:rPr>
          <w:rFonts w:ascii="Times New Roman" w:hAnsi="Times New Roman" w:cs="Times New Roman"/>
          <w:sz w:val="28"/>
          <w:szCs w:val="28"/>
        </w:rPr>
        <w:t>Doing so</w:t>
      </w:r>
      <w:r w:rsidR="002A45EE">
        <w:rPr>
          <w:rFonts w:ascii="Times New Roman" w:hAnsi="Times New Roman" w:cs="Times New Roman"/>
          <w:sz w:val="28"/>
          <w:szCs w:val="28"/>
        </w:rPr>
        <w:t xml:space="preserve"> will afford the Commission and the judge the benefit </w:t>
      </w:r>
      <w:r w:rsidR="00DF231E">
        <w:rPr>
          <w:rFonts w:ascii="Times New Roman" w:hAnsi="Times New Roman" w:cs="Times New Roman"/>
          <w:sz w:val="28"/>
          <w:szCs w:val="28"/>
        </w:rPr>
        <w:t>of considering these</w:t>
      </w:r>
      <w:r w:rsidR="00FF14BD">
        <w:rPr>
          <w:rFonts w:ascii="Times New Roman" w:hAnsi="Times New Roman" w:cs="Times New Roman"/>
          <w:sz w:val="28"/>
          <w:szCs w:val="28"/>
        </w:rPr>
        <w:t xml:space="preserve"> additional sources of information</w:t>
      </w:r>
      <w:r w:rsidR="00DF231E">
        <w:rPr>
          <w:rFonts w:ascii="Times New Roman" w:hAnsi="Times New Roman" w:cs="Times New Roman"/>
          <w:sz w:val="28"/>
          <w:szCs w:val="28"/>
        </w:rPr>
        <w:t xml:space="preserve"> </w:t>
      </w:r>
      <w:r w:rsidR="00DC06DC">
        <w:rPr>
          <w:rFonts w:ascii="Times New Roman" w:hAnsi="Times New Roman" w:cs="Times New Roman"/>
          <w:sz w:val="28"/>
          <w:szCs w:val="28"/>
        </w:rPr>
        <w:t>to compare and contrast with survey data</w:t>
      </w:r>
      <w:r w:rsidR="002A45EE">
        <w:rPr>
          <w:rFonts w:ascii="Times New Roman" w:hAnsi="Times New Roman" w:cs="Times New Roman"/>
          <w:sz w:val="28"/>
          <w:szCs w:val="28"/>
        </w:rPr>
        <w:t>.</w:t>
      </w:r>
      <w:r w:rsidR="006D7D1F">
        <w:rPr>
          <w:rFonts w:ascii="Times New Roman" w:hAnsi="Times New Roman" w:cs="Times New Roman"/>
          <w:sz w:val="28"/>
          <w:szCs w:val="28"/>
        </w:rPr>
        <w:t xml:space="preserve"> </w:t>
      </w:r>
      <w:r w:rsidR="009D37E0" w:rsidRPr="00F753AA">
        <w:rPr>
          <w:rFonts w:ascii="Times New Roman" w:hAnsi="Times New Roman" w:cs="Times New Roman"/>
          <w:sz w:val="28"/>
          <w:szCs w:val="28"/>
          <w:highlight w:val="yellow"/>
        </w:rPr>
        <w:t xml:space="preserve">And, to the extent necessary to use these additional tools, </w:t>
      </w:r>
      <w:r w:rsidR="009B069F" w:rsidRPr="00F753AA">
        <w:rPr>
          <w:rFonts w:ascii="Times New Roman" w:hAnsi="Times New Roman" w:cs="Times New Roman"/>
          <w:sz w:val="28"/>
          <w:szCs w:val="28"/>
          <w:highlight w:val="yellow"/>
        </w:rPr>
        <w:t>the amendment clarifies that the Commission members may learn the identity of a judge after the judge has been invited to the executive session.</w:t>
      </w:r>
    </w:p>
    <w:p w14:paraId="6C5A0D34" w14:textId="77777777" w:rsidR="00701C76" w:rsidRDefault="00701C76" w:rsidP="00701C76">
      <w:pPr>
        <w:spacing w:before="120" w:after="0" w:line="480" w:lineRule="auto"/>
        <w:ind w:firstLine="720"/>
        <w:jc w:val="both"/>
        <w:rPr>
          <w:rFonts w:ascii="Times New Roman" w:hAnsi="Times New Roman" w:cs="Times New Roman"/>
          <w:sz w:val="28"/>
          <w:szCs w:val="28"/>
        </w:rPr>
      </w:pPr>
    </w:p>
    <w:p w14:paraId="56DDF3B8" w14:textId="1895100F" w:rsidR="00CC7880" w:rsidRDefault="00FF14BD" w:rsidP="00D208D6">
      <w:pPr>
        <w:spacing w:after="0" w:line="240" w:lineRule="auto"/>
        <w:ind w:left="1440" w:hanging="720"/>
        <w:jc w:val="both"/>
        <w:rPr>
          <w:rFonts w:ascii="Times New Roman" w:hAnsi="Times New Roman" w:cs="Times New Roman"/>
          <w:b/>
          <w:bCs/>
          <w:sz w:val="28"/>
          <w:szCs w:val="28"/>
        </w:rPr>
      </w:pPr>
      <w:r>
        <w:rPr>
          <w:rFonts w:ascii="Times New Roman" w:hAnsi="Times New Roman" w:cs="Times New Roman"/>
          <w:b/>
          <w:bCs/>
          <w:sz w:val="28"/>
          <w:szCs w:val="28"/>
        </w:rPr>
        <w:lastRenderedPageBreak/>
        <w:t>B.</w:t>
      </w:r>
      <w:r>
        <w:rPr>
          <w:rFonts w:ascii="Times New Roman" w:hAnsi="Times New Roman" w:cs="Times New Roman"/>
          <w:b/>
          <w:bCs/>
          <w:sz w:val="28"/>
          <w:szCs w:val="28"/>
        </w:rPr>
        <w:tab/>
      </w:r>
      <w:r w:rsidR="006E5910">
        <w:rPr>
          <w:rFonts w:ascii="Times New Roman" w:hAnsi="Times New Roman" w:cs="Times New Roman"/>
          <w:b/>
          <w:bCs/>
          <w:sz w:val="28"/>
          <w:szCs w:val="28"/>
        </w:rPr>
        <w:t xml:space="preserve">Amend Rule 9 to </w:t>
      </w:r>
      <w:r w:rsidR="000424D0">
        <w:rPr>
          <w:rFonts w:ascii="Times New Roman" w:hAnsi="Times New Roman" w:cs="Times New Roman"/>
          <w:b/>
          <w:bCs/>
          <w:sz w:val="28"/>
          <w:szCs w:val="28"/>
        </w:rPr>
        <w:t xml:space="preserve">Clarify </w:t>
      </w:r>
      <w:r w:rsidR="00D208D6">
        <w:rPr>
          <w:rFonts w:ascii="Times New Roman" w:hAnsi="Times New Roman" w:cs="Times New Roman"/>
          <w:b/>
          <w:bCs/>
          <w:sz w:val="28"/>
          <w:szCs w:val="28"/>
        </w:rPr>
        <w:t>the Participation of Judicial Members of the Commission.</w:t>
      </w:r>
    </w:p>
    <w:p w14:paraId="43108A40" w14:textId="77777777" w:rsidR="00860DCB" w:rsidRDefault="00860DCB" w:rsidP="00D208D6">
      <w:pPr>
        <w:spacing w:after="0" w:line="240" w:lineRule="auto"/>
        <w:ind w:left="1440" w:hanging="720"/>
        <w:jc w:val="both"/>
        <w:rPr>
          <w:rFonts w:ascii="Times New Roman" w:hAnsi="Times New Roman" w:cs="Times New Roman"/>
          <w:b/>
          <w:bCs/>
          <w:sz w:val="28"/>
          <w:szCs w:val="28"/>
        </w:rPr>
      </w:pPr>
    </w:p>
    <w:p w14:paraId="3B4F7090" w14:textId="6EA9F633" w:rsidR="00DC5605" w:rsidRDefault="00251EA7" w:rsidP="00963F12">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Rule 9 focuses on </w:t>
      </w:r>
      <w:r w:rsidR="00B91023">
        <w:rPr>
          <w:rFonts w:ascii="Times New Roman" w:hAnsi="Times New Roman" w:cs="Times New Roman"/>
          <w:sz w:val="28"/>
          <w:szCs w:val="28"/>
        </w:rPr>
        <w:t xml:space="preserve">ensuring that the Commission </w:t>
      </w:r>
      <w:r w:rsidR="005D4CFF">
        <w:rPr>
          <w:rFonts w:ascii="Times New Roman" w:hAnsi="Times New Roman" w:cs="Times New Roman"/>
          <w:sz w:val="28"/>
          <w:szCs w:val="28"/>
        </w:rPr>
        <w:t xml:space="preserve">members remain impartial and objective by </w:t>
      </w:r>
      <w:r w:rsidR="00F567CD">
        <w:rPr>
          <w:rFonts w:ascii="Times New Roman" w:hAnsi="Times New Roman" w:cs="Times New Roman"/>
          <w:sz w:val="28"/>
          <w:szCs w:val="28"/>
        </w:rPr>
        <w:t xml:space="preserve">prohibiting outside influence and </w:t>
      </w:r>
      <w:r w:rsidR="00A61DFA">
        <w:rPr>
          <w:rFonts w:ascii="Times New Roman" w:hAnsi="Times New Roman" w:cs="Times New Roman"/>
          <w:sz w:val="28"/>
          <w:szCs w:val="28"/>
        </w:rPr>
        <w:t xml:space="preserve">requiring </w:t>
      </w:r>
      <w:r w:rsidR="00515DF6">
        <w:rPr>
          <w:rFonts w:ascii="Times New Roman" w:hAnsi="Times New Roman" w:cs="Times New Roman"/>
          <w:sz w:val="28"/>
          <w:szCs w:val="28"/>
        </w:rPr>
        <w:t xml:space="preserve">a member’s recusal under specified circumstances. </w:t>
      </w:r>
      <w:r w:rsidR="00963F12" w:rsidRPr="00963F12">
        <w:rPr>
          <w:rFonts w:ascii="Times New Roman" w:hAnsi="Times New Roman" w:cs="Times New Roman"/>
          <w:sz w:val="28"/>
          <w:szCs w:val="28"/>
        </w:rPr>
        <w:t xml:space="preserve"> </w:t>
      </w:r>
      <w:r w:rsidR="00AD59EC">
        <w:rPr>
          <w:rFonts w:ascii="Times New Roman" w:hAnsi="Times New Roman" w:cs="Times New Roman"/>
          <w:sz w:val="28"/>
          <w:szCs w:val="28"/>
        </w:rPr>
        <w:t xml:space="preserve">Additionally, Rule 9(b) </w:t>
      </w:r>
      <w:r w:rsidR="000A2242">
        <w:rPr>
          <w:rFonts w:ascii="Times New Roman" w:hAnsi="Times New Roman" w:cs="Times New Roman"/>
          <w:sz w:val="28"/>
          <w:szCs w:val="28"/>
        </w:rPr>
        <w:t xml:space="preserve">addresses </w:t>
      </w:r>
      <w:r w:rsidR="00C63DBE">
        <w:rPr>
          <w:rFonts w:ascii="Times New Roman" w:hAnsi="Times New Roman" w:cs="Times New Roman"/>
          <w:sz w:val="28"/>
          <w:szCs w:val="28"/>
        </w:rPr>
        <w:t xml:space="preserve">the </w:t>
      </w:r>
      <w:r w:rsidR="00977AFD">
        <w:rPr>
          <w:rFonts w:ascii="Times New Roman" w:hAnsi="Times New Roman" w:cs="Times New Roman"/>
          <w:sz w:val="28"/>
          <w:szCs w:val="28"/>
        </w:rPr>
        <w:t xml:space="preserve">conflicts </w:t>
      </w:r>
      <w:r w:rsidR="00C63DBE">
        <w:rPr>
          <w:rFonts w:ascii="Times New Roman" w:hAnsi="Times New Roman" w:cs="Times New Roman"/>
          <w:sz w:val="28"/>
          <w:szCs w:val="28"/>
        </w:rPr>
        <w:t>inherent</w:t>
      </w:r>
      <w:r w:rsidR="00977AFD">
        <w:rPr>
          <w:rFonts w:ascii="Times New Roman" w:hAnsi="Times New Roman" w:cs="Times New Roman"/>
          <w:sz w:val="28"/>
          <w:szCs w:val="28"/>
        </w:rPr>
        <w:t xml:space="preserve"> when a judicial member of the Commission </w:t>
      </w:r>
      <w:r w:rsidR="006012F9">
        <w:rPr>
          <w:rFonts w:ascii="Times New Roman" w:hAnsi="Times New Roman" w:cs="Times New Roman"/>
          <w:sz w:val="28"/>
          <w:szCs w:val="28"/>
        </w:rPr>
        <w:t xml:space="preserve">is undergoing performance </w:t>
      </w:r>
      <w:r w:rsidR="002748A7">
        <w:rPr>
          <w:rFonts w:ascii="Times New Roman" w:hAnsi="Times New Roman" w:cs="Times New Roman"/>
          <w:sz w:val="28"/>
          <w:szCs w:val="28"/>
        </w:rPr>
        <w:t>review or has received an invitation under Rule 4(b)</w:t>
      </w:r>
      <w:r w:rsidR="00C80EAE">
        <w:rPr>
          <w:rFonts w:ascii="Times New Roman" w:hAnsi="Times New Roman" w:cs="Times New Roman"/>
          <w:sz w:val="28"/>
          <w:szCs w:val="28"/>
        </w:rPr>
        <w:t>(2)</w:t>
      </w:r>
      <w:r w:rsidR="00ED7607">
        <w:rPr>
          <w:rFonts w:ascii="Times New Roman" w:hAnsi="Times New Roman" w:cs="Times New Roman"/>
          <w:sz w:val="28"/>
          <w:szCs w:val="28"/>
        </w:rPr>
        <w:t xml:space="preserve"> to meet with the Commission in executive session. </w:t>
      </w:r>
    </w:p>
    <w:p w14:paraId="5FFEDC3F" w14:textId="40B5689A" w:rsidR="00282DB3" w:rsidRDefault="00790001" w:rsidP="002574E0">
      <w:pPr>
        <w:spacing w:before="120"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Under Rule 9(b)(1), </w:t>
      </w:r>
      <w:r w:rsidR="00E42F55">
        <w:rPr>
          <w:rFonts w:ascii="Times New Roman" w:hAnsi="Times New Roman" w:cs="Times New Roman"/>
          <w:sz w:val="28"/>
          <w:szCs w:val="28"/>
        </w:rPr>
        <w:t xml:space="preserve">“[a] </w:t>
      </w:r>
      <w:r w:rsidR="008B5DDC" w:rsidRPr="008B5DDC">
        <w:rPr>
          <w:rFonts w:ascii="Times New Roman" w:hAnsi="Times New Roman" w:cs="Times New Roman"/>
          <w:sz w:val="28"/>
          <w:szCs w:val="28"/>
        </w:rPr>
        <w:t>judicial member of the Commission is not eligible to participate in any matter concerning the judge’s own performance</w:t>
      </w:r>
      <w:r w:rsidR="008B5DDC">
        <w:rPr>
          <w:rFonts w:ascii="Times New Roman" w:hAnsi="Times New Roman" w:cs="Times New Roman"/>
          <w:sz w:val="28"/>
          <w:szCs w:val="28"/>
        </w:rPr>
        <w:t xml:space="preserve">.” </w:t>
      </w:r>
      <w:r w:rsidR="00282DB3">
        <w:rPr>
          <w:rFonts w:ascii="Times New Roman" w:hAnsi="Times New Roman" w:cs="Times New Roman"/>
          <w:sz w:val="28"/>
          <w:szCs w:val="28"/>
        </w:rPr>
        <w:t xml:space="preserve">The Commission proposes to amend this provision to </w:t>
      </w:r>
      <w:r w:rsidR="008F5F0D">
        <w:rPr>
          <w:rFonts w:ascii="Times New Roman" w:hAnsi="Times New Roman" w:cs="Times New Roman"/>
          <w:sz w:val="28"/>
          <w:szCs w:val="28"/>
        </w:rPr>
        <w:t>clarify that such</w:t>
      </w:r>
      <w:r w:rsidR="00B11F31">
        <w:rPr>
          <w:rFonts w:ascii="Times New Roman" w:hAnsi="Times New Roman" w:cs="Times New Roman"/>
          <w:sz w:val="28"/>
          <w:szCs w:val="28"/>
        </w:rPr>
        <w:t xml:space="preserve"> a judicial member </w:t>
      </w:r>
      <w:r w:rsidR="0079249F">
        <w:rPr>
          <w:rFonts w:ascii="Times New Roman" w:hAnsi="Times New Roman" w:cs="Times New Roman"/>
          <w:sz w:val="28"/>
          <w:szCs w:val="28"/>
        </w:rPr>
        <w:t xml:space="preserve">is not prohibited from participating in their </w:t>
      </w:r>
      <w:r w:rsidR="009F15EE">
        <w:rPr>
          <w:rFonts w:ascii="Times New Roman" w:hAnsi="Times New Roman" w:cs="Times New Roman"/>
          <w:sz w:val="28"/>
          <w:szCs w:val="28"/>
        </w:rPr>
        <w:t>self-evaluation and the Rule 8 conference team requirements.</w:t>
      </w:r>
      <w:r w:rsidR="00B11F31">
        <w:rPr>
          <w:rFonts w:ascii="Times New Roman" w:hAnsi="Times New Roman" w:cs="Times New Roman"/>
          <w:sz w:val="28"/>
          <w:szCs w:val="28"/>
        </w:rPr>
        <w:t xml:space="preserve"> </w:t>
      </w:r>
    </w:p>
    <w:p w14:paraId="0AFDD3D7" w14:textId="77777777" w:rsidR="002D164D" w:rsidRDefault="004A23FD" w:rsidP="002574E0">
      <w:pPr>
        <w:spacing w:before="120"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Rule 9(b)(2) </w:t>
      </w:r>
      <w:r w:rsidR="009F15EE">
        <w:rPr>
          <w:rFonts w:ascii="Times New Roman" w:hAnsi="Times New Roman" w:cs="Times New Roman"/>
          <w:sz w:val="28"/>
          <w:szCs w:val="28"/>
        </w:rPr>
        <w:t xml:space="preserve">currently </w:t>
      </w:r>
      <w:r>
        <w:rPr>
          <w:rFonts w:ascii="Times New Roman" w:hAnsi="Times New Roman" w:cs="Times New Roman"/>
          <w:sz w:val="28"/>
          <w:szCs w:val="28"/>
        </w:rPr>
        <w:t xml:space="preserve">provides that </w:t>
      </w:r>
      <w:r w:rsidR="0096334B">
        <w:rPr>
          <w:rFonts w:ascii="Times New Roman" w:hAnsi="Times New Roman" w:cs="Times New Roman"/>
          <w:sz w:val="28"/>
          <w:szCs w:val="28"/>
        </w:rPr>
        <w:t xml:space="preserve">“[a] </w:t>
      </w:r>
      <w:r w:rsidR="002748A7">
        <w:rPr>
          <w:rFonts w:ascii="Times New Roman" w:hAnsi="Times New Roman" w:cs="Times New Roman"/>
          <w:sz w:val="28"/>
          <w:szCs w:val="28"/>
        </w:rPr>
        <w:t xml:space="preserve"> </w:t>
      </w:r>
      <w:r w:rsidR="007A5405" w:rsidRPr="007A5405">
        <w:rPr>
          <w:rFonts w:ascii="Times New Roman" w:hAnsi="Times New Roman" w:cs="Times New Roman"/>
          <w:sz w:val="28"/>
          <w:szCs w:val="28"/>
        </w:rPr>
        <w:t>judicial member of the Commission who receives an invitation under Rule 4(b)(2) is prohibited from participating as a Commission member</w:t>
      </w:r>
      <w:r w:rsidR="007A5405">
        <w:rPr>
          <w:rFonts w:ascii="Times New Roman" w:hAnsi="Times New Roman" w:cs="Times New Roman"/>
          <w:sz w:val="28"/>
          <w:szCs w:val="28"/>
        </w:rPr>
        <w:t xml:space="preserve"> for the balance of the then-current cycle.”</w:t>
      </w:r>
      <w:r w:rsidR="009F15EE">
        <w:rPr>
          <w:rFonts w:ascii="Times New Roman" w:hAnsi="Times New Roman" w:cs="Times New Roman"/>
          <w:sz w:val="28"/>
          <w:szCs w:val="28"/>
        </w:rPr>
        <w:t xml:space="preserve"> The Commission</w:t>
      </w:r>
      <w:r w:rsidR="00C55077">
        <w:rPr>
          <w:rFonts w:ascii="Times New Roman" w:hAnsi="Times New Roman" w:cs="Times New Roman"/>
          <w:sz w:val="28"/>
          <w:szCs w:val="28"/>
        </w:rPr>
        <w:t>’s</w:t>
      </w:r>
      <w:r w:rsidR="009F15EE">
        <w:rPr>
          <w:rFonts w:ascii="Times New Roman" w:hAnsi="Times New Roman" w:cs="Times New Roman"/>
          <w:sz w:val="28"/>
          <w:szCs w:val="28"/>
        </w:rPr>
        <w:t xml:space="preserve"> propose</w:t>
      </w:r>
      <w:r w:rsidR="00694A2A">
        <w:rPr>
          <w:rFonts w:ascii="Times New Roman" w:hAnsi="Times New Roman" w:cs="Times New Roman"/>
          <w:sz w:val="28"/>
          <w:szCs w:val="28"/>
        </w:rPr>
        <w:t>d</w:t>
      </w:r>
      <w:r w:rsidR="009F15EE">
        <w:rPr>
          <w:rFonts w:ascii="Times New Roman" w:hAnsi="Times New Roman" w:cs="Times New Roman"/>
          <w:sz w:val="28"/>
          <w:szCs w:val="28"/>
        </w:rPr>
        <w:t xml:space="preserve"> amen</w:t>
      </w:r>
      <w:r w:rsidR="00694A2A">
        <w:rPr>
          <w:rFonts w:ascii="Times New Roman" w:hAnsi="Times New Roman" w:cs="Times New Roman"/>
          <w:sz w:val="28"/>
          <w:szCs w:val="28"/>
        </w:rPr>
        <w:t xml:space="preserve">dment to this provision would </w:t>
      </w:r>
      <w:r w:rsidR="00C55077">
        <w:rPr>
          <w:rFonts w:ascii="Times New Roman" w:hAnsi="Times New Roman" w:cs="Times New Roman"/>
          <w:sz w:val="28"/>
          <w:szCs w:val="28"/>
        </w:rPr>
        <w:t xml:space="preserve">limit this </w:t>
      </w:r>
      <w:r w:rsidR="00694A2A">
        <w:rPr>
          <w:rFonts w:ascii="Times New Roman" w:hAnsi="Times New Roman" w:cs="Times New Roman"/>
          <w:sz w:val="28"/>
          <w:szCs w:val="28"/>
        </w:rPr>
        <w:t>prohibit</w:t>
      </w:r>
      <w:r w:rsidR="00C55077">
        <w:rPr>
          <w:rFonts w:ascii="Times New Roman" w:hAnsi="Times New Roman" w:cs="Times New Roman"/>
          <w:sz w:val="28"/>
          <w:szCs w:val="28"/>
        </w:rPr>
        <w:t>ion against</w:t>
      </w:r>
      <w:r w:rsidR="00694A2A">
        <w:rPr>
          <w:rFonts w:ascii="Times New Roman" w:hAnsi="Times New Roman" w:cs="Times New Roman"/>
          <w:sz w:val="28"/>
          <w:szCs w:val="28"/>
        </w:rPr>
        <w:t xml:space="preserve"> judicial member </w:t>
      </w:r>
      <w:r w:rsidR="00C55077">
        <w:rPr>
          <w:rFonts w:ascii="Times New Roman" w:hAnsi="Times New Roman" w:cs="Times New Roman"/>
          <w:sz w:val="28"/>
          <w:szCs w:val="28"/>
        </w:rPr>
        <w:t xml:space="preserve">participation to </w:t>
      </w:r>
      <w:r w:rsidR="00B35363">
        <w:rPr>
          <w:rFonts w:ascii="Times New Roman" w:hAnsi="Times New Roman" w:cs="Times New Roman"/>
          <w:sz w:val="28"/>
          <w:szCs w:val="28"/>
        </w:rPr>
        <w:t xml:space="preserve">the judicial performance review process and not to other Commission business </w:t>
      </w:r>
      <w:r w:rsidR="002D164D">
        <w:rPr>
          <w:rFonts w:ascii="Times New Roman" w:hAnsi="Times New Roman" w:cs="Times New Roman"/>
          <w:sz w:val="28"/>
          <w:szCs w:val="28"/>
        </w:rPr>
        <w:t>or participation as a conference team member.</w:t>
      </w:r>
    </w:p>
    <w:p w14:paraId="40B519C2" w14:textId="77777777" w:rsidR="002574E0" w:rsidRDefault="002574E0" w:rsidP="002574E0">
      <w:pPr>
        <w:spacing w:before="120" w:after="0" w:line="480" w:lineRule="auto"/>
        <w:ind w:firstLine="720"/>
        <w:jc w:val="both"/>
        <w:rPr>
          <w:rFonts w:ascii="Times New Roman" w:hAnsi="Times New Roman" w:cs="Times New Roman"/>
          <w:sz w:val="28"/>
          <w:szCs w:val="28"/>
        </w:rPr>
      </w:pPr>
    </w:p>
    <w:p w14:paraId="3247A5AA" w14:textId="14192441" w:rsidR="00A94E99" w:rsidRDefault="002D164D" w:rsidP="002D164D">
      <w:pPr>
        <w:spacing w:after="0" w:line="240" w:lineRule="auto"/>
        <w:ind w:left="1440" w:hanging="720"/>
        <w:jc w:val="both"/>
        <w:rPr>
          <w:rFonts w:ascii="Times New Roman" w:hAnsi="Times New Roman" w:cs="Times New Roman"/>
          <w:b/>
          <w:bCs/>
          <w:sz w:val="28"/>
          <w:szCs w:val="28"/>
        </w:rPr>
      </w:pPr>
      <w:r>
        <w:rPr>
          <w:rFonts w:ascii="Times New Roman" w:hAnsi="Times New Roman" w:cs="Times New Roman"/>
          <w:b/>
          <w:bCs/>
          <w:sz w:val="28"/>
          <w:szCs w:val="28"/>
        </w:rPr>
        <w:lastRenderedPageBreak/>
        <w:t>C.</w:t>
      </w:r>
      <w:r>
        <w:rPr>
          <w:rFonts w:ascii="Times New Roman" w:hAnsi="Times New Roman" w:cs="Times New Roman"/>
          <w:b/>
          <w:bCs/>
          <w:sz w:val="28"/>
          <w:szCs w:val="28"/>
        </w:rPr>
        <w:tab/>
      </w:r>
      <w:r w:rsidR="00FB59FC">
        <w:rPr>
          <w:rFonts w:ascii="Times New Roman" w:hAnsi="Times New Roman" w:cs="Times New Roman"/>
          <w:b/>
          <w:bCs/>
          <w:sz w:val="28"/>
          <w:szCs w:val="28"/>
        </w:rPr>
        <w:t>Amend Rule 10</w:t>
      </w:r>
      <w:r w:rsidR="00E06557">
        <w:rPr>
          <w:rFonts w:ascii="Times New Roman" w:hAnsi="Times New Roman" w:cs="Times New Roman"/>
          <w:b/>
          <w:bCs/>
          <w:sz w:val="28"/>
          <w:szCs w:val="28"/>
        </w:rPr>
        <w:t>(a)</w:t>
      </w:r>
      <w:r w:rsidR="00FB59FC">
        <w:rPr>
          <w:rFonts w:ascii="Times New Roman" w:hAnsi="Times New Roman" w:cs="Times New Roman"/>
          <w:b/>
          <w:bCs/>
          <w:sz w:val="28"/>
          <w:szCs w:val="28"/>
        </w:rPr>
        <w:t xml:space="preserve"> to </w:t>
      </w:r>
      <w:r w:rsidR="00C0750B">
        <w:rPr>
          <w:rFonts w:ascii="Times New Roman" w:hAnsi="Times New Roman" w:cs="Times New Roman"/>
          <w:b/>
          <w:bCs/>
          <w:sz w:val="28"/>
          <w:szCs w:val="28"/>
        </w:rPr>
        <w:t>Clarify a Judge’s</w:t>
      </w:r>
      <w:r w:rsidR="00472F66">
        <w:rPr>
          <w:rFonts w:ascii="Times New Roman" w:hAnsi="Times New Roman" w:cs="Times New Roman"/>
          <w:b/>
          <w:bCs/>
          <w:sz w:val="28"/>
          <w:szCs w:val="28"/>
        </w:rPr>
        <w:t xml:space="preserve"> </w:t>
      </w:r>
      <w:r w:rsidR="00282AAE">
        <w:rPr>
          <w:rFonts w:ascii="Times New Roman" w:hAnsi="Times New Roman" w:cs="Times New Roman"/>
          <w:b/>
          <w:bCs/>
          <w:sz w:val="28"/>
          <w:szCs w:val="28"/>
        </w:rPr>
        <w:t xml:space="preserve">Responsibility to Cooperate </w:t>
      </w:r>
      <w:proofErr w:type="gramStart"/>
      <w:r w:rsidR="00282AAE">
        <w:rPr>
          <w:rFonts w:ascii="Times New Roman" w:hAnsi="Times New Roman" w:cs="Times New Roman"/>
          <w:b/>
          <w:bCs/>
          <w:sz w:val="28"/>
          <w:szCs w:val="28"/>
        </w:rPr>
        <w:t>With</w:t>
      </w:r>
      <w:proofErr w:type="gramEnd"/>
      <w:r w:rsidR="00282AAE">
        <w:rPr>
          <w:rFonts w:ascii="Times New Roman" w:hAnsi="Times New Roman" w:cs="Times New Roman"/>
          <w:b/>
          <w:bCs/>
          <w:sz w:val="28"/>
          <w:szCs w:val="28"/>
        </w:rPr>
        <w:t xml:space="preserve"> the </w:t>
      </w:r>
      <w:r w:rsidR="00A94E99">
        <w:rPr>
          <w:rFonts w:ascii="Times New Roman" w:hAnsi="Times New Roman" w:cs="Times New Roman"/>
          <w:b/>
          <w:bCs/>
          <w:sz w:val="28"/>
          <w:szCs w:val="28"/>
        </w:rPr>
        <w:t>JPR Process.</w:t>
      </w:r>
    </w:p>
    <w:p w14:paraId="59119A2F" w14:textId="0C4E48B3" w:rsidR="00DC5605" w:rsidRDefault="00C0750B" w:rsidP="002D164D">
      <w:pPr>
        <w:spacing w:after="0" w:line="240" w:lineRule="auto"/>
        <w:ind w:left="1440" w:hanging="720"/>
        <w:jc w:val="both"/>
        <w:rPr>
          <w:rFonts w:ascii="Times New Roman" w:hAnsi="Times New Roman" w:cs="Times New Roman"/>
          <w:sz w:val="28"/>
          <w:szCs w:val="28"/>
        </w:rPr>
      </w:pPr>
      <w:r>
        <w:rPr>
          <w:rFonts w:ascii="Times New Roman" w:hAnsi="Times New Roman" w:cs="Times New Roman"/>
          <w:b/>
          <w:bCs/>
          <w:sz w:val="28"/>
          <w:szCs w:val="28"/>
        </w:rPr>
        <w:t xml:space="preserve"> </w:t>
      </w:r>
      <w:r w:rsidR="00977AFD">
        <w:rPr>
          <w:rFonts w:ascii="Times New Roman" w:hAnsi="Times New Roman" w:cs="Times New Roman"/>
          <w:sz w:val="28"/>
          <w:szCs w:val="28"/>
        </w:rPr>
        <w:t xml:space="preserve"> </w:t>
      </w:r>
    </w:p>
    <w:p w14:paraId="79484E83" w14:textId="77777777" w:rsidR="0012562E" w:rsidRDefault="0012562E" w:rsidP="005F6D70">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Rule 6(d) provides that “[t]he Commission </w:t>
      </w:r>
      <w:r w:rsidRPr="00A065B5">
        <w:rPr>
          <w:rFonts w:ascii="Times New Roman" w:hAnsi="Times New Roman" w:cs="Times New Roman"/>
          <w:sz w:val="28"/>
          <w:szCs w:val="28"/>
        </w:rPr>
        <w:t>must determine whether any judge substantially failed to cooperate with the judicial performance review process and identify the conduct resulting in that determination.</w:t>
      </w:r>
      <w:r>
        <w:rPr>
          <w:rFonts w:ascii="Times New Roman" w:hAnsi="Times New Roman" w:cs="Times New Roman"/>
          <w:sz w:val="28"/>
          <w:szCs w:val="28"/>
        </w:rPr>
        <w:t xml:space="preserve">” </w:t>
      </w:r>
    </w:p>
    <w:p w14:paraId="031091DF" w14:textId="2CC15734" w:rsidR="00D35A9D" w:rsidRDefault="008D06FD" w:rsidP="002574E0">
      <w:pPr>
        <w:spacing w:before="120"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Currently, Rule 10</w:t>
      </w:r>
      <w:r w:rsidR="00E06557">
        <w:rPr>
          <w:rFonts w:ascii="Times New Roman" w:hAnsi="Times New Roman" w:cs="Times New Roman"/>
          <w:sz w:val="28"/>
          <w:szCs w:val="28"/>
        </w:rPr>
        <w:t>(a)</w:t>
      </w:r>
      <w:r w:rsidR="000760D7">
        <w:rPr>
          <w:rFonts w:ascii="Times New Roman" w:hAnsi="Times New Roman" w:cs="Times New Roman"/>
          <w:sz w:val="28"/>
          <w:szCs w:val="28"/>
        </w:rPr>
        <w:t xml:space="preserve"> provides that</w:t>
      </w:r>
      <w:r>
        <w:rPr>
          <w:rFonts w:ascii="Times New Roman" w:hAnsi="Times New Roman" w:cs="Times New Roman"/>
          <w:sz w:val="28"/>
          <w:szCs w:val="28"/>
        </w:rPr>
        <w:t xml:space="preserve"> </w:t>
      </w:r>
      <w:r w:rsidR="000760D7">
        <w:rPr>
          <w:rFonts w:ascii="Times New Roman" w:hAnsi="Times New Roman" w:cs="Times New Roman"/>
          <w:sz w:val="28"/>
          <w:szCs w:val="28"/>
        </w:rPr>
        <w:t>j</w:t>
      </w:r>
      <w:r>
        <w:rPr>
          <w:rFonts w:ascii="Times New Roman" w:hAnsi="Times New Roman" w:cs="Times New Roman"/>
          <w:sz w:val="28"/>
          <w:szCs w:val="28"/>
        </w:rPr>
        <w:t xml:space="preserve">udges are </w:t>
      </w:r>
      <w:r w:rsidR="00382930">
        <w:rPr>
          <w:rFonts w:ascii="Times New Roman" w:hAnsi="Times New Roman" w:cs="Times New Roman"/>
          <w:sz w:val="28"/>
          <w:szCs w:val="28"/>
        </w:rPr>
        <w:t>“</w:t>
      </w:r>
      <w:r>
        <w:rPr>
          <w:rFonts w:ascii="Times New Roman" w:hAnsi="Times New Roman" w:cs="Times New Roman"/>
          <w:sz w:val="28"/>
          <w:szCs w:val="28"/>
        </w:rPr>
        <w:t xml:space="preserve">expected to cooperate with </w:t>
      </w:r>
      <w:r w:rsidR="00D236AE">
        <w:rPr>
          <w:rFonts w:ascii="Times New Roman" w:hAnsi="Times New Roman" w:cs="Times New Roman"/>
          <w:sz w:val="28"/>
          <w:szCs w:val="28"/>
        </w:rPr>
        <w:t>and respond to communications from the Commission and the Conference Team.</w:t>
      </w:r>
      <w:r w:rsidR="00382930">
        <w:rPr>
          <w:rFonts w:ascii="Times New Roman" w:hAnsi="Times New Roman" w:cs="Times New Roman"/>
          <w:sz w:val="28"/>
          <w:szCs w:val="28"/>
        </w:rPr>
        <w:t>”</w:t>
      </w:r>
      <w:r>
        <w:rPr>
          <w:rFonts w:ascii="Times New Roman" w:hAnsi="Times New Roman" w:cs="Times New Roman"/>
          <w:sz w:val="28"/>
          <w:szCs w:val="28"/>
        </w:rPr>
        <w:t xml:space="preserve"> </w:t>
      </w:r>
      <w:r w:rsidR="00382930">
        <w:rPr>
          <w:rFonts w:ascii="Times New Roman" w:hAnsi="Times New Roman" w:cs="Times New Roman"/>
          <w:sz w:val="28"/>
          <w:szCs w:val="28"/>
        </w:rPr>
        <w:t>The Commission proposes to amend Rule 10</w:t>
      </w:r>
      <w:r w:rsidR="00E06557">
        <w:rPr>
          <w:rFonts w:ascii="Times New Roman" w:hAnsi="Times New Roman" w:cs="Times New Roman"/>
          <w:sz w:val="28"/>
          <w:szCs w:val="28"/>
        </w:rPr>
        <w:t>(a)</w:t>
      </w:r>
      <w:r w:rsidR="00382930">
        <w:rPr>
          <w:rFonts w:ascii="Times New Roman" w:hAnsi="Times New Roman" w:cs="Times New Roman"/>
          <w:sz w:val="28"/>
          <w:szCs w:val="28"/>
        </w:rPr>
        <w:t xml:space="preserve"> to </w:t>
      </w:r>
      <w:r w:rsidR="00BD3FCD">
        <w:rPr>
          <w:rFonts w:ascii="Times New Roman" w:hAnsi="Times New Roman" w:cs="Times New Roman"/>
          <w:sz w:val="28"/>
          <w:szCs w:val="28"/>
        </w:rPr>
        <w:t>clarify that</w:t>
      </w:r>
      <w:r w:rsidR="00304190">
        <w:rPr>
          <w:rFonts w:ascii="Times New Roman" w:hAnsi="Times New Roman" w:cs="Times New Roman"/>
          <w:sz w:val="28"/>
          <w:szCs w:val="28"/>
        </w:rPr>
        <w:t xml:space="preserve"> </w:t>
      </w:r>
      <w:r w:rsidR="00090FC0">
        <w:rPr>
          <w:rFonts w:ascii="Times New Roman" w:hAnsi="Times New Roman" w:cs="Times New Roman"/>
          <w:sz w:val="28"/>
          <w:szCs w:val="28"/>
        </w:rPr>
        <w:t>“</w:t>
      </w:r>
      <w:r w:rsidR="00304190">
        <w:rPr>
          <w:rFonts w:ascii="Times New Roman" w:hAnsi="Times New Roman" w:cs="Times New Roman"/>
          <w:sz w:val="28"/>
          <w:szCs w:val="28"/>
        </w:rPr>
        <w:t>cooperation with the Commission</w:t>
      </w:r>
      <w:r>
        <w:rPr>
          <w:rFonts w:ascii="Times New Roman" w:hAnsi="Times New Roman" w:cs="Times New Roman"/>
          <w:sz w:val="28"/>
          <w:szCs w:val="28"/>
        </w:rPr>
        <w:t xml:space="preserve"> </w:t>
      </w:r>
      <w:r w:rsidR="00090FC0">
        <w:rPr>
          <w:rFonts w:ascii="Times New Roman" w:hAnsi="Times New Roman" w:cs="Times New Roman"/>
          <w:sz w:val="28"/>
          <w:szCs w:val="28"/>
        </w:rPr>
        <w:t xml:space="preserve">and the judicial performance review and conference team </w:t>
      </w:r>
      <w:r>
        <w:rPr>
          <w:rFonts w:ascii="Times New Roman" w:hAnsi="Times New Roman" w:cs="Times New Roman"/>
          <w:sz w:val="28"/>
          <w:szCs w:val="28"/>
        </w:rPr>
        <w:t>process</w:t>
      </w:r>
      <w:r w:rsidR="00090FC0">
        <w:rPr>
          <w:rFonts w:ascii="Times New Roman" w:hAnsi="Times New Roman" w:cs="Times New Roman"/>
          <w:sz w:val="28"/>
          <w:szCs w:val="28"/>
        </w:rPr>
        <w:t>es</w:t>
      </w:r>
      <w:r w:rsidR="002060A8">
        <w:rPr>
          <w:rFonts w:ascii="Times New Roman" w:hAnsi="Times New Roman" w:cs="Times New Roman"/>
          <w:sz w:val="28"/>
          <w:szCs w:val="28"/>
        </w:rPr>
        <w:t xml:space="preserve"> under Rules 5 and 8</w:t>
      </w:r>
      <w:r w:rsidR="00130C15">
        <w:rPr>
          <w:rFonts w:ascii="Times New Roman" w:hAnsi="Times New Roman" w:cs="Times New Roman"/>
          <w:sz w:val="28"/>
          <w:szCs w:val="28"/>
        </w:rPr>
        <w:t xml:space="preserve">, including </w:t>
      </w:r>
      <w:r w:rsidR="006F5A12">
        <w:rPr>
          <w:rFonts w:ascii="Times New Roman" w:hAnsi="Times New Roman" w:cs="Times New Roman"/>
          <w:sz w:val="28"/>
          <w:szCs w:val="28"/>
        </w:rPr>
        <w:t>timely responding to communications from the Commission and Conference Team</w:t>
      </w:r>
      <w:r w:rsidR="00410B96">
        <w:rPr>
          <w:rFonts w:ascii="Times New Roman" w:hAnsi="Times New Roman" w:cs="Times New Roman"/>
          <w:sz w:val="28"/>
          <w:szCs w:val="28"/>
        </w:rPr>
        <w:t>[</w:t>
      </w:r>
      <w:r w:rsidR="00BD3FCD">
        <w:rPr>
          <w:rFonts w:ascii="Times New Roman" w:hAnsi="Times New Roman" w:cs="Times New Roman"/>
          <w:sz w:val="28"/>
          <w:szCs w:val="28"/>
        </w:rPr>
        <w:t>,</w:t>
      </w:r>
      <w:r w:rsidR="00410B96">
        <w:rPr>
          <w:rFonts w:ascii="Times New Roman" w:hAnsi="Times New Roman" w:cs="Times New Roman"/>
          <w:sz w:val="28"/>
          <w:szCs w:val="28"/>
        </w:rPr>
        <w:t>]</w:t>
      </w:r>
      <w:r w:rsidR="002060A8">
        <w:rPr>
          <w:rFonts w:ascii="Times New Roman" w:hAnsi="Times New Roman" w:cs="Times New Roman"/>
          <w:sz w:val="28"/>
          <w:szCs w:val="28"/>
        </w:rPr>
        <w:t>”</w:t>
      </w:r>
      <w:r w:rsidR="00410B96">
        <w:rPr>
          <w:rFonts w:ascii="Times New Roman" w:hAnsi="Times New Roman" w:cs="Times New Roman"/>
          <w:sz w:val="28"/>
          <w:szCs w:val="28"/>
        </w:rPr>
        <w:t xml:space="preserve"> is expected.</w:t>
      </w:r>
      <w:r w:rsidR="00C531AF">
        <w:rPr>
          <w:rFonts w:ascii="Times New Roman" w:hAnsi="Times New Roman" w:cs="Times New Roman"/>
          <w:sz w:val="28"/>
          <w:szCs w:val="28"/>
        </w:rPr>
        <w:t xml:space="preserve"> </w:t>
      </w:r>
    </w:p>
    <w:p w14:paraId="32E008C5" w14:textId="77777777" w:rsidR="00F7462F" w:rsidRDefault="00C214F6" w:rsidP="002574E0">
      <w:pPr>
        <w:spacing w:before="120"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This proposed amendment to Rule 10 will better inform judges of </w:t>
      </w:r>
      <w:r w:rsidR="00DA1F53">
        <w:rPr>
          <w:rFonts w:ascii="Times New Roman" w:hAnsi="Times New Roman" w:cs="Times New Roman"/>
          <w:sz w:val="28"/>
          <w:szCs w:val="28"/>
        </w:rPr>
        <w:t xml:space="preserve">the Commission’s expectations and will </w:t>
      </w:r>
      <w:r w:rsidR="00341A13">
        <w:rPr>
          <w:rFonts w:ascii="Times New Roman" w:hAnsi="Times New Roman" w:cs="Times New Roman"/>
          <w:sz w:val="28"/>
          <w:szCs w:val="28"/>
        </w:rPr>
        <w:t xml:space="preserve">enable the Commission to make a Rule 6(d) determination </w:t>
      </w:r>
      <w:r w:rsidR="00F7462F">
        <w:rPr>
          <w:rFonts w:ascii="Times New Roman" w:hAnsi="Times New Roman" w:cs="Times New Roman"/>
          <w:sz w:val="28"/>
          <w:szCs w:val="28"/>
        </w:rPr>
        <w:t>should that become necessary.</w:t>
      </w:r>
    </w:p>
    <w:p w14:paraId="34360469" w14:textId="18E33E2B" w:rsidR="0000269E" w:rsidRDefault="008E2AB1" w:rsidP="002574E0">
      <w:pPr>
        <w:spacing w:before="120" w:after="0" w:line="240" w:lineRule="auto"/>
        <w:ind w:left="1440" w:hanging="720"/>
        <w:jc w:val="both"/>
        <w:rPr>
          <w:rFonts w:ascii="Times New Roman" w:hAnsi="Times New Roman" w:cs="Times New Roman"/>
          <w:sz w:val="28"/>
          <w:szCs w:val="28"/>
        </w:rPr>
      </w:pPr>
      <w:r>
        <w:rPr>
          <w:rFonts w:ascii="Times New Roman" w:hAnsi="Times New Roman" w:cs="Times New Roman"/>
          <w:b/>
          <w:bCs/>
          <w:sz w:val="28"/>
          <w:szCs w:val="28"/>
        </w:rPr>
        <w:t>D.</w:t>
      </w:r>
      <w:r>
        <w:rPr>
          <w:rFonts w:ascii="Times New Roman" w:hAnsi="Times New Roman" w:cs="Times New Roman"/>
          <w:b/>
          <w:bCs/>
          <w:sz w:val="28"/>
          <w:szCs w:val="28"/>
        </w:rPr>
        <w:tab/>
        <w:t>Amend Rule 10</w:t>
      </w:r>
      <w:r w:rsidR="00381B57">
        <w:rPr>
          <w:rFonts w:ascii="Times New Roman" w:hAnsi="Times New Roman" w:cs="Times New Roman"/>
          <w:b/>
          <w:bCs/>
          <w:sz w:val="28"/>
          <w:szCs w:val="28"/>
        </w:rPr>
        <w:t>(d)</w:t>
      </w:r>
      <w:r>
        <w:rPr>
          <w:rFonts w:ascii="Times New Roman" w:hAnsi="Times New Roman" w:cs="Times New Roman"/>
          <w:b/>
          <w:bCs/>
          <w:sz w:val="28"/>
          <w:szCs w:val="28"/>
        </w:rPr>
        <w:t xml:space="preserve"> to </w:t>
      </w:r>
      <w:r w:rsidR="00F8487E">
        <w:rPr>
          <w:rFonts w:ascii="Times New Roman" w:hAnsi="Times New Roman" w:cs="Times New Roman"/>
          <w:b/>
          <w:bCs/>
          <w:sz w:val="28"/>
          <w:szCs w:val="28"/>
        </w:rPr>
        <w:t xml:space="preserve">More Accurately </w:t>
      </w:r>
      <w:r w:rsidR="00D21CDD">
        <w:rPr>
          <w:rFonts w:ascii="Times New Roman" w:hAnsi="Times New Roman" w:cs="Times New Roman"/>
          <w:b/>
          <w:bCs/>
          <w:sz w:val="28"/>
          <w:szCs w:val="28"/>
        </w:rPr>
        <w:t xml:space="preserve">Address </w:t>
      </w:r>
      <w:r w:rsidR="00983296">
        <w:rPr>
          <w:rFonts w:ascii="Times New Roman" w:hAnsi="Times New Roman" w:cs="Times New Roman"/>
          <w:b/>
          <w:bCs/>
          <w:sz w:val="28"/>
          <w:szCs w:val="28"/>
        </w:rPr>
        <w:t>the Data Used by the Commission.</w:t>
      </w:r>
      <w:r w:rsidR="00065E2D">
        <w:rPr>
          <w:rFonts w:ascii="Times New Roman" w:hAnsi="Times New Roman" w:cs="Times New Roman"/>
          <w:sz w:val="28"/>
          <w:szCs w:val="28"/>
        </w:rPr>
        <w:t xml:space="preserve"> </w:t>
      </w:r>
    </w:p>
    <w:p w14:paraId="27C4B0AB" w14:textId="7A82473E" w:rsidR="00D35A9D" w:rsidRDefault="00381B57" w:rsidP="00974FA0">
      <w:pPr>
        <w:spacing w:before="240"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BC17A1">
        <w:rPr>
          <w:rFonts w:ascii="Times New Roman" w:hAnsi="Times New Roman" w:cs="Times New Roman"/>
          <w:sz w:val="28"/>
          <w:szCs w:val="28"/>
        </w:rPr>
        <w:t>Rule 10(d)</w:t>
      </w:r>
      <w:r w:rsidR="004800B1">
        <w:rPr>
          <w:rFonts w:ascii="Times New Roman" w:hAnsi="Times New Roman" w:cs="Times New Roman"/>
          <w:sz w:val="28"/>
          <w:szCs w:val="28"/>
        </w:rPr>
        <w:t xml:space="preserve"> currently</w:t>
      </w:r>
      <w:r w:rsidR="00BC17A1">
        <w:rPr>
          <w:rFonts w:ascii="Times New Roman" w:hAnsi="Times New Roman" w:cs="Times New Roman"/>
          <w:sz w:val="28"/>
          <w:szCs w:val="28"/>
        </w:rPr>
        <w:t xml:space="preserve"> </w:t>
      </w:r>
      <w:r w:rsidR="00C71C9A">
        <w:rPr>
          <w:rFonts w:ascii="Times New Roman" w:hAnsi="Times New Roman" w:cs="Times New Roman"/>
          <w:sz w:val="28"/>
          <w:szCs w:val="28"/>
        </w:rPr>
        <w:t xml:space="preserve">requires the Commission to make certain determinations </w:t>
      </w:r>
      <w:r w:rsidR="00161820">
        <w:rPr>
          <w:rFonts w:ascii="Times New Roman" w:hAnsi="Times New Roman" w:cs="Times New Roman"/>
          <w:sz w:val="28"/>
          <w:szCs w:val="28"/>
        </w:rPr>
        <w:t xml:space="preserve">before publishing </w:t>
      </w:r>
      <w:r w:rsidR="00170C45">
        <w:rPr>
          <w:rFonts w:ascii="Times New Roman" w:hAnsi="Times New Roman" w:cs="Times New Roman"/>
          <w:sz w:val="28"/>
          <w:szCs w:val="28"/>
        </w:rPr>
        <w:t>data:</w:t>
      </w:r>
    </w:p>
    <w:p w14:paraId="3BFA9B7A" w14:textId="3865B7BC" w:rsidR="00170C45" w:rsidRDefault="00170C45" w:rsidP="00E9541B">
      <w:pPr>
        <w:spacing w:before="240" w:after="240" w:line="240" w:lineRule="auto"/>
        <w:ind w:left="1440" w:right="1440" w:firstLine="720"/>
        <w:jc w:val="both"/>
        <w:rPr>
          <w:rFonts w:ascii="Times New Roman" w:hAnsi="Times New Roman" w:cs="Times New Roman"/>
          <w:sz w:val="28"/>
          <w:szCs w:val="28"/>
        </w:rPr>
      </w:pPr>
      <w:r w:rsidRPr="005A2943">
        <w:rPr>
          <w:rFonts w:ascii="Times New Roman" w:hAnsi="Times New Roman" w:cs="Times New Roman"/>
          <w:b/>
          <w:bCs/>
          <w:sz w:val="28"/>
          <w:szCs w:val="28"/>
        </w:rPr>
        <w:t>(d) Data Validity.</w:t>
      </w:r>
      <w:r w:rsidRPr="00170C45">
        <w:rPr>
          <w:rFonts w:ascii="Times New Roman" w:hAnsi="Times New Roman" w:cs="Times New Roman"/>
          <w:sz w:val="28"/>
          <w:szCs w:val="28"/>
        </w:rPr>
        <w:t xml:space="preserve"> To the extent possible, the Commission is expected to use generally accepted statistical methods and techniques. If any information the Commission receives about a judge under Rule 5(c) was obtained or compiled in a manner inconsistent with </w:t>
      </w:r>
      <w:r w:rsidRPr="00170C45">
        <w:rPr>
          <w:rFonts w:ascii="Times New Roman" w:hAnsi="Times New Roman" w:cs="Times New Roman"/>
          <w:sz w:val="28"/>
          <w:szCs w:val="28"/>
        </w:rPr>
        <w:lastRenderedPageBreak/>
        <w:t xml:space="preserve">generally accepted statistical methods and techniques or the Commission deems it unduly prejudicial or otherwise unreliable, the Commission must prominently disclose these facts and the reasons the data or other information is flawed in its report under Rule 5(c)(1) and in any dissemination under Rule 7(b). </w:t>
      </w:r>
      <w:bookmarkStart w:id="0" w:name="_Hlk187253149"/>
      <w:r w:rsidRPr="00170C45">
        <w:rPr>
          <w:rFonts w:ascii="Times New Roman" w:hAnsi="Times New Roman" w:cs="Times New Roman"/>
          <w:sz w:val="28"/>
          <w:szCs w:val="28"/>
        </w:rPr>
        <w:t>The Commission may not publish statistical data about a judge that does not have an appropriate confidence level.</w:t>
      </w:r>
      <w:bookmarkEnd w:id="0"/>
    </w:p>
    <w:p w14:paraId="68FB292A" w14:textId="32A3562C" w:rsidR="00A47C01" w:rsidRDefault="00542759" w:rsidP="001D0EE0">
      <w:pPr>
        <w:spacing w:before="360" w:after="0" w:line="480" w:lineRule="auto"/>
        <w:jc w:val="both"/>
        <w:rPr>
          <w:rFonts w:ascii="Times New Roman" w:hAnsi="Times New Roman" w:cs="Times New Roman"/>
          <w:sz w:val="28"/>
          <w:szCs w:val="28"/>
        </w:rPr>
      </w:pPr>
      <w:r>
        <w:rPr>
          <w:rFonts w:ascii="Times New Roman" w:hAnsi="Times New Roman" w:cs="Times New Roman"/>
          <w:sz w:val="28"/>
          <w:szCs w:val="28"/>
        </w:rPr>
        <w:t>During the 2024 cycle, t</w:t>
      </w:r>
      <w:r w:rsidR="008A5C66">
        <w:rPr>
          <w:rFonts w:ascii="Times New Roman" w:hAnsi="Times New Roman" w:cs="Times New Roman"/>
          <w:sz w:val="28"/>
          <w:szCs w:val="28"/>
        </w:rPr>
        <w:t xml:space="preserve">he Commission </w:t>
      </w:r>
      <w:r w:rsidR="009F129C">
        <w:rPr>
          <w:rFonts w:ascii="Times New Roman" w:hAnsi="Times New Roman" w:cs="Times New Roman"/>
          <w:sz w:val="28"/>
          <w:szCs w:val="28"/>
        </w:rPr>
        <w:t>grappled</w:t>
      </w:r>
      <w:r w:rsidR="00912EB2">
        <w:rPr>
          <w:rFonts w:ascii="Times New Roman" w:hAnsi="Times New Roman" w:cs="Times New Roman"/>
          <w:sz w:val="28"/>
          <w:szCs w:val="28"/>
        </w:rPr>
        <w:t xml:space="preserve"> with </w:t>
      </w:r>
      <w:r w:rsidR="00724766">
        <w:rPr>
          <w:rFonts w:ascii="Times New Roman" w:hAnsi="Times New Roman" w:cs="Times New Roman"/>
          <w:sz w:val="28"/>
          <w:szCs w:val="28"/>
        </w:rPr>
        <w:t xml:space="preserve">what it means to “have an appropriate confidence level” </w:t>
      </w:r>
      <w:r w:rsidR="004116B9">
        <w:rPr>
          <w:rFonts w:ascii="Times New Roman" w:hAnsi="Times New Roman" w:cs="Times New Roman"/>
          <w:sz w:val="28"/>
          <w:szCs w:val="28"/>
        </w:rPr>
        <w:t xml:space="preserve">and how to comply with </w:t>
      </w:r>
      <w:r w:rsidR="007B2B9E">
        <w:rPr>
          <w:rFonts w:ascii="Times New Roman" w:hAnsi="Times New Roman" w:cs="Times New Roman"/>
          <w:sz w:val="28"/>
          <w:szCs w:val="28"/>
        </w:rPr>
        <w:t xml:space="preserve">Rule 10(d) </w:t>
      </w:r>
      <w:r w:rsidR="000A6872">
        <w:rPr>
          <w:rFonts w:ascii="Times New Roman" w:hAnsi="Times New Roman" w:cs="Times New Roman"/>
          <w:sz w:val="28"/>
          <w:szCs w:val="28"/>
        </w:rPr>
        <w:t>when</w:t>
      </w:r>
      <w:r w:rsidR="004B4B77">
        <w:rPr>
          <w:rFonts w:ascii="Times New Roman" w:hAnsi="Times New Roman" w:cs="Times New Roman"/>
          <w:sz w:val="28"/>
          <w:szCs w:val="28"/>
        </w:rPr>
        <w:t xml:space="preserve"> </w:t>
      </w:r>
      <w:r w:rsidR="00000E0B">
        <w:rPr>
          <w:rFonts w:ascii="Times New Roman" w:hAnsi="Times New Roman" w:cs="Times New Roman"/>
          <w:sz w:val="28"/>
          <w:szCs w:val="28"/>
        </w:rPr>
        <w:t xml:space="preserve">very few </w:t>
      </w:r>
      <w:r w:rsidR="000631F8">
        <w:rPr>
          <w:rFonts w:ascii="Times New Roman" w:hAnsi="Times New Roman" w:cs="Times New Roman"/>
          <w:sz w:val="28"/>
          <w:szCs w:val="28"/>
        </w:rPr>
        <w:t>survey responses were received about a judge</w:t>
      </w:r>
      <w:r w:rsidR="008A12B9">
        <w:rPr>
          <w:rFonts w:ascii="Times New Roman" w:hAnsi="Times New Roman" w:cs="Times New Roman"/>
          <w:sz w:val="28"/>
          <w:szCs w:val="28"/>
        </w:rPr>
        <w:t xml:space="preserve"> </w:t>
      </w:r>
      <w:r w:rsidR="000A6872">
        <w:rPr>
          <w:rFonts w:ascii="Times New Roman" w:hAnsi="Times New Roman" w:cs="Times New Roman"/>
          <w:sz w:val="28"/>
          <w:szCs w:val="28"/>
        </w:rPr>
        <w:t xml:space="preserve">which </w:t>
      </w:r>
      <w:r w:rsidR="00C2790F">
        <w:rPr>
          <w:rFonts w:ascii="Times New Roman" w:hAnsi="Times New Roman" w:cs="Times New Roman"/>
          <w:sz w:val="28"/>
          <w:szCs w:val="28"/>
        </w:rPr>
        <w:t xml:space="preserve">could </w:t>
      </w:r>
      <w:r w:rsidR="000A6872">
        <w:rPr>
          <w:rFonts w:ascii="Times New Roman" w:hAnsi="Times New Roman" w:cs="Times New Roman"/>
          <w:sz w:val="28"/>
          <w:szCs w:val="28"/>
        </w:rPr>
        <w:t>then result in</w:t>
      </w:r>
      <w:r w:rsidR="00DC7FE3">
        <w:rPr>
          <w:rFonts w:ascii="Times New Roman" w:hAnsi="Times New Roman" w:cs="Times New Roman"/>
          <w:sz w:val="28"/>
          <w:szCs w:val="28"/>
        </w:rPr>
        <w:t xml:space="preserve"> a single negative survey response </w:t>
      </w:r>
      <w:r w:rsidR="007473D9">
        <w:rPr>
          <w:rFonts w:ascii="Times New Roman" w:hAnsi="Times New Roman" w:cs="Times New Roman"/>
          <w:sz w:val="28"/>
          <w:szCs w:val="28"/>
        </w:rPr>
        <w:t xml:space="preserve">having an </w:t>
      </w:r>
      <w:r w:rsidR="00DA1905">
        <w:rPr>
          <w:rFonts w:ascii="Times New Roman" w:hAnsi="Times New Roman" w:cs="Times New Roman"/>
          <w:sz w:val="28"/>
          <w:szCs w:val="28"/>
        </w:rPr>
        <w:t>outsized impact on the results</w:t>
      </w:r>
      <w:r w:rsidR="000A6872">
        <w:rPr>
          <w:rFonts w:ascii="Times New Roman" w:hAnsi="Times New Roman" w:cs="Times New Roman"/>
          <w:sz w:val="28"/>
          <w:szCs w:val="28"/>
        </w:rPr>
        <w:t xml:space="preserve">. </w:t>
      </w:r>
    </w:p>
    <w:p w14:paraId="773925FF" w14:textId="52F70956" w:rsidR="008A5C66" w:rsidRDefault="00A94E1E" w:rsidP="009959B2">
      <w:pPr>
        <w:spacing w:before="120"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w:t>
      </w:r>
      <w:r w:rsidR="001B04D7">
        <w:rPr>
          <w:rFonts w:ascii="Times New Roman" w:hAnsi="Times New Roman" w:cs="Times New Roman"/>
          <w:sz w:val="28"/>
          <w:szCs w:val="28"/>
        </w:rPr>
        <w:t>he Commission</w:t>
      </w:r>
      <w:r>
        <w:rPr>
          <w:rFonts w:ascii="Times New Roman" w:hAnsi="Times New Roman" w:cs="Times New Roman"/>
          <w:sz w:val="28"/>
          <w:szCs w:val="28"/>
        </w:rPr>
        <w:t xml:space="preserve"> received expert opinion </w:t>
      </w:r>
      <w:r w:rsidR="00C2790F">
        <w:rPr>
          <w:rFonts w:ascii="Times New Roman" w:hAnsi="Times New Roman" w:cs="Times New Roman"/>
          <w:sz w:val="28"/>
          <w:szCs w:val="28"/>
        </w:rPr>
        <w:t xml:space="preserve">from its data and survey consultants </w:t>
      </w:r>
      <w:r>
        <w:rPr>
          <w:rFonts w:ascii="Times New Roman" w:hAnsi="Times New Roman" w:cs="Times New Roman"/>
          <w:sz w:val="28"/>
          <w:szCs w:val="28"/>
        </w:rPr>
        <w:t>that</w:t>
      </w:r>
      <w:r w:rsidR="00D308D9">
        <w:rPr>
          <w:rFonts w:ascii="Times New Roman" w:hAnsi="Times New Roman" w:cs="Times New Roman"/>
          <w:sz w:val="28"/>
          <w:szCs w:val="28"/>
        </w:rPr>
        <w:t xml:space="preserve"> </w:t>
      </w:r>
      <w:r w:rsidR="00D308D9" w:rsidRPr="00D308D9">
        <w:rPr>
          <w:rFonts w:ascii="Times New Roman" w:hAnsi="Times New Roman" w:cs="Times New Roman"/>
          <w:sz w:val="28"/>
          <w:szCs w:val="28"/>
        </w:rPr>
        <w:t>a particular “confidence level” is not relevant in this context</w:t>
      </w:r>
      <w:r w:rsidR="00D308D9">
        <w:rPr>
          <w:rFonts w:ascii="Times New Roman" w:hAnsi="Times New Roman" w:cs="Times New Roman"/>
          <w:sz w:val="28"/>
          <w:szCs w:val="28"/>
        </w:rPr>
        <w:t xml:space="preserve"> because </w:t>
      </w:r>
      <w:r w:rsidR="000C6A77">
        <w:rPr>
          <w:rFonts w:ascii="Times New Roman" w:hAnsi="Times New Roman" w:cs="Times New Roman"/>
          <w:sz w:val="28"/>
          <w:szCs w:val="28"/>
        </w:rPr>
        <w:t>the Commission</w:t>
      </w:r>
      <w:r w:rsidR="0003299C">
        <w:rPr>
          <w:rFonts w:ascii="Times New Roman" w:hAnsi="Times New Roman" w:cs="Times New Roman"/>
          <w:sz w:val="28"/>
          <w:szCs w:val="28"/>
        </w:rPr>
        <w:t xml:space="preserve"> </w:t>
      </w:r>
      <w:r w:rsidR="00F462A0">
        <w:rPr>
          <w:rFonts w:ascii="Times New Roman" w:hAnsi="Times New Roman" w:cs="Times New Roman"/>
          <w:sz w:val="28"/>
          <w:szCs w:val="28"/>
        </w:rPr>
        <w:t>does not engage in the</w:t>
      </w:r>
      <w:r w:rsidR="007E0A2F">
        <w:rPr>
          <w:rFonts w:ascii="Times New Roman" w:hAnsi="Times New Roman" w:cs="Times New Roman"/>
          <w:sz w:val="28"/>
          <w:szCs w:val="28"/>
        </w:rPr>
        <w:t xml:space="preserve"> random </w:t>
      </w:r>
      <w:r w:rsidR="00291027">
        <w:rPr>
          <w:rFonts w:ascii="Times New Roman" w:hAnsi="Times New Roman" w:cs="Times New Roman"/>
          <w:sz w:val="28"/>
          <w:szCs w:val="28"/>
        </w:rPr>
        <w:t>sampling of</w:t>
      </w:r>
      <w:r w:rsidR="006C5774">
        <w:rPr>
          <w:rFonts w:ascii="Times New Roman" w:hAnsi="Times New Roman" w:cs="Times New Roman"/>
          <w:sz w:val="28"/>
          <w:szCs w:val="28"/>
        </w:rPr>
        <w:t xml:space="preserve"> </w:t>
      </w:r>
      <w:r w:rsidR="007D07A6">
        <w:rPr>
          <w:rFonts w:ascii="Times New Roman" w:hAnsi="Times New Roman" w:cs="Times New Roman"/>
          <w:sz w:val="28"/>
          <w:szCs w:val="28"/>
        </w:rPr>
        <w:t xml:space="preserve">a </w:t>
      </w:r>
      <w:r w:rsidR="00645A59">
        <w:rPr>
          <w:rFonts w:ascii="Times New Roman" w:hAnsi="Times New Roman" w:cs="Times New Roman"/>
          <w:sz w:val="28"/>
          <w:szCs w:val="28"/>
        </w:rPr>
        <w:t xml:space="preserve">population </w:t>
      </w:r>
      <w:r w:rsidR="00F462A0">
        <w:rPr>
          <w:rFonts w:ascii="Times New Roman" w:hAnsi="Times New Roman" w:cs="Times New Roman"/>
          <w:sz w:val="28"/>
          <w:szCs w:val="28"/>
        </w:rPr>
        <w:t>in which</w:t>
      </w:r>
      <w:r w:rsidR="00691D35">
        <w:rPr>
          <w:rFonts w:ascii="Times New Roman" w:hAnsi="Times New Roman" w:cs="Times New Roman"/>
          <w:sz w:val="28"/>
          <w:szCs w:val="28"/>
        </w:rPr>
        <w:t xml:space="preserve"> a confidence level is </w:t>
      </w:r>
      <w:r w:rsidR="00E87189">
        <w:rPr>
          <w:rFonts w:ascii="Times New Roman" w:hAnsi="Times New Roman" w:cs="Times New Roman"/>
          <w:sz w:val="28"/>
          <w:szCs w:val="28"/>
        </w:rPr>
        <w:t xml:space="preserve">calculated to represent </w:t>
      </w:r>
      <w:r w:rsidR="00437AC8">
        <w:rPr>
          <w:rFonts w:ascii="Times New Roman" w:hAnsi="Times New Roman" w:cs="Times New Roman"/>
          <w:sz w:val="28"/>
          <w:szCs w:val="28"/>
        </w:rPr>
        <w:t>the level of certainty of an estimate</w:t>
      </w:r>
      <w:r w:rsidR="00491D02">
        <w:rPr>
          <w:rFonts w:ascii="Times New Roman" w:hAnsi="Times New Roman" w:cs="Times New Roman"/>
          <w:sz w:val="28"/>
          <w:szCs w:val="28"/>
        </w:rPr>
        <w:t xml:space="preserve">. </w:t>
      </w:r>
      <w:r w:rsidR="009A04DE">
        <w:rPr>
          <w:rFonts w:ascii="Times New Roman" w:hAnsi="Times New Roman" w:cs="Times New Roman"/>
          <w:sz w:val="28"/>
          <w:szCs w:val="28"/>
        </w:rPr>
        <w:t>Instead</w:t>
      </w:r>
      <w:r w:rsidR="00E51BD2">
        <w:rPr>
          <w:rFonts w:ascii="Times New Roman" w:hAnsi="Times New Roman" w:cs="Times New Roman"/>
          <w:sz w:val="28"/>
          <w:szCs w:val="28"/>
        </w:rPr>
        <w:t xml:space="preserve"> of conducting a random sample</w:t>
      </w:r>
      <w:r w:rsidR="009A04DE">
        <w:rPr>
          <w:rFonts w:ascii="Times New Roman" w:hAnsi="Times New Roman" w:cs="Times New Roman"/>
          <w:sz w:val="28"/>
          <w:szCs w:val="28"/>
        </w:rPr>
        <w:t>,</w:t>
      </w:r>
      <w:r w:rsidR="00FE12DE">
        <w:rPr>
          <w:rFonts w:ascii="Times New Roman" w:hAnsi="Times New Roman" w:cs="Times New Roman"/>
          <w:sz w:val="28"/>
          <w:szCs w:val="28"/>
        </w:rPr>
        <w:t xml:space="preserve"> </w:t>
      </w:r>
      <w:r w:rsidR="009F764A">
        <w:rPr>
          <w:rFonts w:ascii="Times New Roman" w:hAnsi="Times New Roman" w:cs="Times New Roman"/>
          <w:sz w:val="28"/>
          <w:szCs w:val="28"/>
        </w:rPr>
        <w:t>the Commission is</w:t>
      </w:r>
      <w:r w:rsidR="00FE12DE">
        <w:rPr>
          <w:rFonts w:ascii="Times New Roman" w:hAnsi="Times New Roman" w:cs="Times New Roman"/>
          <w:sz w:val="28"/>
          <w:szCs w:val="28"/>
        </w:rPr>
        <w:t xml:space="preserve"> conducting</w:t>
      </w:r>
      <w:r w:rsidR="009F764A">
        <w:rPr>
          <w:rFonts w:ascii="Times New Roman" w:hAnsi="Times New Roman" w:cs="Times New Roman"/>
          <w:sz w:val="28"/>
          <w:szCs w:val="28"/>
        </w:rPr>
        <w:t xml:space="preserve"> </w:t>
      </w:r>
      <w:r w:rsidR="00147E76">
        <w:rPr>
          <w:rFonts w:ascii="Times New Roman" w:hAnsi="Times New Roman" w:cs="Times New Roman"/>
          <w:sz w:val="28"/>
          <w:szCs w:val="28"/>
        </w:rPr>
        <w:t xml:space="preserve">more of </w:t>
      </w:r>
      <w:r w:rsidR="009F764A">
        <w:rPr>
          <w:rFonts w:ascii="Times New Roman" w:hAnsi="Times New Roman" w:cs="Times New Roman"/>
          <w:sz w:val="28"/>
          <w:szCs w:val="28"/>
        </w:rPr>
        <w:t xml:space="preserve">a census in which </w:t>
      </w:r>
      <w:r w:rsidR="00C96055">
        <w:rPr>
          <w:rFonts w:ascii="Times New Roman" w:hAnsi="Times New Roman" w:cs="Times New Roman"/>
          <w:sz w:val="28"/>
          <w:szCs w:val="28"/>
        </w:rPr>
        <w:t>all responses</w:t>
      </w:r>
      <w:r w:rsidR="00DB2E51">
        <w:rPr>
          <w:rFonts w:ascii="Times New Roman" w:hAnsi="Times New Roman" w:cs="Times New Roman"/>
          <w:sz w:val="28"/>
          <w:szCs w:val="28"/>
        </w:rPr>
        <w:t xml:space="preserve"> received from an</w:t>
      </w:r>
      <w:r w:rsidR="009A04DE">
        <w:rPr>
          <w:rFonts w:ascii="Times New Roman" w:hAnsi="Times New Roman" w:cs="Times New Roman"/>
          <w:sz w:val="28"/>
          <w:szCs w:val="28"/>
        </w:rPr>
        <w:t xml:space="preserve"> identified population </w:t>
      </w:r>
      <w:r w:rsidR="00FE12DE">
        <w:rPr>
          <w:rFonts w:ascii="Times New Roman" w:hAnsi="Times New Roman" w:cs="Times New Roman"/>
          <w:sz w:val="28"/>
          <w:szCs w:val="28"/>
        </w:rPr>
        <w:t>are counted</w:t>
      </w:r>
      <w:r w:rsidR="009F764A">
        <w:rPr>
          <w:rFonts w:ascii="Times New Roman" w:hAnsi="Times New Roman" w:cs="Times New Roman"/>
          <w:sz w:val="28"/>
          <w:szCs w:val="28"/>
        </w:rPr>
        <w:t>.</w:t>
      </w:r>
      <w:r w:rsidR="00803357">
        <w:rPr>
          <w:rFonts w:ascii="Times New Roman" w:hAnsi="Times New Roman" w:cs="Times New Roman"/>
          <w:sz w:val="28"/>
          <w:szCs w:val="28"/>
        </w:rPr>
        <w:t xml:space="preserve"> </w:t>
      </w:r>
      <w:r w:rsidR="0049259A">
        <w:rPr>
          <w:rFonts w:ascii="Times New Roman" w:hAnsi="Times New Roman" w:cs="Times New Roman"/>
          <w:sz w:val="28"/>
          <w:szCs w:val="28"/>
        </w:rPr>
        <w:t xml:space="preserve">Confidence interval calculations assume a genuine random sample of a given population. </w:t>
      </w:r>
      <w:r w:rsidR="00D309FF">
        <w:rPr>
          <w:rFonts w:ascii="Times New Roman" w:hAnsi="Times New Roman" w:cs="Times New Roman"/>
          <w:sz w:val="28"/>
          <w:szCs w:val="28"/>
        </w:rPr>
        <w:t>The size of a</w:t>
      </w:r>
      <w:r w:rsidR="00E854CA">
        <w:rPr>
          <w:rFonts w:ascii="Times New Roman" w:hAnsi="Times New Roman" w:cs="Times New Roman"/>
          <w:sz w:val="28"/>
          <w:szCs w:val="28"/>
        </w:rPr>
        <w:t xml:space="preserve"> </w:t>
      </w:r>
      <w:r w:rsidR="00B11301">
        <w:rPr>
          <w:rFonts w:ascii="Times New Roman" w:hAnsi="Times New Roman" w:cs="Times New Roman"/>
          <w:sz w:val="28"/>
          <w:szCs w:val="28"/>
        </w:rPr>
        <w:t>confidence interval for a given confidence level depend</w:t>
      </w:r>
      <w:r w:rsidR="00D309FF">
        <w:rPr>
          <w:rFonts w:ascii="Times New Roman" w:hAnsi="Times New Roman" w:cs="Times New Roman"/>
          <w:sz w:val="28"/>
          <w:szCs w:val="28"/>
        </w:rPr>
        <w:t>s</w:t>
      </w:r>
      <w:r w:rsidR="00B11301">
        <w:rPr>
          <w:rFonts w:ascii="Times New Roman" w:hAnsi="Times New Roman" w:cs="Times New Roman"/>
          <w:sz w:val="28"/>
          <w:szCs w:val="28"/>
        </w:rPr>
        <w:t xml:space="preserve"> on </w:t>
      </w:r>
      <w:r w:rsidR="00D309FF">
        <w:rPr>
          <w:rFonts w:ascii="Times New Roman" w:hAnsi="Times New Roman" w:cs="Times New Roman"/>
          <w:sz w:val="28"/>
          <w:szCs w:val="28"/>
        </w:rPr>
        <w:t xml:space="preserve">sample size, the percentage of the sample choosing a particular response, and population size. </w:t>
      </w:r>
      <w:r w:rsidR="00A241A9">
        <w:rPr>
          <w:rFonts w:ascii="Times New Roman" w:hAnsi="Times New Roman" w:cs="Times New Roman"/>
          <w:sz w:val="28"/>
          <w:szCs w:val="28"/>
        </w:rPr>
        <w:t>Wi</w:t>
      </w:r>
      <w:r w:rsidR="00656079">
        <w:rPr>
          <w:rFonts w:ascii="Times New Roman" w:hAnsi="Times New Roman" w:cs="Times New Roman"/>
          <w:sz w:val="28"/>
          <w:szCs w:val="28"/>
        </w:rPr>
        <w:t>thout a genuine random sample</w:t>
      </w:r>
      <w:r w:rsidR="00187845">
        <w:rPr>
          <w:rFonts w:ascii="Times New Roman" w:hAnsi="Times New Roman" w:cs="Times New Roman"/>
          <w:sz w:val="28"/>
          <w:szCs w:val="28"/>
        </w:rPr>
        <w:t>,</w:t>
      </w:r>
      <w:r w:rsidR="00B35094">
        <w:rPr>
          <w:rFonts w:ascii="Times New Roman" w:hAnsi="Times New Roman" w:cs="Times New Roman"/>
          <w:sz w:val="28"/>
          <w:szCs w:val="28"/>
        </w:rPr>
        <w:t xml:space="preserve"> it is not possible to rely on a confidence interval</w:t>
      </w:r>
      <w:r w:rsidR="00EF3B45">
        <w:rPr>
          <w:rFonts w:ascii="Times New Roman" w:hAnsi="Times New Roman" w:cs="Times New Roman"/>
          <w:sz w:val="28"/>
          <w:szCs w:val="28"/>
        </w:rPr>
        <w:t xml:space="preserve"> and this portion of Rule 10(d) </w:t>
      </w:r>
      <w:r w:rsidR="00781050">
        <w:rPr>
          <w:rFonts w:ascii="Times New Roman" w:hAnsi="Times New Roman" w:cs="Times New Roman"/>
          <w:sz w:val="28"/>
          <w:szCs w:val="28"/>
        </w:rPr>
        <w:t>is without meaning.</w:t>
      </w:r>
      <w:r w:rsidR="00803357">
        <w:rPr>
          <w:rFonts w:ascii="Times New Roman" w:hAnsi="Times New Roman" w:cs="Times New Roman"/>
          <w:sz w:val="28"/>
          <w:szCs w:val="28"/>
        </w:rPr>
        <w:t xml:space="preserve"> </w:t>
      </w:r>
      <w:r w:rsidR="009F764A">
        <w:rPr>
          <w:rFonts w:ascii="Times New Roman" w:hAnsi="Times New Roman" w:cs="Times New Roman"/>
          <w:sz w:val="28"/>
          <w:szCs w:val="28"/>
        </w:rPr>
        <w:t xml:space="preserve"> </w:t>
      </w:r>
      <w:r w:rsidR="00A65D7A">
        <w:rPr>
          <w:rFonts w:ascii="Times New Roman" w:hAnsi="Times New Roman" w:cs="Times New Roman"/>
          <w:sz w:val="28"/>
          <w:szCs w:val="28"/>
        </w:rPr>
        <w:t xml:space="preserve"> </w:t>
      </w:r>
      <w:r>
        <w:rPr>
          <w:rFonts w:ascii="Times New Roman" w:hAnsi="Times New Roman" w:cs="Times New Roman"/>
          <w:sz w:val="28"/>
          <w:szCs w:val="28"/>
        </w:rPr>
        <w:t xml:space="preserve"> </w:t>
      </w:r>
      <w:r w:rsidR="001B04D7">
        <w:rPr>
          <w:rFonts w:ascii="Times New Roman" w:hAnsi="Times New Roman" w:cs="Times New Roman"/>
          <w:sz w:val="28"/>
          <w:szCs w:val="28"/>
        </w:rPr>
        <w:t xml:space="preserve"> </w:t>
      </w:r>
      <w:r w:rsidR="00DA1905">
        <w:rPr>
          <w:rFonts w:ascii="Times New Roman" w:hAnsi="Times New Roman" w:cs="Times New Roman"/>
          <w:sz w:val="28"/>
          <w:szCs w:val="28"/>
        </w:rPr>
        <w:t xml:space="preserve"> </w:t>
      </w:r>
      <w:r w:rsidR="00026C28">
        <w:rPr>
          <w:rFonts w:ascii="Times New Roman" w:hAnsi="Times New Roman" w:cs="Times New Roman"/>
          <w:sz w:val="28"/>
          <w:szCs w:val="28"/>
        </w:rPr>
        <w:t xml:space="preserve"> </w:t>
      </w:r>
      <w:r w:rsidR="007B2B9E">
        <w:rPr>
          <w:rFonts w:ascii="Times New Roman" w:hAnsi="Times New Roman" w:cs="Times New Roman"/>
          <w:sz w:val="28"/>
          <w:szCs w:val="28"/>
        </w:rPr>
        <w:t xml:space="preserve"> </w:t>
      </w:r>
      <w:r w:rsidR="00EB205F">
        <w:rPr>
          <w:rFonts w:ascii="Times New Roman" w:hAnsi="Times New Roman" w:cs="Times New Roman"/>
          <w:sz w:val="28"/>
          <w:szCs w:val="28"/>
        </w:rPr>
        <w:t xml:space="preserve"> </w:t>
      </w:r>
    </w:p>
    <w:p w14:paraId="27525D68" w14:textId="537CBF6E" w:rsidR="003829AC" w:rsidRPr="00A469DF" w:rsidRDefault="007B0C00" w:rsidP="00A469DF">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Accordingly, t</w:t>
      </w:r>
      <w:r w:rsidR="001313F3">
        <w:rPr>
          <w:rFonts w:ascii="Times New Roman" w:hAnsi="Times New Roman" w:cs="Times New Roman"/>
          <w:sz w:val="28"/>
          <w:szCs w:val="28"/>
        </w:rPr>
        <w:t xml:space="preserve">he Commission proposes </w:t>
      </w:r>
      <w:r>
        <w:rPr>
          <w:rFonts w:ascii="Times New Roman" w:hAnsi="Times New Roman" w:cs="Times New Roman"/>
          <w:sz w:val="28"/>
          <w:szCs w:val="28"/>
        </w:rPr>
        <w:t>the deletion of the last sentence of Rule 10(d) (“</w:t>
      </w:r>
      <w:r w:rsidRPr="007B0C00">
        <w:rPr>
          <w:rFonts w:ascii="Times New Roman" w:hAnsi="Times New Roman" w:cs="Times New Roman"/>
          <w:sz w:val="28"/>
          <w:szCs w:val="28"/>
        </w:rPr>
        <w:t>The Commission may not publish statistical data about a judge that does not have an appropriate confidence level.</w:t>
      </w:r>
      <w:r>
        <w:rPr>
          <w:rFonts w:ascii="Times New Roman" w:hAnsi="Times New Roman" w:cs="Times New Roman"/>
          <w:sz w:val="28"/>
          <w:szCs w:val="28"/>
        </w:rPr>
        <w:t>”)</w:t>
      </w:r>
      <w:r w:rsidR="00EA50F5">
        <w:rPr>
          <w:rFonts w:ascii="Times New Roman" w:hAnsi="Times New Roman" w:cs="Times New Roman"/>
          <w:sz w:val="28"/>
          <w:szCs w:val="28"/>
        </w:rPr>
        <w:t xml:space="preserve">. </w:t>
      </w:r>
      <w:r w:rsidR="005312CB">
        <w:rPr>
          <w:rFonts w:ascii="Times New Roman" w:hAnsi="Times New Roman" w:cs="Times New Roman"/>
          <w:sz w:val="28"/>
          <w:szCs w:val="28"/>
        </w:rPr>
        <w:t xml:space="preserve">Instead of Rule 10(d)’s misplaced reference to </w:t>
      </w:r>
      <w:r w:rsidR="000006E8">
        <w:rPr>
          <w:rFonts w:ascii="Times New Roman" w:hAnsi="Times New Roman" w:cs="Times New Roman"/>
          <w:sz w:val="28"/>
          <w:szCs w:val="28"/>
        </w:rPr>
        <w:t>an appropriate confidence level, the Commission</w:t>
      </w:r>
      <w:r w:rsidR="005312CB">
        <w:rPr>
          <w:rFonts w:ascii="Times New Roman" w:hAnsi="Times New Roman" w:cs="Times New Roman"/>
          <w:sz w:val="28"/>
          <w:szCs w:val="28"/>
        </w:rPr>
        <w:t xml:space="preserve"> further </w:t>
      </w:r>
      <w:r w:rsidR="00EA50F5">
        <w:rPr>
          <w:rFonts w:ascii="Times New Roman" w:hAnsi="Times New Roman" w:cs="Times New Roman"/>
          <w:sz w:val="28"/>
          <w:szCs w:val="28"/>
        </w:rPr>
        <w:t xml:space="preserve">proposes </w:t>
      </w:r>
      <w:r w:rsidR="000006E8">
        <w:rPr>
          <w:rFonts w:ascii="Times New Roman" w:hAnsi="Times New Roman" w:cs="Times New Roman"/>
          <w:sz w:val="28"/>
          <w:szCs w:val="28"/>
        </w:rPr>
        <w:t>amending</w:t>
      </w:r>
      <w:r w:rsidR="0014046B">
        <w:rPr>
          <w:rFonts w:ascii="Times New Roman" w:hAnsi="Times New Roman" w:cs="Times New Roman"/>
          <w:sz w:val="28"/>
          <w:szCs w:val="28"/>
        </w:rPr>
        <w:t xml:space="preserve"> Rule 10(d) to </w:t>
      </w:r>
      <w:r w:rsidR="00A85CF2">
        <w:rPr>
          <w:rFonts w:ascii="Times New Roman" w:hAnsi="Times New Roman" w:cs="Times New Roman"/>
          <w:sz w:val="28"/>
          <w:szCs w:val="28"/>
        </w:rPr>
        <w:t xml:space="preserve">emphasize the Commission’s responsibility to </w:t>
      </w:r>
      <w:r w:rsidR="007F38F0">
        <w:rPr>
          <w:rFonts w:ascii="Times New Roman" w:hAnsi="Times New Roman" w:cs="Times New Roman"/>
          <w:sz w:val="28"/>
          <w:szCs w:val="28"/>
        </w:rPr>
        <w:t>call out</w:t>
      </w:r>
      <w:r w:rsidR="00A469DF">
        <w:rPr>
          <w:rFonts w:ascii="Times New Roman" w:hAnsi="Times New Roman" w:cs="Times New Roman"/>
          <w:sz w:val="28"/>
          <w:szCs w:val="28"/>
        </w:rPr>
        <w:t xml:space="preserve"> or not publish</w:t>
      </w:r>
      <w:r w:rsidR="007F38F0">
        <w:rPr>
          <w:rFonts w:ascii="Times New Roman" w:hAnsi="Times New Roman" w:cs="Times New Roman"/>
          <w:sz w:val="28"/>
          <w:szCs w:val="28"/>
        </w:rPr>
        <w:t xml:space="preserve"> data obtained or compiled in a manner that it deems unduly prejudicial or otherwise unreliable</w:t>
      </w:r>
      <w:r w:rsidR="00BA68A2">
        <w:rPr>
          <w:rFonts w:ascii="Times New Roman" w:hAnsi="Times New Roman" w:cs="Times New Roman"/>
          <w:sz w:val="28"/>
          <w:szCs w:val="28"/>
        </w:rPr>
        <w:t xml:space="preserve">. </w:t>
      </w:r>
      <w:r>
        <w:rPr>
          <w:rFonts w:ascii="Times New Roman" w:hAnsi="Times New Roman" w:cs="Times New Roman"/>
          <w:sz w:val="28"/>
          <w:szCs w:val="28"/>
        </w:rPr>
        <w:t xml:space="preserve">  </w:t>
      </w:r>
      <w:r w:rsidR="007C1858">
        <w:t xml:space="preserve"> </w:t>
      </w:r>
      <w:r w:rsidR="00C82381">
        <w:t xml:space="preserve"> </w:t>
      </w:r>
      <w:r w:rsidR="00E34F83">
        <w:t xml:space="preserve">  </w:t>
      </w:r>
    </w:p>
    <w:p w14:paraId="033A7082" w14:textId="01219216" w:rsidR="000A12A0" w:rsidRDefault="00E31FB3" w:rsidP="00631120">
      <w:pPr>
        <w:spacing w:before="240" w:after="0" w:line="480" w:lineRule="auto"/>
        <w:jc w:val="both"/>
        <w:rPr>
          <w:rFonts w:ascii="Times New Roman" w:hAnsi="Times New Roman" w:cs="Times New Roman"/>
          <w:b/>
          <w:bCs/>
          <w:sz w:val="28"/>
          <w:szCs w:val="28"/>
        </w:rPr>
      </w:pPr>
      <w:r>
        <w:rPr>
          <w:rFonts w:ascii="Times New Roman" w:hAnsi="Times New Roman" w:cs="Times New Roman"/>
          <w:b/>
          <w:bCs/>
          <w:sz w:val="28"/>
          <w:szCs w:val="28"/>
        </w:rPr>
        <w:t>III.</w:t>
      </w:r>
      <w:r>
        <w:rPr>
          <w:rFonts w:ascii="Times New Roman" w:hAnsi="Times New Roman" w:cs="Times New Roman"/>
          <w:b/>
          <w:bCs/>
          <w:sz w:val="28"/>
          <w:szCs w:val="28"/>
        </w:rPr>
        <w:tab/>
      </w:r>
      <w:r w:rsidR="00E70928">
        <w:rPr>
          <w:rFonts w:ascii="Times New Roman" w:hAnsi="Times New Roman" w:cs="Times New Roman"/>
          <w:b/>
          <w:bCs/>
          <w:sz w:val="28"/>
          <w:szCs w:val="28"/>
        </w:rPr>
        <w:t>Similar Petitions Filed Within the Previous Five Years.</w:t>
      </w:r>
    </w:p>
    <w:p w14:paraId="1088B5B3" w14:textId="6F8D98C2" w:rsidR="009A3838" w:rsidRDefault="009D6B9C" w:rsidP="009B24B5">
      <w:pPr>
        <w:spacing w:after="0" w:line="480" w:lineRule="auto"/>
        <w:jc w:val="both"/>
        <w:rPr>
          <w:rFonts w:ascii="Times New Roman" w:hAnsi="Times New Roman" w:cs="Times New Roman"/>
          <w:sz w:val="28"/>
          <w:szCs w:val="28"/>
        </w:rPr>
      </w:pPr>
      <w:r>
        <w:rPr>
          <w:rFonts w:ascii="Times New Roman" w:hAnsi="Times New Roman" w:cs="Times New Roman"/>
          <w:b/>
          <w:bCs/>
          <w:sz w:val="28"/>
          <w:szCs w:val="28"/>
        </w:rPr>
        <w:tab/>
      </w:r>
      <w:r w:rsidR="008E6966" w:rsidRPr="008E6966">
        <w:rPr>
          <w:rFonts w:ascii="Times New Roman" w:hAnsi="Times New Roman" w:cs="Times New Roman"/>
          <w:sz w:val="28"/>
          <w:szCs w:val="28"/>
        </w:rPr>
        <w:t>Within</w:t>
      </w:r>
      <w:r w:rsidR="008E6966">
        <w:rPr>
          <w:rFonts w:ascii="Times New Roman" w:hAnsi="Times New Roman" w:cs="Times New Roman"/>
          <w:sz w:val="28"/>
          <w:szCs w:val="28"/>
        </w:rPr>
        <w:t xml:space="preserve"> the previous 5 years, </w:t>
      </w:r>
      <w:r w:rsidR="00AD7388">
        <w:rPr>
          <w:rFonts w:ascii="Times New Roman" w:hAnsi="Times New Roman" w:cs="Times New Roman"/>
          <w:sz w:val="28"/>
          <w:szCs w:val="28"/>
        </w:rPr>
        <w:t xml:space="preserve">there </w:t>
      </w:r>
      <w:r w:rsidR="009F070B">
        <w:rPr>
          <w:rFonts w:ascii="Times New Roman" w:hAnsi="Times New Roman" w:cs="Times New Roman"/>
          <w:sz w:val="28"/>
          <w:szCs w:val="28"/>
        </w:rPr>
        <w:t>have been two</w:t>
      </w:r>
      <w:r w:rsidR="00AD7388">
        <w:rPr>
          <w:rFonts w:ascii="Times New Roman" w:hAnsi="Times New Roman" w:cs="Times New Roman"/>
          <w:sz w:val="28"/>
          <w:szCs w:val="28"/>
        </w:rPr>
        <w:t xml:space="preserve"> other petition</w:t>
      </w:r>
      <w:r w:rsidR="009F070B">
        <w:rPr>
          <w:rFonts w:ascii="Times New Roman" w:hAnsi="Times New Roman" w:cs="Times New Roman"/>
          <w:sz w:val="28"/>
          <w:szCs w:val="28"/>
        </w:rPr>
        <w:t>s</w:t>
      </w:r>
      <w:r w:rsidR="00AD7388">
        <w:rPr>
          <w:rFonts w:ascii="Times New Roman" w:hAnsi="Times New Roman" w:cs="Times New Roman"/>
          <w:sz w:val="28"/>
          <w:szCs w:val="28"/>
        </w:rPr>
        <w:t xml:space="preserve"> filed concerning the JPR Rules</w:t>
      </w:r>
      <w:r w:rsidR="00C4768C">
        <w:rPr>
          <w:rFonts w:ascii="Times New Roman" w:hAnsi="Times New Roman" w:cs="Times New Roman"/>
          <w:sz w:val="28"/>
          <w:szCs w:val="28"/>
        </w:rPr>
        <w:t xml:space="preserve">. </w:t>
      </w:r>
      <w:r w:rsidR="009F070B">
        <w:rPr>
          <w:rFonts w:ascii="Times New Roman" w:hAnsi="Times New Roman" w:cs="Times New Roman"/>
          <w:sz w:val="28"/>
          <w:szCs w:val="28"/>
        </w:rPr>
        <w:t>Most recently, Petition R-</w:t>
      </w:r>
      <w:r w:rsidR="00812B91">
        <w:rPr>
          <w:rFonts w:ascii="Times New Roman" w:hAnsi="Times New Roman" w:cs="Times New Roman"/>
          <w:sz w:val="28"/>
          <w:szCs w:val="28"/>
        </w:rPr>
        <w:t xml:space="preserve">23-0036 </w:t>
      </w:r>
      <w:r w:rsidR="00927A9B">
        <w:rPr>
          <w:rFonts w:ascii="Times New Roman" w:hAnsi="Times New Roman" w:cs="Times New Roman"/>
          <w:sz w:val="28"/>
          <w:szCs w:val="28"/>
        </w:rPr>
        <w:t>abrogated the prior JPR Rules and</w:t>
      </w:r>
      <w:r w:rsidR="00A04014">
        <w:rPr>
          <w:rFonts w:ascii="Times New Roman" w:hAnsi="Times New Roman" w:cs="Times New Roman"/>
          <w:sz w:val="28"/>
          <w:szCs w:val="28"/>
        </w:rPr>
        <w:t>, effective October 1, 2023,</w:t>
      </w:r>
      <w:r w:rsidR="00927A9B">
        <w:rPr>
          <w:rFonts w:ascii="Times New Roman" w:hAnsi="Times New Roman" w:cs="Times New Roman"/>
          <w:sz w:val="28"/>
          <w:szCs w:val="28"/>
        </w:rPr>
        <w:t xml:space="preserve"> </w:t>
      </w:r>
      <w:r w:rsidR="00A04014">
        <w:rPr>
          <w:rFonts w:ascii="Times New Roman" w:hAnsi="Times New Roman" w:cs="Times New Roman"/>
          <w:sz w:val="28"/>
          <w:szCs w:val="28"/>
        </w:rPr>
        <w:t xml:space="preserve">adopted the new set of rules that are the subject of this petition. Before that, </w:t>
      </w:r>
      <w:r w:rsidR="00DA1A75">
        <w:rPr>
          <w:rFonts w:ascii="Times New Roman" w:hAnsi="Times New Roman" w:cs="Times New Roman"/>
          <w:sz w:val="28"/>
          <w:szCs w:val="28"/>
        </w:rPr>
        <w:t xml:space="preserve">Petition R-19-0039 </w:t>
      </w:r>
      <w:r w:rsidR="009F43EA">
        <w:rPr>
          <w:rFonts w:ascii="Times New Roman" w:hAnsi="Times New Roman" w:cs="Times New Roman"/>
          <w:sz w:val="28"/>
          <w:szCs w:val="28"/>
        </w:rPr>
        <w:t>proposed amendments</w:t>
      </w:r>
      <w:r w:rsidR="004D22A8">
        <w:rPr>
          <w:rFonts w:ascii="Times New Roman" w:hAnsi="Times New Roman" w:cs="Times New Roman"/>
          <w:sz w:val="28"/>
          <w:szCs w:val="28"/>
        </w:rPr>
        <w:t xml:space="preserve"> </w:t>
      </w:r>
      <w:r w:rsidR="00293D33">
        <w:rPr>
          <w:rFonts w:ascii="Times New Roman" w:hAnsi="Times New Roman" w:cs="Times New Roman"/>
          <w:sz w:val="28"/>
          <w:szCs w:val="28"/>
        </w:rPr>
        <w:t>representing the consensus of a Task Force that were</w:t>
      </w:r>
      <w:r w:rsidR="009F43EA">
        <w:rPr>
          <w:rFonts w:ascii="Times New Roman" w:hAnsi="Times New Roman" w:cs="Times New Roman"/>
          <w:sz w:val="28"/>
          <w:szCs w:val="28"/>
        </w:rPr>
        <w:t xml:space="preserve"> primarily intended to codify then-current operating policies and procedures of the Commission on Judicial Performance Review</w:t>
      </w:r>
      <w:r w:rsidR="004D22A8">
        <w:rPr>
          <w:rFonts w:ascii="Times New Roman" w:hAnsi="Times New Roman" w:cs="Times New Roman"/>
          <w:sz w:val="28"/>
          <w:szCs w:val="28"/>
        </w:rPr>
        <w:t>.</w:t>
      </w:r>
      <w:r w:rsidR="00293D33">
        <w:rPr>
          <w:rFonts w:ascii="Times New Roman" w:hAnsi="Times New Roman" w:cs="Times New Roman"/>
          <w:sz w:val="28"/>
          <w:szCs w:val="28"/>
        </w:rPr>
        <w:t xml:space="preserve"> </w:t>
      </w:r>
      <w:r w:rsidR="00D63966">
        <w:rPr>
          <w:rFonts w:ascii="Times New Roman" w:hAnsi="Times New Roman" w:cs="Times New Roman"/>
          <w:sz w:val="28"/>
          <w:szCs w:val="28"/>
        </w:rPr>
        <w:t xml:space="preserve">The </w:t>
      </w:r>
      <w:r w:rsidR="00382528">
        <w:rPr>
          <w:rFonts w:ascii="Times New Roman" w:hAnsi="Times New Roman" w:cs="Times New Roman"/>
          <w:sz w:val="28"/>
          <w:szCs w:val="28"/>
        </w:rPr>
        <w:t>Court granted emergency adoption of the amendments effective September 1, 2019</w:t>
      </w:r>
      <w:r w:rsidR="002A1BED">
        <w:rPr>
          <w:rFonts w:ascii="Times New Roman" w:hAnsi="Times New Roman" w:cs="Times New Roman"/>
          <w:sz w:val="28"/>
          <w:szCs w:val="28"/>
        </w:rPr>
        <w:t>, and ordered their permanent adoption on December 12, 2019.</w:t>
      </w:r>
      <w:r w:rsidR="0004359C">
        <w:rPr>
          <w:rFonts w:ascii="Times New Roman" w:hAnsi="Times New Roman" w:cs="Times New Roman"/>
          <w:sz w:val="28"/>
          <w:szCs w:val="28"/>
        </w:rPr>
        <w:t xml:space="preserve"> </w:t>
      </w:r>
      <w:r w:rsidR="001E67BA">
        <w:rPr>
          <w:rFonts w:ascii="Times New Roman" w:hAnsi="Times New Roman" w:cs="Times New Roman"/>
          <w:sz w:val="28"/>
          <w:szCs w:val="28"/>
        </w:rPr>
        <w:t xml:space="preserve"> </w:t>
      </w:r>
    </w:p>
    <w:p w14:paraId="1744CB18" w14:textId="77777777" w:rsidR="007A00B6" w:rsidRDefault="007A00B6" w:rsidP="009B24B5">
      <w:pPr>
        <w:spacing w:after="0" w:line="480" w:lineRule="auto"/>
        <w:jc w:val="both"/>
        <w:rPr>
          <w:rFonts w:ascii="Times New Roman" w:hAnsi="Times New Roman" w:cs="Times New Roman"/>
          <w:sz w:val="28"/>
          <w:szCs w:val="28"/>
        </w:rPr>
      </w:pPr>
    </w:p>
    <w:p w14:paraId="600A84BF" w14:textId="77777777" w:rsidR="007A00B6" w:rsidRPr="009A3838" w:rsidRDefault="007A00B6" w:rsidP="009B24B5">
      <w:pPr>
        <w:spacing w:after="0" w:line="480" w:lineRule="auto"/>
        <w:jc w:val="both"/>
        <w:rPr>
          <w:rFonts w:ascii="Times New Roman" w:hAnsi="Times New Roman" w:cs="Times New Roman"/>
          <w:sz w:val="28"/>
          <w:szCs w:val="28"/>
        </w:rPr>
      </w:pPr>
    </w:p>
    <w:p w14:paraId="74781EBD" w14:textId="30673CA3" w:rsidR="00C04C01" w:rsidRDefault="00C04C01" w:rsidP="00631120">
      <w:pPr>
        <w:spacing w:before="240" w:after="0"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IV.</w:t>
      </w:r>
      <w:r>
        <w:rPr>
          <w:rFonts w:ascii="Times New Roman" w:hAnsi="Times New Roman" w:cs="Times New Roman"/>
          <w:b/>
          <w:bCs/>
          <w:sz w:val="28"/>
          <w:szCs w:val="28"/>
        </w:rPr>
        <w:tab/>
        <w:t>Conclusion.</w:t>
      </w:r>
    </w:p>
    <w:p w14:paraId="038DFF94" w14:textId="0718311F" w:rsidR="008E6C04" w:rsidRPr="00E31FB3" w:rsidRDefault="001431E8" w:rsidP="00070163">
      <w:pPr>
        <w:spacing w:after="0" w:line="480" w:lineRule="auto"/>
        <w:ind w:firstLine="720"/>
        <w:jc w:val="both"/>
        <w:rPr>
          <w:rFonts w:ascii="Times New Roman" w:hAnsi="Times New Roman" w:cs="Times New Roman"/>
          <w:b/>
          <w:bCs/>
          <w:sz w:val="28"/>
          <w:szCs w:val="28"/>
        </w:rPr>
      </w:pPr>
      <w:r>
        <w:rPr>
          <w:rFonts w:ascii="Times New Roman" w:hAnsi="Times New Roman" w:cs="Times New Roman"/>
          <w:sz w:val="28"/>
          <w:szCs w:val="28"/>
        </w:rPr>
        <w:t>For the foregoing reasons, Petitioner respectfully requests</w:t>
      </w:r>
      <w:r w:rsidR="00F94FEE">
        <w:rPr>
          <w:rFonts w:ascii="Times New Roman" w:hAnsi="Times New Roman" w:cs="Times New Roman"/>
          <w:sz w:val="28"/>
          <w:szCs w:val="28"/>
        </w:rPr>
        <w:t xml:space="preserve"> that </w:t>
      </w:r>
      <w:r>
        <w:rPr>
          <w:rFonts w:ascii="Times New Roman" w:hAnsi="Times New Roman" w:cs="Times New Roman"/>
          <w:sz w:val="28"/>
          <w:szCs w:val="28"/>
        </w:rPr>
        <w:t xml:space="preserve">the Court </w:t>
      </w:r>
      <w:r w:rsidR="00070163">
        <w:rPr>
          <w:rFonts w:ascii="Times New Roman" w:hAnsi="Times New Roman" w:cs="Times New Roman"/>
          <w:sz w:val="28"/>
          <w:szCs w:val="28"/>
        </w:rPr>
        <w:t>a</w:t>
      </w:r>
      <w:r w:rsidR="00856E9C">
        <w:rPr>
          <w:rFonts w:ascii="Times New Roman" w:hAnsi="Times New Roman" w:cs="Times New Roman"/>
          <w:sz w:val="28"/>
          <w:szCs w:val="28"/>
        </w:rPr>
        <w:t xml:space="preserve">dopt the amendments </w:t>
      </w:r>
      <w:r w:rsidR="00D85E28">
        <w:rPr>
          <w:rFonts w:ascii="Times New Roman" w:hAnsi="Times New Roman" w:cs="Times New Roman"/>
          <w:sz w:val="28"/>
          <w:szCs w:val="28"/>
        </w:rPr>
        <w:t>to the  Rules of Procedure for Judicial Performance Review (“JPR”) in the State of Arizona</w:t>
      </w:r>
      <w:r w:rsidR="00D85E28" w:rsidRPr="00551F6E">
        <w:rPr>
          <w:rFonts w:ascii="Times New Roman" w:hAnsi="Times New Roman" w:cs="Times New Roman"/>
          <w:sz w:val="28"/>
          <w:szCs w:val="28"/>
        </w:rPr>
        <w:t xml:space="preserve"> </w:t>
      </w:r>
      <w:r w:rsidR="00D85E28">
        <w:rPr>
          <w:rFonts w:ascii="Times New Roman" w:hAnsi="Times New Roman" w:cs="Times New Roman"/>
          <w:sz w:val="28"/>
          <w:szCs w:val="28"/>
        </w:rPr>
        <w:t>5, 9, and 10</w:t>
      </w:r>
      <w:r w:rsidR="009F580C">
        <w:rPr>
          <w:rFonts w:ascii="Times New Roman" w:hAnsi="Times New Roman" w:cs="Times New Roman"/>
          <w:sz w:val="28"/>
          <w:szCs w:val="28"/>
        </w:rPr>
        <w:t xml:space="preserve"> as</w:t>
      </w:r>
      <w:r w:rsidR="00263889">
        <w:rPr>
          <w:rFonts w:ascii="Times New Roman" w:hAnsi="Times New Roman" w:cs="Times New Roman"/>
          <w:sz w:val="28"/>
          <w:szCs w:val="28"/>
        </w:rPr>
        <w:t xml:space="preserve"> </w:t>
      </w:r>
      <w:r>
        <w:rPr>
          <w:rFonts w:ascii="Times New Roman" w:hAnsi="Times New Roman" w:cs="Times New Roman"/>
          <w:sz w:val="28"/>
          <w:szCs w:val="28"/>
        </w:rPr>
        <w:t xml:space="preserve">proposed in the attached </w:t>
      </w:r>
      <w:r w:rsidR="00263889" w:rsidRPr="00262436">
        <w:rPr>
          <w:rFonts w:ascii="Times New Roman" w:hAnsi="Times New Roman" w:cs="Times New Roman"/>
          <w:sz w:val="28"/>
          <w:szCs w:val="28"/>
        </w:rPr>
        <w:t>Appendix A</w:t>
      </w:r>
      <w:r>
        <w:rPr>
          <w:rFonts w:ascii="Times New Roman" w:hAnsi="Times New Roman" w:cs="Times New Roman"/>
          <w:sz w:val="28"/>
          <w:szCs w:val="28"/>
        </w:rPr>
        <w:t>.</w:t>
      </w:r>
    </w:p>
    <w:p w14:paraId="529F496A" w14:textId="17D42787" w:rsidR="00C60821" w:rsidRDefault="00C60821" w:rsidP="00E9541B">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RESPECTFULLY SUBMITTED this </w:t>
      </w:r>
      <w:r w:rsidR="006620E8" w:rsidRPr="006620E8">
        <w:rPr>
          <w:rFonts w:ascii="Times New Roman" w:hAnsi="Times New Roman" w:cs="Times New Roman"/>
          <w:sz w:val="28"/>
          <w:szCs w:val="28"/>
        </w:rPr>
        <w:t>9</w:t>
      </w:r>
      <w:r w:rsidR="006620E8" w:rsidRPr="006620E8">
        <w:rPr>
          <w:rFonts w:ascii="Times New Roman" w:hAnsi="Times New Roman" w:cs="Times New Roman"/>
          <w:sz w:val="28"/>
          <w:szCs w:val="28"/>
          <w:vertAlign w:val="superscript"/>
        </w:rPr>
        <w:t>th</w:t>
      </w:r>
      <w:r w:rsidR="006620E8" w:rsidRPr="006620E8">
        <w:rPr>
          <w:rFonts w:ascii="Times New Roman" w:hAnsi="Times New Roman" w:cs="Times New Roman"/>
          <w:sz w:val="28"/>
          <w:szCs w:val="28"/>
        </w:rPr>
        <w:t xml:space="preserve"> </w:t>
      </w:r>
      <w:r>
        <w:rPr>
          <w:rFonts w:ascii="Times New Roman" w:hAnsi="Times New Roman" w:cs="Times New Roman"/>
          <w:sz w:val="28"/>
          <w:szCs w:val="28"/>
        </w:rPr>
        <w:t xml:space="preserve">day of </w:t>
      </w:r>
      <w:proofErr w:type="gramStart"/>
      <w:r w:rsidR="009F580C">
        <w:rPr>
          <w:rFonts w:ascii="Times New Roman" w:hAnsi="Times New Roman" w:cs="Times New Roman"/>
          <w:sz w:val="28"/>
          <w:szCs w:val="28"/>
        </w:rPr>
        <w:t>January</w:t>
      </w:r>
      <w:r>
        <w:rPr>
          <w:rFonts w:ascii="Times New Roman" w:hAnsi="Times New Roman" w:cs="Times New Roman"/>
          <w:sz w:val="28"/>
          <w:szCs w:val="28"/>
        </w:rPr>
        <w:t>,</w:t>
      </w:r>
      <w:proofErr w:type="gramEnd"/>
      <w:r>
        <w:rPr>
          <w:rFonts w:ascii="Times New Roman" w:hAnsi="Times New Roman" w:cs="Times New Roman"/>
          <w:sz w:val="28"/>
          <w:szCs w:val="28"/>
        </w:rPr>
        <w:t xml:space="preserve"> 202</w:t>
      </w:r>
      <w:r w:rsidR="009F580C">
        <w:rPr>
          <w:rFonts w:ascii="Times New Roman" w:hAnsi="Times New Roman" w:cs="Times New Roman"/>
          <w:sz w:val="28"/>
          <w:szCs w:val="28"/>
        </w:rPr>
        <w:t>5</w:t>
      </w:r>
      <w:r>
        <w:rPr>
          <w:rFonts w:ascii="Times New Roman" w:hAnsi="Times New Roman" w:cs="Times New Roman"/>
          <w:sz w:val="28"/>
          <w:szCs w:val="28"/>
        </w:rPr>
        <w:t>.</w:t>
      </w:r>
    </w:p>
    <w:p w14:paraId="277BE41A" w14:textId="77777777" w:rsidR="00C60821" w:rsidRDefault="00C60821" w:rsidP="00FB3F2A">
      <w:pPr>
        <w:spacing w:after="0" w:line="480" w:lineRule="auto"/>
        <w:jc w:val="both"/>
        <w:rPr>
          <w:rFonts w:ascii="Times New Roman" w:hAnsi="Times New Roman" w:cs="Times New Roman"/>
          <w:sz w:val="28"/>
          <w:szCs w:val="28"/>
        </w:rPr>
      </w:pPr>
    </w:p>
    <w:p w14:paraId="0BECBBAA" w14:textId="63213954" w:rsidR="0056260F" w:rsidRDefault="00C60821" w:rsidP="009F580C">
      <w:pPr>
        <w:pStyle w:val="Heading4"/>
        <w:rPr>
          <w:u w:val="single"/>
        </w:rPr>
      </w:pPr>
      <w:r>
        <w:tab/>
      </w:r>
      <w:r>
        <w:tab/>
      </w:r>
      <w:r>
        <w:tab/>
      </w:r>
      <w:r>
        <w:tab/>
      </w:r>
      <w:r>
        <w:tab/>
      </w:r>
      <w:r w:rsidR="007A2D9F">
        <w:t xml:space="preserve">By: </w:t>
      </w:r>
      <w:r w:rsidR="0045610E">
        <w:tab/>
      </w:r>
      <w:r w:rsidR="007A2D9F">
        <w:rPr>
          <w:u w:val="single"/>
        </w:rPr>
        <w:tab/>
        <w:t>/s/</w:t>
      </w:r>
      <w:r w:rsidR="007A2D9F" w:rsidRPr="009F580C">
        <w:rPr>
          <w:u w:val="single"/>
        </w:rPr>
        <w:t xml:space="preserve"> </w:t>
      </w:r>
      <w:r w:rsidR="009F580C" w:rsidRPr="009F580C">
        <w:rPr>
          <w:u w:val="single"/>
        </w:rPr>
        <w:t xml:space="preserve">William F. </w:t>
      </w:r>
      <w:proofErr w:type="spellStart"/>
      <w:r w:rsidR="009F580C" w:rsidRPr="009F580C">
        <w:rPr>
          <w:u w:val="single"/>
        </w:rPr>
        <w:t>Auther</w:t>
      </w:r>
      <w:proofErr w:type="spellEnd"/>
      <w:r w:rsidR="009F580C">
        <w:rPr>
          <w:u w:val="single"/>
        </w:rPr>
        <w:tab/>
      </w:r>
      <w:r w:rsidR="009F580C">
        <w:rPr>
          <w:u w:val="single"/>
        </w:rPr>
        <w:tab/>
      </w:r>
      <w:r w:rsidR="009F580C">
        <w:rPr>
          <w:u w:val="single"/>
        </w:rPr>
        <w:tab/>
      </w:r>
    </w:p>
    <w:p w14:paraId="066551A7" w14:textId="4B691FCE" w:rsidR="0045610E" w:rsidRDefault="0045610E" w:rsidP="007A2D9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6A1873">
        <w:rPr>
          <w:rFonts w:ascii="Times New Roman" w:hAnsi="Times New Roman" w:cs="Times New Roman"/>
          <w:sz w:val="28"/>
          <w:szCs w:val="28"/>
        </w:rPr>
        <w:t xml:space="preserve">William F. </w:t>
      </w:r>
      <w:proofErr w:type="spellStart"/>
      <w:r w:rsidR="006A1873">
        <w:rPr>
          <w:rFonts w:ascii="Times New Roman" w:hAnsi="Times New Roman" w:cs="Times New Roman"/>
          <w:sz w:val="28"/>
          <w:szCs w:val="28"/>
        </w:rPr>
        <w:t>Auther</w:t>
      </w:r>
      <w:proofErr w:type="spellEnd"/>
      <w:r w:rsidR="00024EAC">
        <w:rPr>
          <w:rFonts w:ascii="Times New Roman" w:hAnsi="Times New Roman" w:cs="Times New Roman"/>
          <w:sz w:val="28"/>
          <w:szCs w:val="28"/>
        </w:rPr>
        <w:t xml:space="preserve">  </w:t>
      </w:r>
    </w:p>
    <w:p w14:paraId="0C35E3E6" w14:textId="0980FEEF" w:rsidR="005C7D9B" w:rsidRDefault="00024EAC" w:rsidP="0092553F">
      <w:pPr>
        <w:spacing w:after="0" w:line="240" w:lineRule="auto"/>
        <w:ind w:left="4320"/>
        <w:rPr>
          <w:rFonts w:ascii="Times New Roman" w:hAnsi="Times New Roman" w:cs="Times New Roman"/>
          <w:sz w:val="28"/>
          <w:szCs w:val="28"/>
        </w:rPr>
      </w:pPr>
      <w:r>
        <w:rPr>
          <w:rFonts w:ascii="Times New Roman" w:hAnsi="Times New Roman" w:cs="Times New Roman"/>
          <w:sz w:val="28"/>
          <w:szCs w:val="28"/>
        </w:rPr>
        <w:t>Chair,</w:t>
      </w:r>
      <w:r w:rsidRPr="00024EAC">
        <w:rPr>
          <w:rFonts w:ascii="Times New Roman" w:hAnsi="Times New Roman" w:cs="Times New Roman"/>
          <w:sz w:val="28"/>
          <w:szCs w:val="28"/>
        </w:rPr>
        <w:t xml:space="preserve"> Commission on Judicial Performance</w:t>
      </w:r>
      <w:r>
        <w:rPr>
          <w:rFonts w:ascii="Times New Roman" w:hAnsi="Times New Roman" w:cs="Times New Roman"/>
          <w:sz w:val="28"/>
          <w:szCs w:val="28"/>
        </w:rPr>
        <w:t xml:space="preserve"> </w:t>
      </w:r>
      <w:r w:rsidRPr="00024EAC">
        <w:rPr>
          <w:rFonts w:ascii="Times New Roman" w:hAnsi="Times New Roman" w:cs="Times New Roman"/>
          <w:sz w:val="28"/>
          <w:szCs w:val="28"/>
        </w:rPr>
        <w:t>Review</w:t>
      </w:r>
      <w:r w:rsidR="0092553F">
        <w:t xml:space="preserve"> </w:t>
      </w:r>
      <w:r w:rsidR="005C7D9B">
        <w:t xml:space="preserve"> </w:t>
      </w:r>
    </w:p>
    <w:p w14:paraId="621045C7" w14:textId="34C0C79B" w:rsidR="0045610E" w:rsidRDefault="0045610E" w:rsidP="0045610E">
      <w:pPr>
        <w:spacing w:after="0" w:line="240" w:lineRule="auto"/>
        <w:ind w:left="3600" w:firstLine="720"/>
        <w:rPr>
          <w:rFonts w:ascii="Times New Roman" w:hAnsi="Times New Roman" w:cs="Times New Roman"/>
          <w:sz w:val="28"/>
          <w:szCs w:val="28"/>
        </w:rPr>
      </w:pPr>
      <w:r>
        <w:rPr>
          <w:rFonts w:ascii="Times New Roman" w:hAnsi="Times New Roman" w:cs="Times New Roman"/>
          <w:sz w:val="28"/>
          <w:szCs w:val="28"/>
        </w:rPr>
        <w:t>1501 W. Washington</w:t>
      </w:r>
    </w:p>
    <w:p w14:paraId="2551C0F5" w14:textId="77777777" w:rsidR="0045610E" w:rsidRDefault="0045610E" w:rsidP="0045610E">
      <w:pPr>
        <w:spacing w:after="0" w:line="240" w:lineRule="auto"/>
        <w:ind w:left="3600" w:firstLine="720"/>
        <w:rPr>
          <w:rFonts w:ascii="Times New Roman" w:hAnsi="Times New Roman" w:cs="Times New Roman"/>
          <w:sz w:val="28"/>
          <w:szCs w:val="28"/>
        </w:rPr>
      </w:pPr>
      <w:r>
        <w:rPr>
          <w:rFonts w:ascii="Times New Roman" w:hAnsi="Times New Roman" w:cs="Times New Roman"/>
          <w:sz w:val="28"/>
          <w:szCs w:val="28"/>
        </w:rPr>
        <w:t>Phoenix, AZ 85007</w:t>
      </w:r>
    </w:p>
    <w:p w14:paraId="4C642C6D" w14:textId="7CA02946" w:rsidR="0045610E" w:rsidRPr="00633B32" w:rsidRDefault="0045610E" w:rsidP="0045610E">
      <w:pPr>
        <w:spacing w:after="0" w:line="240" w:lineRule="auto"/>
        <w:ind w:left="3600" w:firstLine="720"/>
        <w:rPr>
          <w:rFonts w:ascii="Times New Roman" w:hAnsi="Times New Roman" w:cs="Times New Roman"/>
          <w:sz w:val="28"/>
          <w:szCs w:val="28"/>
        </w:rPr>
      </w:pPr>
      <w:r w:rsidRPr="00633B32">
        <w:rPr>
          <w:rFonts w:ascii="Times New Roman" w:hAnsi="Times New Roman" w:cs="Times New Roman"/>
          <w:sz w:val="28"/>
          <w:szCs w:val="28"/>
        </w:rPr>
        <w:t xml:space="preserve">(602) </w:t>
      </w:r>
      <w:r w:rsidR="00024EAC" w:rsidRPr="00FD4C48">
        <w:rPr>
          <w:rFonts w:ascii="Times New Roman" w:hAnsi="Times New Roman" w:cs="Times New Roman"/>
          <w:sz w:val="28"/>
          <w:szCs w:val="28"/>
        </w:rPr>
        <w:t>452-3</w:t>
      </w:r>
      <w:r w:rsidR="00024EAC">
        <w:rPr>
          <w:rFonts w:ascii="Times New Roman" w:hAnsi="Times New Roman" w:cs="Times New Roman"/>
          <w:sz w:val="28"/>
          <w:szCs w:val="28"/>
        </w:rPr>
        <w:t>098</w:t>
      </w:r>
    </w:p>
    <w:p w14:paraId="1C5867D6" w14:textId="44AF607C" w:rsidR="0045610E" w:rsidRPr="008D4120" w:rsidRDefault="00311987" w:rsidP="0045610E">
      <w:pPr>
        <w:spacing w:after="0" w:line="240" w:lineRule="auto"/>
        <w:ind w:left="3600" w:firstLine="720"/>
        <w:jc w:val="both"/>
        <w:rPr>
          <w:rFonts w:ascii="Times New Roman" w:hAnsi="Times New Roman" w:cs="Times New Roman"/>
          <w:sz w:val="28"/>
          <w:szCs w:val="28"/>
        </w:rPr>
      </w:pPr>
      <w:r w:rsidRPr="00311987">
        <w:rPr>
          <w:rFonts w:ascii="Times New Roman" w:hAnsi="Times New Roman" w:cs="Times New Roman"/>
          <w:sz w:val="28"/>
          <w:szCs w:val="28"/>
        </w:rPr>
        <w:t>c/o lhauser@courts.az.gov</w:t>
      </w:r>
    </w:p>
    <w:p w14:paraId="619334CA" w14:textId="476AB1F5" w:rsidR="0045610E" w:rsidRPr="0045610E" w:rsidRDefault="0045610E" w:rsidP="007A2D9F">
      <w:pPr>
        <w:spacing w:after="0" w:line="240" w:lineRule="auto"/>
        <w:jc w:val="both"/>
        <w:rPr>
          <w:rFonts w:ascii="Times New Roman" w:hAnsi="Times New Roman" w:cs="Times New Roman"/>
          <w:sz w:val="28"/>
          <w:szCs w:val="28"/>
        </w:rPr>
      </w:pPr>
      <w:r w:rsidRPr="008D4120">
        <w:rPr>
          <w:rFonts w:ascii="Times New Roman" w:hAnsi="Times New Roman" w:cs="Times New Roman"/>
          <w:sz w:val="28"/>
          <w:szCs w:val="28"/>
        </w:rPr>
        <w:tab/>
      </w:r>
      <w:r w:rsidRPr="008D4120">
        <w:rPr>
          <w:rFonts w:ascii="Times New Roman" w:hAnsi="Times New Roman" w:cs="Times New Roman"/>
          <w:sz w:val="28"/>
          <w:szCs w:val="28"/>
        </w:rPr>
        <w:tab/>
      </w:r>
      <w:r w:rsidRPr="008D4120">
        <w:rPr>
          <w:rFonts w:ascii="Times New Roman" w:hAnsi="Times New Roman" w:cs="Times New Roman"/>
          <w:sz w:val="28"/>
          <w:szCs w:val="28"/>
        </w:rPr>
        <w:tab/>
      </w:r>
      <w:r w:rsidRPr="008D4120">
        <w:rPr>
          <w:rFonts w:ascii="Times New Roman" w:hAnsi="Times New Roman" w:cs="Times New Roman"/>
          <w:sz w:val="28"/>
          <w:szCs w:val="28"/>
        </w:rPr>
        <w:tab/>
      </w:r>
      <w:r w:rsidRPr="008D4120">
        <w:rPr>
          <w:rFonts w:ascii="Times New Roman" w:hAnsi="Times New Roman" w:cs="Times New Roman"/>
          <w:sz w:val="28"/>
          <w:szCs w:val="28"/>
        </w:rPr>
        <w:tab/>
      </w:r>
      <w:r w:rsidRPr="008D4120">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4ABDF966" w14:textId="77777777" w:rsidR="0056260F" w:rsidRDefault="0056260F" w:rsidP="0056260F">
      <w:pPr>
        <w:spacing w:after="0" w:line="240" w:lineRule="auto"/>
        <w:rPr>
          <w:rFonts w:ascii="Times New Roman" w:hAnsi="Times New Roman" w:cs="Times New Roman"/>
          <w:sz w:val="28"/>
          <w:szCs w:val="28"/>
        </w:rPr>
      </w:pPr>
    </w:p>
    <w:p w14:paraId="4E6A1CBA" w14:textId="12C8616C" w:rsidR="0056260F" w:rsidRDefault="0056260F">
      <w:pPr>
        <w:spacing w:after="0" w:line="240" w:lineRule="auto"/>
        <w:rPr>
          <w:rFonts w:ascii="Times New Roman" w:hAnsi="Times New Roman" w:cs="Times New Roman"/>
          <w:b/>
          <w:bCs/>
          <w:sz w:val="28"/>
          <w:szCs w:val="28"/>
        </w:rPr>
      </w:pPr>
    </w:p>
    <w:p w14:paraId="2C4E245B" w14:textId="4CD592C5" w:rsidR="00C04D75" w:rsidRDefault="00C04D75">
      <w:pPr>
        <w:spacing w:after="0" w:line="240" w:lineRule="auto"/>
        <w:rPr>
          <w:rFonts w:ascii="Times New Roman" w:hAnsi="Times New Roman" w:cs="Times New Roman"/>
          <w:b/>
          <w:bCs/>
          <w:sz w:val="28"/>
          <w:szCs w:val="28"/>
        </w:rPr>
      </w:pPr>
    </w:p>
    <w:p w14:paraId="386C75FF" w14:textId="33F776BA" w:rsidR="00C04D75" w:rsidRDefault="00C04D75">
      <w:pPr>
        <w:spacing w:after="0" w:line="240" w:lineRule="auto"/>
        <w:rPr>
          <w:rFonts w:ascii="Times New Roman" w:hAnsi="Times New Roman" w:cs="Times New Roman"/>
          <w:b/>
          <w:bCs/>
          <w:sz w:val="28"/>
          <w:szCs w:val="28"/>
        </w:rPr>
      </w:pPr>
    </w:p>
    <w:p w14:paraId="3792952A" w14:textId="0D712CB3" w:rsidR="00C04D75" w:rsidRDefault="00C04D75">
      <w:pPr>
        <w:spacing w:after="0" w:line="240" w:lineRule="auto"/>
        <w:rPr>
          <w:rFonts w:ascii="Times New Roman" w:hAnsi="Times New Roman" w:cs="Times New Roman"/>
          <w:b/>
          <w:bCs/>
          <w:sz w:val="28"/>
          <w:szCs w:val="28"/>
        </w:rPr>
      </w:pPr>
    </w:p>
    <w:sectPr w:rsidR="00C04D75" w:rsidSect="002D5328">
      <w:foot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E8D80" w14:textId="77777777" w:rsidR="008F78B0" w:rsidRDefault="008F78B0" w:rsidP="00083675">
      <w:pPr>
        <w:spacing w:after="0" w:line="240" w:lineRule="auto"/>
      </w:pPr>
      <w:r>
        <w:separator/>
      </w:r>
    </w:p>
  </w:endnote>
  <w:endnote w:type="continuationSeparator" w:id="0">
    <w:p w14:paraId="6C44041E" w14:textId="77777777" w:rsidR="008F78B0" w:rsidRDefault="008F78B0" w:rsidP="00083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2CFF8" w14:textId="7D3867A1" w:rsidR="0072118B" w:rsidRPr="006E151C" w:rsidRDefault="00000000">
    <w:pPr>
      <w:pStyle w:val="Footer"/>
      <w:jc w:val="center"/>
      <w:rPr>
        <w:rFonts w:ascii="Times New Roman" w:hAnsi="Times New Roman" w:cs="Times New Roman"/>
        <w:sz w:val="28"/>
        <w:szCs w:val="28"/>
      </w:rPr>
    </w:pPr>
    <w:sdt>
      <w:sdtPr>
        <w:rPr>
          <w:rFonts w:ascii="Times New Roman" w:hAnsi="Times New Roman" w:cs="Times New Roman"/>
          <w:sz w:val="28"/>
          <w:szCs w:val="28"/>
        </w:rPr>
        <w:id w:val="-1274248716"/>
        <w:docPartObj>
          <w:docPartGallery w:val="Page Numbers (Bottom of Page)"/>
          <w:docPartUnique/>
        </w:docPartObj>
      </w:sdtPr>
      <w:sdtEndPr>
        <w:rPr>
          <w:noProof/>
        </w:rPr>
      </w:sdtEndPr>
      <w:sdtContent>
        <w:r w:rsidR="0072118B" w:rsidRPr="006E151C">
          <w:rPr>
            <w:rFonts w:ascii="Times New Roman" w:hAnsi="Times New Roman" w:cs="Times New Roman"/>
            <w:sz w:val="28"/>
            <w:szCs w:val="28"/>
          </w:rPr>
          <w:fldChar w:fldCharType="begin"/>
        </w:r>
        <w:r w:rsidR="0072118B" w:rsidRPr="006E151C">
          <w:rPr>
            <w:rFonts w:ascii="Times New Roman" w:hAnsi="Times New Roman" w:cs="Times New Roman"/>
            <w:sz w:val="28"/>
            <w:szCs w:val="28"/>
          </w:rPr>
          <w:instrText xml:space="preserve"> PAGE   \* MERGEFORMAT </w:instrText>
        </w:r>
        <w:r w:rsidR="0072118B" w:rsidRPr="006E151C">
          <w:rPr>
            <w:rFonts w:ascii="Times New Roman" w:hAnsi="Times New Roman" w:cs="Times New Roman"/>
            <w:sz w:val="28"/>
            <w:szCs w:val="28"/>
          </w:rPr>
          <w:fldChar w:fldCharType="separate"/>
        </w:r>
        <w:r w:rsidR="0072118B" w:rsidRPr="006E151C">
          <w:rPr>
            <w:rFonts w:ascii="Times New Roman" w:hAnsi="Times New Roman" w:cs="Times New Roman"/>
            <w:noProof/>
            <w:sz w:val="28"/>
            <w:szCs w:val="28"/>
          </w:rPr>
          <w:t>2</w:t>
        </w:r>
        <w:r w:rsidR="0072118B" w:rsidRPr="006E151C">
          <w:rPr>
            <w:rFonts w:ascii="Times New Roman" w:hAnsi="Times New Roman" w:cs="Times New Roman"/>
            <w:noProof/>
            <w:sz w:val="28"/>
            <w:szCs w:val="28"/>
          </w:rPr>
          <w:fldChar w:fldCharType="end"/>
        </w:r>
      </w:sdtContent>
    </w:sdt>
  </w:p>
  <w:p w14:paraId="4BF486A5" w14:textId="4D1F46FA" w:rsidR="007B05B3" w:rsidRDefault="007B05B3" w:rsidP="00B111A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FC1EF" w14:textId="77777777" w:rsidR="008F78B0" w:rsidRDefault="008F78B0" w:rsidP="00083675">
      <w:pPr>
        <w:spacing w:after="0" w:line="240" w:lineRule="auto"/>
      </w:pPr>
      <w:r>
        <w:separator/>
      </w:r>
    </w:p>
  </w:footnote>
  <w:footnote w:type="continuationSeparator" w:id="0">
    <w:p w14:paraId="6E262DB5" w14:textId="77777777" w:rsidR="008F78B0" w:rsidRDefault="008F78B0" w:rsidP="000836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93960"/>
    <w:multiLevelType w:val="hybridMultilevel"/>
    <w:tmpl w:val="93B29D3A"/>
    <w:lvl w:ilvl="0" w:tplc="10CA9B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017954"/>
    <w:multiLevelType w:val="hybridMultilevel"/>
    <w:tmpl w:val="7632CB4E"/>
    <w:lvl w:ilvl="0" w:tplc="438E11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A017B4"/>
    <w:multiLevelType w:val="hybridMultilevel"/>
    <w:tmpl w:val="FBA21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CF05EB"/>
    <w:multiLevelType w:val="hybridMultilevel"/>
    <w:tmpl w:val="F65EFBC0"/>
    <w:lvl w:ilvl="0" w:tplc="A8F67C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374FAF"/>
    <w:multiLevelType w:val="hybridMultilevel"/>
    <w:tmpl w:val="40DED1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8182288"/>
    <w:multiLevelType w:val="hybridMultilevel"/>
    <w:tmpl w:val="0656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BF274D1"/>
    <w:multiLevelType w:val="hybridMultilevel"/>
    <w:tmpl w:val="C3505CA8"/>
    <w:lvl w:ilvl="0" w:tplc="FB1CFB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5317FE7"/>
    <w:multiLevelType w:val="hybridMultilevel"/>
    <w:tmpl w:val="078E3A5E"/>
    <w:lvl w:ilvl="0" w:tplc="04090001">
      <w:start w:val="1"/>
      <w:numFmt w:val="bullet"/>
      <w:lvlText w:val=""/>
      <w:lvlJc w:val="left"/>
      <w:pPr>
        <w:ind w:left="1509" w:hanging="360"/>
      </w:pPr>
      <w:rPr>
        <w:rFonts w:ascii="Symbol" w:hAnsi="Symbol" w:hint="default"/>
      </w:rPr>
    </w:lvl>
    <w:lvl w:ilvl="1" w:tplc="04090003" w:tentative="1">
      <w:start w:val="1"/>
      <w:numFmt w:val="bullet"/>
      <w:lvlText w:val="o"/>
      <w:lvlJc w:val="left"/>
      <w:pPr>
        <w:ind w:left="2229" w:hanging="360"/>
      </w:pPr>
      <w:rPr>
        <w:rFonts w:ascii="Courier New" w:hAnsi="Courier New" w:cs="Courier New" w:hint="default"/>
      </w:rPr>
    </w:lvl>
    <w:lvl w:ilvl="2" w:tplc="04090005" w:tentative="1">
      <w:start w:val="1"/>
      <w:numFmt w:val="bullet"/>
      <w:lvlText w:val=""/>
      <w:lvlJc w:val="left"/>
      <w:pPr>
        <w:ind w:left="2949" w:hanging="360"/>
      </w:pPr>
      <w:rPr>
        <w:rFonts w:ascii="Wingdings" w:hAnsi="Wingdings" w:hint="default"/>
      </w:rPr>
    </w:lvl>
    <w:lvl w:ilvl="3" w:tplc="04090001" w:tentative="1">
      <w:start w:val="1"/>
      <w:numFmt w:val="bullet"/>
      <w:lvlText w:val=""/>
      <w:lvlJc w:val="left"/>
      <w:pPr>
        <w:ind w:left="3669" w:hanging="360"/>
      </w:pPr>
      <w:rPr>
        <w:rFonts w:ascii="Symbol" w:hAnsi="Symbol" w:hint="default"/>
      </w:rPr>
    </w:lvl>
    <w:lvl w:ilvl="4" w:tplc="04090003" w:tentative="1">
      <w:start w:val="1"/>
      <w:numFmt w:val="bullet"/>
      <w:lvlText w:val="o"/>
      <w:lvlJc w:val="left"/>
      <w:pPr>
        <w:ind w:left="4389" w:hanging="360"/>
      </w:pPr>
      <w:rPr>
        <w:rFonts w:ascii="Courier New" w:hAnsi="Courier New" w:cs="Courier New" w:hint="default"/>
      </w:rPr>
    </w:lvl>
    <w:lvl w:ilvl="5" w:tplc="04090005" w:tentative="1">
      <w:start w:val="1"/>
      <w:numFmt w:val="bullet"/>
      <w:lvlText w:val=""/>
      <w:lvlJc w:val="left"/>
      <w:pPr>
        <w:ind w:left="5109" w:hanging="360"/>
      </w:pPr>
      <w:rPr>
        <w:rFonts w:ascii="Wingdings" w:hAnsi="Wingdings" w:hint="default"/>
      </w:rPr>
    </w:lvl>
    <w:lvl w:ilvl="6" w:tplc="04090001" w:tentative="1">
      <w:start w:val="1"/>
      <w:numFmt w:val="bullet"/>
      <w:lvlText w:val=""/>
      <w:lvlJc w:val="left"/>
      <w:pPr>
        <w:ind w:left="5829" w:hanging="360"/>
      </w:pPr>
      <w:rPr>
        <w:rFonts w:ascii="Symbol" w:hAnsi="Symbol" w:hint="default"/>
      </w:rPr>
    </w:lvl>
    <w:lvl w:ilvl="7" w:tplc="04090003" w:tentative="1">
      <w:start w:val="1"/>
      <w:numFmt w:val="bullet"/>
      <w:lvlText w:val="o"/>
      <w:lvlJc w:val="left"/>
      <w:pPr>
        <w:ind w:left="6549" w:hanging="360"/>
      </w:pPr>
      <w:rPr>
        <w:rFonts w:ascii="Courier New" w:hAnsi="Courier New" w:cs="Courier New" w:hint="default"/>
      </w:rPr>
    </w:lvl>
    <w:lvl w:ilvl="8" w:tplc="04090005" w:tentative="1">
      <w:start w:val="1"/>
      <w:numFmt w:val="bullet"/>
      <w:lvlText w:val=""/>
      <w:lvlJc w:val="left"/>
      <w:pPr>
        <w:ind w:left="7269" w:hanging="360"/>
      </w:pPr>
      <w:rPr>
        <w:rFonts w:ascii="Wingdings" w:hAnsi="Wingdings" w:hint="default"/>
      </w:rPr>
    </w:lvl>
  </w:abstractNum>
  <w:abstractNum w:abstractNumId="8" w15:restartNumberingAfterBreak="0">
    <w:nsid w:val="58FD2692"/>
    <w:multiLevelType w:val="hybridMultilevel"/>
    <w:tmpl w:val="805CDB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6358F7"/>
    <w:multiLevelType w:val="hybridMultilevel"/>
    <w:tmpl w:val="D1F40768"/>
    <w:lvl w:ilvl="0" w:tplc="A3546B2C">
      <w:start w:val="1"/>
      <w:numFmt w:val="upperLetter"/>
      <w:lvlText w:val="%1."/>
      <w:lvlJc w:val="left"/>
      <w:pPr>
        <w:ind w:left="1170" w:hanging="36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15:restartNumberingAfterBreak="0">
    <w:nsid w:val="74093F77"/>
    <w:multiLevelType w:val="hybridMultilevel"/>
    <w:tmpl w:val="FBE085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A6C48CC"/>
    <w:multiLevelType w:val="hybridMultilevel"/>
    <w:tmpl w:val="FB569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9807718">
    <w:abstractNumId w:val="0"/>
  </w:num>
  <w:num w:numId="2" w16cid:durableId="1225993338">
    <w:abstractNumId w:val="6"/>
  </w:num>
  <w:num w:numId="3" w16cid:durableId="987050412">
    <w:abstractNumId w:val="9"/>
  </w:num>
  <w:num w:numId="4" w16cid:durableId="1139347146">
    <w:abstractNumId w:val="1"/>
  </w:num>
  <w:num w:numId="5" w16cid:durableId="1913199852">
    <w:abstractNumId w:val="8"/>
  </w:num>
  <w:num w:numId="6" w16cid:durableId="1573854620">
    <w:abstractNumId w:val="11"/>
  </w:num>
  <w:num w:numId="7" w16cid:durableId="1353536139">
    <w:abstractNumId w:val="3"/>
  </w:num>
  <w:num w:numId="8" w16cid:durableId="1718698717">
    <w:abstractNumId w:val="10"/>
  </w:num>
  <w:num w:numId="9" w16cid:durableId="1902135517">
    <w:abstractNumId w:val="4"/>
  </w:num>
  <w:num w:numId="10" w16cid:durableId="1161120039">
    <w:abstractNumId w:val="7"/>
  </w:num>
  <w:num w:numId="11" w16cid:durableId="1808160472">
    <w:abstractNumId w:val="5"/>
  </w:num>
  <w:num w:numId="12" w16cid:durableId="16611529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44B"/>
    <w:rsid w:val="000006E8"/>
    <w:rsid w:val="00000E0B"/>
    <w:rsid w:val="000011F3"/>
    <w:rsid w:val="0000219B"/>
    <w:rsid w:val="0000269E"/>
    <w:rsid w:val="00003CA7"/>
    <w:rsid w:val="00004EB3"/>
    <w:rsid w:val="00006CB4"/>
    <w:rsid w:val="000072B2"/>
    <w:rsid w:val="00007B53"/>
    <w:rsid w:val="000109ED"/>
    <w:rsid w:val="00010AA5"/>
    <w:rsid w:val="00010D3E"/>
    <w:rsid w:val="000112C3"/>
    <w:rsid w:val="00011E1C"/>
    <w:rsid w:val="00013051"/>
    <w:rsid w:val="0001312C"/>
    <w:rsid w:val="000135BA"/>
    <w:rsid w:val="000158C4"/>
    <w:rsid w:val="000158F5"/>
    <w:rsid w:val="0002290F"/>
    <w:rsid w:val="00023033"/>
    <w:rsid w:val="00024EAC"/>
    <w:rsid w:val="00026C28"/>
    <w:rsid w:val="00026E24"/>
    <w:rsid w:val="0003299C"/>
    <w:rsid w:val="00033157"/>
    <w:rsid w:val="00033A11"/>
    <w:rsid w:val="0003403D"/>
    <w:rsid w:val="000354EE"/>
    <w:rsid w:val="00035D0F"/>
    <w:rsid w:val="000416A5"/>
    <w:rsid w:val="00041A5F"/>
    <w:rsid w:val="00042178"/>
    <w:rsid w:val="000424D0"/>
    <w:rsid w:val="0004359C"/>
    <w:rsid w:val="000455F7"/>
    <w:rsid w:val="00047C7B"/>
    <w:rsid w:val="0005211B"/>
    <w:rsid w:val="0005554C"/>
    <w:rsid w:val="000573CB"/>
    <w:rsid w:val="00060581"/>
    <w:rsid w:val="00061C0C"/>
    <w:rsid w:val="000631F8"/>
    <w:rsid w:val="00065E2D"/>
    <w:rsid w:val="00070136"/>
    <w:rsid w:val="00070163"/>
    <w:rsid w:val="00070279"/>
    <w:rsid w:val="000715D4"/>
    <w:rsid w:val="00071A90"/>
    <w:rsid w:val="00074965"/>
    <w:rsid w:val="0007585D"/>
    <w:rsid w:val="00075F5A"/>
    <w:rsid w:val="000760D5"/>
    <w:rsid w:val="000760D7"/>
    <w:rsid w:val="00077ECF"/>
    <w:rsid w:val="00083675"/>
    <w:rsid w:val="00084415"/>
    <w:rsid w:val="00085D2F"/>
    <w:rsid w:val="00087C03"/>
    <w:rsid w:val="00090FC0"/>
    <w:rsid w:val="00091EE5"/>
    <w:rsid w:val="0009325B"/>
    <w:rsid w:val="0009381A"/>
    <w:rsid w:val="00094911"/>
    <w:rsid w:val="000956D8"/>
    <w:rsid w:val="000A0C8B"/>
    <w:rsid w:val="000A1084"/>
    <w:rsid w:val="000A12A0"/>
    <w:rsid w:val="000A16F3"/>
    <w:rsid w:val="000A1F88"/>
    <w:rsid w:val="000A2242"/>
    <w:rsid w:val="000A42B3"/>
    <w:rsid w:val="000A4D3E"/>
    <w:rsid w:val="000A642D"/>
    <w:rsid w:val="000A6872"/>
    <w:rsid w:val="000B0100"/>
    <w:rsid w:val="000B09DC"/>
    <w:rsid w:val="000B1611"/>
    <w:rsid w:val="000B3D4E"/>
    <w:rsid w:val="000B5D10"/>
    <w:rsid w:val="000C3C94"/>
    <w:rsid w:val="000C6A77"/>
    <w:rsid w:val="000C6A92"/>
    <w:rsid w:val="000C7CD0"/>
    <w:rsid w:val="000D1B94"/>
    <w:rsid w:val="000D1EB6"/>
    <w:rsid w:val="000D3825"/>
    <w:rsid w:val="000D41CF"/>
    <w:rsid w:val="000D6416"/>
    <w:rsid w:val="000D6583"/>
    <w:rsid w:val="000D6956"/>
    <w:rsid w:val="000E10C1"/>
    <w:rsid w:val="000E283C"/>
    <w:rsid w:val="000E40BF"/>
    <w:rsid w:val="000E7544"/>
    <w:rsid w:val="000E7F17"/>
    <w:rsid w:val="000F0F88"/>
    <w:rsid w:val="000F2FDF"/>
    <w:rsid w:val="000F4E0E"/>
    <w:rsid w:val="000F51B3"/>
    <w:rsid w:val="0010042B"/>
    <w:rsid w:val="00100E8E"/>
    <w:rsid w:val="00101727"/>
    <w:rsid w:val="0010218B"/>
    <w:rsid w:val="00102C89"/>
    <w:rsid w:val="001030D5"/>
    <w:rsid w:val="00103433"/>
    <w:rsid w:val="00105300"/>
    <w:rsid w:val="0010593E"/>
    <w:rsid w:val="00105A5D"/>
    <w:rsid w:val="001066BC"/>
    <w:rsid w:val="00107FEE"/>
    <w:rsid w:val="00114C60"/>
    <w:rsid w:val="0011565B"/>
    <w:rsid w:val="00117CA0"/>
    <w:rsid w:val="00120FF5"/>
    <w:rsid w:val="00122F4E"/>
    <w:rsid w:val="00123B04"/>
    <w:rsid w:val="0012562E"/>
    <w:rsid w:val="00127839"/>
    <w:rsid w:val="00130AAD"/>
    <w:rsid w:val="00130C15"/>
    <w:rsid w:val="001313F3"/>
    <w:rsid w:val="00131BC6"/>
    <w:rsid w:val="00133CF1"/>
    <w:rsid w:val="0013430A"/>
    <w:rsid w:val="00134C4E"/>
    <w:rsid w:val="001350D1"/>
    <w:rsid w:val="00135B6B"/>
    <w:rsid w:val="00136054"/>
    <w:rsid w:val="00137D75"/>
    <w:rsid w:val="0014046B"/>
    <w:rsid w:val="00141342"/>
    <w:rsid w:val="00141389"/>
    <w:rsid w:val="00141EC9"/>
    <w:rsid w:val="001431E8"/>
    <w:rsid w:val="00143524"/>
    <w:rsid w:val="001448A7"/>
    <w:rsid w:val="00144DD6"/>
    <w:rsid w:val="00147E76"/>
    <w:rsid w:val="00150564"/>
    <w:rsid w:val="00150B1F"/>
    <w:rsid w:val="00150D94"/>
    <w:rsid w:val="00153A92"/>
    <w:rsid w:val="00154F57"/>
    <w:rsid w:val="0015555F"/>
    <w:rsid w:val="00155740"/>
    <w:rsid w:val="00157CD1"/>
    <w:rsid w:val="0016012E"/>
    <w:rsid w:val="00160482"/>
    <w:rsid w:val="00160ADF"/>
    <w:rsid w:val="00160BD4"/>
    <w:rsid w:val="0016179C"/>
    <w:rsid w:val="00161820"/>
    <w:rsid w:val="00161C98"/>
    <w:rsid w:val="00161D20"/>
    <w:rsid w:val="0016279E"/>
    <w:rsid w:val="00163527"/>
    <w:rsid w:val="00165333"/>
    <w:rsid w:val="00166EF1"/>
    <w:rsid w:val="00170C45"/>
    <w:rsid w:val="0017212E"/>
    <w:rsid w:val="00173CA3"/>
    <w:rsid w:val="00174BE6"/>
    <w:rsid w:val="0017582A"/>
    <w:rsid w:val="00177670"/>
    <w:rsid w:val="001810E9"/>
    <w:rsid w:val="00181FC4"/>
    <w:rsid w:val="0018289F"/>
    <w:rsid w:val="00182B17"/>
    <w:rsid w:val="00186CF6"/>
    <w:rsid w:val="00187845"/>
    <w:rsid w:val="001910B1"/>
    <w:rsid w:val="001911BD"/>
    <w:rsid w:val="00192B33"/>
    <w:rsid w:val="0019312F"/>
    <w:rsid w:val="00193BAB"/>
    <w:rsid w:val="00195650"/>
    <w:rsid w:val="00195D26"/>
    <w:rsid w:val="001966AE"/>
    <w:rsid w:val="00196EC3"/>
    <w:rsid w:val="0019737D"/>
    <w:rsid w:val="001975F3"/>
    <w:rsid w:val="001A1E81"/>
    <w:rsid w:val="001A5E07"/>
    <w:rsid w:val="001A5ECB"/>
    <w:rsid w:val="001A7664"/>
    <w:rsid w:val="001B04D7"/>
    <w:rsid w:val="001B3104"/>
    <w:rsid w:val="001B79D4"/>
    <w:rsid w:val="001C239C"/>
    <w:rsid w:val="001C3C16"/>
    <w:rsid w:val="001C525F"/>
    <w:rsid w:val="001C76A9"/>
    <w:rsid w:val="001C7904"/>
    <w:rsid w:val="001D04ED"/>
    <w:rsid w:val="001D06CA"/>
    <w:rsid w:val="001D0EE0"/>
    <w:rsid w:val="001D1DBE"/>
    <w:rsid w:val="001D7633"/>
    <w:rsid w:val="001E0274"/>
    <w:rsid w:val="001E02EC"/>
    <w:rsid w:val="001E1AB3"/>
    <w:rsid w:val="001E2187"/>
    <w:rsid w:val="001E39D1"/>
    <w:rsid w:val="001E67BA"/>
    <w:rsid w:val="001F026A"/>
    <w:rsid w:val="001F03C9"/>
    <w:rsid w:val="001F0724"/>
    <w:rsid w:val="001F173E"/>
    <w:rsid w:val="001F2FAD"/>
    <w:rsid w:val="001F41E7"/>
    <w:rsid w:val="001F5872"/>
    <w:rsid w:val="001F68C1"/>
    <w:rsid w:val="001F736B"/>
    <w:rsid w:val="001F7DCE"/>
    <w:rsid w:val="00200D4B"/>
    <w:rsid w:val="00201010"/>
    <w:rsid w:val="002026CE"/>
    <w:rsid w:val="00204019"/>
    <w:rsid w:val="00204E9C"/>
    <w:rsid w:val="00204EFA"/>
    <w:rsid w:val="002060A8"/>
    <w:rsid w:val="002110DF"/>
    <w:rsid w:val="00211DEA"/>
    <w:rsid w:val="00214682"/>
    <w:rsid w:val="002168CC"/>
    <w:rsid w:val="00216ABA"/>
    <w:rsid w:val="00217FF4"/>
    <w:rsid w:val="00220088"/>
    <w:rsid w:val="00220FED"/>
    <w:rsid w:val="002216C7"/>
    <w:rsid w:val="00221708"/>
    <w:rsid w:val="00221B76"/>
    <w:rsid w:val="00222377"/>
    <w:rsid w:val="00223C35"/>
    <w:rsid w:val="00225D03"/>
    <w:rsid w:val="002268BB"/>
    <w:rsid w:val="002270BD"/>
    <w:rsid w:val="00227DC3"/>
    <w:rsid w:val="00230A34"/>
    <w:rsid w:val="00231C7D"/>
    <w:rsid w:val="002324A7"/>
    <w:rsid w:val="00236746"/>
    <w:rsid w:val="00237F36"/>
    <w:rsid w:val="00243A37"/>
    <w:rsid w:val="00243DF4"/>
    <w:rsid w:val="00243ED8"/>
    <w:rsid w:val="0024452D"/>
    <w:rsid w:val="0024486D"/>
    <w:rsid w:val="0024489A"/>
    <w:rsid w:val="0024524E"/>
    <w:rsid w:val="002452BE"/>
    <w:rsid w:val="00245EF5"/>
    <w:rsid w:val="00246A17"/>
    <w:rsid w:val="00247256"/>
    <w:rsid w:val="00247C38"/>
    <w:rsid w:val="00251EA7"/>
    <w:rsid w:val="00252372"/>
    <w:rsid w:val="0025260F"/>
    <w:rsid w:val="00254F45"/>
    <w:rsid w:val="0025552C"/>
    <w:rsid w:val="00255908"/>
    <w:rsid w:val="0025591B"/>
    <w:rsid w:val="00256B7E"/>
    <w:rsid w:val="00256F16"/>
    <w:rsid w:val="002574E0"/>
    <w:rsid w:val="00261C6F"/>
    <w:rsid w:val="00262436"/>
    <w:rsid w:val="00262CD3"/>
    <w:rsid w:val="00263244"/>
    <w:rsid w:val="00263889"/>
    <w:rsid w:val="00264785"/>
    <w:rsid w:val="00266205"/>
    <w:rsid w:val="0027005A"/>
    <w:rsid w:val="00270865"/>
    <w:rsid w:val="00270A6D"/>
    <w:rsid w:val="00271E1E"/>
    <w:rsid w:val="002743E1"/>
    <w:rsid w:val="002748A7"/>
    <w:rsid w:val="00274E40"/>
    <w:rsid w:val="00275564"/>
    <w:rsid w:val="0027560B"/>
    <w:rsid w:val="00275F37"/>
    <w:rsid w:val="00277F9E"/>
    <w:rsid w:val="00282564"/>
    <w:rsid w:val="0028283C"/>
    <w:rsid w:val="00282AAE"/>
    <w:rsid w:val="00282DB3"/>
    <w:rsid w:val="0028303B"/>
    <w:rsid w:val="0028672E"/>
    <w:rsid w:val="00286EE5"/>
    <w:rsid w:val="00291027"/>
    <w:rsid w:val="0029150D"/>
    <w:rsid w:val="00291544"/>
    <w:rsid w:val="00291C9B"/>
    <w:rsid w:val="002920EC"/>
    <w:rsid w:val="002926E6"/>
    <w:rsid w:val="00292A02"/>
    <w:rsid w:val="002934C2"/>
    <w:rsid w:val="00293D33"/>
    <w:rsid w:val="00295B51"/>
    <w:rsid w:val="002A1BED"/>
    <w:rsid w:val="002A2CCA"/>
    <w:rsid w:val="002A45EE"/>
    <w:rsid w:val="002A479A"/>
    <w:rsid w:val="002A50CB"/>
    <w:rsid w:val="002A759F"/>
    <w:rsid w:val="002B2F6F"/>
    <w:rsid w:val="002B70D6"/>
    <w:rsid w:val="002C0047"/>
    <w:rsid w:val="002C1D86"/>
    <w:rsid w:val="002C1FA5"/>
    <w:rsid w:val="002C4003"/>
    <w:rsid w:val="002D0432"/>
    <w:rsid w:val="002D164D"/>
    <w:rsid w:val="002D23B6"/>
    <w:rsid w:val="002D4A64"/>
    <w:rsid w:val="002D4B9A"/>
    <w:rsid w:val="002D4DCE"/>
    <w:rsid w:val="002D4F87"/>
    <w:rsid w:val="002D5328"/>
    <w:rsid w:val="002E1231"/>
    <w:rsid w:val="002E493C"/>
    <w:rsid w:val="002E4EB8"/>
    <w:rsid w:val="002E5533"/>
    <w:rsid w:val="002F00CC"/>
    <w:rsid w:val="002F083C"/>
    <w:rsid w:val="002F15F3"/>
    <w:rsid w:val="002F24A7"/>
    <w:rsid w:val="002F27D4"/>
    <w:rsid w:val="002F2F93"/>
    <w:rsid w:val="002F6B25"/>
    <w:rsid w:val="002F6E6A"/>
    <w:rsid w:val="00302499"/>
    <w:rsid w:val="00303B10"/>
    <w:rsid w:val="00304190"/>
    <w:rsid w:val="00304425"/>
    <w:rsid w:val="00305390"/>
    <w:rsid w:val="00305644"/>
    <w:rsid w:val="0030635A"/>
    <w:rsid w:val="00311987"/>
    <w:rsid w:val="00312FA0"/>
    <w:rsid w:val="00314F13"/>
    <w:rsid w:val="003158DC"/>
    <w:rsid w:val="00315AF7"/>
    <w:rsid w:val="003221E2"/>
    <w:rsid w:val="00322E8D"/>
    <w:rsid w:val="00325759"/>
    <w:rsid w:val="003265AC"/>
    <w:rsid w:val="00327208"/>
    <w:rsid w:val="00331BE9"/>
    <w:rsid w:val="0033251B"/>
    <w:rsid w:val="00333E90"/>
    <w:rsid w:val="003350DD"/>
    <w:rsid w:val="00336129"/>
    <w:rsid w:val="00336487"/>
    <w:rsid w:val="003376F5"/>
    <w:rsid w:val="00337AC8"/>
    <w:rsid w:val="00337B16"/>
    <w:rsid w:val="00340895"/>
    <w:rsid w:val="00341A13"/>
    <w:rsid w:val="00342FF7"/>
    <w:rsid w:val="0034326A"/>
    <w:rsid w:val="00343318"/>
    <w:rsid w:val="00343854"/>
    <w:rsid w:val="00344189"/>
    <w:rsid w:val="00344429"/>
    <w:rsid w:val="003465A5"/>
    <w:rsid w:val="00346714"/>
    <w:rsid w:val="00346B43"/>
    <w:rsid w:val="003515EE"/>
    <w:rsid w:val="00352017"/>
    <w:rsid w:val="003523DB"/>
    <w:rsid w:val="00353542"/>
    <w:rsid w:val="0035371E"/>
    <w:rsid w:val="0035392C"/>
    <w:rsid w:val="0035445A"/>
    <w:rsid w:val="00355C39"/>
    <w:rsid w:val="003605B2"/>
    <w:rsid w:val="0036353F"/>
    <w:rsid w:val="0036464B"/>
    <w:rsid w:val="003664E2"/>
    <w:rsid w:val="00366AAA"/>
    <w:rsid w:val="00366B1B"/>
    <w:rsid w:val="003712A1"/>
    <w:rsid w:val="0037290B"/>
    <w:rsid w:val="00372EC1"/>
    <w:rsid w:val="00374953"/>
    <w:rsid w:val="003749BE"/>
    <w:rsid w:val="00377559"/>
    <w:rsid w:val="003776EE"/>
    <w:rsid w:val="00380606"/>
    <w:rsid w:val="003807FC"/>
    <w:rsid w:val="00381B57"/>
    <w:rsid w:val="00382528"/>
    <w:rsid w:val="00382832"/>
    <w:rsid w:val="00382930"/>
    <w:rsid w:val="00382999"/>
    <w:rsid w:val="003829AC"/>
    <w:rsid w:val="00384B6E"/>
    <w:rsid w:val="00385D0F"/>
    <w:rsid w:val="00386163"/>
    <w:rsid w:val="00386B70"/>
    <w:rsid w:val="00387D74"/>
    <w:rsid w:val="00392CA0"/>
    <w:rsid w:val="0039404F"/>
    <w:rsid w:val="00394676"/>
    <w:rsid w:val="00394ADE"/>
    <w:rsid w:val="00394EDF"/>
    <w:rsid w:val="003954DE"/>
    <w:rsid w:val="003966B4"/>
    <w:rsid w:val="003A0288"/>
    <w:rsid w:val="003A072F"/>
    <w:rsid w:val="003A1879"/>
    <w:rsid w:val="003A4372"/>
    <w:rsid w:val="003A47E2"/>
    <w:rsid w:val="003A558D"/>
    <w:rsid w:val="003A5DE2"/>
    <w:rsid w:val="003A696A"/>
    <w:rsid w:val="003B0B34"/>
    <w:rsid w:val="003B235F"/>
    <w:rsid w:val="003B23B0"/>
    <w:rsid w:val="003B277C"/>
    <w:rsid w:val="003B27DA"/>
    <w:rsid w:val="003B31FF"/>
    <w:rsid w:val="003B32A5"/>
    <w:rsid w:val="003B3447"/>
    <w:rsid w:val="003B4A3F"/>
    <w:rsid w:val="003B5DD1"/>
    <w:rsid w:val="003B6089"/>
    <w:rsid w:val="003B7128"/>
    <w:rsid w:val="003C23D4"/>
    <w:rsid w:val="003C2555"/>
    <w:rsid w:val="003C46CA"/>
    <w:rsid w:val="003C733D"/>
    <w:rsid w:val="003D0D92"/>
    <w:rsid w:val="003D2333"/>
    <w:rsid w:val="003D461D"/>
    <w:rsid w:val="003E0DD3"/>
    <w:rsid w:val="003E528E"/>
    <w:rsid w:val="003E5387"/>
    <w:rsid w:val="003F1D37"/>
    <w:rsid w:val="003F43BF"/>
    <w:rsid w:val="003F7AA8"/>
    <w:rsid w:val="003F7CE6"/>
    <w:rsid w:val="00403068"/>
    <w:rsid w:val="004057E5"/>
    <w:rsid w:val="0040597B"/>
    <w:rsid w:val="00405E70"/>
    <w:rsid w:val="004062B0"/>
    <w:rsid w:val="0040655E"/>
    <w:rsid w:val="00407E3E"/>
    <w:rsid w:val="00410B96"/>
    <w:rsid w:val="0041164C"/>
    <w:rsid w:val="004116B9"/>
    <w:rsid w:val="00411754"/>
    <w:rsid w:val="00411D0A"/>
    <w:rsid w:val="004137AB"/>
    <w:rsid w:val="00415580"/>
    <w:rsid w:val="00415F84"/>
    <w:rsid w:val="00416A8B"/>
    <w:rsid w:val="00417033"/>
    <w:rsid w:val="0041706E"/>
    <w:rsid w:val="004214D9"/>
    <w:rsid w:val="00421819"/>
    <w:rsid w:val="00423566"/>
    <w:rsid w:val="0042499D"/>
    <w:rsid w:val="0043399D"/>
    <w:rsid w:val="00435B1D"/>
    <w:rsid w:val="00436029"/>
    <w:rsid w:val="00437AC8"/>
    <w:rsid w:val="004401AF"/>
    <w:rsid w:val="00440263"/>
    <w:rsid w:val="00442BCA"/>
    <w:rsid w:val="00443E26"/>
    <w:rsid w:val="00444AD2"/>
    <w:rsid w:val="0044713E"/>
    <w:rsid w:val="004503D3"/>
    <w:rsid w:val="00452C09"/>
    <w:rsid w:val="00453126"/>
    <w:rsid w:val="0045610E"/>
    <w:rsid w:val="004563BF"/>
    <w:rsid w:val="004617D7"/>
    <w:rsid w:val="00461864"/>
    <w:rsid w:val="00463129"/>
    <w:rsid w:val="004652A5"/>
    <w:rsid w:val="00465D3F"/>
    <w:rsid w:val="00465EA1"/>
    <w:rsid w:val="00467229"/>
    <w:rsid w:val="00470B25"/>
    <w:rsid w:val="00470D88"/>
    <w:rsid w:val="004714E7"/>
    <w:rsid w:val="00472F66"/>
    <w:rsid w:val="00473540"/>
    <w:rsid w:val="00477D3F"/>
    <w:rsid w:val="004800B1"/>
    <w:rsid w:val="0048467E"/>
    <w:rsid w:val="00485C6C"/>
    <w:rsid w:val="00491D02"/>
    <w:rsid w:val="0049259A"/>
    <w:rsid w:val="00492AD4"/>
    <w:rsid w:val="00493BF2"/>
    <w:rsid w:val="004A089E"/>
    <w:rsid w:val="004A23FD"/>
    <w:rsid w:val="004A3D0B"/>
    <w:rsid w:val="004A3FE4"/>
    <w:rsid w:val="004A3FF6"/>
    <w:rsid w:val="004A63E9"/>
    <w:rsid w:val="004A6690"/>
    <w:rsid w:val="004A7B1A"/>
    <w:rsid w:val="004B290C"/>
    <w:rsid w:val="004B3106"/>
    <w:rsid w:val="004B3152"/>
    <w:rsid w:val="004B3335"/>
    <w:rsid w:val="004B3799"/>
    <w:rsid w:val="004B4B77"/>
    <w:rsid w:val="004B5AC7"/>
    <w:rsid w:val="004B5E55"/>
    <w:rsid w:val="004C1013"/>
    <w:rsid w:val="004C1873"/>
    <w:rsid w:val="004C23D5"/>
    <w:rsid w:val="004C4029"/>
    <w:rsid w:val="004C5619"/>
    <w:rsid w:val="004C6681"/>
    <w:rsid w:val="004C6A47"/>
    <w:rsid w:val="004D0A20"/>
    <w:rsid w:val="004D162F"/>
    <w:rsid w:val="004D1B61"/>
    <w:rsid w:val="004D22A8"/>
    <w:rsid w:val="004D4742"/>
    <w:rsid w:val="004D7073"/>
    <w:rsid w:val="004E15E1"/>
    <w:rsid w:val="004E1ABF"/>
    <w:rsid w:val="004E2C96"/>
    <w:rsid w:val="004E6051"/>
    <w:rsid w:val="004E61C4"/>
    <w:rsid w:val="004E769C"/>
    <w:rsid w:val="004F035D"/>
    <w:rsid w:val="004F7618"/>
    <w:rsid w:val="005014A8"/>
    <w:rsid w:val="00502B44"/>
    <w:rsid w:val="00505BAC"/>
    <w:rsid w:val="005060A6"/>
    <w:rsid w:val="0051042C"/>
    <w:rsid w:val="00510565"/>
    <w:rsid w:val="00510F0F"/>
    <w:rsid w:val="0051175A"/>
    <w:rsid w:val="00513E4D"/>
    <w:rsid w:val="00515DF6"/>
    <w:rsid w:val="00517BFD"/>
    <w:rsid w:val="00520D19"/>
    <w:rsid w:val="00520DD8"/>
    <w:rsid w:val="0052190D"/>
    <w:rsid w:val="00523691"/>
    <w:rsid w:val="0052736B"/>
    <w:rsid w:val="0053113D"/>
    <w:rsid w:val="005312CB"/>
    <w:rsid w:val="00531E8E"/>
    <w:rsid w:val="00533D6C"/>
    <w:rsid w:val="00534A25"/>
    <w:rsid w:val="00536375"/>
    <w:rsid w:val="00537204"/>
    <w:rsid w:val="00540DF6"/>
    <w:rsid w:val="00541033"/>
    <w:rsid w:val="00542759"/>
    <w:rsid w:val="00544934"/>
    <w:rsid w:val="00550410"/>
    <w:rsid w:val="00550676"/>
    <w:rsid w:val="00551F6E"/>
    <w:rsid w:val="00554D1D"/>
    <w:rsid w:val="00556215"/>
    <w:rsid w:val="0055711F"/>
    <w:rsid w:val="00557AFA"/>
    <w:rsid w:val="00561200"/>
    <w:rsid w:val="005620CF"/>
    <w:rsid w:val="0056260F"/>
    <w:rsid w:val="005633AD"/>
    <w:rsid w:val="0056586D"/>
    <w:rsid w:val="0056690E"/>
    <w:rsid w:val="00566A69"/>
    <w:rsid w:val="00570BBD"/>
    <w:rsid w:val="00572A10"/>
    <w:rsid w:val="00572E18"/>
    <w:rsid w:val="005739E0"/>
    <w:rsid w:val="00573F5B"/>
    <w:rsid w:val="005740D9"/>
    <w:rsid w:val="00574D40"/>
    <w:rsid w:val="005764F5"/>
    <w:rsid w:val="0057792D"/>
    <w:rsid w:val="00577F7C"/>
    <w:rsid w:val="005818B8"/>
    <w:rsid w:val="005863BB"/>
    <w:rsid w:val="005870D9"/>
    <w:rsid w:val="00591B79"/>
    <w:rsid w:val="00592668"/>
    <w:rsid w:val="00594409"/>
    <w:rsid w:val="00594911"/>
    <w:rsid w:val="00594F73"/>
    <w:rsid w:val="005A255C"/>
    <w:rsid w:val="005A2943"/>
    <w:rsid w:val="005A4781"/>
    <w:rsid w:val="005A6289"/>
    <w:rsid w:val="005B04F7"/>
    <w:rsid w:val="005B05DC"/>
    <w:rsid w:val="005B2B70"/>
    <w:rsid w:val="005B2BC2"/>
    <w:rsid w:val="005B2C2A"/>
    <w:rsid w:val="005B5DDF"/>
    <w:rsid w:val="005B636A"/>
    <w:rsid w:val="005B66F8"/>
    <w:rsid w:val="005B67AB"/>
    <w:rsid w:val="005B752A"/>
    <w:rsid w:val="005C07F1"/>
    <w:rsid w:val="005C1CAF"/>
    <w:rsid w:val="005C26BB"/>
    <w:rsid w:val="005C2EEF"/>
    <w:rsid w:val="005C5FB6"/>
    <w:rsid w:val="005C7C82"/>
    <w:rsid w:val="005C7D9B"/>
    <w:rsid w:val="005D1043"/>
    <w:rsid w:val="005D2DFC"/>
    <w:rsid w:val="005D35C0"/>
    <w:rsid w:val="005D4CFF"/>
    <w:rsid w:val="005D50E9"/>
    <w:rsid w:val="005E03C1"/>
    <w:rsid w:val="005E0570"/>
    <w:rsid w:val="005E058B"/>
    <w:rsid w:val="005E074C"/>
    <w:rsid w:val="005E2459"/>
    <w:rsid w:val="005E2F0D"/>
    <w:rsid w:val="005E3384"/>
    <w:rsid w:val="005E6228"/>
    <w:rsid w:val="005F0440"/>
    <w:rsid w:val="005F0B3B"/>
    <w:rsid w:val="005F1397"/>
    <w:rsid w:val="005F2985"/>
    <w:rsid w:val="005F31E2"/>
    <w:rsid w:val="005F3677"/>
    <w:rsid w:val="005F3C31"/>
    <w:rsid w:val="005F42A3"/>
    <w:rsid w:val="005F48D9"/>
    <w:rsid w:val="005F4AEF"/>
    <w:rsid w:val="005F503A"/>
    <w:rsid w:val="005F6620"/>
    <w:rsid w:val="005F6D70"/>
    <w:rsid w:val="006005E1"/>
    <w:rsid w:val="006012F9"/>
    <w:rsid w:val="006018BF"/>
    <w:rsid w:val="006020FF"/>
    <w:rsid w:val="00606352"/>
    <w:rsid w:val="00606655"/>
    <w:rsid w:val="00606DD9"/>
    <w:rsid w:val="00607447"/>
    <w:rsid w:val="00607BD2"/>
    <w:rsid w:val="00610008"/>
    <w:rsid w:val="0061139C"/>
    <w:rsid w:val="006116DA"/>
    <w:rsid w:val="00612546"/>
    <w:rsid w:val="0061532A"/>
    <w:rsid w:val="006153BB"/>
    <w:rsid w:val="00615457"/>
    <w:rsid w:val="00616E02"/>
    <w:rsid w:val="00620422"/>
    <w:rsid w:val="00620778"/>
    <w:rsid w:val="00621ED1"/>
    <w:rsid w:val="00622984"/>
    <w:rsid w:val="00622B94"/>
    <w:rsid w:val="00623A99"/>
    <w:rsid w:val="00624671"/>
    <w:rsid w:val="006248E1"/>
    <w:rsid w:val="0062565B"/>
    <w:rsid w:val="006260B7"/>
    <w:rsid w:val="006278C1"/>
    <w:rsid w:val="00631120"/>
    <w:rsid w:val="00633B32"/>
    <w:rsid w:val="006349E1"/>
    <w:rsid w:val="00640A42"/>
    <w:rsid w:val="006417C1"/>
    <w:rsid w:val="006419AD"/>
    <w:rsid w:val="00642EEA"/>
    <w:rsid w:val="00645A59"/>
    <w:rsid w:val="00646DC5"/>
    <w:rsid w:val="00647645"/>
    <w:rsid w:val="00653386"/>
    <w:rsid w:val="00653F7F"/>
    <w:rsid w:val="00655264"/>
    <w:rsid w:val="00655306"/>
    <w:rsid w:val="00656079"/>
    <w:rsid w:val="00656370"/>
    <w:rsid w:val="006564C1"/>
    <w:rsid w:val="00660A09"/>
    <w:rsid w:val="006620E8"/>
    <w:rsid w:val="006623A0"/>
    <w:rsid w:val="00663A1D"/>
    <w:rsid w:val="00663F8B"/>
    <w:rsid w:val="00664276"/>
    <w:rsid w:val="0066515A"/>
    <w:rsid w:val="00666430"/>
    <w:rsid w:val="00667949"/>
    <w:rsid w:val="00671200"/>
    <w:rsid w:val="00671692"/>
    <w:rsid w:val="00671E9C"/>
    <w:rsid w:val="00672493"/>
    <w:rsid w:val="006758B0"/>
    <w:rsid w:val="00680C52"/>
    <w:rsid w:val="006862DE"/>
    <w:rsid w:val="00687B9B"/>
    <w:rsid w:val="00687BF7"/>
    <w:rsid w:val="006911B8"/>
    <w:rsid w:val="00691D35"/>
    <w:rsid w:val="00691DAC"/>
    <w:rsid w:val="006933B1"/>
    <w:rsid w:val="00693C58"/>
    <w:rsid w:val="00694A2A"/>
    <w:rsid w:val="00696C18"/>
    <w:rsid w:val="006A185F"/>
    <w:rsid w:val="006A1873"/>
    <w:rsid w:val="006A2FB7"/>
    <w:rsid w:val="006B043A"/>
    <w:rsid w:val="006B1548"/>
    <w:rsid w:val="006B52EA"/>
    <w:rsid w:val="006B731B"/>
    <w:rsid w:val="006B7810"/>
    <w:rsid w:val="006C10EB"/>
    <w:rsid w:val="006C4E49"/>
    <w:rsid w:val="006C52AA"/>
    <w:rsid w:val="006C5591"/>
    <w:rsid w:val="006C5774"/>
    <w:rsid w:val="006D3295"/>
    <w:rsid w:val="006D3B62"/>
    <w:rsid w:val="006D4B5D"/>
    <w:rsid w:val="006D574B"/>
    <w:rsid w:val="006D7D1F"/>
    <w:rsid w:val="006E143B"/>
    <w:rsid w:val="006E151C"/>
    <w:rsid w:val="006E1CF1"/>
    <w:rsid w:val="006E20C6"/>
    <w:rsid w:val="006E2492"/>
    <w:rsid w:val="006E4636"/>
    <w:rsid w:val="006E5910"/>
    <w:rsid w:val="006F5A12"/>
    <w:rsid w:val="006F5DB7"/>
    <w:rsid w:val="006F61E3"/>
    <w:rsid w:val="006F6887"/>
    <w:rsid w:val="006F7B03"/>
    <w:rsid w:val="00701C76"/>
    <w:rsid w:val="00704573"/>
    <w:rsid w:val="00707E3E"/>
    <w:rsid w:val="00707EDB"/>
    <w:rsid w:val="00707F0C"/>
    <w:rsid w:val="00710865"/>
    <w:rsid w:val="007126AD"/>
    <w:rsid w:val="0071625A"/>
    <w:rsid w:val="007167E4"/>
    <w:rsid w:val="00720686"/>
    <w:rsid w:val="0072118B"/>
    <w:rsid w:val="0072283C"/>
    <w:rsid w:val="00723C04"/>
    <w:rsid w:val="00724766"/>
    <w:rsid w:val="00724DA8"/>
    <w:rsid w:val="00727D29"/>
    <w:rsid w:val="007313BC"/>
    <w:rsid w:val="00732A68"/>
    <w:rsid w:val="00733CA8"/>
    <w:rsid w:val="007346E5"/>
    <w:rsid w:val="00740CAA"/>
    <w:rsid w:val="00746539"/>
    <w:rsid w:val="00746F2E"/>
    <w:rsid w:val="00746FCC"/>
    <w:rsid w:val="007473D9"/>
    <w:rsid w:val="00751470"/>
    <w:rsid w:val="0075314E"/>
    <w:rsid w:val="007542E2"/>
    <w:rsid w:val="00754969"/>
    <w:rsid w:val="00755CB3"/>
    <w:rsid w:val="00757447"/>
    <w:rsid w:val="00757DA2"/>
    <w:rsid w:val="00760084"/>
    <w:rsid w:val="00762873"/>
    <w:rsid w:val="00763EBF"/>
    <w:rsid w:val="00771833"/>
    <w:rsid w:val="00771AAE"/>
    <w:rsid w:val="00772CB1"/>
    <w:rsid w:val="00773DAB"/>
    <w:rsid w:val="0077444B"/>
    <w:rsid w:val="00775C4E"/>
    <w:rsid w:val="0078095A"/>
    <w:rsid w:val="00781050"/>
    <w:rsid w:val="00781E48"/>
    <w:rsid w:val="00782CD7"/>
    <w:rsid w:val="0078312B"/>
    <w:rsid w:val="0078357E"/>
    <w:rsid w:val="00786265"/>
    <w:rsid w:val="007868D0"/>
    <w:rsid w:val="00790001"/>
    <w:rsid w:val="007908C6"/>
    <w:rsid w:val="00791B6D"/>
    <w:rsid w:val="0079249F"/>
    <w:rsid w:val="00794C15"/>
    <w:rsid w:val="00796EEA"/>
    <w:rsid w:val="007A00B6"/>
    <w:rsid w:val="007A0ECE"/>
    <w:rsid w:val="007A0F22"/>
    <w:rsid w:val="007A201D"/>
    <w:rsid w:val="007A2D9F"/>
    <w:rsid w:val="007A3E71"/>
    <w:rsid w:val="007A5405"/>
    <w:rsid w:val="007A649D"/>
    <w:rsid w:val="007B0243"/>
    <w:rsid w:val="007B05B3"/>
    <w:rsid w:val="007B0C00"/>
    <w:rsid w:val="007B1E05"/>
    <w:rsid w:val="007B26BB"/>
    <w:rsid w:val="007B2B9E"/>
    <w:rsid w:val="007B5AF1"/>
    <w:rsid w:val="007B7FB7"/>
    <w:rsid w:val="007C0EA6"/>
    <w:rsid w:val="007C1858"/>
    <w:rsid w:val="007C2DA4"/>
    <w:rsid w:val="007C331F"/>
    <w:rsid w:val="007C5DC4"/>
    <w:rsid w:val="007C653A"/>
    <w:rsid w:val="007D07A6"/>
    <w:rsid w:val="007D328B"/>
    <w:rsid w:val="007E0A2F"/>
    <w:rsid w:val="007E1024"/>
    <w:rsid w:val="007E65D3"/>
    <w:rsid w:val="007E6C56"/>
    <w:rsid w:val="007E78A9"/>
    <w:rsid w:val="007F2D04"/>
    <w:rsid w:val="007F34AC"/>
    <w:rsid w:val="007F38F0"/>
    <w:rsid w:val="007F6B1A"/>
    <w:rsid w:val="007F720B"/>
    <w:rsid w:val="00800E81"/>
    <w:rsid w:val="0080267C"/>
    <w:rsid w:val="00803357"/>
    <w:rsid w:val="00804F91"/>
    <w:rsid w:val="00810A32"/>
    <w:rsid w:val="008117D2"/>
    <w:rsid w:val="00812B91"/>
    <w:rsid w:val="00812F50"/>
    <w:rsid w:val="0081471A"/>
    <w:rsid w:val="00817A78"/>
    <w:rsid w:val="00820C08"/>
    <w:rsid w:val="00821FCA"/>
    <w:rsid w:val="00822C9E"/>
    <w:rsid w:val="008242CA"/>
    <w:rsid w:val="00825EC6"/>
    <w:rsid w:val="008345B1"/>
    <w:rsid w:val="00836F7D"/>
    <w:rsid w:val="0084346F"/>
    <w:rsid w:val="00843B2F"/>
    <w:rsid w:val="00844BDE"/>
    <w:rsid w:val="0084550B"/>
    <w:rsid w:val="0084555B"/>
    <w:rsid w:val="00845E63"/>
    <w:rsid w:val="00846F3F"/>
    <w:rsid w:val="0085071D"/>
    <w:rsid w:val="00851042"/>
    <w:rsid w:val="00851DFB"/>
    <w:rsid w:val="00852623"/>
    <w:rsid w:val="00853435"/>
    <w:rsid w:val="00853508"/>
    <w:rsid w:val="00856E9C"/>
    <w:rsid w:val="008574D9"/>
    <w:rsid w:val="00860170"/>
    <w:rsid w:val="00860C85"/>
    <w:rsid w:val="00860DCB"/>
    <w:rsid w:val="00862887"/>
    <w:rsid w:val="008636CA"/>
    <w:rsid w:val="008644D2"/>
    <w:rsid w:val="00864A9D"/>
    <w:rsid w:val="00864B46"/>
    <w:rsid w:val="00865584"/>
    <w:rsid w:val="00867A9A"/>
    <w:rsid w:val="0087086E"/>
    <w:rsid w:val="00870916"/>
    <w:rsid w:val="0087193B"/>
    <w:rsid w:val="00872154"/>
    <w:rsid w:val="00872392"/>
    <w:rsid w:val="00873521"/>
    <w:rsid w:val="008736E7"/>
    <w:rsid w:val="00873D8B"/>
    <w:rsid w:val="00873EE2"/>
    <w:rsid w:val="0087579F"/>
    <w:rsid w:val="008758C0"/>
    <w:rsid w:val="00877FF6"/>
    <w:rsid w:val="00880F2A"/>
    <w:rsid w:val="00881099"/>
    <w:rsid w:val="00881F35"/>
    <w:rsid w:val="008831A9"/>
    <w:rsid w:val="00884F9A"/>
    <w:rsid w:val="00885096"/>
    <w:rsid w:val="0088769D"/>
    <w:rsid w:val="00887A1D"/>
    <w:rsid w:val="00890017"/>
    <w:rsid w:val="0089045F"/>
    <w:rsid w:val="008913E5"/>
    <w:rsid w:val="008914ED"/>
    <w:rsid w:val="00893F99"/>
    <w:rsid w:val="00894358"/>
    <w:rsid w:val="00895E81"/>
    <w:rsid w:val="008A02D7"/>
    <w:rsid w:val="008A12B9"/>
    <w:rsid w:val="008A356C"/>
    <w:rsid w:val="008A3829"/>
    <w:rsid w:val="008A5A59"/>
    <w:rsid w:val="008A5C66"/>
    <w:rsid w:val="008A5E44"/>
    <w:rsid w:val="008A618D"/>
    <w:rsid w:val="008A7F2B"/>
    <w:rsid w:val="008B0C8B"/>
    <w:rsid w:val="008B3129"/>
    <w:rsid w:val="008B5DDC"/>
    <w:rsid w:val="008B7BC3"/>
    <w:rsid w:val="008C0135"/>
    <w:rsid w:val="008C1BB2"/>
    <w:rsid w:val="008C220C"/>
    <w:rsid w:val="008C330E"/>
    <w:rsid w:val="008C4805"/>
    <w:rsid w:val="008C64AE"/>
    <w:rsid w:val="008C7DF5"/>
    <w:rsid w:val="008D06FD"/>
    <w:rsid w:val="008D4120"/>
    <w:rsid w:val="008D47F1"/>
    <w:rsid w:val="008D6C3E"/>
    <w:rsid w:val="008D7F77"/>
    <w:rsid w:val="008E1E86"/>
    <w:rsid w:val="008E2AB1"/>
    <w:rsid w:val="008E456F"/>
    <w:rsid w:val="008E68CB"/>
    <w:rsid w:val="008E6966"/>
    <w:rsid w:val="008E6C04"/>
    <w:rsid w:val="008E72E4"/>
    <w:rsid w:val="008F2144"/>
    <w:rsid w:val="008F2D8D"/>
    <w:rsid w:val="008F3A72"/>
    <w:rsid w:val="008F3ABF"/>
    <w:rsid w:val="008F5423"/>
    <w:rsid w:val="008F5805"/>
    <w:rsid w:val="008F5F0D"/>
    <w:rsid w:val="008F60D5"/>
    <w:rsid w:val="008F6A80"/>
    <w:rsid w:val="008F6D35"/>
    <w:rsid w:val="008F78B0"/>
    <w:rsid w:val="0090117B"/>
    <w:rsid w:val="00901EB5"/>
    <w:rsid w:val="00902A7B"/>
    <w:rsid w:val="00903841"/>
    <w:rsid w:val="0090574B"/>
    <w:rsid w:val="00906158"/>
    <w:rsid w:val="009106F9"/>
    <w:rsid w:val="00910C1D"/>
    <w:rsid w:val="00912B2C"/>
    <w:rsid w:val="00912EB2"/>
    <w:rsid w:val="00914FC5"/>
    <w:rsid w:val="0091760C"/>
    <w:rsid w:val="00917C6F"/>
    <w:rsid w:val="00920733"/>
    <w:rsid w:val="0092173C"/>
    <w:rsid w:val="009233B2"/>
    <w:rsid w:val="0092553F"/>
    <w:rsid w:val="00926279"/>
    <w:rsid w:val="0092689B"/>
    <w:rsid w:val="00927A9B"/>
    <w:rsid w:val="00927AD2"/>
    <w:rsid w:val="00930190"/>
    <w:rsid w:val="00932431"/>
    <w:rsid w:val="00932C31"/>
    <w:rsid w:val="00933E81"/>
    <w:rsid w:val="00934A6E"/>
    <w:rsid w:val="00934D31"/>
    <w:rsid w:val="00935398"/>
    <w:rsid w:val="00935AED"/>
    <w:rsid w:val="00936E9B"/>
    <w:rsid w:val="00940E30"/>
    <w:rsid w:val="0094236A"/>
    <w:rsid w:val="00943F5F"/>
    <w:rsid w:val="0094614B"/>
    <w:rsid w:val="00946286"/>
    <w:rsid w:val="0094688E"/>
    <w:rsid w:val="00946A2E"/>
    <w:rsid w:val="00946ED0"/>
    <w:rsid w:val="00947DE0"/>
    <w:rsid w:val="009502FA"/>
    <w:rsid w:val="0095048A"/>
    <w:rsid w:val="00952ADB"/>
    <w:rsid w:val="00953356"/>
    <w:rsid w:val="00954A14"/>
    <w:rsid w:val="009555C9"/>
    <w:rsid w:val="0096025B"/>
    <w:rsid w:val="00960293"/>
    <w:rsid w:val="0096334B"/>
    <w:rsid w:val="00963F12"/>
    <w:rsid w:val="00964A9D"/>
    <w:rsid w:val="00965A1C"/>
    <w:rsid w:val="009665CE"/>
    <w:rsid w:val="00967E0E"/>
    <w:rsid w:val="00967F85"/>
    <w:rsid w:val="00970939"/>
    <w:rsid w:val="00970980"/>
    <w:rsid w:val="009728BB"/>
    <w:rsid w:val="00974FA0"/>
    <w:rsid w:val="00974FE9"/>
    <w:rsid w:val="0097524F"/>
    <w:rsid w:val="0097610B"/>
    <w:rsid w:val="00977921"/>
    <w:rsid w:val="00977AFD"/>
    <w:rsid w:val="0098021C"/>
    <w:rsid w:val="00983296"/>
    <w:rsid w:val="00983394"/>
    <w:rsid w:val="009860DA"/>
    <w:rsid w:val="00986CF9"/>
    <w:rsid w:val="00986F31"/>
    <w:rsid w:val="00987A0C"/>
    <w:rsid w:val="009901AB"/>
    <w:rsid w:val="0099181B"/>
    <w:rsid w:val="00991BC4"/>
    <w:rsid w:val="009940AA"/>
    <w:rsid w:val="009959B2"/>
    <w:rsid w:val="00995A37"/>
    <w:rsid w:val="0099638F"/>
    <w:rsid w:val="009970ED"/>
    <w:rsid w:val="009A04DE"/>
    <w:rsid w:val="009A1096"/>
    <w:rsid w:val="009A3838"/>
    <w:rsid w:val="009A4F92"/>
    <w:rsid w:val="009A6B8B"/>
    <w:rsid w:val="009A75CA"/>
    <w:rsid w:val="009A7F2E"/>
    <w:rsid w:val="009B069F"/>
    <w:rsid w:val="009B08A7"/>
    <w:rsid w:val="009B12B8"/>
    <w:rsid w:val="009B193E"/>
    <w:rsid w:val="009B24B5"/>
    <w:rsid w:val="009B61E7"/>
    <w:rsid w:val="009B7A43"/>
    <w:rsid w:val="009C028A"/>
    <w:rsid w:val="009C15BE"/>
    <w:rsid w:val="009C1DBA"/>
    <w:rsid w:val="009C3B2C"/>
    <w:rsid w:val="009C4131"/>
    <w:rsid w:val="009C4A5E"/>
    <w:rsid w:val="009C4DCE"/>
    <w:rsid w:val="009C504C"/>
    <w:rsid w:val="009C5D7C"/>
    <w:rsid w:val="009C62EB"/>
    <w:rsid w:val="009C67CC"/>
    <w:rsid w:val="009D288E"/>
    <w:rsid w:val="009D37E0"/>
    <w:rsid w:val="009D61A9"/>
    <w:rsid w:val="009D67EC"/>
    <w:rsid w:val="009D6B9C"/>
    <w:rsid w:val="009D6D04"/>
    <w:rsid w:val="009E0102"/>
    <w:rsid w:val="009E1ACE"/>
    <w:rsid w:val="009E1D31"/>
    <w:rsid w:val="009E3887"/>
    <w:rsid w:val="009E4C82"/>
    <w:rsid w:val="009E5867"/>
    <w:rsid w:val="009E5E83"/>
    <w:rsid w:val="009E7443"/>
    <w:rsid w:val="009F0287"/>
    <w:rsid w:val="009F070B"/>
    <w:rsid w:val="009F129C"/>
    <w:rsid w:val="009F15EE"/>
    <w:rsid w:val="009F21AA"/>
    <w:rsid w:val="009F23A4"/>
    <w:rsid w:val="009F2BC9"/>
    <w:rsid w:val="009F43EA"/>
    <w:rsid w:val="009F580C"/>
    <w:rsid w:val="009F5834"/>
    <w:rsid w:val="009F5A7C"/>
    <w:rsid w:val="009F5D0A"/>
    <w:rsid w:val="009F7316"/>
    <w:rsid w:val="009F74C6"/>
    <w:rsid w:val="009F764A"/>
    <w:rsid w:val="00A02F9C"/>
    <w:rsid w:val="00A0301A"/>
    <w:rsid w:val="00A032FB"/>
    <w:rsid w:val="00A04014"/>
    <w:rsid w:val="00A05A55"/>
    <w:rsid w:val="00A065B5"/>
    <w:rsid w:val="00A076E6"/>
    <w:rsid w:val="00A13BFA"/>
    <w:rsid w:val="00A14DED"/>
    <w:rsid w:val="00A167D0"/>
    <w:rsid w:val="00A16FEB"/>
    <w:rsid w:val="00A23483"/>
    <w:rsid w:val="00A241A9"/>
    <w:rsid w:val="00A2425F"/>
    <w:rsid w:val="00A267E9"/>
    <w:rsid w:val="00A30824"/>
    <w:rsid w:val="00A314BF"/>
    <w:rsid w:val="00A3490C"/>
    <w:rsid w:val="00A34C8E"/>
    <w:rsid w:val="00A34F8F"/>
    <w:rsid w:val="00A36AE1"/>
    <w:rsid w:val="00A37375"/>
    <w:rsid w:val="00A37536"/>
    <w:rsid w:val="00A37CD1"/>
    <w:rsid w:val="00A4040C"/>
    <w:rsid w:val="00A41A65"/>
    <w:rsid w:val="00A42109"/>
    <w:rsid w:val="00A44931"/>
    <w:rsid w:val="00A4565B"/>
    <w:rsid w:val="00A469DF"/>
    <w:rsid w:val="00A47C01"/>
    <w:rsid w:val="00A52500"/>
    <w:rsid w:val="00A55101"/>
    <w:rsid w:val="00A60344"/>
    <w:rsid w:val="00A61DFA"/>
    <w:rsid w:val="00A62D07"/>
    <w:rsid w:val="00A63280"/>
    <w:rsid w:val="00A6404C"/>
    <w:rsid w:val="00A6554D"/>
    <w:rsid w:val="00A65D7A"/>
    <w:rsid w:val="00A6662C"/>
    <w:rsid w:val="00A670A7"/>
    <w:rsid w:val="00A70FB7"/>
    <w:rsid w:val="00A7165B"/>
    <w:rsid w:val="00A724D1"/>
    <w:rsid w:val="00A72F97"/>
    <w:rsid w:val="00A73FAB"/>
    <w:rsid w:val="00A74E9D"/>
    <w:rsid w:val="00A75CB4"/>
    <w:rsid w:val="00A76CB1"/>
    <w:rsid w:val="00A801C7"/>
    <w:rsid w:val="00A81B5C"/>
    <w:rsid w:val="00A81D3A"/>
    <w:rsid w:val="00A82502"/>
    <w:rsid w:val="00A837BE"/>
    <w:rsid w:val="00A84506"/>
    <w:rsid w:val="00A85CF2"/>
    <w:rsid w:val="00A870F1"/>
    <w:rsid w:val="00A9063A"/>
    <w:rsid w:val="00A91B45"/>
    <w:rsid w:val="00A92E3D"/>
    <w:rsid w:val="00A94DC8"/>
    <w:rsid w:val="00A94E1E"/>
    <w:rsid w:val="00A94E99"/>
    <w:rsid w:val="00A96626"/>
    <w:rsid w:val="00A96A37"/>
    <w:rsid w:val="00A96D4A"/>
    <w:rsid w:val="00A9756A"/>
    <w:rsid w:val="00AA0748"/>
    <w:rsid w:val="00AA1486"/>
    <w:rsid w:val="00AA3A3C"/>
    <w:rsid w:val="00AB4FD8"/>
    <w:rsid w:val="00AB6AAB"/>
    <w:rsid w:val="00AC0C1E"/>
    <w:rsid w:val="00AC37BA"/>
    <w:rsid w:val="00AC390C"/>
    <w:rsid w:val="00AC4E35"/>
    <w:rsid w:val="00AC7042"/>
    <w:rsid w:val="00AC7B37"/>
    <w:rsid w:val="00AD184B"/>
    <w:rsid w:val="00AD1B8F"/>
    <w:rsid w:val="00AD2A4A"/>
    <w:rsid w:val="00AD4295"/>
    <w:rsid w:val="00AD59EC"/>
    <w:rsid w:val="00AD6DC5"/>
    <w:rsid w:val="00AD7388"/>
    <w:rsid w:val="00AE3560"/>
    <w:rsid w:val="00AE5A16"/>
    <w:rsid w:val="00AF1261"/>
    <w:rsid w:val="00AF2488"/>
    <w:rsid w:val="00AF546F"/>
    <w:rsid w:val="00B02DAC"/>
    <w:rsid w:val="00B036B4"/>
    <w:rsid w:val="00B10281"/>
    <w:rsid w:val="00B10CAD"/>
    <w:rsid w:val="00B1105C"/>
    <w:rsid w:val="00B111A6"/>
    <w:rsid w:val="00B11301"/>
    <w:rsid w:val="00B1174D"/>
    <w:rsid w:val="00B11F31"/>
    <w:rsid w:val="00B12984"/>
    <w:rsid w:val="00B1497A"/>
    <w:rsid w:val="00B14DBC"/>
    <w:rsid w:val="00B15999"/>
    <w:rsid w:val="00B1647E"/>
    <w:rsid w:val="00B16ADE"/>
    <w:rsid w:val="00B171B1"/>
    <w:rsid w:val="00B17B1D"/>
    <w:rsid w:val="00B2049A"/>
    <w:rsid w:val="00B20923"/>
    <w:rsid w:val="00B23E53"/>
    <w:rsid w:val="00B263A9"/>
    <w:rsid w:val="00B275F6"/>
    <w:rsid w:val="00B32A05"/>
    <w:rsid w:val="00B341F2"/>
    <w:rsid w:val="00B34D84"/>
    <w:rsid w:val="00B35094"/>
    <w:rsid w:val="00B35363"/>
    <w:rsid w:val="00B45FD9"/>
    <w:rsid w:val="00B461AC"/>
    <w:rsid w:val="00B47001"/>
    <w:rsid w:val="00B47A52"/>
    <w:rsid w:val="00B50075"/>
    <w:rsid w:val="00B515FB"/>
    <w:rsid w:val="00B53B16"/>
    <w:rsid w:val="00B55E96"/>
    <w:rsid w:val="00B5700C"/>
    <w:rsid w:val="00B63DDE"/>
    <w:rsid w:val="00B63E6D"/>
    <w:rsid w:val="00B64323"/>
    <w:rsid w:val="00B65026"/>
    <w:rsid w:val="00B71C7A"/>
    <w:rsid w:val="00B767F0"/>
    <w:rsid w:val="00B774B5"/>
    <w:rsid w:val="00B77AEC"/>
    <w:rsid w:val="00B8079F"/>
    <w:rsid w:val="00B80F51"/>
    <w:rsid w:val="00B81856"/>
    <w:rsid w:val="00B837D0"/>
    <w:rsid w:val="00B83BB5"/>
    <w:rsid w:val="00B864B7"/>
    <w:rsid w:val="00B8719B"/>
    <w:rsid w:val="00B91023"/>
    <w:rsid w:val="00B93BB4"/>
    <w:rsid w:val="00B94F6A"/>
    <w:rsid w:val="00B95D62"/>
    <w:rsid w:val="00B976A1"/>
    <w:rsid w:val="00BA062A"/>
    <w:rsid w:val="00BA161C"/>
    <w:rsid w:val="00BA1A03"/>
    <w:rsid w:val="00BA2D57"/>
    <w:rsid w:val="00BA4312"/>
    <w:rsid w:val="00BA46B4"/>
    <w:rsid w:val="00BA50D7"/>
    <w:rsid w:val="00BA68A2"/>
    <w:rsid w:val="00BA73D8"/>
    <w:rsid w:val="00BA7C91"/>
    <w:rsid w:val="00BB091C"/>
    <w:rsid w:val="00BB3443"/>
    <w:rsid w:val="00BB3A37"/>
    <w:rsid w:val="00BB4884"/>
    <w:rsid w:val="00BB6CC8"/>
    <w:rsid w:val="00BC17A1"/>
    <w:rsid w:val="00BC1B85"/>
    <w:rsid w:val="00BC1F74"/>
    <w:rsid w:val="00BC392C"/>
    <w:rsid w:val="00BC4868"/>
    <w:rsid w:val="00BC60F0"/>
    <w:rsid w:val="00BD2947"/>
    <w:rsid w:val="00BD3FCD"/>
    <w:rsid w:val="00BD408E"/>
    <w:rsid w:val="00BD6B59"/>
    <w:rsid w:val="00BD7068"/>
    <w:rsid w:val="00BD7B9C"/>
    <w:rsid w:val="00BE022B"/>
    <w:rsid w:val="00BE3FE3"/>
    <w:rsid w:val="00BE7A05"/>
    <w:rsid w:val="00BE7F2C"/>
    <w:rsid w:val="00BF3901"/>
    <w:rsid w:val="00BF6E53"/>
    <w:rsid w:val="00C007D2"/>
    <w:rsid w:val="00C0307C"/>
    <w:rsid w:val="00C0414A"/>
    <w:rsid w:val="00C04C01"/>
    <w:rsid w:val="00C04D75"/>
    <w:rsid w:val="00C052A2"/>
    <w:rsid w:val="00C0750B"/>
    <w:rsid w:val="00C1044B"/>
    <w:rsid w:val="00C14F85"/>
    <w:rsid w:val="00C1732F"/>
    <w:rsid w:val="00C1743B"/>
    <w:rsid w:val="00C20EBA"/>
    <w:rsid w:val="00C214F6"/>
    <w:rsid w:val="00C216D8"/>
    <w:rsid w:val="00C23965"/>
    <w:rsid w:val="00C24BC6"/>
    <w:rsid w:val="00C24FAB"/>
    <w:rsid w:val="00C26241"/>
    <w:rsid w:val="00C2790F"/>
    <w:rsid w:val="00C27984"/>
    <w:rsid w:val="00C32658"/>
    <w:rsid w:val="00C32D4F"/>
    <w:rsid w:val="00C3474C"/>
    <w:rsid w:val="00C347F8"/>
    <w:rsid w:val="00C406C2"/>
    <w:rsid w:val="00C4768C"/>
    <w:rsid w:val="00C47997"/>
    <w:rsid w:val="00C506C2"/>
    <w:rsid w:val="00C50BF0"/>
    <w:rsid w:val="00C50E1F"/>
    <w:rsid w:val="00C531AF"/>
    <w:rsid w:val="00C53392"/>
    <w:rsid w:val="00C55077"/>
    <w:rsid w:val="00C55790"/>
    <w:rsid w:val="00C55C42"/>
    <w:rsid w:val="00C60754"/>
    <w:rsid w:val="00C60821"/>
    <w:rsid w:val="00C61F00"/>
    <w:rsid w:val="00C6232C"/>
    <w:rsid w:val="00C633B5"/>
    <w:rsid w:val="00C63DBE"/>
    <w:rsid w:val="00C64508"/>
    <w:rsid w:val="00C6560E"/>
    <w:rsid w:val="00C6652F"/>
    <w:rsid w:val="00C67D02"/>
    <w:rsid w:val="00C704E9"/>
    <w:rsid w:val="00C70893"/>
    <w:rsid w:val="00C71C9A"/>
    <w:rsid w:val="00C72CE1"/>
    <w:rsid w:val="00C73FF4"/>
    <w:rsid w:val="00C7423C"/>
    <w:rsid w:val="00C742C4"/>
    <w:rsid w:val="00C75FEC"/>
    <w:rsid w:val="00C80EAE"/>
    <w:rsid w:val="00C81766"/>
    <w:rsid w:val="00C81B68"/>
    <w:rsid w:val="00C82195"/>
    <w:rsid w:val="00C82381"/>
    <w:rsid w:val="00C8358E"/>
    <w:rsid w:val="00C9245F"/>
    <w:rsid w:val="00C93A4E"/>
    <w:rsid w:val="00C9516A"/>
    <w:rsid w:val="00C96055"/>
    <w:rsid w:val="00C96C40"/>
    <w:rsid w:val="00C97F18"/>
    <w:rsid w:val="00CA02FE"/>
    <w:rsid w:val="00CA4C40"/>
    <w:rsid w:val="00CA5304"/>
    <w:rsid w:val="00CA576F"/>
    <w:rsid w:val="00CA633B"/>
    <w:rsid w:val="00CA6B5A"/>
    <w:rsid w:val="00CB2877"/>
    <w:rsid w:val="00CB46D2"/>
    <w:rsid w:val="00CB4BBA"/>
    <w:rsid w:val="00CB786F"/>
    <w:rsid w:val="00CC2B4F"/>
    <w:rsid w:val="00CC3661"/>
    <w:rsid w:val="00CC3FB4"/>
    <w:rsid w:val="00CC442E"/>
    <w:rsid w:val="00CC4F2C"/>
    <w:rsid w:val="00CC5F45"/>
    <w:rsid w:val="00CC6129"/>
    <w:rsid w:val="00CC7411"/>
    <w:rsid w:val="00CC7880"/>
    <w:rsid w:val="00CD4315"/>
    <w:rsid w:val="00CD47FA"/>
    <w:rsid w:val="00CD4C7F"/>
    <w:rsid w:val="00CD723F"/>
    <w:rsid w:val="00CE0C5A"/>
    <w:rsid w:val="00CE135D"/>
    <w:rsid w:val="00CE1DFF"/>
    <w:rsid w:val="00CE313F"/>
    <w:rsid w:val="00CE44DF"/>
    <w:rsid w:val="00CE5D7C"/>
    <w:rsid w:val="00CE79ED"/>
    <w:rsid w:val="00CF217B"/>
    <w:rsid w:val="00D04FD8"/>
    <w:rsid w:val="00D0550A"/>
    <w:rsid w:val="00D05C33"/>
    <w:rsid w:val="00D06535"/>
    <w:rsid w:val="00D067F9"/>
    <w:rsid w:val="00D13995"/>
    <w:rsid w:val="00D16CA2"/>
    <w:rsid w:val="00D2056B"/>
    <w:rsid w:val="00D208D6"/>
    <w:rsid w:val="00D21B0C"/>
    <w:rsid w:val="00D21CDD"/>
    <w:rsid w:val="00D236AE"/>
    <w:rsid w:val="00D23731"/>
    <w:rsid w:val="00D23F5A"/>
    <w:rsid w:val="00D24CC8"/>
    <w:rsid w:val="00D2538A"/>
    <w:rsid w:val="00D25C4C"/>
    <w:rsid w:val="00D2706B"/>
    <w:rsid w:val="00D30598"/>
    <w:rsid w:val="00D308D9"/>
    <w:rsid w:val="00D309FF"/>
    <w:rsid w:val="00D3121A"/>
    <w:rsid w:val="00D314E5"/>
    <w:rsid w:val="00D3177C"/>
    <w:rsid w:val="00D31833"/>
    <w:rsid w:val="00D32459"/>
    <w:rsid w:val="00D32633"/>
    <w:rsid w:val="00D3269C"/>
    <w:rsid w:val="00D34603"/>
    <w:rsid w:val="00D34880"/>
    <w:rsid w:val="00D35A7C"/>
    <w:rsid w:val="00D35A9D"/>
    <w:rsid w:val="00D37B65"/>
    <w:rsid w:val="00D41AFB"/>
    <w:rsid w:val="00D45383"/>
    <w:rsid w:val="00D46EE5"/>
    <w:rsid w:val="00D509CD"/>
    <w:rsid w:val="00D516D6"/>
    <w:rsid w:val="00D53E15"/>
    <w:rsid w:val="00D55774"/>
    <w:rsid w:val="00D63966"/>
    <w:rsid w:val="00D64B88"/>
    <w:rsid w:val="00D65120"/>
    <w:rsid w:val="00D66030"/>
    <w:rsid w:val="00D66B73"/>
    <w:rsid w:val="00D709E8"/>
    <w:rsid w:val="00D71C77"/>
    <w:rsid w:val="00D74264"/>
    <w:rsid w:val="00D74A82"/>
    <w:rsid w:val="00D7639A"/>
    <w:rsid w:val="00D76529"/>
    <w:rsid w:val="00D775D0"/>
    <w:rsid w:val="00D8161D"/>
    <w:rsid w:val="00D81B7E"/>
    <w:rsid w:val="00D8217E"/>
    <w:rsid w:val="00D84510"/>
    <w:rsid w:val="00D851D9"/>
    <w:rsid w:val="00D85E28"/>
    <w:rsid w:val="00D86748"/>
    <w:rsid w:val="00D909B3"/>
    <w:rsid w:val="00D933A3"/>
    <w:rsid w:val="00D937D8"/>
    <w:rsid w:val="00D9416D"/>
    <w:rsid w:val="00D94CE3"/>
    <w:rsid w:val="00D9501E"/>
    <w:rsid w:val="00D95B8E"/>
    <w:rsid w:val="00D95C17"/>
    <w:rsid w:val="00D9609F"/>
    <w:rsid w:val="00D96B03"/>
    <w:rsid w:val="00D971B5"/>
    <w:rsid w:val="00DA0DBC"/>
    <w:rsid w:val="00DA1905"/>
    <w:rsid w:val="00DA1A75"/>
    <w:rsid w:val="00DA1F53"/>
    <w:rsid w:val="00DA231F"/>
    <w:rsid w:val="00DA232B"/>
    <w:rsid w:val="00DA6CF7"/>
    <w:rsid w:val="00DA7042"/>
    <w:rsid w:val="00DA72BE"/>
    <w:rsid w:val="00DB07F4"/>
    <w:rsid w:val="00DB2C29"/>
    <w:rsid w:val="00DB2E51"/>
    <w:rsid w:val="00DB34CB"/>
    <w:rsid w:val="00DB523A"/>
    <w:rsid w:val="00DB5F68"/>
    <w:rsid w:val="00DB7134"/>
    <w:rsid w:val="00DC06DC"/>
    <w:rsid w:val="00DC39CE"/>
    <w:rsid w:val="00DC5543"/>
    <w:rsid w:val="00DC5605"/>
    <w:rsid w:val="00DC57F8"/>
    <w:rsid w:val="00DC7C0E"/>
    <w:rsid w:val="00DC7FE3"/>
    <w:rsid w:val="00DD1420"/>
    <w:rsid w:val="00DD1AF1"/>
    <w:rsid w:val="00DD257A"/>
    <w:rsid w:val="00DE1A66"/>
    <w:rsid w:val="00DE2835"/>
    <w:rsid w:val="00DE3ABC"/>
    <w:rsid w:val="00DE3CB6"/>
    <w:rsid w:val="00DE3D62"/>
    <w:rsid w:val="00DE4720"/>
    <w:rsid w:val="00DE5B54"/>
    <w:rsid w:val="00DE63DA"/>
    <w:rsid w:val="00DE641A"/>
    <w:rsid w:val="00DF032D"/>
    <w:rsid w:val="00DF0F36"/>
    <w:rsid w:val="00DF231E"/>
    <w:rsid w:val="00DF4A09"/>
    <w:rsid w:val="00DF5676"/>
    <w:rsid w:val="00DF6139"/>
    <w:rsid w:val="00E00A34"/>
    <w:rsid w:val="00E02262"/>
    <w:rsid w:val="00E0591A"/>
    <w:rsid w:val="00E06557"/>
    <w:rsid w:val="00E10756"/>
    <w:rsid w:val="00E12FAD"/>
    <w:rsid w:val="00E1378B"/>
    <w:rsid w:val="00E157F0"/>
    <w:rsid w:val="00E15B54"/>
    <w:rsid w:val="00E21D39"/>
    <w:rsid w:val="00E2338D"/>
    <w:rsid w:val="00E2388A"/>
    <w:rsid w:val="00E239DD"/>
    <w:rsid w:val="00E24B21"/>
    <w:rsid w:val="00E30901"/>
    <w:rsid w:val="00E30CAC"/>
    <w:rsid w:val="00E31686"/>
    <w:rsid w:val="00E31CE7"/>
    <w:rsid w:val="00E31FB3"/>
    <w:rsid w:val="00E32B54"/>
    <w:rsid w:val="00E33CDC"/>
    <w:rsid w:val="00E34F83"/>
    <w:rsid w:val="00E3721D"/>
    <w:rsid w:val="00E41D9D"/>
    <w:rsid w:val="00E42AD7"/>
    <w:rsid w:val="00E42F55"/>
    <w:rsid w:val="00E438EF"/>
    <w:rsid w:val="00E44A84"/>
    <w:rsid w:val="00E45A4B"/>
    <w:rsid w:val="00E47661"/>
    <w:rsid w:val="00E4777A"/>
    <w:rsid w:val="00E5012D"/>
    <w:rsid w:val="00E51007"/>
    <w:rsid w:val="00E51BD2"/>
    <w:rsid w:val="00E52F5F"/>
    <w:rsid w:val="00E53B30"/>
    <w:rsid w:val="00E546AB"/>
    <w:rsid w:val="00E55DEA"/>
    <w:rsid w:val="00E56A8B"/>
    <w:rsid w:val="00E61C2F"/>
    <w:rsid w:val="00E63244"/>
    <w:rsid w:val="00E63A57"/>
    <w:rsid w:val="00E641CE"/>
    <w:rsid w:val="00E64C34"/>
    <w:rsid w:val="00E659F5"/>
    <w:rsid w:val="00E70053"/>
    <w:rsid w:val="00E70928"/>
    <w:rsid w:val="00E738F5"/>
    <w:rsid w:val="00E73D4D"/>
    <w:rsid w:val="00E73E38"/>
    <w:rsid w:val="00E74102"/>
    <w:rsid w:val="00E741B4"/>
    <w:rsid w:val="00E76956"/>
    <w:rsid w:val="00E77743"/>
    <w:rsid w:val="00E8040A"/>
    <w:rsid w:val="00E83B6C"/>
    <w:rsid w:val="00E84AB1"/>
    <w:rsid w:val="00E84E89"/>
    <w:rsid w:val="00E854CA"/>
    <w:rsid w:val="00E85FD6"/>
    <w:rsid w:val="00E8663D"/>
    <w:rsid w:val="00E87189"/>
    <w:rsid w:val="00E87488"/>
    <w:rsid w:val="00E944B6"/>
    <w:rsid w:val="00E9541B"/>
    <w:rsid w:val="00E9742D"/>
    <w:rsid w:val="00E9751E"/>
    <w:rsid w:val="00E97609"/>
    <w:rsid w:val="00E9799A"/>
    <w:rsid w:val="00EA01A0"/>
    <w:rsid w:val="00EA168C"/>
    <w:rsid w:val="00EA169D"/>
    <w:rsid w:val="00EA17E8"/>
    <w:rsid w:val="00EA43F0"/>
    <w:rsid w:val="00EA50F5"/>
    <w:rsid w:val="00EB205F"/>
    <w:rsid w:val="00EB265B"/>
    <w:rsid w:val="00EB284D"/>
    <w:rsid w:val="00EB2A2B"/>
    <w:rsid w:val="00EB320A"/>
    <w:rsid w:val="00EB3C38"/>
    <w:rsid w:val="00EB4361"/>
    <w:rsid w:val="00EB6B62"/>
    <w:rsid w:val="00EB6E1A"/>
    <w:rsid w:val="00EC0481"/>
    <w:rsid w:val="00EC1FBF"/>
    <w:rsid w:val="00EC2269"/>
    <w:rsid w:val="00EC5C76"/>
    <w:rsid w:val="00EC663E"/>
    <w:rsid w:val="00EC7243"/>
    <w:rsid w:val="00EC77CB"/>
    <w:rsid w:val="00EC782F"/>
    <w:rsid w:val="00EC7831"/>
    <w:rsid w:val="00ED149C"/>
    <w:rsid w:val="00ED2E28"/>
    <w:rsid w:val="00ED2EFA"/>
    <w:rsid w:val="00ED367E"/>
    <w:rsid w:val="00ED379A"/>
    <w:rsid w:val="00ED7607"/>
    <w:rsid w:val="00EE339C"/>
    <w:rsid w:val="00EE4CDF"/>
    <w:rsid w:val="00EE5DE9"/>
    <w:rsid w:val="00EE7ADC"/>
    <w:rsid w:val="00EF2041"/>
    <w:rsid w:val="00EF2C92"/>
    <w:rsid w:val="00EF318E"/>
    <w:rsid w:val="00EF3B45"/>
    <w:rsid w:val="00EF4154"/>
    <w:rsid w:val="00EF4436"/>
    <w:rsid w:val="00EF7DE9"/>
    <w:rsid w:val="00F07607"/>
    <w:rsid w:val="00F1192F"/>
    <w:rsid w:val="00F11F48"/>
    <w:rsid w:val="00F13C56"/>
    <w:rsid w:val="00F17E5E"/>
    <w:rsid w:val="00F21A6F"/>
    <w:rsid w:val="00F2241A"/>
    <w:rsid w:val="00F261C4"/>
    <w:rsid w:val="00F27657"/>
    <w:rsid w:val="00F31DC2"/>
    <w:rsid w:val="00F34311"/>
    <w:rsid w:val="00F3499A"/>
    <w:rsid w:val="00F349BB"/>
    <w:rsid w:val="00F358EA"/>
    <w:rsid w:val="00F37B36"/>
    <w:rsid w:val="00F427E1"/>
    <w:rsid w:val="00F43DFE"/>
    <w:rsid w:val="00F462A0"/>
    <w:rsid w:val="00F46FB9"/>
    <w:rsid w:val="00F4742D"/>
    <w:rsid w:val="00F5194C"/>
    <w:rsid w:val="00F5220D"/>
    <w:rsid w:val="00F52360"/>
    <w:rsid w:val="00F52AC0"/>
    <w:rsid w:val="00F52C82"/>
    <w:rsid w:val="00F53224"/>
    <w:rsid w:val="00F552DE"/>
    <w:rsid w:val="00F567CD"/>
    <w:rsid w:val="00F63A46"/>
    <w:rsid w:val="00F65A1F"/>
    <w:rsid w:val="00F65F23"/>
    <w:rsid w:val="00F66F1C"/>
    <w:rsid w:val="00F702B9"/>
    <w:rsid w:val="00F70C7F"/>
    <w:rsid w:val="00F73649"/>
    <w:rsid w:val="00F7462F"/>
    <w:rsid w:val="00F753AA"/>
    <w:rsid w:val="00F7711D"/>
    <w:rsid w:val="00F7767D"/>
    <w:rsid w:val="00F80155"/>
    <w:rsid w:val="00F804AA"/>
    <w:rsid w:val="00F81E59"/>
    <w:rsid w:val="00F8487E"/>
    <w:rsid w:val="00F85043"/>
    <w:rsid w:val="00F86086"/>
    <w:rsid w:val="00F87770"/>
    <w:rsid w:val="00F90036"/>
    <w:rsid w:val="00F90415"/>
    <w:rsid w:val="00F906E9"/>
    <w:rsid w:val="00F93A7A"/>
    <w:rsid w:val="00F94FEE"/>
    <w:rsid w:val="00F9565C"/>
    <w:rsid w:val="00F97F37"/>
    <w:rsid w:val="00F97FEA"/>
    <w:rsid w:val="00FA0878"/>
    <w:rsid w:val="00FA0DDD"/>
    <w:rsid w:val="00FA44EE"/>
    <w:rsid w:val="00FA55A6"/>
    <w:rsid w:val="00FB099D"/>
    <w:rsid w:val="00FB0DDB"/>
    <w:rsid w:val="00FB38DF"/>
    <w:rsid w:val="00FB3F2A"/>
    <w:rsid w:val="00FB4A15"/>
    <w:rsid w:val="00FB56ED"/>
    <w:rsid w:val="00FB59FC"/>
    <w:rsid w:val="00FB6EFF"/>
    <w:rsid w:val="00FC0E42"/>
    <w:rsid w:val="00FC36DA"/>
    <w:rsid w:val="00FC3D22"/>
    <w:rsid w:val="00FC454F"/>
    <w:rsid w:val="00FC477E"/>
    <w:rsid w:val="00FC5D42"/>
    <w:rsid w:val="00FC5EF3"/>
    <w:rsid w:val="00FC6BC1"/>
    <w:rsid w:val="00FC78DF"/>
    <w:rsid w:val="00FD13F9"/>
    <w:rsid w:val="00FD4C48"/>
    <w:rsid w:val="00FD61DA"/>
    <w:rsid w:val="00FD6C51"/>
    <w:rsid w:val="00FE00E3"/>
    <w:rsid w:val="00FE0BD4"/>
    <w:rsid w:val="00FE0EA5"/>
    <w:rsid w:val="00FE12DE"/>
    <w:rsid w:val="00FE1BE7"/>
    <w:rsid w:val="00FE30D2"/>
    <w:rsid w:val="00FE5F06"/>
    <w:rsid w:val="00FE77D4"/>
    <w:rsid w:val="00FF0B7D"/>
    <w:rsid w:val="00FF14BD"/>
    <w:rsid w:val="00FF1B5E"/>
    <w:rsid w:val="00FF1BD7"/>
    <w:rsid w:val="00FF1DB3"/>
    <w:rsid w:val="00FF1FF8"/>
    <w:rsid w:val="00FF26B8"/>
    <w:rsid w:val="00FF3868"/>
    <w:rsid w:val="00FF71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B68A29"/>
  <w15:chartTrackingRefBased/>
  <w15:docId w15:val="{AEEBD65C-6659-4F5F-8CCF-2BF25F952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53F"/>
  </w:style>
  <w:style w:type="paragraph" w:styleId="Heading1">
    <w:name w:val="heading 1"/>
    <w:basedOn w:val="Normal"/>
    <w:next w:val="Normal"/>
    <w:link w:val="Heading1Char"/>
    <w:uiPriority w:val="9"/>
    <w:qFormat/>
    <w:rsid w:val="000F0F88"/>
    <w:pPr>
      <w:keepNext/>
      <w:spacing w:after="0" w:line="240" w:lineRule="auto"/>
      <w:jc w:val="center"/>
      <w:outlineLvl w:val="0"/>
    </w:pPr>
    <w:rPr>
      <w:rFonts w:ascii="Times New Roman" w:hAnsi="Times New Roman" w:cs="Times New Roman"/>
      <w:b/>
      <w:bCs/>
      <w:sz w:val="28"/>
      <w:szCs w:val="28"/>
    </w:rPr>
  </w:style>
  <w:style w:type="paragraph" w:styleId="Heading2">
    <w:name w:val="heading 2"/>
    <w:basedOn w:val="Normal"/>
    <w:next w:val="Normal"/>
    <w:link w:val="Heading2Char"/>
    <w:uiPriority w:val="9"/>
    <w:unhideWhenUsed/>
    <w:qFormat/>
    <w:rsid w:val="00F73649"/>
    <w:pPr>
      <w:keepNext/>
      <w:spacing w:after="0" w:line="240" w:lineRule="auto"/>
      <w:ind w:left="1440" w:hanging="720"/>
      <w:jc w:val="both"/>
      <w:outlineLvl w:val="1"/>
    </w:pPr>
    <w:rPr>
      <w:rFonts w:ascii="Times New Roman" w:hAnsi="Times New Roman" w:cs="Times New Roman"/>
      <w:sz w:val="28"/>
      <w:szCs w:val="28"/>
    </w:rPr>
  </w:style>
  <w:style w:type="paragraph" w:styleId="Heading3">
    <w:name w:val="heading 3"/>
    <w:basedOn w:val="Normal"/>
    <w:next w:val="Normal"/>
    <w:link w:val="Heading3Char"/>
    <w:uiPriority w:val="9"/>
    <w:unhideWhenUsed/>
    <w:qFormat/>
    <w:rsid w:val="005C7D9B"/>
    <w:pPr>
      <w:keepNext/>
      <w:spacing w:after="0" w:line="240" w:lineRule="auto"/>
      <w:ind w:left="4320"/>
      <w:outlineLvl w:val="2"/>
    </w:pPr>
    <w:rPr>
      <w:rFonts w:ascii="Times New Roman" w:hAnsi="Times New Roman" w:cs="Times New Roman"/>
      <w:sz w:val="28"/>
      <w:szCs w:val="28"/>
    </w:rPr>
  </w:style>
  <w:style w:type="paragraph" w:styleId="Heading4">
    <w:name w:val="heading 4"/>
    <w:basedOn w:val="Normal"/>
    <w:next w:val="Normal"/>
    <w:link w:val="Heading4Char"/>
    <w:uiPriority w:val="9"/>
    <w:unhideWhenUsed/>
    <w:qFormat/>
    <w:rsid w:val="005C7C82"/>
    <w:pPr>
      <w:keepNext/>
      <w:spacing w:after="0" w:line="240" w:lineRule="auto"/>
      <w:outlineLvl w:val="3"/>
    </w:pPr>
    <w:rPr>
      <w:rFonts w:ascii="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260F"/>
    <w:rPr>
      <w:color w:val="0563C1" w:themeColor="hyperlink"/>
      <w:u w:val="single"/>
    </w:rPr>
  </w:style>
  <w:style w:type="character" w:styleId="UnresolvedMention">
    <w:name w:val="Unresolved Mention"/>
    <w:basedOn w:val="DefaultParagraphFont"/>
    <w:uiPriority w:val="99"/>
    <w:semiHidden/>
    <w:unhideWhenUsed/>
    <w:rsid w:val="0056260F"/>
    <w:rPr>
      <w:color w:val="605E5C"/>
      <w:shd w:val="clear" w:color="auto" w:fill="E1DFDD"/>
    </w:rPr>
  </w:style>
  <w:style w:type="table" w:styleId="TableGrid">
    <w:name w:val="Table Grid"/>
    <w:basedOn w:val="TableNormal"/>
    <w:uiPriority w:val="39"/>
    <w:rsid w:val="005626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53BB"/>
    <w:pPr>
      <w:ind w:left="720"/>
      <w:contextualSpacing/>
    </w:pPr>
  </w:style>
  <w:style w:type="paragraph" w:styleId="Header">
    <w:name w:val="header"/>
    <w:basedOn w:val="Normal"/>
    <w:link w:val="HeaderChar"/>
    <w:uiPriority w:val="99"/>
    <w:unhideWhenUsed/>
    <w:rsid w:val="000836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3675"/>
  </w:style>
  <w:style w:type="paragraph" w:styleId="Footer">
    <w:name w:val="footer"/>
    <w:basedOn w:val="Normal"/>
    <w:link w:val="FooterChar"/>
    <w:uiPriority w:val="99"/>
    <w:unhideWhenUsed/>
    <w:rsid w:val="000836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3675"/>
  </w:style>
  <w:style w:type="character" w:customStyle="1" w:styleId="Heading1Char">
    <w:name w:val="Heading 1 Char"/>
    <w:basedOn w:val="DefaultParagraphFont"/>
    <w:link w:val="Heading1"/>
    <w:uiPriority w:val="9"/>
    <w:rsid w:val="000F0F88"/>
    <w:rPr>
      <w:rFonts w:ascii="Times New Roman" w:hAnsi="Times New Roman" w:cs="Times New Roman"/>
      <w:b/>
      <w:bCs/>
      <w:sz w:val="28"/>
      <w:szCs w:val="28"/>
    </w:rPr>
  </w:style>
  <w:style w:type="paragraph" w:styleId="BodyTextIndent">
    <w:name w:val="Body Text Indent"/>
    <w:basedOn w:val="Normal"/>
    <w:link w:val="BodyTextIndentChar"/>
    <w:uiPriority w:val="99"/>
    <w:unhideWhenUsed/>
    <w:rsid w:val="00C0307C"/>
    <w:pPr>
      <w:spacing w:after="0" w:line="480" w:lineRule="auto"/>
      <w:ind w:firstLine="720"/>
      <w:jc w:val="both"/>
    </w:pPr>
    <w:rPr>
      <w:rFonts w:ascii="Times New Roman" w:hAnsi="Times New Roman" w:cs="Times New Roman"/>
      <w:sz w:val="28"/>
      <w:szCs w:val="28"/>
    </w:rPr>
  </w:style>
  <w:style w:type="character" w:customStyle="1" w:styleId="BodyTextIndentChar">
    <w:name w:val="Body Text Indent Char"/>
    <w:basedOn w:val="DefaultParagraphFont"/>
    <w:link w:val="BodyTextIndent"/>
    <w:uiPriority w:val="99"/>
    <w:rsid w:val="00C0307C"/>
    <w:rPr>
      <w:rFonts w:ascii="Times New Roman" w:hAnsi="Times New Roman" w:cs="Times New Roman"/>
      <w:sz w:val="28"/>
      <w:szCs w:val="28"/>
    </w:rPr>
  </w:style>
  <w:style w:type="paragraph" w:styleId="BodyText">
    <w:name w:val="Body Text"/>
    <w:basedOn w:val="Normal"/>
    <w:link w:val="BodyTextChar"/>
    <w:uiPriority w:val="99"/>
    <w:unhideWhenUsed/>
    <w:rsid w:val="001F173E"/>
    <w:pPr>
      <w:spacing w:after="0" w:line="480" w:lineRule="auto"/>
      <w:jc w:val="both"/>
    </w:pPr>
    <w:rPr>
      <w:rFonts w:ascii="Times New Roman" w:hAnsi="Times New Roman" w:cs="Times New Roman"/>
      <w:sz w:val="28"/>
      <w:szCs w:val="28"/>
    </w:rPr>
  </w:style>
  <w:style w:type="character" w:customStyle="1" w:styleId="BodyTextChar">
    <w:name w:val="Body Text Char"/>
    <w:basedOn w:val="DefaultParagraphFont"/>
    <w:link w:val="BodyText"/>
    <w:uiPriority w:val="99"/>
    <w:rsid w:val="001F173E"/>
    <w:rPr>
      <w:rFonts w:ascii="Times New Roman" w:hAnsi="Times New Roman" w:cs="Times New Roman"/>
      <w:sz w:val="28"/>
      <w:szCs w:val="28"/>
    </w:rPr>
  </w:style>
  <w:style w:type="paragraph" w:styleId="BodyTextIndent2">
    <w:name w:val="Body Text Indent 2"/>
    <w:basedOn w:val="Normal"/>
    <w:link w:val="BodyTextIndent2Char"/>
    <w:uiPriority w:val="99"/>
    <w:unhideWhenUsed/>
    <w:rsid w:val="00D9609F"/>
    <w:pPr>
      <w:spacing w:after="0" w:line="480" w:lineRule="auto"/>
      <w:ind w:left="2160" w:hanging="720"/>
      <w:jc w:val="both"/>
    </w:pPr>
    <w:rPr>
      <w:rFonts w:ascii="Times New Roman" w:hAnsi="Times New Roman" w:cs="Times New Roman"/>
      <w:sz w:val="28"/>
      <w:szCs w:val="28"/>
    </w:rPr>
  </w:style>
  <w:style w:type="character" w:customStyle="1" w:styleId="BodyTextIndent2Char">
    <w:name w:val="Body Text Indent 2 Char"/>
    <w:basedOn w:val="DefaultParagraphFont"/>
    <w:link w:val="BodyTextIndent2"/>
    <w:uiPriority w:val="99"/>
    <w:rsid w:val="00D9609F"/>
    <w:rPr>
      <w:rFonts w:ascii="Times New Roman" w:hAnsi="Times New Roman" w:cs="Times New Roman"/>
      <w:sz w:val="28"/>
      <w:szCs w:val="28"/>
    </w:rPr>
  </w:style>
  <w:style w:type="character" w:customStyle="1" w:styleId="Heading2Char">
    <w:name w:val="Heading 2 Char"/>
    <w:basedOn w:val="DefaultParagraphFont"/>
    <w:link w:val="Heading2"/>
    <w:uiPriority w:val="9"/>
    <w:rsid w:val="00F73649"/>
    <w:rPr>
      <w:rFonts w:ascii="Times New Roman" w:hAnsi="Times New Roman" w:cs="Times New Roman"/>
      <w:sz w:val="28"/>
      <w:szCs w:val="28"/>
    </w:rPr>
  </w:style>
  <w:style w:type="paragraph" w:styleId="BodyTextIndent3">
    <w:name w:val="Body Text Indent 3"/>
    <w:basedOn w:val="Normal"/>
    <w:link w:val="BodyTextIndent3Char"/>
    <w:uiPriority w:val="99"/>
    <w:unhideWhenUsed/>
    <w:rsid w:val="00812F50"/>
    <w:pPr>
      <w:spacing w:after="0" w:line="480" w:lineRule="auto"/>
      <w:ind w:left="1440" w:hanging="720"/>
      <w:jc w:val="both"/>
    </w:pPr>
    <w:rPr>
      <w:rFonts w:ascii="Times New Roman" w:hAnsi="Times New Roman" w:cs="Times New Roman"/>
      <w:sz w:val="28"/>
      <w:szCs w:val="28"/>
    </w:rPr>
  </w:style>
  <w:style w:type="character" w:customStyle="1" w:styleId="BodyTextIndent3Char">
    <w:name w:val="Body Text Indent 3 Char"/>
    <w:basedOn w:val="DefaultParagraphFont"/>
    <w:link w:val="BodyTextIndent3"/>
    <w:uiPriority w:val="99"/>
    <w:rsid w:val="00812F50"/>
    <w:rPr>
      <w:rFonts w:ascii="Times New Roman" w:hAnsi="Times New Roman" w:cs="Times New Roman"/>
      <w:sz w:val="28"/>
      <w:szCs w:val="28"/>
    </w:rPr>
  </w:style>
  <w:style w:type="character" w:customStyle="1" w:styleId="Heading3Char">
    <w:name w:val="Heading 3 Char"/>
    <w:basedOn w:val="DefaultParagraphFont"/>
    <w:link w:val="Heading3"/>
    <w:uiPriority w:val="9"/>
    <w:rsid w:val="005C7D9B"/>
    <w:rPr>
      <w:rFonts w:ascii="Times New Roman" w:hAnsi="Times New Roman" w:cs="Times New Roman"/>
      <w:sz w:val="28"/>
      <w:szCs w:val="28"/>
    </w:rPr>
  </w:style>
  <w:style w:type="character" w:styleId="CommentReference">
    <w:name w:val="annotation reference"/>
    <w:basedOn w:val="DefaultParagraphFont"/>
    <w:uiPriority w:val="99"/>
    <w:semiHidden/>
    <w:unhideWhenUsed/>
    <w:rsid w:val="002C1FA5"/>
    <w:rPr>
      <w:sz w:val="16"/>
      <w:szCs w:val="16"/>
    </w:rPr>
  </w:style>
  <w:style w:type="paragraph" w:styleId="CommentText">
    <w:name w:val="annotation text"/>
    <w:basedOn w:val="Normal"/>
    <w:link w:val="CommentTextChar"/>
    <w:uiPriority w:val="99"/>
    <w:semiHidden/>
    <w:unhideWhenUsed/>
    <w:rsid w:val="002C1FA5"/>
    <w:pPr>
      <w:spacing w:line="240" w:lineRule="auto"/>
    </w:pPr>
    <w:rPr>
      <w:sz w:val="20"/>
      <w:szCs w:val="20"/>
    </w:rPr>
  </w:style>
  <w:style w:type="character" w:customStyle="1" w:styleId="CommentTextChar">
    <w:name w:val="Comment Text Char"/>
    <w:basedOn w:val="DefaultParagraphFont"/>
    <w:link w:val="CommentText"/>
    <w:uiPriority w:val="99"/>
    <w:semiHidden/>
    <w:rsid w:val="002C1FA5"/>
    <w:rPr>
      <w:sz w:val="20"/>
      <w:szCs w:val="20"/>
    </w:rPr>
  </w:style>
  <w:style w:type="paragraph" w:styleId="CommentSubject">
    <w:name w:val="annotation subject"/>
    <w:basedOn w:val="CommentText"/>
    <w:next w:val="CommentText"/>
    <w:link w:val="CommentSubjectChar"/>
    <w:uiPriority w:val="99"/>
    <w:semiHidden/>
    <w:unhideWhenUsed/>
    <w:rsid w:val="002C1FA5"/>
    <w:rPr>
      <w:b/>
      <w:bCs/>
    </w:rPr>
  </w:style>
  <w:style w:type="character" w:customStyle="1" w:styleId="CommentSubjectChar">
    <w:name w:val="Comment Subject Char"/>
    <w:basedOn w:val="CommentTextChar"/>
    <w:link w:val="CommentSubject"/>
    <w:uiPriority w:val="99"/>
    <w:semiHidden/>
    <w:rsid w:val="002C1FA5"/>
    <w:rPr>
      <w:b/>
      <w:bCs/>
      <w:sz w:val="20"/>
      <w:szCs w:val="20"/>
    </w:rPr>
  </w:style>
  <w:style w:type="character" w:customStyle="1" w:styleId="Heading4Char">
    <w:name w:val="Heading 4 Char"/>
    <w:basedOn w:val="DefaultParagraphFont"/>
    <w:link w:val="Heading4"/>
    <w:uiPriority w:val="9"/>
    <w:rsid w:val="005C7C82"/>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8195335">
      <w:bodyDiv w:val="1"/>
      <w:marLeft w:val="0"/>
      <w:marRight w:val="0"/>
      <w:marTop w:val="0"/>
      <w:marBottom w:val="0"/>
      <w:divBdr>
        <w:top w:val="none" w:sz="0" w:space="0" w:color="auto"/>
        <w:left w:val="none" w:sz="0" w:space="0" w:color="auto"/>
        <w:bottom w:val="none" w:sz="0" w:space="0" w:color="auto"/>
        <w:right w:val="none" w:sz="0" w:space="0" w:color="auto"/>
      </w:divBdr>
      <w:divsChild>
        <w:div w:id="1301228882">
          <w:marLeft w:val="446"/>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EA17A-5FD3-4872-8D3E-FCDE62C47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1470</Words>
  <Characters>8380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Hauser, Lisa</dc:creator>
  <cp:keywords/>
  <dc:description/>
  <cp:lastModifiedBy>McQueen, Amanda</cp:lastModifiedBy>
  <cp:revision>2</cp:revision>
  <dcterms:created xsi:type="dcterms:W3CDTF">2025-01-09T21:07:00Z</dcterms:created>
  <dcterms:modified xsi:type="dcterms:W3CDTF">2025-01-09T21:07:00Z</dcterms:modified>
</cp:coreProperties>
</file>