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4CB9" w14:textId="7F5639E8" w:rsidR="00774949" w:rsidRPr="00774949" w:rsidRDefault="00774949" w:rsidP="00A67888">
      <w:p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774949">
        <w:rPr>
          <w:rFonts w:ascii="Times New Roman" w:hAnsi="Times New Roman" w:cs="Times New Roman"/>
          <w:color w:val="000000"/>
          <w:sz w:val="28"/>
          <w:szCs w:val="28"/>
        </w:rPr>
        <w:t xml:space="preserve">David K. Byers </w:t>
      </w:r>
    </w:p>
    <w:p w14:paraId="4ED81EB6" w14:textId="77777777" w:rsidR="00774949" w:rsidRPr="00774949" w:rsidRDefault="00774949" w:rsidP="00A67888">
      <w:p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774949">
        <w:rPr>
          <w:rFonts w:ascii="Times New Roman" w:hAnsi="Times New Roman" w:cs="Times New Roman"/>
          <w:color w:val="000000"/>
          <w:sz w:val="28"/>
          <w:szCs w:val="28"/>
        </w:rPr>
        <w:t xml:space="preserve">Administrative Director </w:t>
      </w:r>
    </w:p>
    <w:p w14:paraId="541F0D39" w14:textId="77777777" w:rsidR="00774949" w:rsidRPr="00774949" w:rsidRDefault="00774949" w:rsidP="00A67888">
      <w:p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774949">
        <w:rPr>
          <w:rFonts w:ascii="Times New Roman" w:hAnsi="Times New Roman" w:cs="Times New Roman"/>
          <w:color w:val="000000"/>
          <w:sz w:val="28"/>
          <w:szCs w:val="28"/>
        </w:rPr>
        <w:t xml:space="preserve">Administrative Office of the Courts </w:t>
      </w:r>
    </w:p>
    <w:p w14:paraId="464B2D22" w14:textId="77777777" w:rsidR="00774949" w:rsidRPr="00774949" w:rsidRDefault="00774949" w:rsidP="00A67888">
      <w:p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774949">
        <w:rPr>
          <w:rFonts w:ascii="Times New Roman" w:hAnsi="Times New Roman" w:cs="Times New Roman"/>
          <w:color w:val="000000"/>
          <w:sz w:val="28"/>
          <w:szCs w:val="28"/>
        </w:rPr>
        <w:t xml:space="preserve">1501 W. Washington, Suite 411 </w:t>
      </w:r>
    </w:p>
    <w:p w14:paraId="4D0F3AA2" w14:textId="77777777" w:rsidR="00774949" w:rsidRPr="00774949" w:rsidRDefault="00774949" w:rsidP="00A67888">
      <w:p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774949">
        <w:rPr>
          <w:rFonts w:ascii="Times New Roman" w:hAnsi="Times New Roman" w:cs="Times New Roman"/>
          <w:color w:val="000000"/>
          <w:sz w:val="28"/>
          <w:szCs w:val="28"/>
        </w:rPr>
        <w:t xml:space="preserve">Phoenix, AZ 85007 </w:t>
      </w:r>
    </w:p>
    <w:p w14:paraId="5C49250D" w14:textId="77777777" w:rsidR="00774949" w:rsidRPr="00774949" w:rsidRDefault="00774949" w:rsidP="00A67888">
      <w:p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774949">
        <w:rPr>
          <w:rFonts w:ascii="Times New Roman" w:hAnsi="Times New Roman" w:cs="Times New Roman"/>
          <w:color w:val="000000"/>
          <w:sz w:val="28"/>
          <w:szCs w:val="28"/>
        </w:rPr>
        <w:t xml:space="preserve">(602) 452-3301 </w:t>
      </w:r>
    </w:p>
    <w:p w14:paraId="1DBFD233" w14:textId="7D1F5982" w:rsidR="00B80BED" w:rsidRPr="00774949" w:rsidRDefault="00774949" w:rsidP="00A67888">
      <w:pPr>
        <w:spacing w:after="0" w:line="260" w:lineRule="exact"/>
        <w:rPr>
          <w:rFonts w:ascii="Times New Roman" w:hAnsi="Times New Roman" w:cs="Times New Roman"/>
          <w:sz w:val="28"/>
          <w:szCs w:val="28"/>
        </w:rPr>
      </w:pPr>
      <w:r w:rsidRPr="00774949">
        <w:rPr>
          <w:rFonts w:ascii="Times New Roman" w:hAnsi="Times New Roman" w:cs="Times New Roman"/>
          <w:color w:val="000000"/>
          <w:sz w:val="28"/>
          <w:szCs w:val="28"/>
        </w:rPr>
        <w:t>Projects2@courts.az.gov</w:t>
      </w:r>
    </w:p>
    <w:p w14:paraId="62EF9E68" w14:textId="77777777" w:rsidR="00B80BED" w:rsidRDefault="00B80BED" w:rsidP="00B80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9CD83F" w14:textId="77777777" w:rsidR="00B80BED" w:rsidRPr="0056260F" w:rsidRDefault="00B80BED" w:rsidP="00350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60F">
        <w:rPr>
          <w:rFonts w:ascii="Times New Roman" w:hAnsi="Times New Roman" w:cs="Times New Roman"/>
          <w:b/>
          <w:bCs/>
          <w:sz w:val="28"/>
          <w:szCs w:val="28"/>
        </w:rPr>
        <w:t>IN THE SUPREME COURT</w:t>
      </w:r>
    </w:p>
    <w:p w14:paraId="2520A1E9" w14:textId="77777777" w:rsidR="00B80BED" w:rsidRDefault="00B80BED" w:rsidP="00350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60F">
        <w:rPr>
          <w:rFonts w:ascii="Times New Roman" w:hAnsi="Times New Roman" w:cs="Times New Roman"/>
          <w:b/>
          <w:bCs/>
          <w:sz w:val="28"/>
          <w:szCs w:val="28"/>
        </w:rPr>
        <w:t>STATE OF ARIZONA</w:t>
      </w:r>
    </w:p>
    <w:p w14:paraId="1F857CE5" w14:textId="77777777" w:rsidR="00350F49" w:rsidRDefault="00350F49" w:rsidP="00350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80BED" w14:paraId="28D17B84" w14:textId="77777777" w:rsidTr="00772A5B">
        <w:tc>
          <w:tcPr>
            <w:tcW w:w="4675" w:type="dxa"/>
            <w:tcBorders>
              <w:top w:val="nil"/>
              <w:left w:val="nil"/>
              <w:bottom w:val="nil"/>
            </w:tcBorders>
          </w:tcPr>
          <w:p w14:paraId="6FF023E2" w14:textId="77777777" w:rsidR="00B80BED" w:rsidRDefault="00B80BED" w:rsidP="004754D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 the Matter of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A9D96CD" w14:textId="77777777" w:rsidR="00B80BED" w:rsidRPr="0056260F" w:rsidRDefault="00B80BED" w:rsidP="0047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AAF207F" w14:textId="4E22CAF5" w:rsidR="00B80BED" w:rsidRPr="00F13C56" w:rsidRDefault="00B80BED" w:rsidP="0047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C56">
              <w:rPr>
                <w:rFonts w:ascii="Times New Roman" w:hAnsi="Times New Roman" w:cs="Times New Roman"/>
                <w:sz w:val="28"/>
                <w:szCs w:val="28"/>
              </w:rPr>
              <w:t>PETITION TO AMEND RULE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6CF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r w:rsidRPr="00F13C5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B7E82CC" w14:textId="5FC02BDC" w:rsidR="00B80BED" w:rsidRDefault="00B80BED" w:rsidP="0047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ARIZONA </w:t>
            </w:r>
            <w:r w:rsidRPr="3A75C0C5">
              <w:rPr>
                <w:rFonts w:ascii="Times New Roman" w:hAnsi="Times New Roman" w:cs="Times New Roman"/>
                <w:sz w:val="28"/>
                <w:szCs w:val="28"/>
              </w:rPr>
              <w:t>RULE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3A75C0C5"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r w:rsidR="00E546CF">
              <w:rPr>
                <w:rFonts w:ascii="Times New Roman" w:hAnsi="Times New Roman" w:cs="Times New Roman"/>
                <w:sz w:val="28"/>
                <w:szCs w:val="28"/>
              </w:rPr>
              <w:t>CRIMINAL</w:t>
            </w:r>
          </w:p>
          <w:p w14:paraId="6F6CC411" w14:textId="65686C57" w:rsidR="00B80BED" w:rsidRDefault="00E546CF" w:rsidP="001B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PROCEDURE</w:t>
            </w:r>
          </w:p>
        </w:tc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14:paraId="3AAAB909" w14:textId="72DEBEBD" w:rsidR="00B80BED" w:rsidRDefault="00B80BED" w:rsidP="004754D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3A75C0C5">
              <w:rPr>
                <w:rFonts w:ascii="Times New Roman" w:hAnsi="Times New Roman" w:cs="Times New Roman"/>
                <w:sz w:val="28"/>
                <w:szCs w:val="28"/>
              </w:rPr>
              <w:t xml:space="preserve">  Supreme Court No. R-23-</w:t>
            </w:r>
            <w:r w:rsidR="00137E3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6349E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tab/>
            </w:r>
          </w:p>
          <w:p w14:paraId="428967A9" w14:textId="77777777" w:rsidR="00B80BED" w:rsidRDefault="00B80BED" w:rsidP="004754D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C5A8C9F" w14:textId="72DF2857" w:rsidR="00B80BED" w:rsidRPr="00F13C56" w:rsidRDefault="0003110B" w:rsidP="00564E21">
            <w:pPr>
              <w:ind w:left="1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AMENDED </w:t>
            </w:r>
            <w:r w:rsidR="004D5E5C">
              <w:rPr>
                <w:rFonts w:ascii="Times New Roman" w:hAnsi="Times New Roman" w:cs="Times New Roman"/>
                <w:sz w:val="28"/>
                <w:szCs w:val="28"/>
              </w:rPr>
              <w:t xml:space="preserve">REPLY TO </w:t>
            </w:r>
            <w:r w:rsidR="001B63A6">
              <w:rPr>
                <w:rFonts w:ascii="Times New Roman" w:hAnsi="Times New Roman" w:cs="Times New Roman"/>
                <w:sz w:val="28"/>
                <w:szCs w:val="28"/>
              </w:rPr>
              <w:t xml:space="preserve">     C</w:t>
            </w:r>
            <w:r w:rsidR="004D5E5C">
              <w:rPr>
                <w:rFonts w:ascii="Times New Roman" w:hAnsi="Times New Roman" w:cs="Times New Roman"/>
                <w:sz w:val="28"/>
                <w:szCs w:val="28"/>
              </w:rPr>
              <w:t>OMMENT</w:t>
            </w:r>
          </w:p>
        </w:tc>
      </w:tr>
      <w:tr w:rsidR="00772A5B" w14:paraId="6C219442" w14:textId="77777777" w:rsidTr="004754DB">
        <w:tc>
          <w:tcPr>
            <w:tcW w:w="4675" w:type="dxa"/>
            <w:tcBorders>
              <w:top w:val="nil"/>
              <w:left w:val="nil"/>
            </w:tcBorders>
          </w:tcPr>
          <w:p w14:paraId="4D0D6595" w14:textId="77777777" w:rsidR="00772A5B" w:rsidRDefault="00772A5B" w:rsidP="004754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14:paraId="15FED442" w14:textId="77777777" w:rsidR="00772A5B" w:rsidRPr="3A75C0C5" w:rsidRDefault="00772A5B" w:rsidP="004754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7C42EF" w14:textId="77777777" w:rsidR="00B80BED" w:rsidRDefault="00B80BED" w:rsidP="00B80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208558" w14:textId="2903853D" w:rsidR="00B80BED" w:rsidRDefault="00B80BED" w:rsidP="0003110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Pursuant to Rule 28, Rules of the Supreme Court of Arizona, </w:t>
      </w:r>
      <w:r w:rsidR="00DE18AC">
        <w:rPr>
          <w:rFonts w:ascii="Times New Roman" w:hAnsi="Times New Roman" w:cs="Times New Roman"/>
          <w:sz w:val="28"/>
          <w:szCs w:val="28"/>
        </w:rPr>
        <w:t xml:space="preserve">undersigned files </w:t>
      </w:r>
      <w:r w:rsidR="00327734">
        <w:rPr>
          <w:rFonts w:ascii="Times New Roman" w:hAnsi="Times New Roman" w:cs="Times New Roman"/>
          <w:sz w:val="28"/>
          <w:szCs w:val="28"/>
        </w:rPr>
        <w:t>a</w:t>
      </w:r>
      <w:r w:rsidR="001F09E1">
        <w:rPr>
          <w:rFonts w:ascii="Times New Roman" w:hAnsi="Times New Roman" w:cs="Times New Roman"/>
          <w:sz w:val="28"/>
          <w:szCs w:val="28"/>
        </w:rPr>
        <w:t>n</w:t>
      </w:r>
      <w:r w:rsidR="00327734">
        <w:rPr>
          <w:rFonts w:ascii="Times New Roman" w:hAnsi="Times New Roman" w:cs="Times New Roman"/>
          <w:sz w:val="28"/>
          <w:szCs w:val="28"/>
        </w:rPr>
        <w:t xml:space="preserve"> </w:t>
      </w:r>
      <w:r w:rsidR="001F09E1">
        <w:rPr>
          <w:rFonts w:ascii="Times New Roman" w:hAnsi="Times New Roman" w:cs="Times New Roman"/>
          <w:sz w:val="28"/>
          <w:szCs w:val="28"/>
        </w:rPr>
        <w:t>amended</w:t>
      </w:r>
      <w:r w:rsidR="00327734">
        <w:rPr>
          <w:rFonts w:ascii="Times New Roman" w:hAnsi="Times New Roman" w:cs="Times New Roman"/>
          <w:sz w:val="28"/>
          <w:szCs w:val="28"/>
        </w:rPr>
        <w:t xml:space="preserve"> reply to the </w:t>
      </w:r>
      <w:r w:rsidR="00435A83">
        <w:rPr>
          <w:rFonts w:ascii="Times New Roman" w:hAnsi="Times New Roman" w:cs="Times New Roman"/>
          <w:sz w:val="28"/>
          <w:szCs w:val="28"/>
        </w:rPr>
        <w:t>comment</w:t>
      </w:r>
      <w:r w:rsidR="00DA3229">
        <w:rPr>
          <w:rFonts w:ascii="Times New Roman" w:hAnsi="Times New Roman" w:cs="Times New Roman"/>
          <w:sz w:val="28"/>
          <w:szCs w:val="28"/>
        </w:rPr>
        <w:t xml:space="preserve"> </w:t>
      </w:r>
      <w:r w:rsidR="00376702">
        <w:rPr>
          <w:rFonts w:ascii="Times New Roman" w:hAnsi="Times New Roman" w:cs="Times New Roman"/>
          <w:sz w:val="28"/>
          <w:szCs w:val="28"/>
        </w:rPr>
        <w:t xml:space="preserve">from </w:t>
      </w:r>
      <w:r w:rsidR="00DE18AC">
        <w:rPr>
          <w:rFonts w:ascii="Times New Roman" w:hAnsi="Times New Roman" w:cs="Times New Roman"/>
          <w:sz w:val="28"/>
          <w:szCs w:val="28"/>
        </w:rPr>
        <w:t xml:space="preserve">the Senior Lawyer Division </w:t>
      </w:r>
      <w:r w:rsidR="006332F0">
        <w:rPr>
          <w:rFonts w:ascii="Times New Roman" w:hAnsi="Times New Roman" w:cs="Times New Roman"/>
          <w:sz w:val="28"/>
          <w:szCs w:val="28"/>
        </w:rPr>
        <w:t>Pre-Trial Working Group of</w:t>
      </w:r>
      <w:r w:rsidR="00DE18AC">
        <w:rPr>
          <w:rFonts w:ascii="Times New Roman" w:hAnsi="Times New Roman" w:cs="Times New Roman"/>
          <w:sz w:val="28"/>
          <w:szCs w:val="28"/>
        </w:rPr>
        <w:t xml:space="preserve"> the State Bar</w:t>
      </w:r>
      <w:r w:rsidR="00450FED" w:rsidRPr="00450FED">
        <w:rPr>
          <w:rFonts w:ascii="Times New Roman" w:hAnsi="Times New Roman" w:cs="Times New Roman"/>
          <w:sz w:val="28"/>
          <w:szCs w:val="28"/>
        </w:rPr>
        <w:t>.</w:t>
      </w:r>
      <w:r w:rsidR="00965EE2">
        <w:rPr>
          <w:rFonts w:ascii="Times New Roman" w:hAnsi="Times New Roman" w:cs="Times New Roman"/>
          <w:sz w:val="28"/>
          <w:szCs w:val="28"/>
        </w:rPr>
        <w:t xml:space="preserve"> This amended reply replaces the reply filed on</w:t>
      </w:r>
      <w:r w:rsidR="0037143C">
        <w:rPr>
          <w:rFonts w:ascii="Times New Roman" w:hAnsi="Times New Roman" w:cs="Times New Roman"/>
          <w:sz w:val="28"/>
          <w:szCs w:val="28"/>
        </w:rPr>
        <w:t xml:space="preserve"> May 14, 2024.</w:t>
      </w:r>
    </w:p>
    <w:p w14:paraId="7FC6EB88" w14:textId="12F3FA04" w:rsidR="00DC10EE" w:rsidRDefault="00DC10EE" w:rsidP="0003110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The Petitioner </w:t>
      </w:r>
      <w:r w:rsidR="00C1707E">
        <w:rPr>
          <w:rFonts w:ascii="Times New Roman" w:hAnsi="Times New Roman" w:cs="Times New Roman"/>
          <w:sz w:val="28"/>
          <w:szCs w:val="28"/>
        </w:rPr>
        <w:t xml:space="preserve">appreciates the </w:t>
      </w:r>
      <w:r w:rsidR="00BC2422">
        <w:rPr>
          <w:rFonts w:ascii="Times New Roman" w:hAnsi="Times New Roman" w:cs="Times New Roman"/>
          <w:sz w:val="28"/>
          <w:szCs w:val="28"/>
        </w:rPr>
        <w:t>comment by the Senior Lawyer</w:t>
      </w:r>
      <w:r w:rsidR="00862910">
        <w:rPr>
          <w:rFonts w:ascii="Times New Roman" w:hAnsi="Times New Roman" w:cs="Times New Roman"/>
          <w:sz w:val="28"/>
          <w:szCs w:val="28"/>
        </w:rPr>
        <w:t xml:space="preserve"> Division </w:t>
      </w:r>
      <w:r w:rsidR="00B149B4">
        <w:rPr>
          <w:rFonts w:ascii="Times New Roman" w:hAnsi="Times New Roman" w:cs="Times New Roman"/>
          <w:sz w:val="28"/>
          <w:szCs w:val="28"/>
        </w:rPr>
        <w:t xml:space="preserve">and its commitment to implementing the </w:t>
      </w:r>
      <w:r w:rsidR="006106BD">
        <w:rPr>
          <w:rFonts w:ascii="Times New Roman" w:hAnsi="Times New Roman" w:cs="Times New Roman"/>
          <w:sz w:val="28"/>
          <w:szCs w:val="28"/>
        </w:rPr>
        <w:t>two rules being discussed.</w:t>
      </w:r>
    </w:p>
    <w:p w14:paraId="13907FDA" w14:textId="14F00DBF" w:rsidR="0040028F" w:rsidRPr="006261C0" w:rsidRDefault="0AE85BCE" w:rsidP="5E449927">
      <w:pPr>
        <w:tabs>
          <w:tab w:val="left" w:pos="720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5E44992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50B74ABC" w:rsidRPr="5E44992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286435A5" w:rsidRPr="5E449927">
        <w:rPr>
          <w:rFonts w:ascii="Times New Roman" w:eastAsia="Times New Roman" w:hAnsi="Times New Roman" w:cs="Times New Roman"/>
          <w:b/>
          <w:bCs/>
          <w:sz w:val="28"/>
          <w:szCs w:val="28"/>
        </w:rPr>
        <w:t>Discussion of Comment</w:t>
      </w:r>
    </w:p>
    <w:p w14:paraId="188F666E" w14:textId="7B8ABE93" w:rsidR="00C72969" w:rsidRPr="00C72969" w:rsidRDefault="00C72969" w:rsidP="0003110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2969">
        <w:rPr>
          <w:rFonts w:ascii="Times New Roman" w:hAnsi="Times New Roman" w:cs="Times New Roman"/>
          <w:b/>
          <w:bCs/>
          <w:sz w:val="28"/>
          <w:szCs w:val="28"/>
        </w:rPr>
        <w:t>A. Rule 4.2 (a)</w:t>
      </w:r>
      <w:r w:rsidR="00C164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969">
        <w:rPr>
          <w:rFonts w:ascii="Times New Roman" w:hAnsi="Times New Roman" w:cs="Times New Roman"/>
          <w:b/>
          <w:bCs/>
          <w:sz w:val="28"/>
          <w:szCs w:val="28"/>
        </w:rPr>
        <w:t>(5)</w:t>
      </w:r>
    </w:p>
    <w:p w14:paraId="031A85B7" w14:textId="725DF85E" w:rsidR="00CD0423" w:rsidRDefault="00201798" w:rsidP="0003110B">
      <w:pPr>
        <w:tabs>
          <w:tab w:val="left" w:pos="720"/>
        </w:tabs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95914">
        <w:rPr>
          <w:rFonts w:ascii="Times New Roman" w:hAnsi="Times New Roman" w:cs="Times New Roman"/>
          <w:sz w:val="28"/>
          <w:szCs w:val="28"/>
        </w:rPr>
        <w:t>The comment urges the readoption of Rule 4.2 (a) (5), Ariz.</w:t>
      </w:r>
      <w:r w:rsidR="008251DF">
        <w:rPr>
          <w:rFonts w:ascii="Times New Roman" w:hAnsi="Times New Roman" w:cs="Times New Roman"/>
          <w:sz w:val="28"/>
          <w:szCs w:val="28"/>
        </w:rPr>
        <w:t xml:space="preserve"> R. Cr. Pr.</w:t>
      </w:r>
      <w:r w:rsidR="00820B72">
        <w:rPr>
          <w:rFonts w:ascii="Times New Roman" w:hAnsi="Times New Roman" w:cs="Times New Roman"/>
          <w:sz w:val="28"/>
          <w:szCs w:val="28"/>
        </w:rPr>
        <w:t xml:space="preserve">  </w:t>
      </w:r>
      <w:r w:rsidR="00C7056C">
        <w:rPr>
          <w:rFonts w:ascii="Times New Roman" w:hAnsi="Times New Roman" w:cs="Times New Roman"/>
          <w:sz w:val="28"/>
          <w:szCs w:val="28"/>
        </w:rPr>
        <w:t xml:space="preserve">Petitioner </w:t>
      </w:r>
      <w:r w:rsidR="008C1F6A">
        <w:rPr>
          <w:rFonts w:ascii="Times New Roman" w:hAnsi="Times New Roman" w:cs="Times New Roman"/>
          <w:sz w:val="28"/>
          <w:szCs w:val="28"/>
        </w:rPr>
        <w:t>understands “readoption” to mean perm</w:t>
      </w:r>
      <w:r w:rsidR="00CA160B">
        <w:rPr>
          <w:rFonts w:ascii="Times New Roman" w:hAnsi="Times New Roman" w:cs="Times New Roman"/>
          <w:sz w:val="28"/>
          <w:szCs w:val="28"/>
        </w:rPr>
        <w:t>a</w:t>
      </w:r>
      <w:r w:rsidR="008C1F6A">
        <w:rPr>
          <w:rFonts w:ascii="Times New Roman" w:hAnsi="Times New Roman" w:cs="Times New Roman"/>
          <w:sz w:val="28"/>
          <w:szCs w:val="28"/>
        </w:rPr>
        <w:t>n</w:t>
      </w:r>
      <w:r w:rsidR="00CA160B">
        <w:rPr>
          <w:rFonts w:ascii="Times New Roman" w:hAnsi="Times New Roman" w:cs="Times New Roman"/>
          <w:sz w:val="28"/>
          <w:szCs w:val="28"/>
        </w:rPr>
        <w:t>en</w:t>
      </w:r>
      <w:r w:rsidR="008C1F6A">
        <w:rPr>
          <w:rFonts w:ascii="Times New Roman" w:hAnsi="Times New Roman" w:cs="Times New Roman"/>
          <w:sz w:val="28"/>
          <w:szCs w:val="28"/>
        </w:rPr>
        <w:t>tly adopt</w:t>
      </w:r>
      <w:r w:rsidR="00CA160B">
        <w:rPr>
          <w:rFonts w:ascii="Times New Roman" w:hAnsi="Times New Roman" w:cs="Times New Roman"/>
          <w:sz w:val="28"/>
          <w:szCs w:val="28"/>
        </w:rPr>
        <w:t xml:space="preserve"> what the court adopted on an emergency basis.</w:t>
      </w:r>
      <w:r w:rsidR="00C870D3">
        <w:rPr>
          <w:rFonts w:ascii="Times New Roman" w:hAnsi="Times New Roman" w:cs="Times New Roman"/>
          <w:sz w:val="28"/>
          <w:szCs w:val="28"/>
        </w:rPr>
        <w:t xml:space="preserve"> </w:t>
      </w:r>
      <w:r w:rsidR="0057320D">
        <w:rPr>
          <w:rFonts w:ascii="Times New Roman" w:hAnsi="Times New Roman" w:cs="Times New Roman"/>
          <w:sz w:val="28"/>
          <w:szCs w:val="28"/>
        </w:rPr>
        <w:t>T</w:t>
      </w:r>
      <w:r w:rsidR="006A5997">
        <w:rPr>
          <w:rFonts w:ascii="Times New Roman" w:hAnsi="Times New Roman" w:cs="Times New Roman"/>
          <w:sz w:val="28"/>
          <w:szCs w:val="28"/>
        </w:rPr>
        <w:t>he emergency rule</w:t>
      </w:r>
      <w:r w:rsidR="000D3DC9">
        <w:rPr>
          <w:rFonts w:ascii="Times New Roman" w:hAnsi="Times New Roman" w:cs="Times New Roman"/>
          <w:sz w:val="28"/>
          <w:szCs w:val="28"/>
        </w:rPr>
        <w:t xml:space="preserve"> </w:t>
      </w:r>
      <w:r w:rsidR="3A8F88E2">
        <w:rPr>
          <w:rFonts w:ascii="Times New Roman" w:hAnsi="Times New Roman" w:cs="Times New Roman"/>
          <w:sz w:val="28"/>
          <w:szCs w:val="28"/>
        </w:rPr>
        <w:t>amendment</w:t>
      </w:r>
      <w:r w:rsidR="000D3DC9">
        <w:rPr>
          <w:rFonts w:ascii="Times New Roman" w:hAnsi="Times New Roman" w:cs="Times New Roman"/>
          <w:sz w:val="28"/>
          <w:szCs w:val="28"/>
        </w:rPr>
        <w:t xml:space="preserve"> adopted by this court on December </w:t>
      </w:r>
      <w:r w:rsidR="00C9578B">
        <w:rPr>
          <w:rFonts w:ascii="Times New Roman" w:hAnsi="Times New Roman" w:cs="Times New Roman"/>
          <w:sz w:val="28"/>
          <w:szCs w:val="28"/>
        </w:rPr>
        <w:t xml:space="preserve">6, </w:t>
      </w:r>
      <w:proofErr w:type="gramStart"/>
      <w:r w:rsidR="00C9578B">
        <w:rPr>
          <w:rFonts w:ascii="Times New Roman" w:hAnsi="Times New Roman" w:cs="Times New Roman"/>
          <w:sz w:val="28"/>
          <w:szCs w:val="28"/>
        </w:rPr>
        <w:t>2023</w:t>
      </w:r>
      <w:proofErr w:type="gramEnd"/>
      <w:r w:rsidR="00C9578B">
        <w:rPr>
          <w:rFonts w:ascii="Times New Roman" w:hAnsi="Times New Roman" w:cs="Times New Roman"/>
          <w:sz w:val="28"/>
          <w:szCs w:val="28"/>
        </w:rPr>
        <w:t xml:space="preserve"> enacted a clarifying change to Rule 4.2</w:t>
      </w:r>
      <w:r w:rsidR="007205FD">
        <w:rPr>
          <w:rFonts w:ascii="Times New Roman" w:hAnsi="Times New Roman" w:cs="Times New Roman"/>
          <w:sz w:val="28"/>
          <w:szCs w:val="28"/>
        </w:rPr>
        <w:t xml:space="preserve"> (a)</w:t>
      </w:r>
      <w:r w:rsidR="007D2582">
        <w:rPr>
          <w:rFonts w:ascii="Times New Roman" w:hAnsi="Times New Roman" w:cs="Times New Roman"/>
          <w:sz w:val="28"/>
          <w:szCs w:val="28"/>
        </w:rPr>
        <w:t xml:space="preserve"> </w:t>
      </w:r>
      <w:r w:rsidR="007205FD">
        <w:rPr>
          <w:rFonts w:ascii="Times New Roman" w:hAnsi="Times New Roman" w:cs="Times New Roman"/>
          <w:sz w:val="28"/>
          <w:szCs w:val="28"/>
        </w:rPr>
        <w:t xml:space="preserve">(5) by </w:t>
      </w:r>
      <w:r w:rsidR="00FA00E1">
        <w:rPr>
          <w:rFonts w:ascii="Times New Roman" w:hAnsi="Times New Roman" w:cs="Times New Roman"/>
          <w:sz w:val="28"/>
          <w:szCs w:val="28"/>
        </w:rPr>
        <w:t xml:space="preserve">removing the affirmative duty </w:t>
      </w:r>
      <w:r w:rsidR="00246C99">
        <w:rPr>
          <w:rFonts w:ascii="Times New Roman" w:hAnsi="Times New Roman" w:cs="Times New Roman"/>
          <w:sz w:val="28"/>
          <w:szCs w:val="28"/>
        </w:rPr>
        <w:t xml:space="preserve">of the defendant </w:t>
      </w:r>
      <w:r w:rsidR="00FA00E1">
        <w:rPr>
          <w:rFonts w:ascii="Times New Roman" w:hAnsi="Times New Roman" w:cs="Times New Roman"/>
          <w:sz w:val="28"/>
          <w:szCs w:val="28"/>
        </w:rPr>
        <w:t xml:space="preserve">to request counsel at the initial appearance. </w:t>
      </w:r>
      <w:r w:rsidR="001275B1">
        <w:rPr>
          <w:rFonts w:ascii="Times New Roman" w:hAnsi="Times New Roman" w:cs="Times New Roman"/>
          <w:sz w:val="28"/>
          <w:szCs w:val="28"/>
        </w:rPr>
        <w:t xml:space="preserve">The rule as amended </w:t>
      </w:r>
      <w:r w:rsidR="008454BF">
        <w:rPr>
          <w:rFonts w:ascii="Times New Roman" w:hAnsi="Times New Roman" w:cs="Times New Roman"/>
          <w:sz w:val="28"/>
          <w:szCs w:val="28"/>
        </w:rPr>
        <w:lastRenderedPageBreak/>
        <w:t>states</w:t>
      </w:r>
      <w:r w:rsidR="001275B1">
        <w:rPr>
          <w:rFonts w:ascii="Times New Roman" w:hAnsi="Times New Roman" w:cs="Times New Roman"/>
          <w:sz w:val="28"/>
          <w:szCs w:val="28"/>
        </w:rPr>
        <w:t xml:space="preserve"> </w:t>
      </w:r>
      <w:r w:rsidR="003A6261">
        <w:rPr>
          <w:rFonts w:ascii="Times New Roman" w:hAnsi="Times New Roman" w:cs="Times New Roman"/>
          <w:sz w:val="28"/>
          <w:szCs w:val="28"/>
        </w:rPr>
        <w:t xml:space="preserve">the magistrate must appoint counsel if the defendant is eligible under Rule 6. The requirements of Rule 6 are then triggered. </w:t>
      </w:r>
      <w:r w:rsidR="008C7C4A">
        <w:rPr>
          <w:rFonts w:ascii="Times New Roman" w:hAnsi="Times New Roman" w:cs="Times New Roman"/>
          <w:sz w:val="28"/>
          <w:szCs w:val="28"/>
        </w:rPr>
        <w:t>T</w:t>
      </w:r>
      <w:r w:rsidR="00691993">
        <w:rPr>
          <w:rFonts w:ascii="Times New Roman" w:hAnsi="Times New Roman" w:cs="Times New Roman"/>
          <w:sz w:val="28"/>
          <w:szCs w:val="28"/>
        </w:rPr>
        <w:t xml:space="preserve">he Petitioner </w:t>
      </w:r>
      <w:r w:rsidR="00D5304B">
        <w:rPr>
          <w:rFonts w:ascii="Times New Roman" w:hAnsi="Times New Roman" w:cs="Times New Roman"/>
          <w:sz w:val="28"/>
          <w:szCs w:val="28"/>
        </w:rPr>
        <w:t xml:space="preserve">agrees with the import of the </w:t>
      </w:r>
      <w:r w:rsidR="001F6294">
        <w:rPr>
          <w:rFonts w:ascii="Times New Roman" w:hAnsi="Times New Roman" w:cs="Times New Roman"/>
          <w:sz w:val="28"/>
          <w:szCs w:val="28"/>
        </w:rPr>
        <w:t>Senior Lawyer Division</w:t>
      </w:r>
      <w:r w:rsidR="003443AD">
        <w:rPr>
          <w:rFonts w:ascii="Times New Roman" w:hAnsi="Times New Roman" w:cs="Times New Roman"/>
          <w:sz w:val="28"/>
          <w:szCs w:val="28"/>
        </w:rPr>
        <w:t xml:space="preserve"> commen</w:t>
      </w:r>
      <w:r w:rsidR="009234FE">
        <w:rPr>
          <w:rFonts w:ascii="Times New Roman" w:hAnsi="Times New Roman" w:cs="Times New Roman"/>
          <w:sz w:val="28"/>
          <w:szCs w:val="28"/>
        </w:rPr>
        <w:t>t</w:t>
      </w:r>
      <w:r w:rsidR="00D80095">
        <w:rPr>
          <w:rFonts w:ascii="Times New Roman" w:hAnsi="Times New Roman" w:cs="Times New Roman"/>
          <w:sz w:val="28"/>
          <w:szCs w:val="28"/>
        </w:rPr>
        <w:t xml:space="preserve"> that </w:t>
      </w:r>
      <w:r w:rsidR="00D5304B">
        <w:rPr>
          <w:rFonts w:ascii="Times New Roman" w:hAnsi="Times New Roman" w:cs="Times New Roman"/>
          <w:sz w:val="28"/>
          <w:szCs w:val="28"/>
        </w:rPr>
        <w:t xml:space="preserve">the emergency rule </w:t>
      </w:r>
      <w:r w:rsidR="00CC3070">
        <w:rPr>
          <w:rFonts w:ascii="Times New Roman" w:hAnsi="Times New Roman" w:cs="Times New Roman"/>
          <w:sz w:val="28"/>
          <w:szCs w:val="28"/>
        </w:rPr>
        <w:t xml:space="preserve">adopted by </w:t>
      </w:r>
      <w:r w:rsidR="00BA1F65">
        <w:rPr>
          <w:rFonts w:ascii="Times New Roman" w:hAnsi="Times New Roman" w:cs="Times New Roman"/>
          <w:sz w:val="28"/>
          <w:szCs w:val="28"/>
        </w:rPr>
        <w:t>this c</w:t>
      </w:r>
      <w:r w:rsidR="00CC3070">
        <w:rPr>
          <w:rFonts w:ascii="Times New Roman" w:hAnsi="Times New Roman" w:cs="Times New Roman"/>
          <w:sz w:val="28"/>
          <w:szCs w:val="28"/>
        </w:rPr>
        <w:t xml:space="preserve">ourt on December 6 should be </w:t>
      </w:r>
      <w:r w:rsidR="00A2704E">
        <w:rPr>
          <w:rFonts w:ascii="Times New Roman" w:hAnsi="Times New Roman" w:cs="Times New Roman"/>
          <w:sz w:val="28"/>
          <w:szCs w:val="28"/>
        </w:rPr>
        <w:t>permanently adopted</w:t>
      </w:r>
      <w:r w:rsidR="00CC3070">
        <w:rPr>
          <w:rFonts w:ascii="Times New Roman" w:hAnsi="Times New Roman" w:cs="Times New Roman"/>
          <w:sz w:val="28"/>
          <w:szCs w:val="28"/>
        </w:rPr>
        <w:t>.</w:t>
      </w:r>
    </w:p>
    <w:p w14:paraId="40448B16" w14:textId="07AD8D00" w:rsidR="00A87C6E" w:rsidRDefault="00A87C6E" w:rsidP="0003110B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734">
        <w:rPr>
          <w:rFonts w:ascii="Times New Roman" w:hAnsi="Times New Roman" w:cs="Times New Roman"/>
          <w:b/>
          <w:bCs/>
          <w:sz w:val="28"/>
          <w:szCs w:val="28"/>
        </w:rPr>
        <w:t>B. Rule 6.1 (b) (</w:t>
      </w:r>
      <w:r w:rsidR="00496732">
        <w:rPr>
          <w:rFonts w:ascii="Times New Roman" w:hAnsi="Times New Roman" w:cs="Times New Roman"/>
          <w:b/>
          <w:bCs/>
          <w:sz w:val="28"/>
          <w:szCs w:val="28"/>
        </w:rPr>
        <w:t>1)</w:t>
      </w:r>
    </w:p>
    <w:p w14:paraId="6D977AD2" w14:textId="6256D5A0" w:rsidR="003F48D6" w:rsidRDefault="00E74734" w:rsidP="0003110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Petitioner proposes </w:t>
      </w:r>
      <w:r w:rsidR="00AA2516">
        <w:rPr>
          <w:rFonts w:ascii="Times New Roman" w:hAnsi="Times New Roman" w:cs="Times New Roman"/>
          <w:sz w:val="28"/>
          <w:szCs w:val="28"/>
        </w:rPr>
        <w:t xml:space="preserve">repealing </w:t>
      </w:r>
      <w:r w:rsidR="00640FA9">
        <w:rPr>
          <w:rFonts w:ascii="Times New Roman" w:hAnsi="Times New Roman" w:cs="Times New Roman"/>
          <w:sz w:val="28"/>
          <w:szCs w:val="28"/>
        </w:rPr>
        <w:t xml:space="preserve">and replacing </w:t>
      </w:r>
      <w:r w:rsidR="00AA2516">
        <w:rPr>
          <w:rFonts w:ascii="Times New Roman" w:hAnsi="Times New Roman" w:cs="Times New Roman"/>
          <w:sz w:val="28"/>
          <w:szCs w:val="28"/>
        </w:rPr>
        <w:t xml:space="preserve">the current </w:t>
      </w:r>
      <w:r w:rsidR="00BC2763">
        <w:rPr>
          <w:rFonts w:ascii="Times New Roman" w:hAnsi="Times New Roman" w:cs="Times New Roman"/>
          <w:sz w:val="28"/>
          <w:szCs w:val="28"/>
        </w:rPr>
        <w:t>Rule 6.1 (b)</w:t>
      </w:r>
      <w:r w:rsidR="00F93D2A">
        <w:rPr>
          <w:rFonts w:ascii="Times New Roman" w:hAnsi="Times New Roman" w:cs="Times New Roman"/>
          <w:sz w:val="28"/>
          <w:szCs w:val="28"/>
        </w:rPr>
        <w:t xml:space="preserve"> (1)</w:t>
      </w:r>
      <w:r w:rsidR="00640FA9">
        <w:rPr>
          <w:rFonts w:ascii="Times New Roman" w:hAnsi="Times New Roman" w:cs="Times New Roman"/>
          <w:sz w:val="28"/>
          <w:szCs w:val="28"/>
        </w:rPr>
        <w:t xml:space="preserve"> with language that is more inclusive and </w:t>
      </w:r>
      <w:r w:rsidR="00162B20">
        <w:rPr>
          <w:rFonts w:ascii="Times New Roman" w:hAnsi="Times New Roman" w:cs="Times New Roman"/>
          <w:sz w:val="28"/>
          <w:szCs w:val="28"/>
        </w:rPr>
        <w:t xml:space="preserve">clarifying. </w:t>
      </w:r>
      <w:r w:rsidR="006C4711">
        <w:rPr>
          <w:rFonts w:ascii="Times New Roman" w:hAnsi="Times New Roman" w:cs="Times New Roman"/>
          <w:sz w:val="28"/>
          <w:szCs w:val="28"/>
        </w:rPr>
        <w:t>The</w:t>
      </w:r>
      <w:r w:rsidR="00D63815">
        <w:rPr>
          <w:rFonts w:ascii="Times New Roman" w:hAnsi="Times New Roman" w:cs="Times New Roman"/>
          <w:sz w:val="28"/>
          <w:szCs w:val="28"/>
        </w:rPr>
        <w:t xml:space="preserve"> rule </w:t>
      </w:r>
      <w:r w:rsidR="0043253A">
        <w:rPr>
          <w:rFonts w:ascii="Times New Roman" w:hAnsi="Times New Roman" w:cs="Times New Roman"/>
          <w:sz w:val="28"/>
          <w:szCs w:val="28"/>
        </w:rPr>
        <w:t>promulgated</w:t>
      </w:r>
      <w:r w:rsidR="00D63815">
        <w:rPr>
          <w:rFonts w:ascii="Times New Roman" w:hAnsi="Times New Roman" w:cs="Times New Roman"/>
          <w:sz w:val="28"/>
          <w:szCs w:val="28"/>
        </w:rPr>
        <w:t xml:space="preserve"> by the court on </w:t>
      </w:r>
      <w:r w:rsidR="0043253A">
        <w:rPr>
          <w:rFonts w:ascii="Times New Roman" w:hAnsi="Times New Roman" w:cs="Times New Roman"/>
          <w:sz w:val="28"/>
          <w:szCs w:val="28"/>
        </w:rPr>
        <w:t xml:space="preserve">December 6 on </w:t>
      </w:r>
      <w:r w:rsidR="00D63815">
        <w:rPr>
          <w:rFonts w:ascii="Times New Roman" w:hAnsi="Times New Roman" w:cs="Times New Roman"/>
          <w:sz w:val="28"/>
          <w:szCs w:val="28"/>
        </w:rPr>
        <w:t xml:space="preserve">an </w:t>
      </w:r>
      <w:r w:rsidR="0043253A">
        <w:rPr>
          <w:rFonts w:ascii="Times New Roman" w:hAnsi="Times New Roman" w:cs="Times New Roman"/>
          <w:sz w:val="28"/>
          <w:szCs w:val="28"/>
        </w:rPr>
        <w:t xml:space="preserve">emergency basis does not vary from the rule proposed in the petition. </w:t>
      </w:r>
      <w:r w:rsidR="00A2318D">
        <w:rPr>
          <w:rFonts w:ascii="Times New Roman" w:hAnsi="Times New Roman" w:cs="Times New Roman"/>
          <w:sz w:val="28"/>
          <w:szCs w:val="28"/>
        </w:rPr>
        <w:t xml:space="preserve">The petitioner </w:t>
      </w:r>
      <w:r w:rsidR="00A23807">
        <w:rPr>
          <w:rFonts w:ascii="Times New Roman" w:hAnsi="Times New Roman" w:cs="Times New Roman"/>
          <w:sz w:val="28"/>
          <w:szCs w:val="28"/>
        </w:rPr>
        <w:t xml:space="preserve">agrees with the import of the </w:t>
      </w:r>
      <w:r w:rsidR="0098783A">
        <w:rPr>
          <w:rFonts w:ascii="Times New Roman" w:hAnsi="Times New Roman" w:cs="Times New Roman"/>
          <w:sz w:val="28"/>
          <w:szCs w:val="28"/>
        </w:rPr>
        <w:t xml:space="preserve">Senior Lawyer Division </w:t>
      </w:r>
      <w:r w:rsidR="00A23807">
        <w:rPr>
          <w:rFonts w:ascii="Times New Roman" w:hAnsi="Times New Roman" w:cs="Times New Roman"/>
          <w:sz w:val="28"/>
          <w:szCs w:val="28"/>
        </w:rPr>
        <w:t xml:space="preserve">comment </w:t>
      </w:r>
      <w:r w:rsidR="004A5A37">
        <w:rPr>
          <w:rFonts w:ascii="Times New Roman" w:hAnsi="Times New Roman" w:cs="Times New Roman"/>
          <w:sz w:val="28"/>
          <w:szCs w:val="28"/>
        </w:rPr>
        <w:t xml:space="preserve">which </w:t>
      </w:r>
      <w:r w:rsidR="00A2318D">
        <w:rPr>
          <w:rFonts w:ascii="Times New Roman" w:hAnsi="Times New Roman" w:cs="Times New Roman"/>
          <w:sz w:val="28"/>
          <w:szCs w:val="28"/>
        </w:rPr>
        <w:t xml:space="preserve">urges the court to </w:t>
      </w:r>
      <w:r w:rsidR="003470FA">
        <w:rPr>
          <w:rFonts w:ascii="Times New Roman" w:hAnsi="Times New Roman" w:cs="Times New Roman"/>
          <w:sz w:val="28"/>
          <w:szCs w:val="28"/>
        </w:rPr>
        <w:t xml:space="preserve">permanently adopt </w:t>
      </w:r>
      <w:r w:rsidR="00556F46">
        <w:rPr>
          <w:rFonts w:ascii="Times New Roman" w:hAnsi="Times New Roman" w:cs="Times New Roman"/>
          <w:sz w:val="28"/>
          <w:szCs w:val="28"/>
        </w:rPr>
        <w:t xml:space="preserve">the </w:t>
      </w:r>
      <w:r w:rsidR="00923B0E">
        <w:rPr>
          <w:rFonts w:ascii="Times New Roman" w:hAnsi="Times New Roman" w:cs="Times New Roman"/>
          <w:sz w:val="28"/>
          <w:szCs w:val="28"/>
        </w:rPr>
        <w:t xml:space="preserve">emergency rule </w:t>
      </w:r>
      <w:r w:rsidR="00CD5BA3">
        <w:rPr>
          <w:rFonts w:ascii="Times New Roman" w:hAnsi="Times New Roman" w:cs="Times New Roman"/>
          <w:sz w:val="28"/>
          <w:szCs w:val="28"/>
        </w:rPr>
        <w:t xml:space="preserve">that was </w:t>
      </w:r>
      <w:r w:rsidR="00923B0E">
        <w:rPr>
          <w:rFonts w:ascii="Times New Roman" w:hAnsi="Times New Roman" w:cs="Times New Roman"/>
          <w:sz w:val="28"/>
          <w:szCs w:val="28"/>
        </w:rPr>
        <w:t>adopted by the court on December 6, 202</w:t>
      </w:r>
      <w:r w:rsidR="4980800B" w:rsidRPr="7CA2DC72">
        <w:rPr>
          <w:rFonts w:ascii="Times New Roman" w:hAnsi="Times New Roman" w:cs="Times New Roman"/>
          <w:sz w:val="28"/>
          <w:szCs w:val="28"/>
        </w:rPr>
        <w:t>3</w:t>
      </w:r>
      <w:r w:rsidR="00923B0E">
        <w:rPr>
          <w:rFonts w:ascii="Times New Roman" w:hAnsi="Times New Roman" w:cs="Times New Roman"/>
          <w:sz w:val="28"/>
          <w:szCs w:val="28"/>
        </w:rPr>
        <w:t>.</w:t>
      </w:r>
    </w:p>
    <w:p w14:paraId="32380547" w14:textId="2831B723" w:rsidR="00701A87" w:rsidRPr="001463DB" w:rsidRDefault="00701A87" w:rsidP="0003110B">
      <w:pPr>
        <w:tabs>
          <w:tab w:val="left" w:pos="720"/>
        </w:tabs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I</w:t>
      </w:r>
      <w:r w:rsidRPr="001463DB">
        <w:rPr>
          <w:rFonts w:ascii="Times New Roman" w:hAnsi="Times New Roman"/>
          <w:b/>
          <w:sz w:val="28"/>
          <w:szCs w:val="28"/>
        </w:rPr>
        <w:t xml:space="preserve">.  </w:t>
      </w:r>
      <w:r>
        <w:rPr>
          <w:rFonts w:ascii="Times New Roman" w:hAnsi="Times New Roman"/>
          <w:b/>
          <w:sz w:val="28"/>
          <w:szCs w:val="28"/>
        </w:rPr>
        <w:t xml:space="preserve">Conclusion </w:t>
      </w:r>
    </w:p>
    <w:p w14:paraId="557662FF" w14:textId="0C636771" w:rsidR="008B5201" w:rsidRDefault="00DF3548" w:rsidP="0003110B">
      <w:pPr>
        <w:pStyle w:val="Default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Therefore, </w:t>
      </w:r>
      <w:r w:rsidR="00ED4C62" w:rsidRPr="00ED4C62">
        <w:rPr>
          <w:sz w:val="28"/>
          <w:szCs w:val="28"/>
        </w:rPr>
        <w:t xml:space="preserve">Petitioner respectfully requests the Court </w:t>
      </w:r>
      <w:r w:rsidR="008A252B">
        <w:rPr>
          <w:sz w:val="28"/>
          <w:szCs w:val="28"/>
        </w:rPr>
        <w:t>permanently adopt</w:t>
      </w:r>
      <w:r w:rsidR="00734719">
        <w:rPr>
          <w:sz w:val="28"/>
          <w:szCs w:val="28"/>
        </w:rPr>
        <w:t xml:space="preserve"> the</w:t>
      </w:r>
      <w:r w:rsidR="00320609">
        <w:rPr>
          <w:sz w:val="28"/>
          <w:szCs w:val="28"/>
        </w:rPr>
        <w:t xml:space="preserve"> </w:t>
      </w:r>
      <w:r w:rsidR="00630366">
        <w:rPr>
          <w:sz w:val="28"/>
          <w:szCs w:val="28"/>
        </w:rPr>
        <w:t>amend</w:t>
      </w:r>
      <w:r w:rsidR="00DF2AAB">
        <w:rPr>
          <w:sz w:val="28"/>
          <w:szCs w:val="28"/>
        </w:rPr>
        <w:t>ments</w:t>
      </w:r>
      <w:r w:rsidR="00630366">
        <w:rPr>
          <w:sz w:val="28"/>
          <w:szCs w:val="28"/>
        </w:rPr>
        <w:t xml:space="preserve"> to</w:t>
      </w:r>
      <w:r>
        <w:rPr>
          <w:sz w:val="28"/>
          <w:szCs w:val="28"/>
        </w:rPr>
        <w:t xml:space="preserve"> </w:t>
      </w:r>
      <w:r w:rsidR="5EA16BFA" w:rsidRPr="7CA2DC72">
        <w:rPr>
          <w:sz w:val="28"/>
          <w:szCs w:val="28"/>
        </w:rPr>
        <w:t xml:space="preserve">Rule </w:t>
      </w:r>
      <w:r w:rsidR="008C3878">
        <w:rPr>
          <w:sz w:val="28"/>
          <w:szCs w:val="28"/>
        </w:rPr>
        <w:t>4.2 (a)</w:t>
      </w:r>
      <w:r w:rsidR="00C164B7">
        <w:rPr>
          <w:sz w:val="28"/>
          <w:szCs w:val="28"/>
        </w:rPr>
        <w:t xml:space="preserve"> </w:t>
      </w:r>
      <w:r w:rsidR="008C3878">
        <w:rPr>
          <w:sz w:val="28"/>
          <w:szCs w:val="28"/>
        </w:rPr>
        <w:t xml:space="preserve">(5) and </w:t>
      </w:r>
      <w:r w:rsidR="00B10C69">
        <w:rPr>
          <w:sz w:val="28"/>
          <w:szCs w:val="28"/>
        </w:rPr>
        <w:t>Rule 6.1, Az. R. Cr.</w:t>
      </w:r>
      <w:r w:rsidR="00ED4C62" w:rsidRPr="00ED4C62">
        <w:rPr>
          <w:sz w:val="28"/>
          <w:szCs w:val="28"/>
        </w:rPr>
        <w:t xml:space="preserve"> </w:t>
      </w:r>
      <w:r w:rsidR="04E55410" w:rsidRPr="7CA2DC72">
        <w:rPr>
          <w:sz w:val="28"/>
          <w:szCs w:val="28"/>
        </w:rPr>
        <w:t xml:space="preserve">Pr. </w:t>
      </w:r>
      <w:r w:rsidR="002612B2">
        <w:rPr>
          <w:sz w:val="28"/>
          <w:szCs w:val="28"/>
        </w:rPr>
        <w:t xml:space="preserve">enacted on </w:t>
      </w:r>
      <w:r w:rsidR="008A252B">
        <w:rPr>
          <w:sz w:val="28"/>
          <w:szCs w:val="28"/>
        </w:rPr>
        <w:t xml:space="preserve">an emergency basis </w:t>
      </w:r>
      <w:r w:rsidR="002612B2">
        <w:rPr>
          <w:sz w:val="28"/>
          <w:szCs w:val="28"/>
        </w:rPr>
        <w:t xml:space="preserve">December 6, </w:t>
      </w:r>
      <w:r w:rsidR="7C3DAB1F" w:rsidRPr="7CA2DC72">
        <w:rPr>
          <w:sz w:val="28"/>
          <w:szCs w:val="28"/>
        </w:rPr>
        <w:t>202</w:t>
      </w:r>
      <w:r w:rsidR="70B8950E" w:rsidRPr="7CA2DC72">
        <w:rPr>
          <w:sz w:val="28"/>
          <w:szCs w:val="28"/>
        </w:rPr>
        <w:t>3</w:t>
      </w:r>
      <w:r w:rsidR="00772A5B">
        <w:rPr>
          <w:sz w:val="28"/>
          <w:szCs w:val="28"/>
        </w:rPr>
        <w:t>.</w:t>
      </w:r>
    </w:p>
    <w:p w14:paraId="21B6D096" w14:textId="2B3D4526" w:rsidR="0080100C" w:rsidRPr="00275EB4" w:rsidRDefault="00ED4C62" w:rsidP="0090771D">
      <w:pPr>
        <w:pStyle w:val="paragraph"/>
        <w:spacing w:before="0" w:beforeAutospacing="0" w:after="24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RESPECTFULLY SUBMITTED this </w:t>
      </w:r>
      <w:r w:rsidR="00F62268">
        <w:rPr>
          <w:rStyle w:val="normaltextrun"/>
          <w:sz w:val="28"/>
          <w:szCs w:val="28"/>
        </w:rPr>
        <w:t>___</w:t>
      </w:r>
      <w:r w:rsidR="00F930A1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 xml:space="preserve">day of </w:t>
      </w:r>
      <w:proofErr w:type="gramStart"/>
      <w:r w:rsidR="00F930A1">
        <w:rPr>
          <w:rStyle w:val="contextualspellingandgrammarerror"/>
          <w:sz w:val="28"/>
          <w:szCs w:val="28"/>
        </w:rPr>
        <w:t>May,</w:t>
      </w:r>
      <w:proofErr w:type="gramEnd"/>
      <w:r>
        <w:rPr>
          <w:rStyle w:val="normaltextrun"/>
          <w:sz w:val="28"/>
          <w:szCs w:val="28"/>
        </w:rPr>
        <w:t xml:space="preserve"> 202</w:t>
      </w:r>
      <w:r w:rsidR="00F62268">
        <w:rPr>
          <w:rStyle w:val="normaltextrun"/>
          <w:sz w:val="28"/>
          <w:szCs w:val="28"/>
        </w:rPr>
        <w:t>4</w:t>
      </w:r>
      <w:r>
        <w:rPr>
          <w:rStyle w:val="normaltextrun"/>
          <w:sz w:val="28"/>
          <w:szCs w:val="28"/>
        </w:rPr>
        <w:t>.</w:t>
      </w:r>
    </w:p>
    <w:p w14:paraId="05E15FF3" w14:textId="5FA4EA53" w:rsidR="005C635B" w:rsidRPr="005C635B" w:rsidRDefault="00ED4C62" w:rsidP="00EC5E7B">
      <w:pPr>
        <w:pStyle w:val="paragraph"/>
        <w:spacing w:before="0" w:beforeAutospacing="0" w:after="0" w:afterAutospacing="0"/>
        <w:ind w:left="720" w:firstLine="360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By: </w:t>
      </w:r>
      <w:r w:rsidR="005C635B">
        <w:rPr>
          <w:rStyle w:val="normaltextrun"/>
          <w:sz w:val="28"/>
          <w:szCs w:val="28"/>
        </w:rPr>
        <w:t>__</w:t>
      </w:r>
      <w:r w:rsidR="00B15953">
        <w:rPr>
          <w:rStyle w:val="normaltextrun"/>
          <w:sz w:val="28"/>
          <w:szCs w:val="28"/>
        </w:rPr>
        <w:t>______________</w:t>
      </w:r>
      <w:r w:rsidR="005C635B">
        <w:rPr>
          <w:rStyle w:val="normaltextrun"/>
          <w:sz w:val="28"/>
          <w:szCs w:val="28"/>
        </w:rPr>
        <w:t>___</w:t>
      </w:r>
    </w:p>
    <w:p w14:paraId="259CA3DC" w14:textId="77777777" w:rsidR="005C635B" w:rsidRPr="00A67888" w:rsidRDefault="005C635B" w:rsidP="0090771D">
      <w:pPr>
        <w:pStyle w:val="paragraph"/>
        <w:spacing w:before="0" w:beforeAutospacing="0" w:after="0" w:afterAutospacing="0" w:line="260" w:lineRule="exact"/>
        <w:ind w:left="4766"/>
        <w:textAlignment w:val="baseline"/>
        <w:rPr>
          <w:rStyle w:val="normaltextrun"/>
          <w:sz w:val="28"/>
          <w:szCs w:val="28"/>
        </w:rPr>
      </w:pPr>
      <w:r w:rsidRPr="00A67888">
        <w:rPr>
          <w:rStyle w:val="normaltextrun"/>
          <w:sz w:val="28"/>
          <w:szCs w:val="28"/>
        </w:rPr>
        <w:t>David K. Byers</w:t>
      </w:r>
    </w:p>
    <w:p w14:paraId="5B68F451" w14:textId="7555DB35" w:rsidR="00ED4C62" w:rsidRPr="00A67888" w:rsidRDefault="00432E77" w:rsidP="0090771D">
      <w:pPr>
        <w:pStyle w:val="paragraph"/>
        <w:spacing w:before="0" w:beforeAutospacing="0" w:after="0" w:afterAutospacing="0" w:line="260" w:lineRule="exact"/>
        <w:ind w:left="4766"/>
        <w:textAlignment w:val="baseline"/>
        <w:rPr>
          <w:rFonts w:ascii="Segoe UI" w:hAnsi="Segoe UI" w:cs="Segoe UI"/>
          <w:sz w:val="28"/>
          <w:szCs w:val="28"/>
        </w:rPr>
      </w:pPr>
      <w:r w:rsidRPr="00A67888">
        <w:rPr>
          <w:rStyle w:val="normaltextrun"/>
          <w:sz w:val="28"/>
          <w:szCs w:val="28"/>
        </w:rPr>
        <w:t>Administrative Director</w:t>
      </w:r>
    </w:p>
    <w:p w14:paraId="6471BEC9" w14:textId="77777777" w:rsidR="00ED4C62" w:rsidRPr="00A67888" w:rsidRDefault="00ED4C62" w:rsidP="0090771D">
      <w:pPr>
        <w:pStyle w:val="paragraph"/>
        <w:spacing w:before="0" w:beforeAutospacing="0" w:after="0" w:afterAutospacing="0" w:line="260" w:lineRule="exact"/>
        <w:ind w:left="4766"/>
        <w:textAlignment w:val="baseline"/>
        <w:rPr>
          <w:rFonts w:ascii="Segoe UI" w:hAnsi="Segoe UI" w:cs="Segoe UI"/>
          <w:sz w:val="28"/>
          <w:szCs w:val="28"/>
        </w:rPr>
      </w:pPr>
      <w:r w:rsidRPr="00A67888">
        <w:rPr>
          <w:rStyle w:val="normaltextrun"/>
          <w:sz w:val="28"/>
          <w:szCs w:val="28"/>
        </w:rPr>
        <w:t>Administrative Office of the Courts</w:t>
      </w:r>
      <w:r w:rsidRPr="00A67888">
        <w:rPr>
          <w:rStyle w:val="eop"/>
          <w:sz w:val="28"/>
          <w:szCs w:val="28"/>
        </w:rPr>
        <w:t> </w:t>
      </w:r>
    </w:p>
    <w:p w14:paraId="7536582F" w14:textId="77777777" w:rsidR="00ED4C62" w:rsidRPr="00A67888" w:rsidRDefault="00ED4C62" w:rsidP="0090771D">
      <w:pPr>
        <w:pStyle w:val="paragraph"/>
        <w:spacing w:before="0" w:beforeAutospacing="0" w:after="0" w:afterAutospacing="0" w:line="260" w:lineRule="exact"/>
        <w:ind w:left="4766"/>
        <w:textAlignment w:val="baseline"/>
        <w:rPr>
          <w:rFonts w:ascii="Segoe UI" w:hAnsi="Segoe UI" w:cs="Segoe UI"/>
          <w:sz w:val="28"/>
          <w:szCs w:val="28"/>
        </w:rPr>
      </w:pPr>
      <w:r w:rsidRPr="00A67888">
        <w:rPr>
          <w:rStyle w:val="normaltextrun"/>
          <w:sz w:val="28"/>
          <w:szCs w:val="28"/>
        </w:rPr>
        <w:t>1501 W. Washington</w:t>
      </w:r>
      <w:r w:rsidRPr="00A67888">
        <w:rPr>
          <w:rStyle w:val="eop"/>
          <w:sz w:val="28"/>
          <w:szCs w:val="28"/>
        </w:rPr>
        <w:t> </w:t>
      </w:r>
    </w:p>
    <w:p w14:paraId="40E1F1E5" w14:textId="77777777" w:rsidR="00ED4C62" w:rsidRPr="00A67888" w:rsidRDefault="00ED4C62" w:rsidP="0090771D">
      <w:pPr>
        <w:pStyle w:val="paragraph"/>
        <w:spacing w:before="0" w:beforeAutospacing="0" w:after="0" w:afterAutospacing="0" w:line="260" w:lineRule="exact"/>
        <w:ind w:left="4766"/>
        <w:textAlignment w:val="baseline"/>
        <w:rPr>
          <w:rFonts w:ascii="Segoe UI" w:hAnsi="Segoe UI" w:cs="Segoe UI"/>
          <w:sz w:val="28"/>
          <w:szCs w:val="28"/>
        </w:rPr>
      </w:pPr>
      <w:r w:rsidRPr="00A67888">
        <w:rPr>
          <w:rStyle w:val="normaltextrun"/>
          <w:sz w:val="28"/>
          <w:szCs w:val="28"/>
        </w:rPr>
        <w:t>Phoenix, AZ 85007</w:t>
      </w:r>
      <w:r w:rsidRPr="00A67888">
        <w:rPr>
          <w:rStyle w:val="eop"/>
          <w:sz w:val="28"/>
          <w:szCs w:val="28"/>
        </w:rPr>
        <w:t> </w:t>
      </w:r>
    </w:p>
    <w:p w14:paraId="3709AA8B" w14:textId="2E62FC3C" w:rsidR="00ED4C62" w:rsidRPr="00A67888" w:rsidRDefault="00ED4C62" w:rsidP="0090771D">
      <w:pPr>
        <w:pStyle w:val="paragraph"/>
        <w:spacing w:before="0" w:beforeAutospacing="0" w:after="0" w:afterAutospacing="0" w:line="260" w:lineRule="exact"/>
        <w:ind w:left="4766"/>
        <w:textAlignment w:val="baseline"/>
        <w:rPr>
          <w:rFonts w:ascii="Segoe UI" w:hAnsi="Segoe UI" w:cs="Segoe UI"/>
          <w:sz w:val="28"/>
          <w:szCs w:val="28"/>
        </w:rPr>
      </w:pPr>
      <w:r w:rsidRPr="00A67888">
        <w:rPr>
          <w:rStyle w:val="normaltextrun"/>
          <w:sz w:val="28"/>
          <w:szCs w:val="28"/>
        </w:rPr>
        <w:t>(602) 452-33</w:t>
      </w:r>
      <w:r w:rsidR="00432E77" w:rsidRPr="00A67888">
        <w:rPr>
          <w:rStyle w:val="normaltextrun"/>
          <w:sz w:val="28"/>
          <w:szCs w:val="28"/>
        </w:rPr>
        <w:t>01</w:t>
      </w:r>
    </w:p>
    <w:p w14:paraId="25C97ED6" w14:textId="2698671D" w:rsidR="00ED4C62" w:rsidRPr="00A67888" w:rsidRDefault="00564E21" w:rsidP="0090771D">
      <w:pPr>
        <w:spacing w:after="0" w:line="260" w:lineRule="exact"/>
        <w:ind w:left="4046" w:firstLine="720"/>
        <w:rPr>
          <w:rFonts w:ascii="Segoe UI" w:hAnsi="Segoe UI" w:cs="Segoe UI"/>
          <w:sz w:val="28"/>
          <w:szCs w:val="28"/>
        </w:rPr>
      </w:pPr>
      <w:r w:rsidRPr="00774949">
        <w:rPr>
          <w:rFonts w:ascii="Times New Roman" w:hAnsi="Times New Roman" w:cs="Times New Roman"/>
          <w:color w:val="000000"/>
          <w:sz w:val="28"/>
          <w:szCs w:val="28"/>
        </w:rPr>
        <w:t>Projects2@courts.az.gov</w:t>
      </w:r>
    </w:p>
    <w:sectPr w:rsidR="00ED4C62" w:rsidRPr="00A67888" w:rsidSect="005A0023">
      <w:footerReference w:type="default" r:id="rId11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22D63" w14:textId="77777777" w:rsidR="003A6FB0" w:rsidRDefault="003A6FB0" w:rsidP="000F2F97">
      <w:pPr>
        <w:spacing w:after="0" w:line="240" w:lineRule="auto"/>
      </w:pPr>
      <w:r>
        <w:separator/>
      </w:r>
    </w:p>
  </w:endnote>
  <w:endnote w:type="continuationSeparator" w:id="0">
    <w:p w14:paraId="3D631F4A" w14:textId="77777777" w:rsidR="003A6FB0" w:rsidRDefault="003A6FB0" w:rsidP="000F2F97">
      <w:pPr>
        <w:spacing w:after="0" w:line="240" w:lineRule="auto"/>
      </w:pPr>
      <w:r>
        <w:continuationSeparator/>
      </w:r>
    </w:p>
  </w:endnote>
  <w:endnote w:type="continuationNotice" w:id="1">
    <w:p w14:paraId="026D6F2B" w14:textId="77777777" w:rsidR="003A6FB0" w:rsidRDefault="003A6F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1872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840BEBA" w14:textId="5DDE02B6" w:rsidR="00540F09" w:rsidRPr="00603D3B" w:rsidRDefault="00217D3D" w:rsidP="00217D3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03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373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03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D3730">
          <w:rPr>
            <w:rFonts w:ascii="Times New Roman" w:hAnsi="Times New Roman" w:cs="Times New Roman"/>
            <w:sz w:val="24"/>
            <w:szCs w:val="24"/>
          </w:rPr>
          <w:t>2</w:t>
        </w:r>
        <w:r w:rsidRPr="00603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1EEA5" w14:textId="77777777" w:rsidR="003A6FB0" w:rsidRDefault="003A6FB0" w:rsidP="000F2F97">
      <w:pPr>
        <w:spacing w:after="0" w:line="240" w:lineRule="auto"/>
      </w:pPr>
      <w:r>
        <w:separator/>
      </w:r>
    </w:p>
  </w:footnote>
  <w:footnote w:type="continuationSeparator" w:id="0">
    <w:p w14:paraId="241DC5F3" w14:textId="77777777" w:rsidR="003A6FB0" w:rsidRDefault="003A6FB0" w:rsidP="000F2F97">
      <w:pPr>
        <w:spacing w:after="0" w:line="240" w:lineRule="auto"/>
      </w:pPr>
      <w:r>
        <w:continuationSeparator/>
      </w:r>
    </w:p>
  </w:footnote>
  <w:footnote w:type="continuationNotice" w:id="1">
    <w:p w14:paraId="18030992" w14:textId="77777777" w:rsidR="003A6FB0" w:rsidRDefault="003A6F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D095F"/>
    <w:multiLevelType w:val="multilevel"/>
    <w:tmpl w:val="71A43B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D1811"/>
    <w:multiLevelType w:val="multilevel"/>
    <w:tmpl w:val="0F5A2C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11846"/>
    <w:multiLevelType w:val="multilevel"/>
    <w:tmpl w:val="DE18E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EC2215"/>
    <w:multiLevelType w:val="multilevel"/>
    <w:tmpl w:val="6EC277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CD1D8A"/>
    <w:multiLevelType w:val="multilevel"/>
    <w:tmpl w:val="CD3E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248F4"/>
    <w:multiLevelType w:val="multilevel"/>
    <w:tmpl w:val="12E2A4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8848B8"/>
    <w:multiLevelType w:val="multilevel"/>
    <w:tmpl w:val="03DEDC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FC112D"/>
    <w:multiLevelType w:val="multilevel"/>
    <w:tmpl w:val="4C0860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DB54C3"/>
    <w:multiLevelType w:val="multilevel"/>
    <w:tmpl w:val="FA9A91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2E35A2"/>
    <w:multiLevelType w:val="multilevel"/>
    <w:tmpl w:val="87F2CC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9314137">
    <w:abstractNumId w:val="4"/>
  </w:num>
  <w:num w:numId="2" w16cid:durableId="1208222727">
    <w:abstractNumId w:val="1"/>
  </w:num>
  <w:num w:numId="3" w16cid:durableId="47995191">
    <w:abstractNumId w:val="2"/>
  </w:num>
  <w:num w:numId="4" w16cid:durableId="319310267">
    <w:abstractNumId w:val="9"/>
  </w:num>
  <w:num w:numId="5" w16cid:durableId="1861553224">
    <w:abstractNumId w:val="8"/>
  </w:num>
  <w:num w:numId="6" w16cid:durableId="691224948">
    <w:abstractNumId w:val="6"/>
  </w:num>
  <w:num w:numId="7" w16cid:durableId="751390234">
    <w:abstractNumId w:val="7"/>
  </w:num>
  <w:num w:numId="8" w16cid:durableId="395592258">
    <w:abstractNumId w:val="3"/>
  </w:num>
  <w:num w:numId="9" w16cid:durableId="1396395494">
    <w:abstractNumId w:val="5"/>
  </w:num>
  <w:num w:numId="10" w16cid:durableId="11745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680FC8"/>
    <w:rsid w:val="0000105E"/>
    <w:rsid w:val="000018FF"/>
    <w:rsid w:val="00003925"/>
    <w:rsid w:val="00007431"/>
    <w:rsid w:val="0002797C"/>
    <w:rsid w:val="000306C3"/>
    <w:rsid w:val="0003110B"/>
    <w:rsid w:val="00036E17"/>
    <w:rsid w:val="0004406A"/>
    <w:rsid w:val="00051339"/>
    <w:rsid w:val="00053FD7"/>
    <w:rsid w:val="000575B1"/>
    <w:rsid w:val="00061556"/>
    <w:rsid w:val="00061FB2"/>
    <w:rsid w:val="00067C97"/>
    <w:rsid w:val="00070D79"/>
    <w:rsid w:val="0007461F"/>
    <w:rsid w:val="00074D6D"/>
    <w:rsid w:val="0008148F"/>
    <w:rsid w:val="00085CBF"/>
    <w:rsid w:val="00087556"/>
    <w:rsid w:val="00092BDA"/>
    <w:rsid w:val="00092CBB"/>
    <w:rsid w:val="00095914"/>
    <w:rsid w:val="00097D55"/>
    <w:rsid w:val="000C74B7"/>
    <w:rsid w:val="000C77DD"/>
    <w:rsid w:val="000D0156"/>
    <w:rsid w:val="000D3992"/>
    <w:rsid w:val="000D3DC9"/>
    <w:rsid w:val="000D7D31"/>
    <w:rsid w:val="000E092B"/>
    <w:rsid w:val="000E1774"/>
    <w:rsid w:val="000F2F97"/>
    <w:rsid w:val="000F39F4"/>
    <w:rsid w:val="00120098"/>
    <w:rsid w:val="00121904"/>
    <w:rsid w:val="001275B1"/>
    <w:rsid w:val="0013060E"/>
    <w:rsid w:val="00137E3F"/>
    <w:rsid w:val="00162B20"/>
    <w:rsid w:val="00167D8D"/>
    <w:rsid w:val="00171A2C"/>
    <w:rsid w:val="00173324"/>
    <w:rsid w:val="001733F9"/>
    <w:rsid w:val="0017433A"/>
    <w:rsid w:val="0017502E"/>
    <w:rsid w:val="00176FA2"/>
    <w:rsid w:val="0018480D"/>
    <w:rsid w:val="0019264F"/>
    <w:rsid w:val="0019570A"/>
    <w:rsid w:val="001B03A4"/>
    <w:rsid w:val="001B44A2"/>
    <w:rsid w:val="001B63A6"/>
    <w:rsid w:val="001C0FD3"/>
    <w:rsid w:val="001C1428"/>
    <w:rsid w:val="001C46E9"/>
    <w:rsid w:val="001C572F"/>
    <w:rsid w:val="001D3730"/>
    <w:rsid w:val="001E41FB"/>
    <w:rsid w:val="001E6C00"/>
    <w:rsid w:val="001F09E1"/>
    <w:rsid w:val="001F6294"/>
    <w:rsid w:val="00201798"/>
    <w:rsid w:val="00205A9F"/>
    <w:rsid w:val="00210B7F"/>
    <w:rsid w:val="00217D3D"/>
    <w:rsid w:val="00242C52"/>
    <w:rsid w:val="00246C99"/>
    <w:rsid w:val="00256B5F"/>
    <w:rsid w:val="00257A54"/>
    <w:rsid w:val="002612B2"/>
    <w:rsid w:val="00275EB4"/>
    <w:rsid w:val="00290701"/>
    <w:rsid w:val="00293FA1"/>
    <w:rsid w:val="0029441A"/>
    <w:rsid w:val="002A3167"/>
    <w:rsid w:val="002A4D93"/>
    <w:rsid w:val="002B4348"/>
    <w:rsid w:val="002B446E"/>
    <w:rsid w:val="002C0847"/>
    <w:rsid w:val="002C1AA0"/>
    <w:rsid w:val="002C5D65"/>
    <w:rsid w:val="002D2F65"/>
    <w:rsid w:val="002E0E5F"/>
    <w:rsid w:val="002E3E6D"/>
    <w:rsid w:val="002F0A16"/>
    <w:rsid w:val="003029DE"/>
    <w:rsid w:val="00303673"/>
    <w:rsid w:val="00305143"/>
    <w:rsid w:val="003075EC"/>
    <w:rsid w:val="00311DA6"/>
    <w:rsid w:val="00320609"/>
    <w:rsid w:val="0032530C"/>
    <w:rsid w:val="00325708"/>
    <w:rsid w:val="00327734"/>
    <w:rsid w:val="00333776"/>
    <w:rsid w:val="003354E2"/>
    <w:rsid w:val="003420FE"/>
    <w:rsid w:val="00344355"/>
    <w:rsid w:val="003443AD"/>
    <w:rsid w:val="00346FFF"/>
    <w:rsid w:val="003470FA"/>
    <w:rsid w:val="00350F49"/>
    <w:rsid w:val="00353D28"/>
    <w:rsid w:val="0036646B"/>
    <w:rsid w:val="00371091"/>
    <w:rsid w:val="0037143C"/>
    <w:rsid w:val="00372E67"/>
    <w:rsid w:val="00373A19"/>
    <w:rsid w:val="0037613E"/>
    <w:rsid w:val="00376702"/>
    <w:rsid w:val="00391680"/>
    <w:rsid w:val="00391CE8"/>
    <w:rsid w:val="003979AC"/>
    <w:rsid w:val="003A6261"/>
    <w:rsid w:val="003A6FB0"/>
    <w:rsid w:val="003B114E"/>
    <w:rsid w:val="003B6AA2"/>
    <w:rsid w:val="003B7BF8"/>
    <w:rsid w:val="003C464C"/>
    <w:rsid w:val="003E0BFF"/>
    <w:rsid w:val="003F48D6"/>
    <w:rsid w:val="003F6287"/>
    <w:rsid w:val="003F62F5"/>
    <w:rsid w:val="0040028F"/>
    <w:rsid w:val="00405B24"/>
    <w:rsid w:val="00407C5A"/>
    <w:rsid w:val="004154FF"/>
    <w:rsid w:val="00423B25"/>
    <w:rsid w:val="00425396"/>
    <w:rsid w:val="0043253A"/>
    <w:rsid w:val="00432E77"/>
    <w:rsid w:val="00434BE5"/>
    <w:rsid w:val="00435A83"/>
    <w:rsid w:val="0043659B"/>
    <w:rsid w:val="00441BCB"/>
    <w:rsid w:val="00441F3F"/>
    <w:rsid w:val="0044404E"/>
    <w:rsid w:val="00450FED"/>
    <w:rsid w:val="0045141C"/>
    <w:rsid w:val="00455C47"/>
    <w:rsid w:val="00460AE8"/>
    <w:rsid w:val="00462FE9"/>
    <w:rsid w:val="00473726"/>
    <w:rsid w:val="004745DB"/>
    <w:rsid w:val="004754DB"/>
    <w:rsid w:val="004804DD"/>
    <w:rsid w:val="00481CA3"/>
    <w:rsid w:val="004824C7"/>
    <w:rsid w:val="00496732"/>
    <w:rsid w:val="004A4336"/>
    <w:rsid w:val="004A5A37"/>
    <w:rsid w:val="004A6741"/>
    <w:rsid w:val="004B316C"/>
    <w:rsid w:val="004C6C97"/>
    <w:rsid w:val="004D1C22"/>
    <w:rsid w:val="004D5E5C"/>
    <w:rsid w:val="004F4573"/>
    <w:rsid w:val="00507566"/>
    <w:rsid w:val="0051474E"/>
    <w:rsid w:val="00514C7C"/>
    <w:rsid w:val="00520C9A"/>
    <w:rsid w:val="0052665B"/>
    <w:rsid w:val="00531C2F"/>
    <w:rsid w:val="005357B0"/>
    <w:rsid w:val="005365DC"/>
    <w:rsid w:val="005368A3"/>
    <w:rsid w:val="00540F09"/>
    <w:rsid w:val="0054256C"/>
    <w:rsid w:val="00546CDF"/>
    <w:rsid w:val="00556F46"/>
    <w:rsid w:val="005572B4"/>
    <w:rsid w:val="00562A39"/>
    <w:rsid w:val="00564E21"/>
    <w:rsid w:val="005728FA"/>
    <w:rsid w:val="0057320D"/>
    <w:rsid w:val="00574BA3"/>
    <w:rsid w:val="005763E6"/>
    <w:rsid w:val="00580C2A"/>
    <w:rsid w:val="00581908"/>
    <w:rsid w:val="00596B6D"/>
    <w:rsid w:val="005A0023"/>
    <w:rsid w:val="005A0B94"/>
    <w:rsid w:val="005B1C7A"/>
    <w:rsid w:val="005C0C79"/>
    <w:rsid w:val="005C635B"/>
    <w:rsid w:val="005D732A"/>
    <w:rsid w:val="005F05A7"/>
    <w:rsid w:val="005F1099"/>
    <w:rsid w:val="005F1245"/>
    <w:rsid w:val="00603D3B"/>
    <w:rsid w:val="006106BD"/>
    <w:rsid w:val="0061449A"/>
    <w:rsid w:val="00621EA6"/>
    <w:rsid w:val="0062401F"/>
    <w:rsid w:val="006261C0"/>
    <w:rsid w:val="00630366"/>
    <w:rsid w:val="00630AAC"/>
    <w:rsid w:val="006332F0"/>
    <w:rsid w:val="006342D5"/>
    <w:rsid w:val="006349EF"/>
    <w:rsid w:val="00640FA9"/>
    <w:rsid w:val="006414E3"/>
    <w:rsid w:val="00645A98"/>
    <w:rsid w:val="006649C1"/>
    <w:rsid w:val="0067533F"/>
    <w:rsid w:val="00677E8C"/>
    <w:rsid w:val="00691993"/>
    <w:rsid w:val="006A4BFC"/>
    <w:rsid w:val="006A5997"/>
    <w:rsid w:val="006A634F"/>
    <w:rsid w:val="006B6DAF"/>
    <w:rsid w:val="006B7E76"/>
    <w:rsid w:val="006C1DB5"/>
    <w:rsid w:val="006C4711"/>
    <w:rsid w:val="006D356E"/>
    <w:rsid w:val="006D43C3"/>
    <w:rsid w:val="006E23A4"/>
    <w:rsid w:val="006E5DAF"/>
    <w:rsid w:val="006E61FF"/>
    <w:rsid w:val="006E63A4"/>
    <w:rsid w:val="006E6C60"/>
    <w:rsid w:val="006E6FC8"/>
    <w:rsid w:val="006F1D5E"/>
    <w:rsid w:val="006F384F"/>
    <w:rsid w:val="006F4812"/>
    <w:rsid w:val="00701475"/>
    <w:rsid w:val="00701A87"/>
    <w:rsid w:val="007051EF"/>
    <w:rsid w:val="007074FE"/>
    <w:rsid w:val="007116E3"/>
    <w:rsid w:val="007205FD"/>
    <w:rsid w:val="00721763"/>
    <w:rsid w:val="00733D21"/>
    <w:rsid w:val="00734719"/>
    <w:rsid w:val="00741921"/>
    <w:rsid w:val="007427E8"/>
    <w:rsid w:val="00742B60"/>
    <w:rsid w:val="00751910"/>
    <w:rsid w:val="00772A5B"/>
    <w:rsid w:val="00773906"/>
    <w:rsid w:val="00774949"/>
    <w:rsid w:val="00774A39"/>
    <w:rsid w:val="00775E00"/>
    <w:rsid w:val="00777137"/>
    <w:rsid w:val="00793F06"/>
    <w:rsid w:val="007A634D"/>
    <w:rsid w:val="007A64A5"/>
    <w:rsid w:val="007B3C69"/>
    <w:rsid w:val="007C03C9"/>
    <w:rsid w:val="007C0FBE"/>
    <w:rsid w:val="007C1359"/>
    <w:rsid w:val="007C32CF"/>
    <w:rsid w:val="007D0BDC"/>
    <w:rsid w:val="007D2582"/>
    <w:rsid w:val="007D39E9"/>
    <w:rsid w:val="007D420C"/>
    <w:rsid w:val="007E0689"/>
    <w:rsid w:val="007E2113"/>
    <w:rsid w:val="007E32AB"/>
    <w:rsid w:val="007E36AA"/>
    <w:rsid w:val="007E3C37"/>
    <w:rsid w:val="007E6112"/>
    <w:rsid w:val="007F0396"/>
    <w:rsid w:val="007F63CE"/>
    <w:rsid w:val="0080100C"/>
    <w:rsid w:val="0080101D"/>
    <w:rsid w:val="00804A9D"/>
    <w:rsid w:val="00804CC4"/>
    <w:rsid w:val="00810774"/>
    <w:rsid w:val="00810984"/>
    <w:rsid w:val="0081203C"/>
    <w:rsid w:val="00812285"/>
    <w:rsid w:val="00815F53"/>
    <w:rsid w:val="00820B72"/>
    <w:rsid w:val="0082296A"/>
    <w:rsid w:val="008251DF"/>
    <w:rsid w:val="00830426"/>
    <w:rsid w:val="00830AF3"/>
    <w:rsid w:val="008356B3"/>
    <w:rsid w:val="00837CD3"/>
    <w:rsid w:val="008454BF"/>
    <w:rsid w:val="0084669A"/>
    <w:rsid w:val="00850294"/>
    <w:rsid w:val="0085169C"/>
    <w:rsid w:val="00855D07"/>
    <w:rsid w:val="008606AA"/>
    <w:rsid w:val="00862910"/>
    <w:rsid w:val="00867515"/>
    <w:rsid w:val="00872D5E"/>
    <w:rsid w:val="008805CF"/>
    <w:rsid w:val="008A252B"/>
    <w:rsid w:val="008B1970"/>
    <w:rsid w:val="008B4630"/>
    <w:rsid w:val="008B5201"/>
    <w:rsid w:val="008B59D0"/>
    <w:rsid w:val="008B784A"/>
    <w:rsid w:val="008C06D2"/>
    <w:rsid w:val="008C1F6A"/>
    <w:rsid w:val="008C3878"/>
    <w:rsid w:val="008C7C4A"/>
    <w:rsid w:val="008D13C0"/>
    <w:rsid w:val="008D366F"/>
    <w:rsid w:val="008F0FC9"/>
    <w:rsid w:val="009021FD"/>
    <w:rsid w:val="00903348"/>
    <w:rsid w:val="00903724"/>
    <w:rsid w:val="00905DD1"/>
    <w:rsid w:val="0090771D"/>
    <w:rsid w:val="009107DC"/>
    <w:rsid w:val="009234FE"/>
    <w:rsid w:val="00923B0E"/>
    <w:rsid w:val="0092709D"/>
    <w:rsid w:val="009362F0"/>
    <w:rsid w:val="00942866"/>
    <w:rsid w:val="009456BA"/>
    <w:rsid w:val="00963853"/>
    <w:rsid w:val="00965EE2"/>
    <w:rsid w:val="00971D3F"/>
    <w:rsid w:val="00972111"/>
    <w:rsid w:val="009735E4"/>
    <w:rsid w:val="00975FF3"/>
    <w:rsid w:val="00980DFF"/>
    <w:rsid w:val="009820F4"/>
    <w:rsid w:val="0098783A"/>
    <w:rsid w:val="00991402"/>
    <w:rsid w:val="009944F0"/>
    <w:rsid w:val="00995575"/>
    <w:rsid w:val="00995812"/>
    <w:rsid w:val="009B1AE3"/>
    <w:rsid w:val="009B60D6"/>
    <w:rsid w:val="009D1480"/>
    <w:rsid w:val="009D6367"/>
    <w:rsid w:val="009D7346"/>
    <w:rsid w:val="009D7899"/>
    <w:rsid w:val="009F1F8B"/>
    <w:rsid w:val="009F7BB2"/>
    <w:rsid w:val="00A1672F"/>
    <w:rsid w:val="00A2318D"/>
    <w:rsid w:val="00A23807"/>
    <w:rsid w:val="00A2704E"/>
    <w:rsid w:val="00A4213A"/>
    <w:rsid w:val="00A46060"/>
    <w:rsid w:val="00A513D0"/>
    <w:rsid w:val="00A5780F"/>
    <w:rsid w:val="00A64848"/>
    <w:rsid w:val="00A655E8"/>
    <w:rsid w:val="00A67888"/>
    <w:rsid w:val="00A7035F"/>
    <w:rsid w:val="00A75A82"/>
    <w:rsid w:val="00A80016"/>
    <w:rsid w:val="00A87C6E"/>
    <w:rsid w:val="00A919EB"/>
    <w:rsid w:val="00A977BE"/>
    <w:rsid w:val="00AA13E9"/>
    <w:rsid w:val="00AA2516"/>
    <w:rsid w:val="00AA32AB"/>
    <w:rsid w:val="00AB590B"/>
    <w:rsid w:val="00AC1A61"/>
    <w:rsid w:val="00AC1D77"/>
    <w:rsid w:val="00AC3919"/>
    <w:rsid w:val="00AD1EB2"/>
    <w:rsid w:val="00AE3E0D"/>
    <w:rsid w:val="00AE7B10"/>
    <w:rsid w:val="00B00BB6"/>
    <w:rsid w:val="00B05461"/>
    <w:rsid w:val="00B10C69"/>
    <w:rsid w:val="00B12A97"/>
    <w:rsid w:val="00B13581"/>
    <w:rsid w:val="00B1439D"/>
    <w:rsid w:val="00B14971"/>
    <w:rsid w:val="00B149B4"/>
    <w:rsid w:val="00B15953"/>
    <w:rsid w:val="00B2738B"/>
    <w:rsid w:val="00B33116"/>
    <w:rsid w:val="00B42BCC"/>
    <w:rsid w:val="00B51A46"/>
    <w:rsid w:val="00B640A8"/>
    <w:rsid w:val="00B641A2"/>
    <w:rsid w:val="00B70A52"/>
    <w:rsid w:val="00B722E0"/>
    <w:rsid w:val="00B729A8"/>
    <w:rsid w:val="00B80BED"/>
    <w:rsid w:val="00B81060"/>
    <w:rsid w:val="00B910A9"/>
    <w:rsid w:val="00B9385A"/>
    <w:rsid w:val="00BA0E65"/>
    <w:rsid w:val="00BA11F2"/>
    <w:rsid w:val="00BA1F65"/>
    <w:rsid w:val="00BB094F"/>
    <w:rsid w:val="00BB5C1F"/>
    <w:rsid w:val="00BB67A0"/>
    <w:rsid w:val="00BC12BF"/>
    <w:rsid w:val="00BC1668"/>
    <w:rsid w:val="00BC1BE8"/>
    <w:rsid w:val="00BC2422"/>
    <w:rsid w:val="00BC2763"/>
    <w:rsid w:val="00BC3F1F"/>
    <w:rsid w:val="00BC5AAB"/>
    <w:rsid w:val="00BD2577"/>
    <w:rsid w:val="00BD4D9C"/>
    <w:rsid w:val="00BD7954"/>
    <w:rsid w:val="00BE19B2"/>
    <w:rsid w:val="00BF0ABC"/>
    <w:rsid w:val="00BF334A"/>
    <w:rsid w:val="00BF7CBA"/>
    <w:rsid w:val="00C0668E"/>
    <w:rsid w:val="00C164B7"/>
    <w:rsid w:val="00C1707E"/>
    <w:rsid w:val="00C236B6"/>
    <w:rsid w:val="00C24DC9"/>
    <w:rsid w:val="00C25433"/>
    <w:rsid w:val="00C27B33"/>
    <w:rsid w:val="00C32134"/>
    <w:rsid w:val="00C34083"/>
    <w:rsid w:val="00C35CFA"/>
    <w:rsid w:val="00C45150"/>
    <w:rsid w:val="00C45162"/>
    <w:rsid w:val="00C60A02"/>
    <w:rsid w:val="00C615D6"/>
    <w:rsid w:val="00C61C6F"/>
    <w:rsid w:val="00C65A78"/>
    <w:rsid w:val="00C6697E"/>
    <w:rsid w:val="00C7056C"/>
    <w:rsid w:val="00C718E2"/>
    <w:rsid w:val="00C72969"/>
    <w:rsid w:val="00C85857"/>
    <w:rsid w:val="00C870D3"/>
    <w:rsid w:val="00C9578B"/>
    <w:rsid w:val="00C961AC"/>
    <w:rsid w:val="00CA160B"/>
    <w:rsid w:val="00CA728C"/>
    <w:rsid w:val="00CB2E19"/>
    <w:rsid w:val="00CB4428"/>
    <w:rsid w:val="00CB479D"/>
    <w:rsid w:val="00CC3070"/>
    <w:rsid w:val="00CC3A12"/>
    <w:rsid w:val="00CC5202"/>
    <w:rsid w:val="00CD0423"/>
    <w:rsid w:val="00CD14FE"/>
    <w:rsid w:val="00CD42D4"/>
    <w:rsid w:val="00CD4F71"/>
    <w:rsid w:val="00CD5BA3"/>
    <w:rsid w:val="00CF0B8D"/>
    <w:rsid w:val="00CF1C34"/>
    <w:rsid w:val="00CF7D22"/>
    <w:rsid w:val="00D06AA1"/>
    <w:rsid w:val="00D10098"/>
    <w:rsid w:val="00D13378"/>
    <w:rsid w:val="00D1628D"/>
    <w:rsid w:val="00D204D3"/>
    <w:rsid w:val="00D20D3F"/>
    <w:rsid w:val="00D217D9"/>
    <w:rsid w:val="00D2283D"/>
    <w:rsid w:val="00D22B09"/>
    <w:rsid w:val="00D230F3"/>
    <w:rsid w:val="00D24DCB"/>
    <w:rsid w:val="00D31CF5"/>
    <w:rsid w:val="00D5015A"/>
    <w:rsid w:val="00D518F2"/>
    <w:rsid w:val="00D5304B"/>
    <w:rsid w:val="00D615EC"/>
    <w:rsid w:val="00D63815"/>
    <w:rsid w:val="00D657BB"/>
    <w:rsid w:val="00D76A96"/>
    <w:rsid w:val="00D80095"/>
    <w:rsid w:val="00D91983"/>
    <w:rsid w:val="00D96447"/>
    <w:rsid w:val="00DA3229"/>
    <w:rsid w:val="00DA60F9"/>
    <w:rsid w:val="00DC05D2"/>
    <w:rsid w:val="00DC10EE"/>
    <w:rsid w:val="00DC13A4"/>
    <w:rsid w:val="00DC3046"/>
    <w:rsid w:val="00DC346C"/>
    <w:rsid w:val="00DE18AC"/>
    <w:rsid w:val="00DE3CC9"/>
    <w:rsid w:val="00DF2AAB"/>
    <w:rsid w:val="00DF3548"/>
    <w:rsid w:val="00E00301"/>
    <w:rsid w:val="00E037CE"/>
    <w:rsid w:val="00E258FF"/>
    <w:rsid w:val="00E50581"/>
    <w:rsid w:val="00E546CF"/>
    <w:rsid w:val="00E57457"/>
    <w:rsid w:val="00E6420E"/>
    <w:rsid w:val="00E64AC7"/>
    <w:rsid w:val="00E650E9"/>
    <w:rsid w:val="00E74734"/>
    <w:rsid w:val="00E748AC"/>
    <w:rsid w:val="00E80E28"/>
    <w:rsid w:val="00E835C9"/>
    <w:rsid w:val="00E91A8A"/>
    <w:rsid w:val="00E9207F"/>
    <w:rsid w:val="00EA182F"/>
    <w:rsid w:val="00EA34ED"/>
    <w:rsid w:val="00EB450B"/>
    <w:rsid w:val="00EC5E7B"/>
    <w:rsid w:val="00ED04C8"/>
    <w:rsid w:val="00ED4C62"/>
    <w:rsid w:val="00ED58EB"/>
    <w:rsid w:val="00EE0C76"/>
    <w:rsid w:val="00EE2B3E"/>
    <w:rsid w:val="00EE4D6B"/>
    <w:rsid w:val="00EF522A"/>
    <w:rsid w:val="00EF7B20"/>
    <w:rsid w:val="00F0502C"/>
    <w:rsid w:val="00F10D75"/>
    <w:rsid w:val="00F13072"/>
    <w:rsid w:val="00F16DAC"/>
    <w:rsid w:val="00F21F29"/>
    <w:rsid w:val="00F23922"/>
    <w:rsid w:val="00F32498"/>
    <w:rsid w:val="00F55EEA"/>
    <w:rsid w:val="00F6025D"/>
    <w:rsid w:val="00F62268"/>
    <w:rsid w:val="00F64B6F"/>
    <w:rsid w:val="00F650C2"/>
    <w:rsid w:val="00F70EE9"/>
    <w:rsid w:val="00F73C2C"/>
    <w:rsid w:val="00F9148C"/>
    <w:rsid w:val="00F930A1"/>
    <w:rsid w:val="00F93D2A"/>
    <w:rsid w:val="00FA00E1"/>
    <w:rsid w:val="00FA2174"/>
    <w:rsid w:val="00FA4AA5"/>
    <w:rsid w:val="00FB433E"/>
    <w:rsid w:val="00FB5914"/>
    <w:rsid w:val="00FC44BC"/>
    <w:rsid w:val="00FC526B"/>
    <w:rsid w:val="00FD07AE"/>
    <w:rsid w:val="00FE1039"/>
    <w:rsid w:val="00FE454E"/>
    <w:rsid w:val="00FE593C"/>
    <w:rsid w:val="00FF3945"/>
    <w:rsid w:val="00FF55AB"/>
    <w:rsid w:val="0430B514"/>
    <w:rsid w:val="0438DE03"/>
    <w:rsid w:val="04B19A84"/>
    <w:rsid w:val="04E55410"/>
    <w:rsid w:val="0593968F"/>
    <w:rsid w:val="0AE85BCE"/>
    <w:rsid w:val="0B243103"/>
    <w:rsid w:val="0C2807EA"/>
    <w:rsid w:val="0E1F05B9"/>
    <w:rsid w:val="11C66360"/>
    <w:rsid w:val="14959595"/>
    <w:rsid w:val="149EB25A"/>
    <w:rsid w:val="178605DA"/>
    <w:rsid w:val="179655B3"/>
    <w:rsid w:val="17DBAE45"/>
    <w:rsid w:val="186A07EE"/>
    <w:rsid w:val="1963D2B2"/>
    <w:rsid w:val="1B0FB4EF"/>
    <w:rsid w:val="1BCA79EB"/>
    <w:rsid w:val="1BF6FAA8"/>
    <w:rsid w:val="1DCAD480"/>
    <w:rsid w:val="1F5457AB"/>
    <w:rsid w:val="2493EF88"/>
    <w:rsid w:val="26CF394F"/>
    <w:rsid w:val="2727A6FB"/>
    <w:rsid w:val="2818E11D"/>
    <w:rsid w:val="286435A5"/>
    <w:rsid w:val="2BDECFBB"/>
    <w:rsid w:val="2D5302D0"/>
    <w:rsid w:val="2DE145AC"/>
    <w:rsid w:val="2E0602D1"/>
    <w:rsid w:val="31B5A6BE"/>
    <w:rsid w:val="31EEC4C1"/>
    <w:rsid w:val="32055E37"/>
    <w:rsid w:val="33F378B1"/>
    <w:rsid w:val="34195ACB"/>
    <w:rsid w:val="3603AECF"/>
    <w:rsid w:val="38227161"/>
    <w:rsid w:val="38D4DBDE"/>
    <w:rsid w:val="3A6A8E6D"/>
    <w:rsid w:val="3A8F88E2"/>
    <w:rsid w:val="3B4B7D77"/>
    <w:rsid w:val="3BB8F10F"/>
    <w:rsid w:val="3EDD0D3F"/>
    <w:rsid w:val="409EAFBB"/>
    <w:rsid w:val="42437DC9"/>
    <w:rsid w:val="43F6C549"/>
    <w:rsid w:val="4496BFB1"/>
    <w:rsid w:val="4769E947"/>
    <w:rsid w:val="47739B26"/>
    <w:rsid w:val="47A188EE"/>
    <w:rsid w:val="4980800B"/>
    <w:rsid w:val="4C4DB92D"/>
    <w:rsid w:val="4FAA16F6"/>
    <w:rsid w:val="4FABD5C4"/>
    <w:rsid w:val="4FE28E09"/>
    <w:rsid w:val="50B74ABC"/>
    <w:rsid w:val="50D6D848"/>
    <w:rsid w:val="536E800E"/>
    <w:rsid w:val="53C89680"/>
    <w:rsid w:val="545AB92B"/>
    <w:rsid w:val="57EF41CA"/>
    <w:rsid w:val="58AC905C"/>
    <w:rsid w:val="5990DC26"/>
    <w:rsid w:val="5D6BA5E5"/>
    <w:rsid w:val="5E449927"/>
    <w:rsid w:val="5EA16BFA"/>
    <w:rsid w:val="60085702"/>
    <w:rsid w:val="63E89148"/>
    <w:rsid w:val="63FD0624"/>
    <w:rsid w:val="67680FC8"/>
    <w:rsid w:val="6780052E"/>
    <w:rsid w:val="68C2F506"/>
    <w:rsid w:val="6C284C8B"/>
    <w:rsid w:val="6D6267CD"/>
    <w:rsid w:val="6F858EED"/>
    <w:rsid w:val="70B8950E"/>
    <w:rsid w:val="721727DD"/>
    <w:rsid w:val="739CEBEA"/>
    <w:rsid w:val="7874180A"/>
    <w:rsid w:val="7936D840"/>
    <w:rsid w:val="7950F6AE"/>
    <w:rsid w:val="7A3E9C38"/>
    <w:rsid w:val="7AED3E87"/>
    <w:rsid w:val="7C3DAB1F"/>
    <w:rsid w:val="7C584EC0"/>
    <w:rsid w:val="7CA2DC72"/>
    <w:rsid w:val="7D837EAD"/>
    <w:rsid w:val="7EDE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80FC8"/>
  <w15:chartTrackingRefBased/>
  <w15:docId w15:val="{851C6D9D-DAB0-4063-B4B7-C6D16EE5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BE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8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D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D4C62"/>
  </w:style>
  <w:style w:type="character" w:customStyle="1" w:styleId="eop">
    <w:name w:val="eop"/>
    <w:basedOn w:val="DefaultParagraphFont"/>
    <w:rsid w:val="00ED4C62"/>
  </w:style>
  <w:style w:type="character" w:customStyle="1" w:styleId="tabchar">
    <w:name w:val="tabchar"/>
    <w:basedOn w:val="DefaultParagraphFont"/>
    <w:rsid w:val="00ED4C62"/>
  </w:style>
  <w:style w:type="character" w:customStyle="1" w:styleId="contextualspellingandgrammarerror">
    <w:name w:val="contextualspellingandgrammarerror"/>
    <w:basedOn w:val="DefaultParagraphFont"/>
    <w:rsid w:val="00ED4C62"/>
  </w:style>
  <w:style w:type="paragraph" w:customStyle="1" w:styleId="Default">
    <w:name w:val="Default"/>
    <w:rsid w:val="00BA0E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uiPriority w:val="22"/>
    <w:qFormat/>
    <w:rsid w:val="00EB450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F2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F97"/>
  </w:style>
  <w:style w:type="paragraph" w:styleId="Footer">
    <w:name w:val="footer"/>
    <w:basedOn w:val="Normal"/>
    <w:link w:val="FooterChar"/>
    <w:uiPriority w:val="99"/>
    <w:unhideWhenUsed/>
    <w:rsid w:val="000F2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F97"/>
  </w:style>
  <w:style w:type="character" w:styleId="CommentReference">
    <w:name w:val="annotation reference"/>
    <w:basedOn w:val="DefaultParagraphFont"/>
    <w:uiPriority w:val="99"/>
    <w:semiHidden/>
    <w:unhideWhenUsed/>
    <w:rsid w:val="00664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9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9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9C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8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8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81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32E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0B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5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8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8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9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4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17dfa5-038e-4918-abe4-ba559629eca7" xsi:nil="true"/>
    <lcf76f155ced4ddcb4097134ff3c332f xmlns="54f14663-6246-4d53-8093-31168e16d125">
      <Terms xmlns="http://schemas.microsoft.com/office/infopath/2007/PartnerControls"/>
    </lcf76f155ced4ddcb4097134ff3c332f>
    <SharedWithUsers xmlns="cb3c74e3-29e0-4a2d-a4d4-3273a53ade1e">
      <UserInfo>
        <DisplayName>McQueen, Amanda</DisplayName>
        <AccountId>106</AccountId>
        <AccountType/>
      </UserInfo>
      <UserInfo>
        <DisplayName>Mathes, Marretta</DisplayName>
        <AccountId>51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1F7546B6BA3459F9DB5512DE035C9" ma:contentTypeVersion="18" ma:contentTypeDescription="Create a new document." ma:contentTypeScope="" ma:versionID="01d3277dc32deb9e70d26cef67902d50">
  <xsd:schema xmlns:xsd="http://www.w3.org/2001/XMLSchema" xmlns:xs="http://www.w3.org/2001/XMLSchema" xmlns:p="http://schemas.microsoft.com/office/2006/metadata/properties" xmlns:ns2="cb3c74e3-29e0-4a2d-a4d4-3273a53ade1e" xmlns:ns3="54f14663-6246-4d53-8093-31168e16d125" xmlns:ns4="d017dfa5-038e-4918-abe4-ba559629eca7" targetNamespace="http://schemas.microsoft.com/office/2006/metadata/properties" ma:root="true" ma:fieldsID="2b7397ae940d6c6f657600937f972228" ns2:_="" ns3:_="" ns4:_="">
    <xsd:import namespace="cb3c74e3-29e0-4a2d-a4d4-3273a53ade1e"/>
    <xsd:import namespace="54f14663-6246-4d53-8093-31168e16d125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TaxCatchAll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c74e3-29e0-4a2d-a4d4-3273a53ade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14663-6246-4d53-8093-31168e16d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f4be24-0fd5-49ff-b68d-8acf591a4da2}" ma:internalName="TaxCatchAll" ma:showField="CatchAllData" ma:web="cb3c74e3-29e0-4a2d-a4d4-3273a53ad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32F6C-4E49-4AB5-ACEC-836F7D8ECC5C}">
  <ds:schemaRefs>
    <ds:schemaRef ds:uri="http://schemas.microsoft.com/office/2006/metadata/properties"/>
    <ds:schemaRef ds:uri="http://schemas.microsoft.com/office/infopath/2007/PartnerControls"/>
    <ds:schemaRef ds:uri="d017dfa5-038e-4918-abe4-ba559629eca7"/>
    <ds:schemaRef ds:uri="54f14663-6246-4d53-8093-31168e16d125"/>
    <ds:schemaRef ds:uri="cb3c74e3-29e0-4a2d-a4d4-3273a53ade1e"/>
  </ds:schemaRefs>
</ds:datastoreItem>
</file>

<file path=customXml/itemProps2.xml><?xml version="1.0" encoding="utf-8"?>
<ds:datastoreItem xmlns:ds="http://schemas.openxmlformats.org/officeDocument/2006/customXml" ds:itemID="{21C4FC6A-8894-4D3A-B0AA-8D07FE21BD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91F19-55E0-4A64-8141-45D2C8DD2D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A1D17-8EBE-41C2-B8BA-847C300A1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c74e3-29e0-4a2d-a4d4-3273a53ade1e"/>
    <ds:schemaRef ds:uri="54f14663-6246-4d53-8093-31168e16d125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McQueen, Amanda</dc:creator>
  <cp:keywords/>
  <dc:description/>
  <cp:lastModifiedBy>McQueen, Amanda</cp:lastModifiedBy>
  <cp:revision>2</cp:revision>
  <dcterms:created xsi:type="dcterms:W3CDTF">2024-05-28T16:18:00Z</dcterms:created>
  <dcterms:modified xsi:type="dcterms:W3CDTF">2024-05-28T16:18:00Z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0x0101007671F7546B6BA3459F9DB5512DE035C9</vt:lpwstr>
  </property>
  <property fmtid="{D5CDD505-2E9C-101B-9397-08002B2CF9AE}" pid="3" name="MediaServiceImageTags">
    <vt:lpwstr/>
  </property>
</Properties>
</file>