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A" w14:textId="698553CF" w:rsidR="004C4C2B" w:rsidRPr="00826F75" w:rsidRDefault="00ED2DDF" w:rsidP="004C4C2B">
            <w:pPr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PETITION TO </w:t>
            </w:r>
            <w:r w:rsidR="00276435">
              <w:rPr>
                <w:sz w:val="28"/>
                <w:szCs w:val="28"/>
              </w:rPr>
              <w:t>ADD ARIZ. R. EVID. 107</w:t>
            </w:r>
            <w:r w:rsidR="00794A89">
              <w:rPr>
                <w:sz w:val="28"/>
                <w:szCs w:val="28"/>
              </w:rPr>
              <w:t xml:space="preserve"> AND AMEND ARIZ. R. EVID. 1006</w:t>
            </w:r>
          </w:p>
          <w:p w14:paraId="7891272B" w14:textId="5DDE8221" w:rsidR="00ED2DDF" w:rsidRPr="00826F75" w:rsidRDefault="00ED2DDF" w:rsidP="0089425E">
            <w:pPr>
              <w:rPr>
                <w:sz w:val="28"/>
                <w:szCs w:val="28"/>
              </w:rPr>
            </w:pPr>
          </w:p>
          <w:p w14:paraId="7891272C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42FBAD9B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A50F12" w:rsidRPr="00A50F12">
              <w:rPr>
                <w:bCs/>
                <w:sz w:val="28"/>
                <w:szCs w:val="28"/>
              </w:rPr>
              <w:t>R-24-0017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6459BA71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4969D2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76288DE6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</w:t>
      </w:r>
      <w:r w:rsidR="003829BC" w:rsidRPr="00776E6A">
        <w:rPr>
          <w:sz w:val="28"/>
          <w:szCs w:val="28"/>
        </w:rPr>
        <w:t>support</w:t>
      </w:r>
      <w:r w:rsidR="003829BC" w:rsidRPr="003829BC">
        <w:rPr>
          <w:sz w:val="28"/>
          <w:szCs w:val="28"/>
        </w:rPr>
        <w:t xml:space="preserve"> </w:t>
      </w:r>
      <w:r w:rsidR="00C40C7A" w:rsidRPr="00826F75">
        <w:rPr>
          <w:sz w:val="28"/>
          <w:szCs w:val="28"/>
        </w:rPr>
        <w:t xml:space="preserve">Rule Change Petition No. </w:t>
      </w:r>
      <w:r w:rsidR="00A50F12" w:rsidRPr="00A50F12">
        <w:rPr>
          <w:sz w:val="28"/>
          <w:szCs w:val="28"/>
        </w:rPr>
        <w:t>R-24-0017</w:t>
      </w:r>
      <w:r w:rsidR="00A50F12">
        <w:rPr>
          <w:sz w:val="28"/>
          <w:szCs w:val="28"/>
        </w:rPr>
        <w:t xml:space="preserve">.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3829BC" w:rsidRPr="00776E6A">
        <w:rPr>
          <w:sz w:val="28"/>
          <w:szCs w:val="28"/>
        </w:rPr>
        <w:lastRenderedPageBreak/>
        <w:t>unanimously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support of the changes requested in the Petition.  </w:t>
      </w:r>
    </w:p>
    <w:p w14:paraId="13CA212C" w14:textId="5C5C2FF6" w:rsidR="00A25155" w:rsidRPr="00826F75" w:rsidRDefault="00A2515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109F" w:rsidRPr="0069109F">
        <w:rPr>
          <w:sz w:val="28"/>
          <w:szCs w:val="28"/>
        </w:rPr>
        <w:t>Th</w:t>
      </w:r>
      <w:r w:rsidR="00BC07A0">
        <w:rPr>
          <w:sz w:val="28"/>
          <w:szCs w:val="28"/>
        </w:rPr>
        <w:t>e</w:t>
      </w:r>
      <w:r w:rsidR="0069109F" w:rsidRPr="0069109F">
        <w:rPr>
          <w:sz w:val="28"/>
          <w:szCs w:val="28"/>
        </w:rPr>
        <w:t xml:space="preserve"> </w:t>
      </w:r>
      <w:r w:rsidR="00BC07A0">
        <w:rPr>
          <w:sz w:val="28"/>
          <w:szCs w:val="28"/>
        </w:rPr>
        <w:t>P</w:t>
      </w:r>
      <w:r w:rsidR="0069109F" w:rsidRPr="0069109F">
        <w:rPr>
          <w:sz w:val="28"/>
          <w:szCs w:val="28"/>
        </w:rPr>
        <w:t>etition would add</w:t>
      </w:r>
      <w:r w:rsidR="00BC07A0">
        <w:rPr>
          <w:sz w:val="28"/>
          <w:szCs w:val="28"/>
        </w:rPr>
        <w:t xml:space="preserve"> R</w:t>
      </w:r>
      <w:r w:rsidR="0069109F" w:rsidRPr="0069109F">
        <w:rPr>
          <w:sz w:val="28"/>
          <w:szCs w:val="28"/>
        </w:rPr>
        <w:t>rule 107 to the Arizona Rules of Evidence</w:t>
      </w:r>
      <w:r w:rsidR="00BC07A0">
        <w:rPr>
          <w:sz w:val="28"/>
          <w:szCs w:val="28"/>
        </w:rPr>
        <w:t>,</w:t>
      </w:r>
      <w:r w:rsidR="0069109F" w:rsidRPr="0069109F">
        <w:rPr>
          <w:sz w:val="28"/>
          <w:szCs w:val="28"/>
        </w:rPr>
        <w:t xml:space="preserve"> which would outline </w:t>
      </w:r>
      <w:r w:rsidR="002574F1">
        <w:rPr>
          <w:sz w:val="28"/>
          <w:szCs w:val="28"/>
        </w:rPr>
        <w:t>procedures and guidelines</w:t>
      </w:r>
      <w:r w:rsidR="0069109F" w:rsidRPr="0069109F">
        <w:rPr>
          <w:sz w:val="28"/>
          <w:szCs w:val="28"/>
        </w:rPr>
        <w:t xml:space="preserve"> for use of illustrative aids</w:t>
      </w:r>
      <w:r w:rsidR="002574F1">
        <w:rPr>
          <w:sz w:val="28"/>
          <w:szCs w:val="28"/>
        </w:rPr>
        <w:t>,</w:t>
      </w:r>
      <w:r w:rsidR="0069109F" w:rsidRPr="0069109F">
        <w:rPr>
          <w:sz w:val="28"/>
          <w:szCs w:val="28"/>
        </w:rPr>
        <w:t xml:space="preserve"> including guidance for when a court may allow their presentation, how a jury may use them and defin</w:t>
      </w:r>
      <w:r w:rsidR="002574F1">
        <w:rPr>
          <w:sz w:val="28"/>
          <w:szCs w:val="28"/>
        </w:rPr>
        <w:t xml:space="preserve">ing </w:t>
      </w:r>
      <w:r w:rsidR="00FE3104">
        <w:rPr>
          <w:sz w:val="28"/>
          <w:szCs w:val="28"/>
        </w:rPr>
        <w:t>an</w:t>
      </w:r>
      <w:r w:rsidR="0069109F" w:rsidRPr="0069109F">
        <w:rPr>
          <w:sz w:val="28"/>
          <w:szCs w:val="28"/>
        </w:rPr>
        <w:t xml:space="preserve"> illustrative aid. This clarification assists self-represented litigants by clarifying when such information may be used and how. Any clarification in process or procedure assists in ensuring access to justice.</w:t>
      </w:r>
    </w:p>
    <w:p w14:paraId="35B595AF" w14:textId="67280EBF" w:rsidR="000639A9" w:rsidRPr="00826F75" w:rsidRDefault="004F6D50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Pr="00826F75">
        <w:rPr>
          <w:sz w:val="28"/>
          <w:szCs w:val="28"/>
        </w:rPr>
        <w:t xml:space="preserve">in Petition No. </w:t>
      </w:r>
      <w:r w:rsidR="00A50F12" w:rsidRPr="00A50F12">
        <w:rPr>
          <w:sz w:val="28"/>
          <w:szCs w:val="28"/>
        </w:rPr>
        <w:t>R-24-0017</w:t>
      </w:r>
      <w:r w:rsidRPr="00826F75">
        <w:rPr>
          <w:sz w:val="28"/>
          <w:szCs w:val="28"/>
        </w:rPr>
        <w:t>.</w:t>
      </w:r>
    </w:p>
    <w:p w14:paraId="78912760" w14:textId="6BF59D80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4969D2">
        <w:rPr>
          <w:sz w:val="28"/>
          <w:szCs w:val="28"/>
        </w:rPr>
        <w:t>29</w:t>
      </w:r>
      <w:r w:rsidR="004969D2" w:rsidRPr="004969D2">
        <w:rPr>
          <w:sz w:val="28"/>
          <w:szCs w:val="28"/>
          <w:vertAlign w:val="superscript"/>
        </w:rPr>
        <w:t>th</w:t>
      </w:r>
      <w:r w:rsidR="004969D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A9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2C94" w14:textId="77777777" w:rsidR="004630B5" w:rsidRDefault="004630B5">
      <w:r>
        <w:separator/>
      </w:r>
    </w:p>
  </w:endnote>
  <w:endnote w:type="continuationSeparator" w:id="0">
    <w:p w14:paraId="4B95C163" w14:textId="77777777" w:rsidR="004630B5" w:rsidRDefault="0046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A124" w14:textId="77777777" w:rsidR="004630B5" w:rsidRDefault="004630B5">
      <w:r>
        <w:separator/>
      </w:r>
    </w:p>
  </w:footnote>
  <w:footnote w:type="continuationSeparator" w:id="0">
    <w:p w14:paraId="1627AF83" w14:textId="77777777" w:rsidR="004630B5" w:rsidRDefault="00463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4F1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35"/>
    <w:rsid w:val="002764A4"/>
    <w:rsid w:val="00276556"/>
    <w:rsid w:val="00276750"/>
    <w:rsid w:val="0027685C"/>
    <w:rsid w:val="00276993"/>
    <w:rsid w:val="00276C18"/>
    <w:rsid w:val="00276DF1"/>
    <w:rsid w:val="00276E1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B5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9D2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69E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09F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6E6A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A89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0F12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A0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04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45248-0B0B-4DDB-90F0-18E5ED20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79CE3-D266-4A1A-9C82-C7BA9BFDAF00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dcmitype/"/>
    <ds:schemaRef ds:uri="8df7ae14-26c4-4efb-b852-2477244499ae"/>
    <ds:schemaRef ds:uri="03ac0a3b-1637-4631-b848-3e367ee1a357"/>
  </ds:schemaRefs>
</ds:datastoreItem>
</file>

<file path=customXml/itemProps3.xml><?xml version="1.0" encoding="utf-8"?>
<ds:datastoreItem xmlns:ds="http://schemas.openxmlformats.org/officeDocument/2006/customXml" ds:itemID="{8BB63E48-F9B3-4F75-89B2-186FF3249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Thumma, Sam</cp:lastModifiedBy>
  <cp:revision>11</cp:revision>
  <cp:lastPrinted>2012-12-05T16:46:00Z</cp:lastPrinted>
  <dcterms:created xsi:type="dcterms:W3CDTF">2024-04-23T23:10:00Z</dcterms:created>
  <dcterms:modified xsi:type="dcterms:W3CDTF">2024-04-26T16:49:00Z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