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0AC3" w14:textId="70FE0E13" w:rsidR="008B4F44" w:rsidRPr="006E265B" w:rsidRDefault="00657C7F" w:rsidP="00657C7F">
      <w:pPr>
        <w:spacing w:line="240" w:lineRule="auto"/>
        <w:rPr>
          <w:rFonts w:ascii="Times New Roman" w:hAnsi="Times New Roman" w:cs="Times New Roman"/>
          <w:sz w:val="26"/>
          <w:szCs w:val="26"/>
        </w:rPr>
      </w:pPr>
      <w:r w:rsidRPr="006E265B">
        <w:rPr>
          <w:rFonts w:ascii="Times New Roman" w:hAnsi="Times New Roman" w:cs="Times New Roman"/>
          <w:sz w:val="26"/>
          <w:szCs w:val="26"/>
        </w:rPr>
        <w:t>Candace J.</w:t>
      </w:r>
      <w:r w:rsidR="00EB6D05" w:rsidRPr="006E265B">
        <w:rPr>
          <w:rFonts w:ascii="Times New Roman" w:hAnsi="Times New Roman" w:cs="Times New Roman"/>
          <w:sz w:val="26"/>
          <w:szCs w:val="26"/>
        </w:rPr>
        <w:t xml:space="preserve"> Mitchell</w:t>
      </w:r>
      <w:r w:rsidRPr="006E265B">
        <w:rPr>
          <w:rFonts w:ascii="Times New Roman" w:hAnsi="Times New Roman" w:cs="Times New Roman"/>
          <w:sz w:val="26"/>
          <w:szCs w:val="26"/>
        </w:rPr>
        <w:t>, L.P. (500033)</w:t>
      </w:r>
    </w:p>
    <w:p w14:paraId="06CDD4B6" w14:textId="6F200C7C" w:rsidR="00423011" w:rsidRPr="006E265B" w:rsidRDefault="00EB6D05" w:rsidP="00657C7F">
      <w:pPr>
        <w:spacing w:line="240" w:lineRule="auto"/>
        <w:rPr>
          <w:rFonts w:ascii="Times New Roman" w:hAnsi="Times New Roman" w:cs="Times New Roman"/>
          <w:b/>
          <w:bCs/>
          <w:sz w:val="26"/>
          <w:szCs w:val="26"/>
        </w:rPr>
      </w:pPr>
      <w:r w:rsidRPr="006E265B">
        <w:rPr>
          <w:rFonts w:ascii="Times New Roman" w:hAnsi="Times New Roman" w:cs="Times New Roman"/>
          <w:b/>
          <w:bCs/>
          <w:sz w:val="26"/>
          <w:szCs w:val="26"/>
        </w:rPr>
        <w:t>Veritas Family Law, LLC</w:t>
      </w:r>
    </w:p>
    <w:p w14:paraId="0FF19ABE" w14:textId="64469559" w:rsidR="00806F21" w:rsidRDefault="00806F21" w:rsidP="00657C7F">
      <w:pPr>
        <w:spacing w:line="240" w:lineRule="auto"/>
        <w:rPr>
          <w:rFonts w:ascii="Times New Roman" w:hAnsi="Times New Roman" w:cs="Times New Roman"/>
          <w:sz w:val="26"/>
          <w:szCs w:val="26"/>
        </w:rPr>
      </w:pPr>
      <w:r>
        <w:rPr>
          <w:rFonts w:ascii="Times New Roman" w:hAnsi="Times New Roman" w:cs="Times New Roman"/>
          <w:sz w:val="26"/>
          <w:szCs w:val="26"/>
        </w:rPr>
        <w:t>4915 W. Bell Road, F-</w:t>
      </w:r>
      <w:r w:rsidR="004C0819">
        <w:rPr>
          <w:rFonts w:ascii="Times New Roman" w:hAnsi="Times New Roman" w:cs="Times New Roman"/>
          <w:sz w:val="26"/>
          <w:szCs w:val="26"/>
        </w:rPr>
        <w:t>204</w:t>
      </w:r>
    </w:p>
    <w:p w14:paraId="1BB94850" w14:textId="61E4572F" w:rsidR="00657C7F" w:rsidRPr="006E265B" w:rsidRDefault="00657C7F" w:rsidP="00657C7F">
      <w:pPr>
        <w:spacing w:line="240" w:lineRule="auto"/>
        <w:rPr>
          <w:rFonts w:ascii="Times New Roman" w:hAnsi="Times New Roman" w:cs="Times New Roman"/>
          <w:sz w:val="26"/>
          <w:szCs w:val="26"/>
        </w:rPr>
      </w:pPr>
      <w:r w:rsidRPr="006E265B">
        <w:rPr>
          <w:rFonts w:ascii="Times New Roman" w:hAnsi="Times New Roman" w:cs="Times New Roman"/>
          <w:sz w:val="26"/>
          <w:szCs w:val="26"/>
        </w:rPr>
        <w:t>Glendale, AZ 85308</w:t>
      </w:r>
    </w:p>
    <w:p w14:paraId="40EDAB5F" w14:textId="7F957E7B" w:rsidR="00657C7F" w:rsidRPr="006E265B" w:rsidRDefault="00000000" w:rsidP="00657C7F">
      <w:pPr>
        <w:spacing w:line="240" w:lineRule="auto"/>
        <w:rPr>
          <w:rFonts w:ascii="Times New Roman" w:hAnsi="Times New Roman" w:cs="Times New Roman"/>
          <w:sz w:val="26"/>
          <w:szCs w:val="26"/>
        </w:rPr>
      </w:pPr>
      <w:hyperlink r:id="rId8" w:history="1">
        <w:r w:rsidR="00EB6D05" w:rsidRPr="006E265B">
          <w:rPr>
            <w:rStyle w:val="Hyperlink"/>
            <w:rFonts w:ascii="Times New Roman" w:hAnsi="Times New Roman" w:cs="Times New Roman"/>
            <w:sz w:val="26"/>
            <w:szCs w:val="26"/>
          </w:rPr>
          <w:t>Candace.thude@veritasfamilylaw.com</w:t>
        </w:r>
      </w:hyperlink>
      <w:r w:rsidR="00EB6D05" w:rsidRPr="006E265B">
        <w:rPr>
          <w:rFonts w:ascii="Times New Roman" w:hAnsi="Times New Roman" w:cs="Times New Roman"/>
          <w:sz w:val="26"/>
          <w:szCs w:val="26"/>
        </w:rPr>
        <w:t xml:space="preserve"> </w:t>
      </w:r>
    </w:p>
    <w:p w14:paraId="5B9EE0E2" w14:textId="02D57B46" w:rsidR="00657C7F" w:rsidRPr="006E265B" w:rsidRDefault="00657C7F" w:rsidP="00657C7F">
      <w:pPr>
        <w:spacing w:line="240" w:lineRule="auto"/>
        <w:rPr>
          <w:rFonts w:ascii="Times New Roman" w:hAnsi="Times New Roman" w:cs="Times New Roman"/>
          <w:sz w:val="26"/>
          <w:szCs w:val="26"/>
        </w:rPr>
      </w:pPr>
      <w:r w:rsidRPr="006E265B">
        <w:rPr>
          <w:rFonts w:ascii="Times New Roman" w:hAnsi="Times New Roman" w:cs="Times New Roman"/>
          <w:sz w:val="26"/>
          <w:szCs w:val="26"/>
        </w:rPr>
        <w:t>Phone: (623)</w:t>
      </w:r>
      <w:r w:rsidR="004C0819">
        <w:rPr>
          <w:rFonts w:ascii="Times New Roman" w:hAnsi="Times New Roman" w:cs="Times New Roman"/>
          <w:sz w:val="26"/>
          <w:szCs w:val="26"/>
        </w:rPr>
        <w:t>695-6953</w:t>
      </w:r>
    </w:p>
    <w:p w14:paraId="622008F0" w14:textId="3F11F20B" w:rsidR="00462CC5" w:rsidRPr="006E265B" w:rsidRDefault="00462CC5" w:rsidP="00657C7F">
      <w:pPr>
        <w:spacing w:line="240" w:lineRule="auto"/>
        <w:rPr>
          <w:rFonts w:ascii="Times New Roman" w:hAnsi="Times New Roman" w:cs="Times New Roman"/>
          <w:sz w:val="26"/>
          <w:szCs w:val="26"/>
        </w:rPr>
      </w:pPr>
      <w:r w:rsidRPr="006E265B">
        <w:rPr>
          <w:rFonts w:ascii="Times New Roman" w:hAnsi="Times New Roman" w:cs="Times New Roman"/>
          <w:sz w:val="26"/>
          <w:szCs w:val="26"/>
        </w:rPr>
        <w:t>Arizona Legal Paraprofessional</w:t>
      </w:r>
    </w:p>
    <w:p w14:paraId="60D697E6" w14:textId="5D7A452C" w:rsidR="00657C7F" w:rsidRPr="006E265B" w:rsidRDefault="00657C7F" w:rsidP="00657C7F">
      <w:pPr>
        <w:spacing w:line="240" w:lineRule="auto"/>
        <w:rPr>
          <w:rFonts w:ascii="Times New Roman" w:hAnsi="Times New Roman" w:cs="Times New Roman"/>
          <w:sz w:val="26"/>
          <w:szCs w:val="26"/>
        </w:rPr>
      </w:pPr>
    </w:p>
    <w:p w14:paraId="32E4A4BB" w14:textId="77777777" w:rsidR="00657C7F" w:rsidRPr="006E265B" w:rsidRDefault="00657C7F" w:rsidP="00593210">
      <w:pPr>
        <w:spacing w:line="240" w:lineRule="auto"/>
        <w:jc w:val="center"/>
        <w:rPr>
          <w:rFonts w:ascii="Times New Roman" w:hAnsi="Times New Roman" w:cs="Times New Roman"/>
          <w:b/>
          <w:sz w:val="26"/>
          <w:szCs w:val="26"/>
        </w:rPr>
      </w:pPr>
    </w:p>
    <w:p w14:paraId="608783B2" w14:textId="5927E3D3" w:rsidR="0076769E" w:rsidRPr="006E265B" w:rsidRDefault="00C8443F" w:rsidP="00593210">
      <w:pPr>
        <w:spacing w:line="240" w:lineRule="auto"/>
        <w:jc w:val="center"/>
        <w:rPr>
          <w:rFonts w:ascii="Times New Roman" w:hAnsi="Times New Roman" w:cs="Times New Roman"/>
          <w:b/>
          <w:sz w:val="26"/>
          <w:szCs w:val="26"/>
        </w:rPr>
      </w:pPr>
      <w:r w:rsidRPr="006E265B">
        <w:rPr>
          <w:rFonts w:ascii="Times New Roman" w:hAnsi="Times New Roman" w:cs="Times New Roman"/>
          <w:b/>
          <w:sz w:val="26"/>
          <w:szCs w:val="26"/>
        </w:rPr>
        <w:t>SUPERIOR COURT OF ARIZONA</w:t>
      </w:r>
    </w:p>
    <w:p w14:paraId="69153430" w14:textId="46A17207" w:rsidR="00E423CE" w:rsidRPr="006E265B" w:rsidRDefault="00C8443F" w:rsidP="00BD6E8F">
      <w:pPr>
        <w:spacing w:line="240" w:lineRule="auto"/>
        <w:jc w:val="center"/>
        <w:rPr>
          <w:rFonts w:ascii="Times New Roman" w:hAnsi="Times New Roman" w:cs="Times New Roman"/>
          <w:b/>
          <w:sz w:val="26"/>
          <w:szCs w:val="26"/>
        </w:rPr>
      </w:pPr>
      <w:r w:rsidRPr="006E265B">
        <w:rPr>
          <w:rFonts w:ascii="Times New Roman" w:hAnsi="Times New Roman" w:cs="Times New Roman"/>
          <w:b/>
          <w:sz w:val="26"/>
          <w:szCs w:val="26"/>
        </w:rPr>
        <w:t>IN MARICOPA COUNTY</w:t>
      </w:r>
    </w:p>
    <w:p w14:paraId="3AA04F55" w14:textId="33105316" w:rsidR="00BF268D" w:rsidRPr="006E265B" w:rsidRDefault="00BF268D" w:rsidP="00BD6E8F">
      <w:pPr>
        <w:spacing w:line="240" w:lineRule="auto"/>
        <w:jc w:val="center"/>
        <w:rPr>
          <w:rFonts w:ascii="Times New Roman" w:hAnsi="Times New Roman" w:cs="Times New Roman"/>
          <w:b/>
          <w:sz w:val="26"/>
          <w:szCs w:val="26"/>
        </w:rPr>
      </w:pPr>
    </w:p>
    <w:tbl>
      <w:tblPr>
        <w:tblW w:w="9360" w:type="dxa"/>
        <w:tblInd w:w="-90" w:type="dxa"/>
        <w:tblLayout w:type="fixed"/>
        <w:tblCellMar>
          <w:left w:w="0" w:type="dxa"/>
          <w:right w:w="0" w:type="dxa"/>
        </w:tblCellMar>
        <w:tblLook w:val="0000" w:firstRow="0" w:lastRow="0" w:firstColumn="0" w:lastColumn="0" w:noHBand="0" w:noVBand="0"/>
      </w:tblPr>
      <w:tblGrid>
        <w:gridCol w:w="4950"/>
        <w:gridCol w:w="4410"/>
      </w:tblGrid>
      <w:tr w:rsidR="00BF268D" w:rsidRPr="006E265B" w14:paraId="7C9E71DE" w14:textId="77777777" w:rsidTr="00B44CC4">
        <w:tc>
          <w:tcPr>
            <w:tcW w:w="4950" w:type="dxa"/>
            <w:tcBorders>
              <w:bottom w:val="single" w:sz="4" w:space="0" w:color="auto"/>
              <w:right w:val="single" w:sz="4" w:space="0" w:color="auto"/>
            </w:tcBorders>
            <w:shd w:val="clear" w:color="auto" w:fill="auto"/>
          </w:tcPr>
          <w:p w14:paraId="0F80BCD4" w14:textId="286D70CE" w:rsidR="00BF268D" w:rsidRPr="006E265B" w:rsidRDefault="00BF268D" w:rsidP="00FF20B5">
            <w:pPr>
              <w:spacing w:line="240" w:lineRule="auto"/>
              <w:rPr>
                <w:rFonts w:ascii="Times New Roman" w:hAnsi="Times New Roman" w:cs="Times New Roman"/>
                <w:sz w:val="26"/>
                <w:szCs w:val="26"/>
              </w:rPr>
            </w:pPr>
            <w:r w:rsidRPr="006E265B">
              <w:rPr>
                <w:rFonts w:ascii="Times New Roman" w:hAnsi="Times New Roman" w:cs="Times New Roman"/>
                <w:sz w:val="26"/>
                <w:szCs w:val="26"/>
              </w:rPr>
              <w:t xml:space="preserve"> In Re the Ma</w:t>
            </w:r>
            <w:r w:rsidR="00657C7F" w:rsidRPr="006E265B">
              <w:rPr>
                <w:rFonts w:ascii="Times New Roman" w:hAnsi="Times New Roman" w:cs="Times New Roman"/>
                <w:sz w:val="26"/>
                <w:szCs w:val="26"/>
              </w:rPr>
              <w:t>tter</w:t>
            </w:r>
            <w:r w:rsidRPr="006E265B">
              <w:rPr>
                <w:rFonts w:ascii="Times New Roman" w:hAnsi="Times New Roman" w:cs="Times New Roman"/>
                <w:sz w:val="26"/>
                <w:szCs w:val="26"/>
              </w:rPr>
              <w:t xml:space="preserve"> of:</w:t>
            </w:r>
          </w:p>
          <w:p w14:paraId="05A19EFB" w14:textId="77777777" w:rsidR="00FF20B5" w:rsidRPr="006E265B" w:rsidRDefault="00FF20B5" w:rsidP="00657C7F">
            <w:pPr>
              <w:spacing w:line="240" w:lineRule="auto"/>
              <w:rPr>
                <w:rFonts w:ascii="Times New Roman" w:hAnsi="Times New Roman" w:cs="Times New Roman"/>
                <w:b/>
                <w:bCs/>
                <w:sz w:val="26"/>
                <w:szCs w:val="26"/>
              </w:rPr>
            </w:pPr>
          </w:p>
          <w:p w14:paraId="7C4C0188" w14:textId="0E968800" w:rsidR="00657C7F" w:rsidRPr="006E265B" w:rsidRDefault="00657C7F" w:rsidP="00784C95">
            <w:pPr>
              <w:spacing w:line="240" w:lineRule="auto"/>
              <w:ind w:left="92"/>
              <w:rPr>
                <w:rFonts w:ascii="Times New Roman" w:hAnsi="Times New Roman" w:cs="Times New Roman"/>
                <w:b/>
                <w:bCs/>
                <w:sz w:val="26"/>
                <w:szCs w:val="26"/>
              </w:rPr>
            </w:pPr>
            <w:r w:rsidRPr="006E265B">
              <w:rPr>
                <w:rFonts w:ascii="Times New Roman" w:hAnsi="Times New Roman" w:cs="Times New Roman"/>
                <w:b/>
                <w:bCs/>
                <w:sz w:val="26"/>
                <w:szCs w:val="26"/>
              </w:rPr>
              <w:t xml:space="preserve">PETITION TO AMEND RULE </w:t>
            </w:r>
            <w:r w:rsidR="00B44CC4">
              <w:rPr>
                <w:rFonts w:ascii="Times New Roman" w:hAnsi="Times New Roman" w:cs="Times New Roman"/>
                <w:b/>
                <w:bCs/>
                <w:sz w:val="26"/>
                <w:szCs w:val="26"/>
              </w:rPr>
              <w:t>31.3(e)(</w:t>
            </w:r>
            <w:r w:rsidR="00ED650D">
              <w:rPr>
                <w:rFonts w:ascii="Times New Roman" w:hAnsi="Times New Roman" w:cs="Times New Roman"/>
                <w:b/>
                <w:bCs/>
                <w:sz w:val="26"/>
                <w:szCs w:val="26"/>
              </w:rPr>
              <w:t>4</w:t>
            </w:r>
            <w:r w:rsidR="00B44CC4">
              <w:rPr>
                <w:rFonts w:ascii="Times New Roman" w:hAnsi="Times New Roman" w:cs="Times New Roman"/>
                <w:b/>
                <w:bCs/>
                <w:sz w:val="26"/>
                <w:szCs w:val="26"/>
              </w:rPr>
              <w:t>)</w:t>
            </w:r>
            <w:r w:rsidRPr="006E265B">
              <w:rPr>
                <w:rFonts w:ascii="Times New Roman" w:hAnsi="Times New Roman" w:cs="Times New Roman"/>
                <w:b/>
                <w:bCs/>
                <w:sz w:val="26"/>
                <w:szCs w:val="26"/>
              </w:rPr>
              <w:t>,</w:t>
            </w:r>
            <w:r w:rsidR="00784C95">
              <w:rPr>
                <w:rFonts w:ascii="Times New Roman" w:hAnsi="Times New Roman" w:cs="Times New Roman"/>
                <w:b/>
                <w:bCs/>
                <w:sz w:val="26"/>
                <w:szCs w:val="26"/>
              </w:rPr>
              <w:t xml:space="preserve"> </w:t>
            </w:r>
            <w:r w:rsidR="00B44CC4">
              <w:rPr>
                <w:rFonts w:ascii="Times New Roman" w:hAnsi="Times New Roman" w:cs="Times New Roman"/>
                <w:b/>
                <w:bCs/>
                <w:sz w:val="26"/>
                <w:szCs w:val="26"/>
              </w:rPr>
              <w:t>ARIZONA RULES OF SUPREME COURT</w:t>
            </w:r>
          </w:p>
          <w:p w14:paraId="5E2E172E" w14:textId="77777777" w:rsidR="000D6DFD" w:rsidRPr="006E265B" w:rsidRDefault="000D6DFD" w:rsidP="00657C7F">
            <w:pPr>
              <w:spacing w:line="240" w:lineRule="auto"/>
              <w:rPr>
                <w:rFonts w:ascii="Times New Roman" w:hAnsi="Times New Roman" w:cs="Times New Roman"/>
                <w:b/>
                <w:bCs/>
                <w:sz w:val="26"/>
                <w:szCs w:val="26"/>
              </w:rPr>
            </w:pPr>
          </w:p>
          <w:p w14:paraId="4AA2A830" w14:textId="40176A06" w:rsidR="000D6DFD" w:rsidRPr="006E265B" w:rsidRDefault="000D6DFD" w:rsidP="00657C7F">
            <w:pPr>
              <w:spacing w:line="240" w:lineRule="auto"/>
              <w:rPr>
                <w:rFonts w:ascii="Times New Roman" w:hAnsi="Times New Roman" w:cs="Times New Roman"/>
                <w:sz w:val="26"/>
                <w:szCs w:val="26"/>
              </w:rPr>
            </w:pPr>
          </w:p>
        </w:tc>
        <w:tc>
          <w:tcPr>
            <w:tcW w:w="4410" w:type="dxa"/>
            <w:tcBorders>
              <w:left w:val="single" w:sz="4" w:space="0" w:color="auto"/>
            </w:tcBorders>
            <w:shd w:val="clear" w:color="auto" w:fill="auto"/>
          </w:tcPr>
          <w:p w14:paraId="5D1B0F9B" w14:textId="5240F400" w:rsidR="00BF268D" w:rsidRPr="006E265B" w:rsidRDefault="00657C7F" w:rsidP="00423011">
            <w:pPr>
              <w:spacing w:line="254" w:lineRule="exact"/>
              <w:ind w:left="176"/>
              <w:rPr>
                <w:rFonts w:ascii="Times New Roman" w:hAnsi="Times New Roman" w:cs="Times New Roman"/>
                <w:sz w:val="26"/>
                <w:szCs w:val="26"/>
              </w:rPr>
            </w:pPr>
            <w:bookmarkStart w:id="0" w:name="CaseNumber"/>
            <w:bookmarkEnd w:id="0"/>
            <w:r w:rsidRPr="006E265B">
              <w:rPr>
                <w:rFonts w:ascii="Times New Roman" w:hAnsi="Times New Roman" w:cs="Times New Roman"/>
                <w:sz w:val="26"/>
                <w:szCs w:val="26"/>
              </w:rPr>
              <w:t>Supreme Court No. R-</w:t>
            </w:r>
          </w:p>
          <w:p w14:paraId="3A174846" w14:textId="77777777" w:rsidR="00657C7F" w:rsidRPr="006E265B" w:rsidRDefault="00657C7F" w:rsidP="00423011">
            <w:pPr>
              <w:spacing w:line="254" w:lineRule="exact"/>
              <w:ind w:left="176"/>
              <w:rPr>
                <w:rFonts w:ascii="Times New Roman" w:hAnsi="Times New Roman" w:cs="Times New Roman"/>
                <w:sz w:val="26"/>
                <w:szCs w:val="26"/>
              </w:rPr>
            </w:pPr>
          </w:p>
          <w:p w14:paraId="0A121D74" w14:textId="56D511B4" w:rsidR="00657C7F" w:rsidRPr="006E265B" w:rsidRDefault="00657C7F" w:rsidP="00423011">
            <w:pPr>
              <w:spacing w:line="254" w:lineRule="exact"/>
              <w:ind w:left="176"/>
              <w:rPr>
                <w:rFonts w:ascii="Times New Roman" w:hAnsi="Times New Roman" w:cs="Times New Roman"/>
                <w:b/>
                <w:sz w:val="26"/>
                <w:szCs w:val="26"/>
              </w:rPr>
            </w:pPr>
            <w:r w:rsidRPr="006E265B">
              <w:rPr>
                <w:rFonts w:ascii="Times New Roman" w:hAnsi="Times New Roman" w:cs="Times New Roman"/>
                <w:sz w:val="26"/>
                <w:szCs w:val="26"/>
              </w:rPr>
              <w:t xml:space="preserve">Petition to Amend Rule </w:t>
            </w:r>
            <w:r w:rsidR="00B44CC4">
              <w:rPr>
                <w:rFonts w:ascii="Times New Roman" w:hAnsi="Times New Roman" w:cs="Times New Roman"/>
                <w:sz w:val="26"/>
                <w:szCs w:val="26"/>
              </w:rPr>
              <w:t>31.3(e)(</w:t>
            </w:r>
            <w:r w:rsidR="00ED650D">
              <w:rPr>
                <w:rFonts w:ascii="Times New Roman" w:hAnsi="Times New Roman" w:cs="Times New Roman"/>
                <w:sz w:val="26"/>
                <w:szCs w:val="26"/>
              </w:rPr>
              <w:t>4</w:t>
            </w:r>
            <w:r w:rsidR="00B44CC4">
              <w:rPr>
                <w:rFonts w:ascii="Times New Roman" w:hAnsi="Times New Roman" w:cs="Times New Roman"/>
                <w:sz w:val="26"/>
                <w:szCs w:val="26"/>
              </w:rPr>
              <w:t xml:space="preserve">), </w:t>
            </w:r>
            <w:r w:rsidR="002C2614">
              <w:rPr>
                <w:rFonts w:ascii="Times New Roman" w:hAnsi="Times New Roman" w:cs="Times New Roman"/>
                <w:sz w:val="26"/>
                <w:szCs w:val="26"/>
              </w:rPr>
              <w:t>Arizona Rules of Supreme Court</w:t>
            </w:r>
          </w:p>
          <w:p w14:paraId="16D0D5FB" w14:textId="77777777" w:rsidR="00BF268D" w:rsidRPr="006E265B" w:rsidRDefault="00BF268D" w:rsidP="00BF268D">
            <w:pPr>
              <w:spacing w:line="254" w:lineRule="exact"/>
              <w:rPr>
                <w:rFonts w:ascii="Times New Roman" w:hAnsi="Times New Roman" w:cs="Times New Roman"/>
                <w:b/>
                <w:sz w:val="26"/>
                <w:szCs w:val="26"/>
              </w:rPr>
            </w:pPr>
          </w:p>
          <w:p w14:paraId="4C0BD2AF" w14:textId="479B7733" w:rsidR="004B7E92" w:rsidRPr="006E265B" w:rsidRDefault="004B7E92" w:rsidP="00657C7F">
            <w:pPr>
              <w:spacing w:line="240" w:lineRule="auto"/>
              <w:jc w:val="center"/>
              <w:rPr>
                <w:rFonts w:ascii="Times New Roman" w:hAnsi="Times New Roman" w:cs="Times New Roman"/>
                <w:sz w:val="26"/>
                <w:szCs w:val="26"/>
              </w:rPr>
            </w:pPr>
          </w:p>
        </w:tc>
      </w:tr>
    </w:tbl>
    <w:p w14:paraId="1450395A" w14:textId="2DE942C4" w:rsidR="00BF268D" w:rsidRPr="006E265B" w:rsidRDefault="00BF268D" w:rsidP="00606A6F">
      <w:pPr>
        <w:spacing w:line="240" w:lineRule="auto"/>
        <w:rPr>
          <w:rFonts w:ascii="Times New Roman" w:hAnsi="Times New Roman" w:cs="Times New Roman"/>
          <w:b/>
          <w:sz w:val="26"/>
          <w:szCs w:val="26"/>
        </w:rPr>
      </w:pPr>
    </w:p>
    <w:p w14:paraId="140B4440" w14:textId="62B588A9" w:rsidR="00606A6F" w:rsidRPr="006E265B" w:rsidRDefault="000D6DFD" w:rsidP="000D6DFD">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sz w:val="26"/>
          <w:szCs w:val="26"/>
        </w:rPr>
        <w:t xml:space="preserve">Pursuant to Rule 28, </w:t>
      </w:r>
      <w:r w:rsidR="008610C0">
        <w:rPr>
          <w:rFonts w:ascii="Times New Roman" w:hAnsi="Times New Roman" w:cs="Times New Roman"/>
          <w:sz w:val="26"/>
          <w:szCs w:val="26"/>
        </w:rPr>
        <w:t xml:space="preserve">the Arizona </w:t>
      </w:r>
      <w:r w:rsidRPr="006E265B">
        <w:rPr>
          <w:rFonts w:ascii="Times New Roman" w:hAnsi="Times New Roman" w:cs="Times New Roman"/>
          <w:sz w:val="26"/>
          <w:szCs w:val="26"/>
        </w:rPr>
        <w:t xml:space="preserve">Rules of the Supreme Court, </w:t>
      </w:r>
      <w:r w:rsidRPr="006E265B">
        <w:rPr>
          <w:rFonts w:ascii="Times New Roman" w:hAnsi="Times New Roman" w:cs="Times New Roman"/>
          <w:b/>
          <w:bCs/>
          <w:sz w:val="26"/>
          <w:szCs w:val="26"/>
        </w:rPr>
        <w:t>Candace J. Mitchell</w:t>
      </w:r>
      <w:r w:rsidR="00E17899" w:rsidRPr="006E265B">
        <w:rPr>
          <w:rFonts w:ascii="Times New Roman" w:hAnsi="Times New Roman" w:cs="Times New Roman"/>
          <w:b/>
          <w:bCs/>
          <w:sz w:val="26"/>
          <w:szCs w:val="26"/>
        </w:rPr>
        <w:t>, L.P</w:t>
      </w:r>
      <w:r w:rsidR="00E17899" w:rsidRPr="006E265B">
        <w:rPr>
          <w:rFonts w:ascii="Times New Roman" w:hAnsi="Times New Roman" w:cs="Times New Roman"/>
          <w:sz w:val="26"/>
          <w:szCs w:val="26"/>
        </w:rPr>
        <w:t>.</w:t>
      </w:r>
      <w:r w:rsidRPr="006E265B">
        <w:rPr>
          <w:rFonts w:ascii="Times New Roman" w:hAnsi="Times New Roman" w:cs="Times New Roman"/>
          <w:sz w:val="26"/>
          <w:szCs w:val="26"/>
        </w:rPr>
        <w:t xml:space="preserve">, Arizona Legal Paraprofessional, respectfully petitions this Court to adopt amendments to Rule </w:t>
      </w:r>
      <w:r w:rsidR="00A148C1">
        <w:rPr>
          <w:rFonts w:ascii="Times New Roman" w:hAnsi="Times New Roman" w:cs="Times New Roman"/>
          <w:sz w:val="26"/>
          <w:szCs w:val="26"/>
        </w:rPr>
        <w:t>31.3(e)(</w:t>
      </w:r>
      <w:r w:rsidR="00ED650D">
        <w:rPr>
          <w:rFonts w:ascii="Times New Roman" w:hAnsi="Times New Roman" w:cs="Times New Roman"/>
          <w:sz w:val="26"/>
          <w:szCs w:val="26"/>
        </w:rPr>
        <w:t>4</w:t>
      </w:r>
      <w:r w:rsidR="00A148C1">
        <w:rPr>
          <w:rFonts w:ascii="Times New Roman" w:hAnsi="Times New Roman" w:cs="Times New Roman"/>
          <w:sz w:val="26"/>
          <w:szCs w:val="26"/>
        </w:rPr>
        <w:t>)</w:t>
      </w:r>
      <w:r w:rsidRPr="006E265B">
        <w:rPr>
          <w:rFonts w:ascii="Times New Roman" w:hAnsi="Times New Roman" w:cs="Times New Roman"/>
          <w:sz w:val="26"/>
          <w:szCs w:val="26"/>
        </w:rPr>
        <w:t xml:space="preserve">, Arizona Rules of </w:t>
      </w:r>
      <w:r w:rsidR="00415BCB">
        <w:rPr>
          <w:rFonts w:ascii="Times New Roman" w:hAnsi="Times New Roman" w:cs="Times New Roman"/>
          <w:sz w:val="26"/>
          <w:szCs w:val="26"/>
        </w:rPr>
        <w:t>Supreme Court</w:t>
      </w:r>
      <w:r w:rsidRPr="006E265B">
        <w:rPr>
          <w:rFonts w:ascii="Times New Roman" w:hAnsi="Times New Roman" w:cs="Times New Roman"/>
          <w:sz w:val="26"/>
          <w:szCs w:val="26"/>
        </w:rPr>
        <w:t>, governing</w:t>
      </w:r>
      <w:r w:rsidR="00361C01">
        <w:rPr>
          <w:rFonts w:ascii="Times New Roman" w:hAnsi="Times New Roman" w:cs="Times New Roman"/>
          <w:sz w:val="26"/>
          <w:szCs w:val="26"/>
        </w:rPr>
        <w:t xml:space="preserve"> </w:t>
      </w:r>
      <w:r w:rsidR="00C40808">
        <w:rPr>
          <w:rFonts w:ascii="Times New Roman" w:hAnsi="Times New Roman" w:cs="Times New Roman"/>
          <w:sz w:val="26"/>
          <w:szCs w:val="26"/>
        </w:rPr>
        <w:t>c</w:t>
      </w:r>
      <w:r w:rsidR="00C40808" w:rsidRPr="00C40808">
        <w:rPr>
          <w:rFonts w:ascii="Times New Roman" w:hAnsi="Times New Roman" w:cs="Times New Roman"/>
          <w:sz w:val="26"/>
          <w:szCs w:val="26"/>
        </w:rPr>
        <w:t xml:space="preserve">ertified legal document preparers and legal paraprofessionals </w:t>
      </w:r>
      <w:r w:rsidR="00DE4C79">
        <w:rPr>
          <w:rFonts w:ascii="Times New Roman" w:hAnsi="Times New Roman" w:cs="Times New Roman"/>
          <w:sz w:val="26"/>
          <w:szCs w:val="26"/>
        </w:rPr>
        <w:t xml:space="preserve">of whom </w:t>
      </w:r>
      <w:r w:rsidR="00C40808" w:rsidRPr="00C40808">
        <w:rPr>
          <w:rFonts w:ascii="Times New Roman" w:hAnsi="Times New Roman" w:cs="Times New Roman"/>
          <w:sz w:val="26"/>
          <w:szCs w:val="26"/>
        </w:rPr>
        <w:t>may perform services in compliance with the Arizona Code of Judicial Administration.</w:t>
      </w:r>
    </w:p>
    <w:p w14:paraId="20B6C01A" w14:textId="0C4F6081" w:rsidR="007B1795" w:rsidRDefault="000D6DFD" w:rsidP="000D6DFD">
      <w:pPr>
        <w:pStyle w:val="ListParagraph"/>
        <w:widowControl w:val="0"/>
        <w:numPr>
          <w:ilvl w:val="0"/>
          <w:numId w:val="39"/>
        </w:numPr>
        <w:spacing w:line="480" w:lineRule="auto"/>
        <w:ind w:left="720"/>
        <w:jc w:val="both"/>
        <w:rPr>
          <w:rFonts w:ascii="Times New Roman" w:hAnsi="Times New Roman" w:cs="Times New Roman"/>
          <w:sz w:val="26"/>
          <w:szCs w:val="26"/>
        </w:rPr>
      </w:pPr>
      <w:r w:rsidRPr="006E265B">
        <w:rPr>
          <w:rFonts w:ascii="Times New Roman" w:hAnsi="Times New Roman" w:cs="Times New Roman"/>
          <w:b/>
          <w:bCs/>
          <w:sz w:val="26"/>
          <w:szCs w:val="26"/>
        </w:rPr>
        <w:t>Background and Purpose of the Proposed Rule Amendments</w:t>
      </w:r>
      <w:r w:rsidRPr="006E265B">
        <w:rPr>
          <w:rFonts w:ascii="Times New Roman" w:hAnsi="Times New Roman" w:cs="Times New Roman"/>
          <w:sz w:val="26"/>
          <w:szCs w:val="26"/>
        </w:rPr>
        <w:t xml:space="preserve">. </w:t>
      </w:r>
    </w:p>
    <w:p w14:paraId="49601FA8" w14:textId="00ABA61E" w:rsidR="001931D0" w:rsidRDefault="007E3727" w:rsidP="002F548B">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The Task Force on the Delivery of Legal Services submitted the</w:t>
      </w:r>
      <w:r w:rsidR="00CA3383">
        <w:rPr>
          <w:rFonts w:ascii="Times New Roman" w:hAnsi="Times New Roman" w:cs="Times New Roman"/>
          <w:sz w:val="26"/>
          <w:szCs w:val="26"/>
        </w:rPr>
        <w:t>ir</w:t>
      </w:r>
      <w:r>
        <w:rPr>
          <w:rFonts w:ascii="Times New Roman" w:hAnsi="Times New Roman" w:cs="Times New Roman"/>
          <w:sz w:val="26"/>
          <w:szCs w:val="26"/>
        </w:rPr>
        <w:t xml:space="preserve"> </w:t>
      </w:r>
      <w:r w:rsidR="00E67F88" w:rsidRPr="00CA3383">
        <w:rPr>
          <w:rFonts w:ascii="Times New Roman" w:hAnsi="Times New Roman" w:cs="Times New Roman"/>
          <w:i/>
          <w:iCs/>
          <w:sz w:val="26"/>
          <w:szCs w:val="26"/>
        </w:rPr>
        <w:t xml:space="preserve">Petition to restyle and amend Rule 31; amend Rules 32, 41, 42 (ERs 1.0, 1.5-1.8, 1.17, 5.1, 5.3, 5.4, 5.7), 46-51, 54-58, 60, 75 and 76, Ariz. R. Sup. Ct.; and adopt new Rule 33.1, Ariz. R. Sup. Ct </w:t>
      </w:r>
      <w:r w:rsidR="00D62991">
        <w:rPr>
          <w:rFonts w:ascii="Times New Roman" w:hAnsi="Times New Roman" w:cs="Times New Roman"/>
          <w:sz w:val="26"/>
          <w:szCs w:val="26"/>
        </w:rPr>
        <w:t xml:space="preserve">so as to propose expanding </w:t>
      </w:r>
      <w:r w:rsidR="0071070D">
        <w:rPr>
          <w:rFonts w:ascii="Times New Roman" w:hAnsi="Times New Roman" w:cs="Times New Roman"/>
          <w:sz w:val="26"/>
          <w:szCs w:val="26"/>
        </w:rPr>
        <w:t>t</w:t>
      </w:r>
      <w:r w:rsidR="00D62991">
        <w:rPr>
          <w:rFonts w:ascii="Times New Roman" w:hAnsi="Times New Roman" w:cs="Times New Roman"/>
          <w:sz w:val="26"/>
          <w:szCs w:val="26"/>
        </w:rPr>
        <w:t>he universe of le</w:t>
      </w:r>
      <w:r w:rsidR="008D412C">
        <w:rPr>
          <w:rFonts w:ascii="Times New Roman" w:hAnsi="Times New Roman" w:cs="Times New Roman"/>
          <w:sz w:val="26"/>
          <w:szCs w:val="26"/>
        </w:rPr>
        <w:t xml:space="preserve">gal professionals in Arizona by adopting a new </w:t>
      </w:r>
      <w:r w:rsidR="008D412C">
        <w:rPr>
          <w:rFonts w:ascii="Times New Roman" w:hAnsi="Times New Roman" w:cs="Times New Roman"/>
          <w:sz w:val="26"/>
          <w:szCs w:val="26"/>
        </w:rPr>
        <w:lastRenderedPageBreak/>
        <w:t>category of nonlawyer legal</w:t>
      </w:r>
      <w:r w:rsidR="0084507B">
        <w:rPr>
          <w:rFonts w:ascii="Times New Roman" w:hAnsi="Times New Roman" w:cs="Times New Roman"/>
          <w:sz w:val="26"/>
          <w:szCs w:val="26"/>
        </w:rPr>
        <w:t>-service providers</w:t>
      </w:r>
      <w:r w:rsidR="00865974">
        <w:rPr>
          <w:rFonts w:ascii="Times New Roman" w:hAnsi="Times New Roman" w:cs="Times New Roman"/>
          <w:sz w:val="26"/>
          <w:szCs w:val="26"/>
        </w:rPr>
        <w:t xml:space="preserve">. </w:t>
      </w:r>
      <w:r w:rsidR="0084507B">
        <w:rPr>
          <w:rFonts w:ascii="Times New Roman" w:hAnsi="Times New Roman" w:cs="Times New Roman"/>
          <w:sz w:val="26"/>
          <w:szCs w:val="26"/>
        </w:rPr>
        <w:t xml:space="preserve">At the time of its submission, the Task Force </w:t>
      </w:r>
      <w:r w:rsidR="00061AA4">
        <w:rPr>
          <w:rFonts w:ascii="Times New Roman" w:hAnsi="Times New Roman" w:cs="Times New Roman"/>
          <w:sz w:val="26"/>
          <w:szCs w:val="26"/>
        </w:rPr>
        <w:t>opted for the title of “limited license legal practi</w:t>
      </w:r>
      <w:r w:rsidR="0000167B">
        <w:rPr>
          <w:rFonts w:ascii="Times New Roman" w:hAnsi="Times New Roman" w:cs="Times New Roman"/>
          <w:sz w:val="26"/>
          <w:szCs w:val="26"/>
        </w:rPr>
        <w:t>tioner (“LLLP”)</w:t>
      </w:r>
      <w:r w:rsidR="00865974">
        <w:rPr>
          <w:rFonts w:ascii="Times New Roman" w:hAnsi="Times New Roman" w:cs="Times New Roman"/>
          <w:sz w:val="26"/>
          <w:szCs w:val="26"/>
        </w:rPr>
        <w:t xml:space="preserve">. </w:t>
      </w:r>
      <w:r w:rsidR="0071070D">
        <w:rPr>
          <w:rFonts w:ascii="Times New Roman" w:hAnsi="Times New Roman" w:cs="Times New Roman"/>
          <w:sz w:val="26"/>
          <w:szCs w:val="26"/>
        </w:rPr>
        <w:t xml:space="preserve">Thereafter, </w:t>
      </w:r>
      <w:r w:rsidR="000F73D2">
        <w:rPr>
          <w:rFonts w:ascii="Times New Roman" w:hAnsi="Times New Roman" w:cs="Times New Roman"/>
          <w:sz w:val="26"/>
          <w:szCs w:val="26"/>
        </w:rPr>
        <w:t xml:space="preserve">a final Order was issued </w:t>
      </w:r>
      <w:r w:rsidR="00196620">
        <w:rPr>
          <w:rFonts w:ascii="Times New Roman" w:hAnsi="Times New Roman" w:cs="Times New Roman"/>
          <w:sz w:val="26"/>
          <w:szCs w:val="26"/>
        </w:rPr>
        <w:t xml:space="preserve">Amending </w:t>
      </w:r>
      <w:r w:rsidR="00FE5D3F">
        <w:rPr>
          <w:rFonts w:ascii="Times New Roman" w:hAnsi="Times New Roman" w:cs="Times New Roman"/>
          <w:sz w:val="26"/>
          <w:szCs w:val="26"/>
        </w:rPr>
        <w:t xml:space="preserve">the Rules of the Supreme Court </w:t>
      </w:r>
      <w:r w:rsidR="002F548B" w:rsidRPr="002F548B">
        <w:rPr>
          <w:rFonts w:ascii="Times New Roman" w:hAnsi="Times New Roman" w:cs="Times New Roman"/>
          <w:sz w:val="26"/>
          <w:szCs w:val="26"/>
        </w:rPr>
        <w:t>abrogating current Supreme Court Rule 31 and the</w:t>
      </w:r>
      <w:r w:rsidR="002F548B">
        <w:rPr>
          <w:rFonts w:ascii="Times New Roman" w:hAnsi="Times New Roman" w:cs="Times New Roman"/>
          <w:sz w:val="26"/>
          <w:szCs w:val="26"/>
        </w:rPr>
        <w:t xml:space="preserve"> </w:t>
      </w:r>
      <w:r w:rsidR="002F548B" w:rsidRPr="002F548B">
        <w:rPr>
          <w:rFonts w:ascii="Times New Roman" w:hAnsi="Times New Roman" w:cs="Times New Roman"/>
          <w:sz w:val="26"/>
          <w:szCs w:val="26"/>
        </w:rPr>
        <w:t>Oath of Admission and the Lawyer’s Creed of Professionalism that</w:t>
      </w:r>
      <w:r w:rsidR="002F548B">
        <w:rPr>
          <w:rFonts w:ascii="Times New Roman" w:hAnsi="Times New Roman" w:cs="Times New Roman"/>
          <w:sz w:val="26"/>
          <w:szCs w:val="26"/>
        </w:rPr>
        <w:t xml:space="preserve"> </w:t>
      </w:r>
      <w:r w:rsidR="002F548B" w:rsidRPr="002F548B">
        <w:rPr>
          <w:rFonts w:ascii="Times New Roman" w:hAnsi="Times New Roman" w:cs="Times New Roman"/>
          <w:sz w:val="26"/>
          <w:szCs w:val="26"/>
        </w:rPr>
        <w:t xml:space="preserve">follow the </w:t>
      </w:r>
      <w:r w:rsidR="00530E02" w:rsidRPr="002F548B">
        <w:rPr>
          <w:rFonts w:ascii="Times New Roman" w:hAnsi="Times New Roman" w:cs="Times New Roman"/>
          <w:sz w:val="26"/>
          <w:szCs w:val="26"/>
        </w:rPr>
        <w:t>rule and</w:t>
      </w:r>
      <w:r w:rsidR="002F548B" w:rsidRPr="002F548B">
        <w:rPr>
          <w:rFonts w:ascii="Times New Roman" w:hAnsi="Times New Roman" w:cs="Times New Roman"/>
          <w:sz w:val="26"/>
          <w:szCs w:val="26"/>
        </w:rPr>
        <w:t xml:space="preserve"> replacing them with the adoption of new</w:t>
      </w:r>
      <w:r w:rsidR="002F548B">
        <w:rPr>
          <w:rFonts w:ascii="Times New Roman" w:hAnsi="Times New Roman" w:cs="Times New Roman"/>
          <w:sz w:val="26"/>
          <w:szCs w:val="26"/>
        </w:rPr>
        <w:t xml:space="preserve"> </w:t>
      </w:r>
      <w:r w:rsidR="002F548B" w:rsidRPr="002F548B">
        <w:rPr>
          <w:rFonts w:ascii="Times New Roman" w:hAnsi="Times New Roman" w:cs="Times New Roman"/>
          <w:sz w:val="26"/>
          <w:szCs w:val="26"/>
        </w:rPr>
        <w:t xml:space="preserve">Rules 31, 31.1, 31.2, and 31.3 in accordance with </w:t>
      </w:r>
      <w:r w:rsidR="008157A7">
        <w:rPr>
          <w:rFonts w:ascii="Times New Roman" w:hAnsi="Times New Roman" w:cs="Times New Roman"/>
          <w:sz w:val="26"/>
          <w:szCs w:val="26"/>
        </w:rPr>
        <w:t xml:space="preserve">proposed </w:t>
      </w:r>
      <w:r w:rsidR="002F548B" w:rsidRPr="002F548B">
        <w:rPr>
          <w:rFonts w:ascii="Times New Roman" w:hAnsi="Times New Roman" w:cs="Times New Roman"/>
          <w:sz w:val="26"/>
          <w:szCs w:val="26"/>
        </w:rPr>
        <w:t>Attachment #1</w:t>
      </w:r>
      <w:r w:rsidR="002F548B">
        <w:rPr>
          <w:rFonts w:ascii="Times New Roman" w:hAnsi="Times New Roman" w:cs="Times New Roman"/>
          <w:sz w:val="26"/>
          <w:szCs w:val="26"/>
        </w:rPr>
        <w:t xml:space="preserve"> </w:t>
      </w:r>
      <w:r w:rsidR="002F548B" w:rsidRPr="002F548B">
        <w:rPr>
          <w:rFonts w:ascii="Times New Roman" w:hAnsi="Times New Roman" w:cs="Times New Roman"/>
          <w:sz w:val="26"/>
          <w:szCs w:val="26"/>
        </w:rPr>
        <w:t>to th</w:t>
      </w:r>
      <w:r w:rsidR="008157A7">
        <w:rPr>
          <w:rFonts w:ascii="Times New Roman" w:hAnsi="Times New Roman" w:cs="Times New Roman"/>
          <w:sz w:val="26"/>
          <w:szCs w:val="26"/>
        </w:rPr>
        <w:t xml:space="preserve">at </w:t>
      </w:r>
      <w:r w:rsidR="002F548B" w:rsidRPr="002F548B">
        <w:rPr>
          <w:rFonts w:ascii="Times New Roman" w:hAnsi="Times New Roman" w:cs="Times New Roman"/>
          <w:sz w:val="26"/>
          <w:szCs w:val="26"/>
        </w:rPr>
        <w:t xml:space="preserve">order, </w:t>
      </w:r>
      <w:r w:rsidR="0085055A">
        <w:rPr>
          <w:rFonts w:ascii="Times New Roman" w:hAnsi="Times New Roman" w:cs="Times New Roman"/>
          <w:sz w:val="26"/>
          <w:szCs w:val="26"/>
        </w:rPr>
        <w:t xml:space="preserve">of which due to be </w:t>
      </w:r>
      <w:r w:rsidR="002F548B" w:rsidRPr="002F548B">
        <w:rPr>
          <w:rFonts w:ascii="Times New Roman" w:hAnsi="Times New Roman" w:cs="Times New Roman"/>
          <w:sz w:val="26"/>
          <w:szCs w:val="26"/>
        </w:rPr>
        <w:t xml:space="preserve">effective January 1, </w:t>
      </w:r>
      <w:r w:rsidR="0085055A" w:rsidRPr="002F548B">
        <w:rPr>
          <w:rFonts w:ascii="Times New Roman" w:hAnsi="Times New Roman" w:cs="Times New Roman"/>
          <w:sz w:val="26"/>
          <w:szCs w:val="26"/>
        </w:rPr>
        <w:t>2021,</w:t>
      </w:r>
      <w:r w:rsidR="00912738">
        <w:rPr>
          <w:rFonts w:ascii="Times New Roman" w:hAnsi="Times New Roman" w:cs="Times New Roman"/>
          <w:sz w:val="26"/>
          <w:szCs w:val="26"/>
        </w:rPr>
        <w:t xml:space="preserve"> </w:t>
      </w:r>
      <w:r w:rsidR="00273D2D">
        <w:rPr>
          <w:rFonts w:ascii="Times New Roman" w:hAnsi="Times New Roman" w:cs="Times New Roman"/>
          <w:sz w:val="26"/>
          <w:szCs w:val="26"/>
        </w:rPr>
        <w:t xml:space="preserve">thereby </w:t>
      </w:r>
      <w:r w:rsidR="0085055A">
        <w:rPr>
          <w:rFonts w:ascii="Times New Roman" w:hAnsi="Times New Roman" w:cs="Times New Roman"/>
          <w:sz w:val="26"/>
          <w:szCs w:val="26"/>
        </w:rPr>
        <w:t>giving birth to</w:t>
      </w:r>
      <w:r w:rsidR="00273D2D">
        <w:rPr>
          <w:rFonts w:ascii="Times New Roman" w:hAnsi="Times New Roman" w:cs="Times New Roman"/>
          <w:sz w:val="26"/>
          <w:szCs w:val="26"/>
        </w:rPr>
        <w:t xml:space="preserve"> the “Legal Paraprofessional”.  </w:t>
      </w:r>
    </w:p>
    <w:p w14:paraId="3E982B92" w14:textId="006E1333" w:rsidR="00F00112" w:rsidRDefault="00530E02" w:rsidP="00F00112">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Here</w:t>
      </w:r>
      <w:r w:rsidR="00400E76">
        <w:rPr>
          <w:rFonts w:ascii="Times New Roman" w:hAnsi="Times New Roman" w:cs="Times New Roman"/>
          <w:sz w:val="26"/>
          <w:szCs w:val="26"/>
        </w:rPr>
        <w:t xml:space="preserve">, this Petition </w:t>
      </w:r>
      <w:r w:rsidR="00CA5583">
        <w:rPr>
          <w:rFonts w:ascii="Times New Roman" w:hAnsi="Times New Roman" w:cs="Times New Roman"/>
          <w:sz w:val="26"/>
          <w:szCs w:val="26"/>
        </w:rPr>
        <w:t xml:space="preserve">will advocate </w:t>
      </w:r>
      <w:r w:rsidR="00CA5583" w:rsidRPr="00CA5583">
        <w:rPr>
          <w:rFonts w:ascii="Times New Roman" w:hAnsi="Times New Roman" w:cs="Times New Roman"/>
          <w:sz w:val="26"/>
          <w:szCs w:val="26"/>
        </w:rPr>
        <w:t xml:space="preserve">for changing the title of the Arizona legal paraprofessional to </w:t>
      </w:r>
      <w:r w:rsidR="0040170C">
        <w:rPr>
          <w:rFonts w:ascii="Times New Roman" w:hAnsi="Times New Roman" w:cs="Times New Roman"/>
          <w:sz w:val="26"/>
          <w:szCs w:val="26"/>
        </w:rPr>
        <w:t>“</w:t>
      </w:r>
      <w:r w:rsidR="00CA5583" w:rsidRPr="00CA5583">
        <w:rPr>
          <w:rFonts w:ascii="Times New Roman" w:hAnsi="Times New Roman" w:cs="Times New Roman"/>
          <w:sz w:val="26"/>
          <w:szCs w:val="26"/>
        </w:rPr>
        <w:t>Legal Practitioner</w:t>
      </w:r>
      <w:r w:rsidR="0040170C">
        <w:rPr>
          <w:rFonts w:ascii="Times New Roman" w:hAnsi="Times New Roman" w:cs="Times New Roman"/>
          <w:sz w:val="26"/>
          <w:szCs w:val="26"/>
        </w:rPr>
        <w:t>”</w:t>
      </w:r>
      <w:r w:rsidR="00CA5583" w:rsidRPr="00CA5583">
        <w:rPr>
          <w:rFonts w:ascii="Times New Roman" w:hAnsi="Times New Roman" w:cs="Times New Roman"/>
          <w:sz w:val="26"/>
          <w:szCs w:val="26"/>
        </w:rPr>
        <w:t xml:space="preserve"> based on the information provided by the Allied Legal Professionals national framework </w:t>
      </w:r>
      <w:r w:rsidR="00D15EE1">
        <w:rPr>
          <w:rFonts w:ascii="Times New Roman" w:hAnsi="Times New Roman" w:cs="Times New Roman"/>
          <w:sz w:val="26"/>
          <w:szCs w:val="26"/>
        </w:rPr>
        <w:t xml:space="preserve">set forth by the </w:t>
      </w:r>
      <w:r w:rsidR="00D15EE1" w:rsidRPr="00D15EE1">
        <w:rPr>
          <w:rFonts w:ascii="Times New Roman" w:hAnsi="Times New Roman" w:cs="Times New Roman"/>
          <w:sz w:val="26"/>
          <w:szCs w:val="26"/>
        </w:rPr>
        <w:t xml:space="preserve">Institute for the Advancement of the American Legal System (IAALS) </w:t>
      </w:r>
      <w:r w:rsidR="00CA5583" w:rsidRPr="00CA5583">
        <w:rPr>
          <w:rFonts w:ascii="Times New Roman" w:hAnsi="Times New Roman" w:cs="Times New Roman"/>
          <w:sz w:val="26"/>
          <w:szCs w:val="26"/>
        </w:rPr>
        <w:t>for program growt</w:t>
      </w:r>
      <w:r w:rsidR="009B1859">
        <w:rPr>
          <w:rFonts w:ascii="Times New Roman" w:hAnsi="Times New Roman" w:cs="Times New Roman"/>
          <w:sz w:val="26"/>
          <w:szCs w:val="26"/>
        </w:rPr>
        <w:t>h</w:t>
      </w:r>
      <w:r w:rsidR="0040170C">
        <w:rPr>
          <w:rFonts w:ascii="Times New Roman" w:hAnsi="Times New Roman" w:cs="Times New Roman"/>
          <w:sz w:val="26"/>
          <w:szCs w:val="26"/>
        </w:rPr>
        <w:t>, based on the</w:t>
      </w:r>
      <w:r w:rsidR="0008065D">
        <w:rPr>
          <w:rFonts w:ascii="Times New Roman" w:hAnsi="Times New Roman" w:cs="Times New Roman"/>
          <w:sz w:val="26"/>
          <w:szCs w:val="26"/>
        </w:rPr>
        <w:t xml:space="preserve"> experiences of the current </w:t>
      </w:r>
      <w:r w:rsidR="0035013B">
        <w:rPr>
          <w:rFonts w:ascii="Times New Roman" w:hAnsi="Times New Roman" w:cs="Times New Roman"/>
          <w:sz w:val="26"/>
          <w:szCs w:val="26"/>
        </w:rPr>
        <w:t xml:space="preserve">practicing </w:t>
      </w:r>
      <w:r w:rsidR="0008065D">
        <w:rPr>
          <w:rFonts w:ascii="Times New Roman" w:hAnsi="Times New Roman" w:cs="Times New Roman"/>
          <w:sz w:val="26"/>
          <w:szCs w:val="26"/>
        </w:rPr>
        <w:t>legal paraprofessionals themselves</w:t>
      </w:r>
      <w:r w:rsidR="009B1859">
        <w:rPr>
          <w:rFonts w:ascii="Times New Roman" w:hAnsi="Times New Roman" w:cs="Times New Roman"/>
          <w:sz w:val="26"/>
          <w:szCs w:val="26"/>
        </w:rPr>
        <w:t xml:space="preserve"> </w:t>
      </w:r>
      <w:r w:rsidR="0035013B">
        <w:rPr>
          <w:rFonts w:ascii="Times New Roman" w:hAnsi="Times New Roman" w:cs="Times New Roman"/>
          <w:sz w:val="26"/>
          <w:szCs w:val="26"/>
        </w:rPr>
        <w:t xml:space="preserve">-- </w:t>
      </w:r>
      <w:r w:rsidR="009B1859">
        <w:rPr>
          <w:rFonts w:ascii="Times New Roman" w:hAnsi="Times New Roman" w:cs="Times New Roman"/>
          <w:sz w:val="26"/>
          <w:szCs w:val="26"/>
        </w:rPr>
        <w:t>as it is</w:t>
      </w:r>
      <w:r w:rsidR="00CA5583" w:rsidRPr="00CA5583">
        <w:rPr>
          <w:rFonts w:ascii="Times New Roman" w:hAnsi="Times New Roman" w:cs="Times New Roman"/>
          <w:sz w:val="26"/>
          <w:szCs w:val="26"/>
        </w:rPr>
        <w:t xml:space="preserve"> important to highlight the evolving role of legal paraprofessionals</w:t>
      </w:r>
      <w:r w:rsidR="00975B0F">
        <w:rPr>
          <w:rFonts w:ascii="Times New Roman" w:hAnsi="Times New Roman" w:cs="Times New Roman"/>
          <w:sz w:val="26"/>
          <w:szCs w:val="26"/>
        </w:rPr>
        <w:t xml:space="preserve"> as nonlawyers</w:t>
      </w:r>
      <w:r w:rsidR="00CA5583" w:rsidRPr="00CA5583">
        <w:rPr>
          <w:rFonts w:ascii="Times New Roman" w:hAnsi="Times New Roman" w:cs="Times New Roman"/>
          <w:sz w:val="26"/>
          <w:szCs w:val="26"/>
        </w:rPr>
        <w:t xml:space="preserve"> and how the proposed title better reflects their responsibilities and contributions</w:t>
      </w:r>
      <w:r>
        <w:rPr>
          <w:rFonts w:ascii="Times New Roman" w:hAnsi="Times New Roman" w:cs="Times New Roman"/>
          <w:sz w:val="26"/>
          <w:szCs w:val="26"/>
        </w:rPr>
        <w:t xml:space="preserve"> to the legal ecosystem</w:t>
      </w:r>
      <w:r w:rsidR="0035013B">
        <w:rPr>
          <w:rFonts w:ascii="Times New Roman" w:hAnsi="Times New Roman" w:cs="Times New Roman"/>
          <w:sz w:val="26"/>
          <w:szCs w:val="26"/>
        </w:rPr>
        <w:t xml:space="preserve"> --</w:t>
      </w:r>
      <w:r w:rsidR="0040170C">
        <w:rPr>
          <w:rFonts w:ascii="Times New Roman" w:hAnsi="Times New Roman" w:cs="Times New Roman"/>
          <w:sz w:val="26"/>
          <w:szCs w:val="26"/>
        </w:rPr>
        <w:t xml:space="preserve"> and touching base on the growing need and support of lawyers and nonlawyers alike to participate in </w:t>
      </w:r>
      <w:r w:rsidR="0040170C" w:rsidRPr="0040170C">
        <w:rPr>
          <w:rFonts w:ascii="Times New Roman" w:hAnsi="Times New Roman" w:cs="Times New Roman"/>
          <w:i/>
          <w:iCs/>
          <w:sz w:val="26"/>
          <w:szCs w:val="26"/>
        </w:rPr>
        <w:t>pro bono</w:t>
      </w:r>
      <w:r w:rsidR="0040170C">
        <w:rPr>
          <w:rFonts w:ascii="Times New Roman" w:hAnsi="Times New Roman" w:cs="Times New Roman"/>
          <w:sz w:val="26"/>
          <w:szCs w:val="26"/>
        </w:rPr>
        <w:t xml:space="preserve"> services</w:t>
      </w:r>
      <w:r w:rsidR="00EE15C4">
        <w:rPr>
          <w:rFonts w:ascii="Times New Roman" w:hAnsi="Times New Roman" w:cs="Times New Roman"/>
          <w:sz w:val="26"/>
          <w:szCs w:val="26"/>
        </w:rPr>
        <w:t xml:space="preserve"> wherein a title of a person directly impacts how individuals and their involvement in pro bono services</w:t>
      </w:r>
      <w:r w:rsidR="00CA5583" w:rsidRPr="00CA5583">
        <w:rPr>
          <w:rFonts w:ascii="Times New Roman" w:hAnsi="Times New Roman" w:cs="Times New Roman"/>
          <w:sz w:val="26"/>
          <w:szCs w:val="26"/>
        </w:rPr>
        <w:t xml:space="preserve">. </w:t>
      </w:r>
      <w:r w:rsidR="00975B0F">
        <w:rPr>
          <w:rFonts w:ascii="Times New Roman" w:hAnsi="Times New Roman" w:cs="Times New Roman"/>
          <w:sz w:val="26"/>
          <w:szCs w:val="26"/>
        </w:rPr>
        <w:t>Subsequently, h</w:t>
      </w:r>
      <w:r w:rsidR="00CA5583" w:rsidRPr="00CA5583">
        <w:rPr>
          <w:rFonts w:ascii="Times New Roman" w:hAnsi="Times New Roman" w:cs="Times New Roman"/>
          <w:sz w:val="26"/>
          <w:szCs w:val="26"/>
        </w:rPr>
        <w:t>ere are detailed arguments to support this change</w:t>
      </w:r>
      <w:r w:rsidR="005D037F">
        <w:rPr>
          <w:rFonts w:ascii="Times New Roman" w:hAnsi="Times New Roman" w:cs="Times New Roman"/>
          <w:sz w:val="26"/>
          <w:szCs w:val="26"/>
        </w:rPr>
        <w:t xml:space="preserve">. </w:t>
      </w:r>
    </w:p>
    <w:p w14:paraId="46D2462B" w14:textId="58D173F3" w:rsidR="00F00112" w:rsidRPr="00F00112" w:rsidRDefault="00F00112" w:rsidP="00F00112">
      <w:pPr>
        <w:pStyle w:val="ListParagraph"/>
        <w:widowControl w:val="0"/>
        <w:spacing w:line="480" w:lineRule="auto"/>
        <w:jc w:val="both"/>
        <w:rPr>
          <w:rFonts w:ascii="Times New Roman" w:hAnsi="Times New Roman" w:cs="Times New Roman"/>
          <w:sz w:val="26"/>
          <w:szCs w:val="26"/>
        </w:rPr>
      </w:pPr>
      <w:r w:rsidRPr="00965F25">
        <w:rPr>
          <w:rFonts w:ascii="Times New Roman" w:hAnsi="Times New Roman" w:cs="Times New Roman"/>
          <w:b/>
          <w:bCs/>
          <w:sz w:val="26"/>
          <w:szCs w:val="26"/>
          <w:u w:val="single"/>
        </w:rPr>
        <w:t>Professional Recognition</w:t>
      </w:r>
      <w:r>
        <w:rPr>
          <w:rFonts w:ascii="Times New Roman" w:hAnsi="Times New Roman" w:cs="Times New Roman"/>
          <w:sz w:val="26"/>
          <w:szCs w:val="26"/>
        </w:rPr>
        <w:t>.</w:t>
      </w:r>
    </w:p>
    <w:p w14:paraId="60601D2B" w14:textId="76D196A5" w:rsidR="00F00112" w:rsidRDefault="00F00112" w:rsidP="00111759">
      <w:pPr>
        <w:widowControl w:val="0"/>
        <w:spacing w:line="480" w:lineRule="auto"/>
        <w:ind w:firstLine="720"/>
        <w:jc w:val="both"/>
        <w:rPr>
          <w:rFonts w:ascii="Times New Roman" w:hAnsi="Times New Roman" w:cs="Times New Roman"/>
          <w:sz w:val="26"/>
          <w:szCs w:val="26"/>
        </w:rPr>
      </w:pPr>
      <w:r w:rsidRPr="00F00112">
        <w:rPr>
          <w:rFonts w:ascii="Times New Roman" w:hAnsi="Times New Roman" w:cs="Times New Roman"/>
          <w:sz w:val="26"/>
          <w:szCs w:val="26"/>
        </w:rPr>
        <w:t xml:space="preserve">The term </w:t>
      </w:r>
      <w:r w:rsidR="00182582">
        <w:rPr>
          <w:rFonts w:ascii="Times New Roman" w:hAnsi="Times New Roman" w:cs="Times New Roman"/>
          <w:sz w:val="26"/>
          <w:szCs w:val="26"/>
        </w:rPr>
        <w:t>“</w:t>
      </w:r>
      <w:r w:rsidRPr="00F00112">
        <w:rPr>
          <w:rFonts w:ascii="Times New Roman" w:hAnsi="Times New Roman" w:cs="Times New Roman"/>
          <w:sz w:val="26"/>
          <w:szCs w:val="26"/>
        </w:rPr>
        <w:t>Legal Practitioner</w:t>
      </w:r>
      <w:r w:rsidR="00182582">
        <w:rPr>
          <w:rFonts w:ascii="Times New Roman" w:hAnsi="Times New Roman" w:cs="Times New Roman"/>
          <w:sz w:val="26"/>
          <w:szCs w:val="26"/>
        </w:rPr>
        <w:t>”</w:t>
      </w:r>
      <w:r w:rsidRPr="00F00112">
        <w:rPr>
          <w:rFonts w:ascii="Times New Roman" w:hAnsi="Times New Roman" w:cs="Times New Roman"/>
          <w:sz w:val="26"/>
          <w:szCs w:val="26"/>
        </w:rPr>
        <w:t xml:space="preserve"> carries a more professional and inclusive connotation </w:t>
      </w:r>
      <w:r w:rsidR="00182582">
        <w:rPr>
          <w:rFonts w:ascii="Times New Roman" w:hAnsi="Times New Roman" w:cs="Times New Roman"/>
          <w:sz w:val="26"/>
          <w:szCs w:val="26"/>
        </w:rPr>
        <w:t xml:space="preserve">rather </w:t>
      </w:r>
      <w:r w:rsidRPr="00F00112">
        <w:rPr>
          <w:rFonts w:ascii="Times New Roman" w:hAnsi="Times New Roman" w:cs="Times New Roman"/>
          <w:sz w:val="26"/>
          <w:szCs w:val="26"/>
        </w:rPr>
        <w:t xml:space="preserve">than </w:t>
      </w:r>
      <w:r w:rsidR="00182582">
        <w:rPr>
          <w:rFonts w:ascii="Times New Roman" w:hAnsi="Times New Roman" w:cs="Times New Roman"/>
          <w:sz w:val="26"/>
          <w:szCs w:val="26"/>
        </w:rPr>
        <w:t>“</w:t>
      </w:r>
      <w:r w:rsidRPr="00F00112">
        <w:rPr>
          <w:rFonts w:ascii="Times New Roman" w:hAnsi="Times New Roman" w:cs="Times New Roman"/>
          <w:sz w:val="26"/>
          <w:szCs w:val="26"/>
        </w:rPr>
        <w:t>legal paraprofessional.</w:t>
      </w:r>
      <w:r w:rsidR="00182582">
        <w:rPr>
          <w:rFonts w:ascii="Times New Roman" w:hAnsi="Times New Roman" w:cs="Times New Roman"/>
          <w:sz w:val="26"/>
          <w:szCs w:val="26"/>
        </w:rPr>
        <w:t>”</w:t>
      </w:r>
      <w:r w:rsidRPr="00F00112">
        <w:rPr>
          <w:rFonts w:ascii="Times New Roman" w:hAnsi="Times New Roman" w:cs="Times New Roman"/>
          <w:sz w:val="26"/>
          <w:szCs w:val="26"/>
        </w:rPr>
        <w:t xml:space="preserve"> </w:t>
      </w:r>
      <w:r w:rsidR="00182582">
        <w:rPr>
          <w:rFonts w:ascii="Times New Roman" w:hAnsi="Times New Roman" w:cs="Times New Roman"/>
          <w:sz w:val="26"/>
          <w:szCs w:val="26"/>
        </w:rPr>
        <w:t>The title</w:t>
      </w:r>
      <w:r w:rsidRPr="00F00112">
        <w:rPr>
          <w:rFonts w:ascii="Times New Roman" w:hAnsi="Times New Roman" w:cs="Times New Roman"/>
          <w:sz w:val="26"/>
          <w:szCs w:val="26"/>
        </w:rPr>
        <w:t xml:space="preserve"> acknowledges the diverse range of tasks and </w:t>
      </w:r>
      <w:r w:rsidRPr="00F00112">
        <w:rPr>
          <w:rFonts w:ascii="Times New Roman" w:hAnsi="Times New Roman" w:cs="Times New Roman"/>
          <w:sz w:val="26"/>
          <w:szCs w:val="26"/>
        </w:rPr>
        <w:lastRenderedPageBreak/>
        <w:t>responsibilities undertaken by individuals in this role</w:t>
      </w:r>
      <w:r w:rsidR="00CF2065">
        <w:rPr>
          <w:rFonts w:ascii="Times New Roman" w:hAnsi="Times New Roman" w:cs="Times New Roman"/>
          <w:sz w:val="26"/>
          <w:szCs w:val="26"/>
        </w:rPr>
        <w:t xml:space="preserve"> and it aligns with the broader national framework for legal paraprofessionals</w:t>
      </w:r>
      <w:r w:rsidR="0035013B">
        <w:rPr>
          <w:rFonts w:ascii="Times New Roman" w:hAnsi="Times New Roman" w:cs="Times New Roman"/>
          <w:sz w:val="26"/>
          <w:szCs w:val="26"/>
        </w:rPr>
        <w:t>.  S</w:t>
      </w:r>
      <w:r w:rsidR="00D72B8C">
        <w:rPr>
          <w:rFonts w:ascii="Times New Roman" w:hAnsi="Times New Roman" w:cs="Times New Roman"/>
          <w:sz w:val="26"/>
          <w:szCs w:val="26"/>
        </w:rPr>
        <w:t>uch a change would help elevate the status of legal paraprofessionals and reinforce their integral role in the legal system</w:t>
      </w:r>
      <w:r w:rsidR="00865974">
        <w:rPr>
          <w:rFonts w:ascii="Times New Roman" w:hAnsi="Times New Roman" w:cs="Times New Roman"/>
          <w:sz w:val="26"/>
          <w:szCs w:val="26"/>
        </w:rPr>
        <w:t>.</w:t>
      </w:r>
      <w:r w:rsidR="0036405B">
        <w:rPr>
          <w:rFonts w:ascii="Times New Roman" w:hAnsi="Times New Roman" w:cs="Times New Roman"/>
          <w:sz w:val="26"/>
          <w:szCs w:val="26"/>
        </w:rPr>
        <w:t xml:space="preserve">  </w:t>
      </w:r>
      <w:r w:rsidR="009A42B0" w:rsidRPr="009A42B0">
        <w:rPr>
          <w:rFonts w:ascii="Times New Roman" w:hAnsi="Times New Roman" w:cs="Times New Roman"/>
          <w:sz w:val="26"/>
          <w:szCs w:val="26"/>
        </w:rPr>
        <w:t xml:space="preserve">In the past, titles such as "Attorney" or "Esquire" have conveyed a responsibility to serve the community and provide legal help to those in need. Communities trust that when they require assistance, </w:t>
      </w:r>
      <w:r w:rsidR="009A42B0">
        <w:rPr>
          <w:rFonts w:ascii="Times New Roman" w:hAnsi="Times New Roman" w:cs="Times New Roman"/>
          <w:sz w:val="26"/>
          <w:szCs w:val="26"/>
        </w:rPr>
        <w:t>attorneys</w:t>
      </w:r>
      <w:r w:rsidR="009A42B0" w:rsidRPr="009A42B0">
        <w:rPr>
          <w:rFonts w:ascii="Times New Roman" w:hAnsi="Times New Roman" w:cs="Times New Roman"/>
          <w:sz w:val="26"/>
          <w:szCs w:val="26"/>
        </w:rPr>
        <w:t xml:space="preserve"> can offer the necessary aid. Embracing the title "Legal Practitioner," akin to the role of a "Nurse Practitioner" in healthcare, has the potential to shape and enhance the public perception of legal paraprofessionals. Ultimately, these titles play a crucial role in magnifying the positive influence of their contributions.</w:t>
      </w:r>
      <w:r w:rsidR="00111759">
        <w:rPr>
          <w:rFonts w:ascii="Times New Roman" w:hAnsi="Times New Roman" w:cs="Times New Roman"/>
          <w:sz w:val="26"/>
          <w:szCs w:val="26"/>
        </w:rPr>
        <w:t xml:space="preserve">   </w:t>
      </w:r>
      <w:r w:rsidR="00BD5E92">
        <w:rPr>
          <w:rFonts w:ascii="Times New Roman" w:hAnsi="Times New Roman" w:cs="Times New Roman"/>
          <w:sz w:val="26"/>
          <w:szCs w:val="26"/>
        </w:rPr>
        <w:t>The Institute for the Advancement of the American Legal Justice System issued their publication wherein the selection of an appropriate title played a vital role in the development of an Allied Legal Professional (“ALP”) component even stating the many different titles up for consideration and included the statement that, “[t]</w:t>
      </w:r>
      <w:r w:rsidR="00111759" w:rsidRPr="00111759">
        <w:rPr>
          <w:rFonts w:ascii="Times New Roman" w:hAnsi="Times New Roman" w:cs="Times New Roman"/>
          <w:sz w:val="26"/>
          <w:szCs w:val="26"/>
        </w:rPr>
        <w:t>here was an informal consensus at the convening around the title</w:t>
      </w:r>
      <w:r w:rsidR="00111759">
        <w:rPr>
          <w:rFonts w:ascii="Times New Roman" w:hAnsi="Times New Roman" w:cs="Times New Roman"/>
          <w:sz w:val="26"/>
          <w:szCs w:val="26"/>
        </w:rPr>
        <w:t xml:space="preserve"> </w:t>
      </w:r>
      <w:r w:rsidR="00111759" w:rsidRPr="00111759">
        <w:rPr>
          <w:rFonts w:ascii="Times New Roman" w:hAnsi="Times New Roman" w:cs="Times New Roman"/>
          <w:sz w:val="26"/>
          <w:szCs w:val="26"/>
        </w:rPr>
        <w:t>“</w:t>
      </w:r>
      <w:r w:rsidR="00111759" w:rsidRPr="002978C9">
        <w:rPr>
          <w:rFonts w:ascii="Times New Roman" w:hAnsi="Times New Roman" w:cs="Times New Roman"/>
          <w:b/>
          <w:bCs/>
          <w:i/>
          <w:iCs/>
          <w:sz w:val="26"/>
          <w:szCs w:val="26"/>
        </w:rPr>
        <w:t>Legal Practitioner</w:t>
      </w:r>
      <w:r w:rsidR="00111759" w:rsidRPr="00111759">
        <w:rPr>
          <w:rFonts w:ascii="Times New Roman" w:hAnsi="Times New Roman" w:cs="Times New Roman"/>
          <w:sz w:val="26"/>
          <w:szCs w:val="26"/>
        </w:rPr>
        <w:t>” for ALPs because it translates well (based on California’s testing described later in</w:t>
      </w:r>
      <w:r w:rsidR="00111759">
        <w:rPr>
          <w:rFonts w:ascii="Times New Roman" w:hAnsi="Times New Roman" w:cs="Times New Roman"/>
          <w:sz w:val="26"/>
          <w:szCs w:val="26"/>
        </w:rPr>
        <w:t xml:space="preserve"> </w:t>
      </w:r>
      <w:r w:rsidR="00111759" w:rsidRPr="00111759">
        <w:rPr>
          <w:rFonts w:ascii="Times New Roman" w:hAnsi="Times New Roman" w:cs="Times New Roman"/>
          <w:sz w:val="26"/>
          <w:szCs w:val="26"/>
        </w:rPr>
        <w:t>this section), it conveys professionalism instead of including restricting descriptors such as limited and</w:t>
      </w:r>
      <w:r w:rsidR="00111759">
        <w:rPr>
          <w:rFonts w:ascii="Times New Roman" w:hAnsi="Times New Roman" w:cs="Times New Roman"/>
          <w:sz w:val="26"/>
          <w:szCs w:val="26"/>
        </w:rPr>
        <w:t xml:space="preserve"> </w:t>
      </w:r>
      <w:r w:rsidR="00111759" w:rsidRPr="00111759">
        <w:rPr>
          <w:rFonts w:ascii="Times New Roman" w:hAnsi="Times New Roman" w:cs="Times New Roman"/>
          <w:sz w:val="26"/>
          <w:szCs w:val="26"/>
        </w:rPr>
        <w:t>paraprofessional, and it is clear. “Legal Practitioner” may also be identifiable in comparison to nurse</w:t>
      </w:r>
      <w:r w:rsidR="00111759">
        <w:rPr>
          <w:rFonts w:ascii="Times New Roman" w:hAnsi="Times New Roman" w:cs="Times New Roman"/>
          <w:sz w:val="26"/>
          <w:szCs w:val="26"/>
        </w:rPr>
        <w:t xml:space="preserve"> </w:t>
      </w:r>
      <w:r w:rsidR="00111759" w:rsidRPr="00111759">
        <w:rPr>
          <w:rFonts w:ascii="Times New Roman" w:hAnsi="Times New Roman" w:cs="Times New Roman"/>
          <w:sz w:val="26"/>
          <w:szCs w:val="26"/>
        </w:rPr>
        <w:t>practitioners.</w:t>
      </w:r>
      <w:r w:rsidR="00867F9F">
        <w:rPr>
          <w:rFonts w:ascii="Times New Roman" w:hAnsi="Times New Roman" w:cs="Times New Roman"/>
          <w:sz w:val="26"/>
          <w:szCs w:val="26"/>
        </w:rPr>
        <w:t>”</w:t>
      </w:r>
      <w:r w:rsidR="00867F9F">
        <w:rPr>
          <w:rStyle w:val="FootnoteReference"/>
          <w:rFonts w:ascii="Times New Roman" w:hAnsi="Times New Roman" w:cs="Times New Roman"/>
          <w:sz w:val="26"/>
          <w:szCs w:val="26"/>
        </w:rPr>
        <w:footnoteReference w:id="1"/>
      </w:r>
      <w:r w:rsidR="002978C9">
        <w:rPr>
          <w:rFonts w:ascii="Times New Roman" w:hAnsi="Times New Roman" w:cs="Times New Roman"/>
          <w:sz w:val="26"/>
          <w:szCs w:val="26"/>
        </w:rPr>
        <w:t xml:space="preserve"> (Bold and italicized for emphasis).</w:t>
      </w:r>
    </w:p>
    <w:p w14:paraId="50E6163B" w14:textId="77777777" w:rsidR="00367A17" w:rsidRDefault="00367A17" w:rsidP="00367A17">
      <w:pPr>
        <w:widowControl w:val="0"/>
        <w:spacing w:line="480" w:lineRule="auto"/>
        <w:ind w:firstLine="720"/>
        <w:jc w:val="both"/>
        <w:rPr>
          <w:rFonts w:ascii="Times New Roman" w:hAnsi="Times New Roman" w:cs="Times New Roman"/>
          <w:sz w:val="26"/>
          <w:szCs w:val="26"/>
        </w:rPr>
      </w:pPr>
      <w:r w:rsidRPr="00965F25">
        <w:rPr>
          <w:rFonts w:ascii="Times New Roman" w:hAnsi="Times New Roman" w:cs="Times New Roman"/>
          <w:b/>
          <w:bCs/>
          <w:sz w:val="26"/>
          <w:szCs w:val="26"/>
          <w:u w:val="single"/>
        </w:rPr>
        <w:lastRenderedPageBreak/>
        <w:t>Reflecting Expanded Roles</w:t>
      </w:r>
      <w:r>
        <w:rPr>
          <w:rFonts w:ascii="Times New Roman" w:hAnsi="Times New Roman" w:cs="Times New Roman"/>
          <w:sz w:val="26"/>
          <w:szCs w:val="26"/>
        </w:rPr>
        <w:t>.</w:t>
      </w:r>
    </w:p>
    <w:p w14:paraId="7F84D12F" w14:textId="4613E207" w:rsidR="00F7441A" w:rsidRDefault="00367A17" w:rsidP="00F7441A">
      <w:pPr>
        <w:widowControl w:val="0"/>
        <w:spacing w:line="480" w:lineRule="auto"/>
        <w:ind w:firstLine="720"/>
        <w:jc w:val="both"/>
        <w:rPr>
          <w:rFonts w:ascii="Times New Roman" w:hAnsi="Times New Roman" w:cs="Times New Roman"/>
          <w:sz w:val="26"/>
          <w:szCs w:val="26"/>
        </w:rPr>
      </w:pPr>
      <w:r w:rsidRPr="00367A17">
        <w:rPr>
          <w:rFonts w:ascii="Times New Roman" w:hAnsi="Times New Roman" w:cs="Times New Roman"/>
          <w:sz w:val="26"/>
          <w:szCs w:val="26"/>
        </w:rPr>
        <w:t>The Allied Legal Professionals national framework recognizes the evolving nature of legal support roles, emphasizing a broader skill set and responsibilities</w:t>
      </w:r>
      <w:r w:rsidR="005439CC">
        <w:rPr>
          <w:rFonts w:ascii="Times New Roman" w:hAnsi="Times New Roman" w:cs="Times New Roman"/>
          <w:sz w:val="26"/>
          <w:szCs w:val="26"/>
        </w:rPr>
        <w:t xml:space="preserve"> that encompasses </w:t>
      </w:r>
      <w:r w:rsidR="002315F6">
        <w:rPr>
          <w:rFonts w:ascii="Times New Roman" w:hAnsi="Times New Roman" w:cs="Times New Roman"/>
          <w:sz w:val="26"/>
          <w:szCs w:val="26"/>
        </w:rPr>
        <w:t xml:space="preserve">such a role. The </w:t>
      </w:r>
      <w:r w:rsidR="00965F25">
        <w:rPr>
          <w:rFonts w:ascii="Times New Roman" w:hAnsi="Times New Roman" w:cs="Times New Roman"/>
          <w:sz w:val="26"/>
          <w:szCs w:val="26"/>
        </w:rPr>
        <w:t>title</w:t>
      </w:r>
      <w:r w:rsidR="002315F6">
        <w:rPr>
          <w:rFonts w:ascii="Times New Roman" w:hAnsi="Times New Roman" w:cs="Times New Roman"/>
          <w:sz w:val="26"/>
          <w:szCs w:val="26"/>
        </w:rPr>
        <w:t xml:space="preserve"> “Legal Practitioner” better reflects the expanded scope of duties</w:t>
      </w:r>
      <w:proofErr w:type="gramStart"/>
      <w:r w:rsidR="002315F6">
        <w:rPr>
          <w:rFonts w:ascii="Times New Roman" w:hAnsi="Times New Roman" w:cs="Times New Roman"/>
          <w:sz w:val="26"/>
          <w:szCs w:val="26"/>
        </w:rPr>
        <w:t>, of</w:t>
      </w:r>
      <w:proofErr w:type="gramEnd"/>
      <w:r w:rsidR="002315F6">
        <w:rPr>
          <w:rFonts w:ascii="Times New Roman" w:hAnsi="Times New Roman" w:cs="Times New Roman"/>
          <w:sz w:val="26"/>
          <w:szCs w:val="26"/>
        </w:rPr>
        <w:t xml:space="preserve"> which indicates the </w:t>
      </w:r>
      <w:r w:rsidR="0035013B">
        <w:rPr>
          <w:rFonts w:ascii="Times New Roman" w:hAnsi="Times New Roman" w:cs="Times New Roman"/>
          <w:sz w:val="26"/>
          <w:szCs w:val="26"/>
        </w:rPr>
        <w:t xml:space="preserve">level of </w:t>
      </w:r>
      <w:r w:rsidR="002315F6">
        <w:rPr>
          <w:rFonts w:ascii="Times New Roman" w:hAnsi="Times New Roman" w:cs="Times New Roman"/>
          <w:sz w:val="26"/>
          <w:szCs w:val="26"/>
        </w:rPr>
        <w:t xml:space="preserve">legal expertise and </w:t>
      </w:r>
      <w:r w:rsidR="00D051D1">
        <w:rPr>
          <w:rFonts w:ascii="Times New Roman" w:hAnsi="Times New Roman" w:cs="Times New Roman"/>
          <w:sz w:val="26"/>
          <w:szCs w:val="26"/>
        </w:rPr>
        <w:t xml:space="preserve">competence beyond </w:t>
      </w:r>
      <w:r w:rsidR="0035013B">
        <w:rPr>
          <w:rFonts w:ascii="Times New Roman" w:hAnsi="Times New Roman" w:cs="Times New Roman"/>
          <w:sz w:val="26"/>
          <w:szCs w:val="26"/>
        </w:rPr>
        <w:t>that of</w:t>
      </w:r>
      <w:r w:rsidR="001934A1">
        <w:rPr>
          <w:rFonts w:ascii="Times New Roman" w:hAnsi="Times New Roman" w:cs="Times New Roman"/>
          <w:sz w:val="26"/>
          <w:szCs w:val="26"/>
        </w:rPr>
        <w:t xml:space="preserve"> the </w:t>
      </w:r>
      <w:r w:rsidR="00D051D1">
        <w:rPr>
          <w:rFonts w:ascii="Times New Roman" w:hAnsi="Times New Roman" w:cs="Times New Roman"/>
          <w:sz w:val="26"/>
          <w:szCs w:val="26"/>
        </w:rPr>
        <w:t>more traditional roles present</w:t>
      </w:r>
      <w:r w:rsidR="001934A1">
        <w:rPr>
          <w:rFonts w:ascii="Times New Roman" w:hAnsi="Times New Roman" w:cs="Times New Roman"/>
          <w:sz w:val="26"/>
          <w:szCs w:val="26"/>
        </w:rPr>
        <w:t>ly</w:t>
      </w:r>
      <w:r w:rsidR="00D051D1">
        <w:rPr>
          <w:rFonts w:ascii="Times New Roman" w:hAnsi="Times New Roman" w:cs="Times New Roman"/>
          <w:sz w:val="26"/>
          <w:szCs w:val="26"/>
        </w:rPr>
        <w:t xml:space="preserve"> within the legal system</w:t>
      </w:r>
      <w:r w:rsidR="00865974">
        <w:rPr>
          <w:rFonts w:ascii="Times New Roman" w:hAnsi="Times New Roman" w:cs="Times New Roman"/>
          <w:sz w:val="26"/>
          <w:szCs w:val="26"/>
        </w:rPr>
        <w:t xml:space="preserve">. </w:t>
      </w:r>
    </w:p>
    <w:p w14:paraId="6B45E0C9" w14:textId="77777777" w:rsidR="00F7441A" w:rsidRDefault="00F7441A" w:rsidP="00F7441A">
      <w:pPr>
        <w:widowControl w:val="0"/>
        <w:spacing w:line="480" w:lineRule="auto"/>
        <w:ind w:firstLine="720"/>
        <w:jc w:val="both"/>
        <w:rPr>
          <w:rFonts w:ascii="Times New Roman" w:hAnsi="Times New Roman" w:cs="Times New Roman"/>
          <w:b/>
          <w:bCs/>
          <w:sz w:val="26"/>
          <w:szCs w:val="26"/>
          <w:u w:val="single"/>
        </w:rPr>
      </w:pPr>
      <w:r w:rsidRPr="00F7441A">
        <w:rPr>
          <w:rFonts w:ascii="Times New Roman" w:hAnsi="Times New Roman" w:cs="Times New Roman"/>
          <w:b/>
          <w:bCs/>
          <w:sz w:val="26"/>
          <w:szCs w:val="26"/>
          <w:u w:val="single"/>
        </w:rPr>
        <w:t>Alignment with Education and Training Standards.</w:t>
      </w:r>
    </w:p>
    <w:p w14:paraId="5631283D" w14:textId="7E28FEF0" w:rsidR="00F7441A" w:rsidRDefault="00F7441A" w:rsidP="00F7441A">
      <w:pPr>
        <w:widowControl w:val="0"/>
        <w:spacing w:line="480" w:lineRule="auto"/>
        <w:ind w:firstLine="720"/>
        <w:jc w:val="both"/>
        <w:rPr>
          <w:rFonts w:ascii="Times New Roman" w:hAnsi="Times New Roman" w:cs="Times New Roman"/>
          <w:sz w:val="26"/>
          <w:szCs w:val="26"/>
        </w:rPr>
      </w:pPr>
      <w:r w:rsidRPr="00F7441A">
        <w:rPr>
          <w:rFonts w:ascii="Times New Roman" w:hAnsi="Times New Roman" w:cs="Times New Roman"/>
          <w:sz w:val="26"/>
          <w:szCs w:val="26"/>
        </w:rPr>
        <w:t>The national framework includes guidelines for education and training standards for legal professionals. By adopting the title "Legal Practitioner," Arizona can ensure that its program</w:t>
      </w:r>
      <w:r w:rsidR="00AD37F2">
        <w:rPr>
          <w:rFonts w:ascii="Times New Roman" w:hAnsi="Times New Roman" w:cs="Times New Roman"/>
          <w:sz w:val="26"/>
          <w:szCs w:val="26"/>
        </w:rPr>
        <w:t xml:space="preserve">s </w:t>
      </w:r>
      <w:r w:rsidRPr="00F7441A">
        <w:rPr>
          <w:rFonts w:ascii="Times New Roman" w:hAnsi="Times New Roman" w:cs="Times New Roman"/>
          <w:sz w:val="26"/>
          <w:szCs w:val="26"/>
        </w:rPr>
        <w:t>align with these standards, promoting consistency and quality in legal education</w:t>
      </w:r>
      <w:r w:rsidR="00BA4ADE">
        <w:rPr>
          <w:rFonts w:ascii="Times New Roman" w:hAnsi="Times New Roman" w:cs="Times New Roman"/>
          <w:sz w:val="26"/>
          <w:szCs w:val="26"/>
        </w:rPr>
        <w:t xml:space="preserve"> throughout the state of Arizona and across the nation</w:t>
      </w:r>
      <w:r w:rsidRPr="00F7441A">
        <w:rPr>
          <w:rFonts w:ascii="Times New Roman" w:hAnsi="Times New Roman" w:cs="Times New Roman"/>
          <w:sz w:val="26"/>
          <w:szCs w:val="26"/>
        </w:rPr>
        <w:t>.</w:t>
      </w:r>
    </w:p>
    <w:p w14:paraId="16182486" w14:textId="5C48EFCA" w:rsidR="00202055" w:rsidRDefault="00202055" w:rsidP="00202055">
      <w:pPr>
        <w:widowControl w:val="0"/>
        <w:spacing w:line="480" w:lineRule="auto"/>
        <w:ind w:firstLine="720"/>
        <w:jc w:val="both"/>
        <w:rPr>
          <w:rFonts w:ascii="Times New Roman" w:hAnsi="Times New Roman" w:cs="Times New Roman"/>
          <w:b/>
          <w:bCs/>
          <w:sz w:val="26"/>
          <w:szCs w:val="26"/>
          <w:u w:val="single"/>
        </w:rPr>
      </w:pPr>
      <w:r w:rsidRPr="00202055">
        <w:rPr>
          <w:rFonts w:ascii="Times New Roman" w:hAnsi="Times New Roman" w:cs="Times New Roman"/>
          <w:b/>
          <w:bCs/>
          <w:sz w:val="26"/>
          <w:szCs w:val="26"/>
          <w:u w:val="single"/>
        </w:rPr>
        <w:t>Client Confidence and Understanding</w:t>
      </w:r>
      <w:r w:rsidR="005C4B9F">
        <w:rPr>
          <w:rFonts w:ascii="Times New Roman" w:hAnsi="Times New Roman" w:cs="Times New Roman"/>
          <w:b/>
          <w:bCs/>
          <w:sz w:val="26"/>
          <w:szCs w:val="26"/>
          <w:u w:val="single"/>
        </w:rPr>
        <w:t>.</w:t>
      </w:r>
    </w:p>
    <w:p w14:paraId="5E759589" w14:textId="4C887B30" w:rsidR="00213896" w:rsidRDefault="00202055" w:rsidP="00950DF0">
      <w:pPr>
        <w:widowControl w:val="0"/>
        <w:spacing w:line="480" w:lineRule="auto"/>
        <w:ind w:firstLine="720"/>
        <w:jc w:val="both"/>
        <w:rPr>
          <w:rFonts w:ascii="Times New Roman" w:hAnsi="Times New Roman" w:cs="Times New Roman"/>
          <w:sz w:val="26"/>
          <w:szCs w:val="26"/>
        </w:rPr>
      </w:pPr>
      <w:r w:rsidRPr="00202055">
        <w:rPr>
          <w:rFonts w:ascii="Times New Roman" w:hAnsi="Times New Roman" w:cs="Times New Roman"/>
          <w:sz w:val="26"/>
          <w:szCs w:val="26"/>
        </w:rPr>
        <w:t xml:space="preserve">Using a title </w:t>
      </w:r>
      <w:r>
        <w:rPr>
          <w:rFonts w:ascii="Times New Roman" w:hAnsi="Times New Roman" w:cs="Times New Roman"/>
          <w:sz w:val="26"/>
          <w:szCs w:val="26"/>
        </w:rPr>
        <w:t>as</w:t>
      </w:r>
      <w:r w:rsidRPr="00202055">
        <w:rPr>
          <w:rFonts w:ascii="Times New Roman" w:hAnsi="Times New Roman" w:cs="Times New Roman"/>
          <w:sz w:val="26"/>
          <w:szCs w:val="26"/>
        </w:rPr>
        <w:t xml:space="preserve"> </w:t>
      </w:r>
      <w:r>
        <w:rPr>
          <w:rFonts w:ascii="Times New Roman" w:hAnsi="Times New Roman" w:cs="Times New Roman"/>
          <w:sz w:val="26"/>
          <w:szCs w:val="26"/>
        </w:rPr>
        <w:t>“</w:t>
      </w:r>
      <w:r w:rsidRPr="00202055">
        <w:rPr>
          <w:rFonts w:ascii="Times New Roman" w:hAnsi="Times New Roman" w:cs="Times New Roman"/>
          <w:sz w:val="26"/>
          <w:szCs w:val="26"/>
        </w:rPr>
        <w:t>Legal Practitioner</w:t>
      </w:r>
      <w:r>
        <w:rPr>
          <w:rFonts w:ascii="Times New Roman" w:hAnsi="Times New Roman" w:cs="Times New Roman"/>
          <w:sz w:val="26"/>
          <w:szCs w:val="26"/>
        </w:rPr>
        <w:t>”</w:t>
      </w:r>
      <w:r w:rsidRPr="00202055">
        <w:rPr>
          <w:rFonts w:ascii="Times New Roman" w:hAnsi="Times New Roman" w:cs="Times New Roman"/>
          <w:sz w:val="26"/>
          <w:szCs w:val="26"/>
        </w:rPr>
        <w:t xml:space="preserve"> can enhance client confidence by better conveying the depth of knowledge and skills possessed by individuals in this </w:t>
      </w:r>
      <w:r>
        <w:rPr>
          <w:rFonts w:ascii="Times New Roman" w:hAnsi="Times New Roman" w:cs="Times New Roman"/>
          <w:sz w:val="26"/>
          <w:szCs w:val="26"/>
        </w:rPr>
        <w:t xml:space="preserve">particular </w:t>
      </w:r>
      <w:r w:rsidRPr="00202055">
        <w:rPr>
          <w:rFonts w:ascii="Times New Roman" w:hAnsi="Times New Roman" w:cs="Times New Roman"/>
          <w:sz w:val="26"/>
          <w:szCs w:val="26"/>
        </w:rPr>
        <w:t>role</w:t>
      </w:r>
      <w:r w:rsidR="00865974" w:rsidRPr="00202055">
        <w:rPr>
          <w:rFonts w:ascii="Times New Roman" w:hAnsi="Times New Roman" w:cs="Times New Roman"/>
          <w:sz w:val="26"/>
          <w:szCs w:val="26"/>
        </w:rPr>
        <w:t>.</w:t>
      </w:r>
      <w:r w:rsidR="00865974">
        <w:rPr>
          <w:rFonts w:ascii="Times New Roman" w:hAnsi="Times New Roman" w:cs="Times New Roman"/>
          <w:b/>
          <w:bCs/>
          <w:sz w:val="26"/>
          <w:szCs w:val="26"/>
        </w:rPr>
        <w:t xml:space="preserve"> </w:t>
      </w:r>
      <w:r w:rsidRPr="00202055">
        <w:rPr>
          <w:rFonts w:ascii="Times New Roman" w:hAnsi="Times New Roman" w:cs="Times New Roman"/>
          <w:sz w:val="26"/>
          <w:szCs w:val="26"/>
        </w:rPr>
        <w:t>The term is more accessible to the public, helping clients understand the qualifications and capabilities of legal professionals who may assist them</w:t>
      </w:r>
      <w:r w:rsidR="00865974" w:rsidRPr="00202055">
        <w:rPr>
          <w:rFonts w:ascii="Times New Roman" w:hAnsi="Times New Roman" w:cs="Times New Roman"/>
          <w:sz w:val="26"/>
          <w:szCs w:val="26"/>
        </w:rPr>
        <w:t>.</w:t>
      </w:r>
      <w:r w:rsidR="00865974">
        <w:rPr>
          <w:rFonts w:ascii="Times New Roman" w:hAnsi="Times New Roman" w:cs="Times New Roman"/>
          <w:sz w:val="26"/>
          <w:szCs w:val="26"/>
        </w:rPr>
        <w:t xml:space="preserve"> </w:t>
      </w:r>
      <w:r w:rsidR="003074F9">
        <w:rPr>
          <w:rFonts w:ascii="Times New Roman" w:hAnsi="Times New Roman" w:cs="Times New Roman"/>
          <w:sz w:val="26"/>
          <w:szCs w:val="26"/>
        </w:rPr>
        <w:t xml:space="preserve">Current legal paraprofessionals have </w:t>
      </w:r>
      <w:r w:rsidR="00FC428A">
        <w:rPr>
          <w:rFonts w:ascii="Times New Roman" w:hAnsi="Times New Roman" w:cs="Times New Roman"/>
          <w:sz w:val="26"/>
          <w:szCs w:val="26"/>
        </w:rPr>
        <w:t>addressed</w:t>
      </w:r>
      <w:r w:rsidR="003074F9">
        <w:rPr>
          <w:rFonts w:ascii="Times New Roman" w:hAnsi="Times New Roman" w:cs="Times New Roman"/>
          <w:sz w:val="26"/>
          <w:szCs w:val="26"/>
        </w:rPr>
        <w:t xml:space="preserve"> the Non-Lawyer Board with a Joint Statement indicating their desire to amend the name based on their experiences </w:t>
      </w:r>
      <w:r w:rsidR="009B4E42">
        <w:rPr>
          <w:rFonts w:ascii="Times New Roman" w:hAnsi="Times New Roman" w:cs="Times New Roman"/>
          <w:sz w:val="26"/>
          <w:szCs w:val="26"/>
        </w:rPr>
        <w:t xml:space="preserve">within their </w:t>
      </w:r>
      <w:r w:rsidR="00950DF0">
        <w:rPr>
          <w:rFonts w:ascii="Times New Roman" w:hAnsi="Times New Roman" w:cs="Times New Roman"/>
          <w:sz w:val="26"/>
          <w:szCs w:val="26"/>
        </w:rPr>
        <w:t xml:space="preserve">legal </w:t>
      </w:r>
      <w:r w:rsidR="009B4E42">
        <w:rPr>
          <w:rFonts w:ascii="Times New Roman" w:hAnsi="Times New Roman" w:cs="Times New Roman"/>
          <w:sz w:val="26"/>
          <w:szCs w:val="26"/>
        </w:rPr>
        <w:t>communities</w:t>
      </w:r>
      <w:r w:rsidR="00865974">
        <w:rPr>
          <w:rFonts w:ascii="Times New Roman" w:hAnsi="Times New Roman" w:cs="Times New Roman"/>
          <w:sz w:val="26"/>
          <w:szCs w:val="26"/>
        </w:rPr>
        <w:t xml:space="preserve">. </w:t>
      </w:r>
      <w:r w:rsidR="00FC428A">
        <w:rPr>
          <w:rFonts w:ascii="Times New Roman" w:hAnsi="Times New Roman" w:cs="Times New Roman"/>
          <w:sz w:val="26"/>
          <w:szCs w:val="26"/>
        </w:rPr>
        <w:t xml:space="preserve">That Joint Statement is </w:t>
      </w:r>
      <w:r w:rsidR="00FC428A" w:rsidRPr="00FC428A">
        <w:rPr>
          <w:rFonts w:ascii="Times New Roman" w:hAnsi="Times New Roman" w:cs="Times New Roman"/>
          <w:sz w:val="26"/>
          <w:szCs w:val="26"/>
        </w:rPr>
        <w:t>attached here as an</w:t>
      </w:r>
      <w:r w:rsidR="00950DF0">
        <w:rPr>
          <w:rFonts w:ascii="Times New Roman" w:hAnsi="Times New Roman" w:cs="Times New Roman"/>
          <w:sz w:val="26"/>
          <w:szCs w:val="26"/>
        </w:rPr>
        <w:t xml:space="preserve"> </w:t>
      </w:r>
      <w:r w:rsidR="00FC428A" w:rsidRPr="00FC428A">
        <w:rPr>
          <w:rFonts w:ascii="Times New Roman" w:hAnsi="Times New Roman" w:cs="Times New Roman"/>
          <w:sz w:val="26"/>
          <w:szCs w:val="26"/>
        </w:rPr>
        <w:t>Appendix</w:t>
      </w:r>
      <w:r w:rsidR="00950DF0">
        <w:rPr>
          <w:rFonts w:ascii="Times New Roman" w:hAnsi="Times New Roman" w:cs="Times New Roman"/>
          <w:sz w:val="26"/>
          <w:szCs w:val="26"/>
        </w:rPr>
        <w:t>.</w:t>
      </w:r>
    </w:p>
    <w:p w14:paraId="0F6FBDF1" w14:textId="5B2E0F0D" w:rsidR="00771C2F" w:rsidRDefault="004F7DF5" w:rsidP="00771C2F">
      <w:pPr>
        <w:widowControl w:val="0"/>
        <w:spacing w:line="480" w:lineRule="auto"/>
        <w:ind w:firstLine="720"/>
        <w:jc w:val="both"/>
        <w:rPr>
          <w:rFonts w:ascii="Times New Roman" w:hAnsi="Times New Roman" w:cs="Times New Roman"/>
          <w:sz w:val="26"/>
          <w:szCs w:val="26"/>
        </w:rPr>
      </w:pPr>
      <w:r w:rsidRPr="00771C2F">
        <w:rPr>
          <w:rFonts w:ascii="Times New Roman" w:hAnsi="Times New Roman" w:cs="Times New Roman"/>
          <w:b/>
          <w:bCs/>
          <w:sz w:val="26"/>
          <w:szCs w:val="26"/>
          <w:u w:val="single"/>
        </w:rPr>
        <w:t>Career Advancement Opportunities</w:t>
      </w:r>
      <w:r w:rsidR="00771C2F">
        <w:rPr>
          <w:rFonts w:ascii="Times New Roman" w:hAnsi="Times New Roman" w:cs="Times New Roman"/>
          <w:sz w:val="26"/>
          <w:szCs w:val="26"/>
        </w:rPr>
        <w:t>.</w:t>
      </w:r>
    </w:p>
    <w:p w14:paraId="05AA4518" w14:textId="16BCA730" w:rsidR="005B314F" w:rsidRDefault="004F7DF5" w:rsidP="00407906">
      <w:pPr>
        <w:widowControl w:val="0"/>
        <w:spacing w:line="480" w:lineRule="auto"/>
        <w:ind w:firstLine="720"/>
        <w:jc w:val="both"/>
        <w:rPr>
          <w:rFonts w:ascii="Times New Roman" w:hAnsi="Times New Roman" w:cs="Times New Roman"/>
          <w:sz w:val="26"/>
          <w:szCs w:val="26"/>
        </w:rPr>
      </w:pPr>
      <w:r w:rsidRPr="004F7DF5">
        <w:rPr>
          <w:rFonts w:ascii="Times New Roman" w:hAnsi="Times New Roman" w:cs="Times New Roman"/>
          <w:sz w:val="26"/>
          <w:szCs w:val="26"/>
        </w:rPr>
        <w:lastRenderedPageBreak/>
        <w:t xml:space="preserve">A title change to </w:t>
      </w:r>
      <w:r w:rsidR="003931DF">
        <w:rPr>
          <w:rFonts w:ascii="Times New Roman" w:hAnsi="Times New Roman" w:cs="Times New Roman"/>
          <w:sz w:val="26"/>
          <w:szCs w:val="26"/>
        </w:rPr>
        <w:t>“</w:t>
      </w:r>
      <w:r w:rsidRPr="004F7DF5">
        <w:rPr>
          <w:rFonts w:ascii="Times New Roman" w:hAnsi="Times New Roman" w:cs="Times New Roman"/>
          <w:sz w:val="26"/>
          <w:szCs w:val="26"/>
        </w:rPr>
        <w:t>Legal Practitioner</w:t>
      </w:r>
      <w:r w:rsidR="003931DF">
        <w:rPr>
          <w:rFonts w:ascii="Times New Roman" w:hAnsi="Times New Roman" w:cs="Times New Roman"/>
          <w:sz w:val="26"/>
          <w:szCs w:val="26"/>
        </w:rPr>
        <w:t>”</w:t>
      </w:r>
      <w:r w:rsidRPr="004F7DF5">
        <w:rPr>
          <w:rFonts w:ascii="Times New Roman" w:hAnsi="Times New Roman" w:cs="Times New Roman"/>
          <w:sz w:val="26"/>
          <w:szCs w:val="26"/>
        </w:rPr>
        <w:t xml:space="preserve"> may encourage career advancement opportunities for individuals in the field</w:t>
      </w:r>
      <w:r w:rsidR="00CB3F21">
        <w:rPr>
          <w:rFonts w:ascii="Times New Roman" w:hAnsi="Times New Roman" w:cs="Times New Roman"/>
          <w:sz w:val="26"/>
          <w:szCs w:val="26"/>
        </w:rPr>
        <w:t xml:space="preserve"> as it </w:t>
      </w:r>
      <w:r w:rsidRPr="004F7DF5">
        <w:rPr>
          <w:rFonts w:ascii="Times New Roman" w:hAnsi="Times New Roman" w:cs="Times New Roman"/>
          <w:sz w:val="26"/>
          <w:szCs w:val="26"/>
        </w:rPr>
        <w:t>suggests a more dynamic and versatile role, potentially opening doors to expanded responsibilities and promotions.</w:t>
      </w:r>
      <w:r w:rsidR="0009643F">
        <w:rPr>
          <w:rFonts w:ascii="Times New Roman" w:hAnsi="Times New Roman" w:cs="Times New Roman"/>
          <w:sz w:val="26"/>
          <w:szCs w:val="26"/>
        </w:rPr>
        <w:t xml:space="preserve"> </w:t>
      </w:r>
      <w:r w:rsidR="00CB3F21">
        <w:rPr>
          <w:rFonts w:ascii="Times New Roman" w:hAnsi="Times New Roman" w:cs="Times New Roman"/>
          <w:sz w:val="26"/>
          <w:szCs w:val="26"/>
        </w:rPr>
        <w:t xml:space="preserve">When </w:t>
      </w:r>
      <w:r w:rsidR="0009643F">
        <w:rPr>
          <w:rFonts w:ascii="Times New Roman" w:hAnsi="Times New Roman" w:cs="Times New Roman"/>
          <w:sz w:val="26"/>
          <w:szCs w:val="26"/>
        </w:rPr>
        <w:t xml:space="preserve">Loretta Ford and Henry Silver from the University of Colorado </w:t>
      </w:r>
      <w:r w:rsidR="003B2AB7">
        <w:rPr>
          <w:rFonts w:ascii="Times New Roman" w:hAnsi="Times New Roman" w:cs="Times New Roman"/>
          <w:sz w:val="26"/>
          <w:szCs w:val="26"/>
        </w:rPr>
        <w:t>first created the nation’s first nurse practitioner</w:t>
      </w:r>
      <w:r w:rsidR="000A2C80">
        <w:rPr>
          <w:rFonts w:ascii="Times New Roman" w:hAnsi="Times New Roman" w:cs="Times New Roman"/>
          <w:sz w:val="26"/>
          <w:szCs w:val="26"/>
        </w:rPr>
        <w:t xml:space="preserve"> program</w:t>
      </w:r>
      <w:r w:rsidR="003B2AB7">
        <w:rPr>
          <w:rFonts w:ascii="Times New Roman" w:hAnsi="Times New Roman" w:cs="Times New Roman"/>
          <w:sz w:val="26"/>
          <w:szCs w:val="26"/>
        </w:rPr>
        <w:t xml:space="preserve"> in 1965 due to a need for health care among underserved populations, </w:t>
      </w:r>
      <w:r w:rsidR="00AF29F1">
        <w:rPr>
          <w:rFonts w:ascii="Times New Roman" w:hAnsi="Times New Roman" w:cs="Times New Roman"/>
          <w:sz w:val="26"/>
          <w:szCs w:val="26"/>
        </w:rPr>
        <w:t>there was little</w:t>
      </w:r>
      <w:r w:rsidR="0013679C">
        <w:rPr>
          <w:rFonts w:ascii="Times New Roman" w:hAnsi="Times New Roman" w:cs="Times New Roman"/>
          <w:sz w:val="26"/>
          <w:szCs w:val="26"/>
        </w:rPr>
        <w:t xml:space="preserve"> </w:t>
      </w:r>
      <w:r w:rsidR="00576DA7">
        <w:rPr>
          <w:rFonts w:ascii="Times New Roman" w:hAnsi="Times New Roman" w:cs="Times New Roman"/>
          <w:sz w:val="26"/>
          <w:szCs w:val="26"/>
        </w:rPr>
        <w:t>familiarity</w:t>
      </w:r>
      <w:r w:rsidR="0013679C">
        <w:rPr>
          <w:rFonts w:ascii="Times New Roman" w:hAnsi="Times New Roman" w:cs="Times New Roman"/>
          <w:sz w:val="26"/>
          <w:szCs w:val="26"/>
        </w:rPr>
        <w:t xml:space="preserve"> of </w:t>
      </w:r>
      <w:r w:rsidR="008B2638">
        <w:rPr>
          <w:rFonts w:ascii="Times New Roman" w:hAnsi="Times New Roman" w:cs="Times New Roman"/>
          <w:sz w:val="26"/>
          <w:szCs w:val="26"/>
        </w:rPr>
        <w:t xml:space="preserve">how the implementation of such program would </w:t>
      </w:r>
      <w:r w:rsidR="00B12A37">
        <w:rPr>
          <w:rFonts w:ascii="Times New Roman" w:hAnsi="Times New Roman" w:cs="Times New Roman"/>
          <w:sz w:val="26"/>
          <w:szCs w:val="26"/>
        </w:rPr>
        <w:t>eventually flourish</w:t>
      </w:r>
      <w:r w:rsidR="006945EF">
        <w:rPr>
          <w:rFonts w:ascii="Times New Roman" w:hAnsi="Times New Roman" w:cs="Times New Roman"/>
          <w:sz w:val="26"/>
          <w:szCs w:val="26"/>
        </w:rPr>
        <w:t xml:space="preserve">, leading to the increase of </w:t>
      </w:r>
      <w:r w:rsidR="0008165D">
        <w:rPr>
          <w:rFonts w:ascii="Times New Roman" w:hAnsi="Times New Roman" w:cs="Times New Roman"/>
          <w:sz w:val="26"/>
          <w:szCs w:val="26"/>
        </w:rPr>
        <w:t>over 234,000 nurse</w:t>
      </w:r>
      <w:r w:rsidR="00432822">
        <w:rPr>
          <w:rFonts w:ascii="Times New Roman" w:hAnsi="Times New Roman" w:cs="Times New Roman"/>
          <w:sz w:val="26"/>
          <w:szCs w:val="26"/>
        </w:rPr>
        <w:t xml:space="preserve"> practitioners</w:t>
      </w:r>
      <w:r w:rsidR="00865974">
        <w:rPr>
          <w:rFonts w:ascii="Times New Roman" w:hAnsi="Times New Roman" w:cs="Times New Roman"/>
          <w:sz w:val="26"/>
          <w:szCs w:val="26"/>
        </w:rPr>
        <w:t xml:space="preserve">. </w:t>
      </w:r>
      <w:r w:rsidR="005E3D79" w:rsidRPr="005E3D79">
        <w:rPr>
          <w:rFonts w:ascii="Times New Roman" w:hAnsi="Times New Roman" w:cs="Times New Roman"/>
          <w:sz w:val="26"/>
          <w:szCs w:val="26"/>
        </w:rPr>
        <w:t xml:space="preserve">Ford, Silver, and their students encountered resistance, </w:t>
      </w:r>
      <w:r w:rsidR="005F5671">
        <w:rPr>
          <w:rFonts w:ascii="Times New Roman" w:hAnsi="Times New Roman" w:cs="Times New Roman"/>
          <w:sz w:val="26"/>
          <w:szCs w:val="26"/>
        </w:rPr>
        <w:t xml:space="preserve">as </w:t>
      </w:r>
      <w:r w:rsidR="005E3D79" w:rsidRPr="005E3D79">
        <w:rPr>
          <w:rFonts w:ascii="Times New Roman" w:hAnsi="Times New Roman" w:cs="Times New Roman"/>
          <w:sz w:val="26"/>
          <w:szCs w:val="26"/>
        </w:rPr>
        <w:t xml:space="preserve">there was opposition to the title </w:t>
      </w:r>
      <w:r w:rsidR="008B1E3F">
        <w:rPr>
          <w:rFonts w:ascii="Times New Roman" w:hAnsi="Times New Roman" w:cs="Times New Roman"/>
          <w:sz w:val="26"/>
          <w:szCs w:val="26"/>
        </w:rPr>
        <w:t>“</w:t>
      </w:r>
      <w:r w:rsidR="005E3D79" w:rsidRPr="005E3D79">
        <w:rPr>
          <w:rFonts w:ascii="Times New Roman" w:hAnsi="Times New Roman" w:cs="Times New Roman"/>
          <w:sz w:val="26"/>
          <w:szCs w:val="26"/>
        </w:rPr>
        <w:t>Nurse Practitioner.</w:t>
      </w:r>
      <w:r w:rsidR="008B1E3F">
        <w:rPr>
          <w:rFonts w:ascii="Times New Roman" w:hAnsi="Times New Roman" w:cs="Times New Roman"/>
          <w:sz w:val="26"/>
          <w:szCs w:val="26"/>
        </w:rPr>
        <w:t>”</w:t>
      </w:r>
      <w:r w:rsidR="00F232F1">
        <w:rPr>
          <w:rStyle w:val="FootnoteReference"/>
          <w:rFonts w:ascii="Times New Roman" w:hAnsi="Times New Roman" w:cs="Times New Roman"/>
          <w:sz w:val="26"/>
          <w:szCs w:val="26"/>
        </w:rPr>
        <w:footnoteReference w:id="2"/>
      </w:r>
      <w:r w:rsidR="005E3D79" w:rsidRPr="005E3D79">
        <w:rPr>
          <w:rFonts w:ascii="Times New Roman" w:hAnsi="Times New Roman" w:cs="Times New Roman"/>
          <w:sz w:val="26"/>
          <w:szCs w:val="26"/>
        </w:rPr>
        <w:t xml:space="preserve"> Concerns </w:t>
      </w:r>
      <w:r w:rsidR="002949BA" w:rsidRPr="005E3D79">
        <w:rPr>
          <w:rFonts w:ascii="Times New Roman" w:hAnsi="Times New Roman" w:cs="Times New Roman"/>
          <w:sz w:val="26"/>
          <w:szCs w:val="26"/>
        </w:rPr>
        <w:t>surfaced</w:t>
      </w:r>
      <w:r w:rsidR="005E3D79" w:rsidRPr="005E3D79">
        <w:rPr>
          <w:rFonts w:ascii="Times New Roman" w:hAnsi="Times New Roman" w:cs="Times New Roman"/>
          <w:sz w:val="26"/>
          <w:szCs w:val="26"/>
        </w:rPr>
        <w:t xml:space="preserve"> that the term might be misleading and cause confusion. </w:t>
      </w:r>
      <w:r w:rsidR="005C0FDD" w:rsidRPr="005C0FDD">
        <w:rPr>
          <w:rFonts w:ascii="Times New Roman" w:hAnsi="Times New Roman" w:cs="Times New Roman"/>
          <w:sz w:val="26"/>
          <w:szCs w:val="26"/>
        </w:rPr>
        <w:t xml:space="preserve">Concerns, uncertainties, and unease </w:t>
      </w:r>
      <w:r w:rsidR="005C0FDD">
        <w:rPr>
          <w:rFonts w:ascii="Times New Roman" w:hAnsi="Times New Roman" w:cs="Times New Roman"/>
          <w:sz w:val="26"/>
          <w:szCs w:val="26"/>
        </w:rPr>
        <w:t>were consistently</w:t>
      </w:r>
      <w:r w:rsidR="005B0C88">
        <w:rPr>
          <w:rFonts w:ascii="Times New Roman" w:hAnsi="Times New Roman" w:cs="Times New Roman"/>
          <w:sz w:val="26"/>
          <w:szCs w:val="26"/>
        </w:rPr>
        <w:t xml:space="preserve"> </w:t>
      </w:r>
      <w:r w:rsidR="005C0FDD" w:rsidRPr="005C0FDD">
        <w:rPr>
          <w:rFonts w:ascii="Times New Roman" w:hAnsi="Times New Roman" w:cs="Times New Roman"/>
          <w:sz w:val="26"/>
          <w:szCs w:val="26"/>
        </w:rPr>
        <w:t xml:space="preserve">voiced by both the medical and nursing communities, as well as the general </w:t>
      </w:r>
      <w:r w:rsidR="005C0FDD">
        <w:rPr>
          <w:rFonts w:ascii="Times New Roman" w:hAnsi="Times New Roman" w:cs="Times New Roman"/>
          <w:sz w:val="26"/>
          <w:szCs w:val="26"/>
        </w:rPr>
        <w:t>public and t</w:t>
      </w:r>
      <w:r w:rsidR="005C0FDD" w:rsidRPr="005C0FDD">
        <w:rPr>
          <w:rFonts w:ascii="Times New Roman" w:hAnsi="Times New Roman" w:cs="Times New Roman"/>
          <w:sz w:val="26"/>
          <w:szCs w:val="26"/>
        </w:rPr>
        <w:t xml:space="preserve">he prevailing sentiment </w:t>
      </w:r>
      <w:r w:rsidR="005C0FDD">
        <w:rPr>
          <w:rFonts w:ascii="Times New Roman" w:hAnsi="Times New Roman" w:cs="Times New Roman"/>
          <w:sz w:val="26"/>
          <w:szCs w:val="26"/>
        </w:rPr>
        <w:t>was</w:t>
      </w:r>
      <w:r w:rsidR="005C0FDD" w:rsidRPr="005C0FDD">
        <w:rPr>
          <w:rFonts w:ascii="Times New Roman" w:hAnsi="Times New Roman" w:cs="Times New Roman"/>
          <w:sz w:val="26"/>
          <w:szCs w:val="26"/>
        </w:rPr>
        <w:t xml:space="preserve"> one of shared apprehension and doubt.</w:t>
      </w:r>
      <w:r w:rsidR="005C0FDD">
        <w:rPr>
          <w:rFonts w:ascii="Times New Roman" w:hAnsi="Times New Roman" w:cs="Times New Roman"/>
          <w:sz w:val="26"/>
          <w:szCs w:val="26"/>
        </w:rPr>
        <w:t xml:space="preserve"> </w:t>
      </w:r>
      <w:r w:rsidR="005E3D79" w:rsidRPr="005E3D79">
        <w:rPr>
          <w:rFonts w:ascii="Times New Roman" w:hAnsi="Times New Roman" w:cs="Times New Roman"/>
          <w:sz w:val="26"/>
          <w:szCs w:val="26"/>
        </w:rPr>
        <w:t xml:space="preserve">Healthcare professionals feared that Nurse Practitioners might be perceived as lacking qualifications to offer medical care </w:t>
      </w:r>
      <w:r w:rsidR="00590EB9">
        <w:rPr>
          <w:rFonts w:ascii="Times New Roman" w:hAnsi="Times New Roman" w:cs="Times New Roman"/>
          <w:sz w:val="26"/>
          <w:szCs w:val="26"/>
        </w:rPr>
        <w:t xml:space="preserve">of which was </w:t>
      </w:r>
      <w:r w:rsidR="005E3D79" w:rsidRPr="005E3D79">
        <w:rPr>
          <w:rFonts w:ascii="Times New Roman" w:hAnsi="Times New Roman" w:cs="Times New Roman"/>
          <w:sz w:val="26"/>
          <w:szCs w:val="26"/>
        </w:rPr>
        <w:t>traditionally provided by physicians</w:t>
      </w:r>
      <w:r w:rsidR="004C3A29">
        <w:rPr>
          <w:rFonts w:ascii="Times New Roman" w:hAnsi="Times New Roman" w:cs="Times New Roman"/>
          <w:sz w:val="26"/>
          <w:szCs w:val="26"/>
        </w:rPr>
        <w:t xml:space="preserve"> and/or doctors</w:t>
      </w:r>
      <w:r w:rsidR="005E3D79" w:rsidRPr="005E3D79">
        <w:rPr>
          <w:rFonts w:ascii="Times New Roman" w:hAnsi="Times New Roman" w:cs="Times New Roman"/>
          <w:sz w:val="26"/>
          <w:szCs w:val="26"/>
        </w:rPr>
        <w:t xml:space="preserve"> without direct supervision</w:t>
      </w:r>
      <w:r w:rsidR="00C062B9">
        <w:rPr>
          <w:rFonts w:ascii="Times New Roman" w:hAnsi="Times New Roman" w:cs="Times New Roman"/>
          <w:sz w:val="26"/>
          <w:szCs w:val="26"/>
        </w:rPr>
        <w:t xml:space="preserve">, </w:t>
      </w:r>
      <w:r w:rsidR="004C3A29">
        <w:rPr>
          <w:rFonts w:ascii="Times New Roman" w:hAnsi="Times New Roman" w:cs="Times New Roman"/>
          <w:sz w:val="26"/>
          <w:szCs w:val="26"/>
        </w:rPr>
        <w:t>and that exact</w:t>
      </w:r>
      <w:r w:rsidR="00C062B9">
        <w:rPr>
          <w:rFonts w:ascii="Times New Roman" w:hAnsi="Times New Roman" w:cs="Times New Roman"/>
          <w:sz w:val="26"/>
          <w:szCs w:val="26"/>
        </w:rPr>
        <w:t xml:space="preserve"> concern was</w:t>
      </w:r>
      <w:r w:rsidR="00917B9B">
        <w:rPr>
          <w:rFonts w:ascii="Times New Roman" w:hAnsi="Times New Roman" w:cs="Times New Roman"/>
          <w:sz w:val="26"/>
          <w:szCs w:val="26"/>
        </w:rPr>
        <w:t xml:space="preserve"> voiced within </w:t>
      </w:r>
      <w:r w:rsidR="002273D8">
        <w:rPr>
          <w:rFonts w:ascii="Times New Roman" w:hAnsi="Times New Roman" w:cs="Times New Roman"/>
          <w:sz w:val="26"/>
          <w:szCs w:val="26"/>
        </w:rPr>
        <w:t>the 243</w:t>
      </w:r>
      <w:r w:rsidR="00325092">
        <w:rPr>
          <w:rFonts w:ascii="Times New Roman" w:hAnsi="Times New Roman" w:cs="Times New Roman"/>
          <w:sz w:val="26"/>
          <w:szCs w:val="26"/>
        </w:rPr>
        <w:t xml:space="preserve"> comments after the submission </w:t>
      </w:r>
      <w:r w:rsidR="002273D8">
        <w:rPr>
          <w:rFonts w:ascii="Times New Roman" w:hAnsi="Times New Roman" w:cs="Times New Roman"/>
          <w:sz w:val="26"/>
          <w:szCs w:val="26"/>
        </w:rPr>
        <w:t xml:space="preserve">of the </w:t>
      </w:r>
      <w:r w:rsidR="002273D8" w:rsidRPr="002273D8">
        <w:rPr>
          <w:rFonts w:ascii="Times New Roman" w:hAnsi="Times New Roman" w:cs="Times New Roman"/>
          <w:i/>
          <w:iCs/>
          <w:sz w:val="26"/>
          <w:szCs w:val="26"/>
        </w:rPr>
        <w:t>Petition to Res</w:t>
      </w:r>
      <w:r w:rsidR="00F23FF3">
        <w:rPr>
          <w:rFonts w:ascii="Times New Roman" w:hAnsi="Times New Roman" w:cs="Times New Roman"/>
          <w:i/>
          <w:iCs/>
          <w:sz w:val="26"/>
          <w:szCs w:val="26"/>
        </w:rPr>
        <w:t>tyle</w:t>
      </w:r>
      <w:r w:rsidR="002273D8" w:rsidRPr="002273D8">
        <w:rPr>
          <w:rFonts w:ascii="Times New Roman" w:hAnsi="Times New Roman" w:cs="Times New Roman"/>
          <w:i/>
          <w:iCs/>
          <w:sz w:val="26"/>
          <w:szCs w:val="26"/>
        </w:rPr>
        <w:t xml:space="preserve"> and Amend Supreme Court Rule 31</w:t>
      </w:r>
      <w:r w:rsidR="00865974" w:rsidRPr="005E3D79">
        <w:rPr>
          <w:rFonts w:ascii="Times New Roman" w:hAnsi="Times New Roman" w:cs="Times New Roman"/>
          <w:sz w:val="26"/>
          <w:szCs w:val="26"/>
        </w:rPr>
        <w:t>.</w:t>
      </w:r>
      <w:r w:rsidR="00865974">
        <w:rPr>
          <w:rFonts w:ascii="Times New Roman" w:hAnsi="Times New Roman" w:cs="Times New Roman"/>
          <w:sz w:val="26"/>
          <w:szCs w:val="26"/>
        </w:rPr>
        <w:t xml:space="preserve"> </w:t>
      </w:r>
      <w:r w:rsidR="00924E2F">
        <w:rPr>
          <w:rFonts w:ascii="Times New Roman" w:hAnsi="Times New Roman" w:cs="Times New Roman"/>
          <w:sz w:val="26"/>
          <w:szCs w:val="26"/>
        </w:rPr>
        <w:t>Task forces</w:t>
      </w:r>
      <w:r w:rsidR="00707348">
        <w:rPr>
          <w:rFonts w:ascii="Times New Roman" w:hAnsi="Times New Roman" w:cs="Times New Roman"/>
          <w:sz w:val="26"/>
          <w:szCs w:val="26"/>
        </w:rPr>
        <w:t xml:space="preserve">, educational institutions, and the </w:t>
      </w:r>
      <w:r w:rsidR="007E71F4">
        <w:rPr>
          <w:rFonts w:ascii="Times New Roman" w:hAnsi="Times New Roman" w:cs="Times New Roman"/>
          <w:sz w:val="26"/>
          <w:szCs w:val="26"/>
        </w:rPr>
        <w:t xml:space="preserve">law school accreditors </w:t>
      </w:r>
      <w:r w:rsidR="00617A04">
        <w:rPr>
          <w:rFonts w:ascii="Times New Roman" w:hAnsi="Times New Roman" w:cs="Times New Roman"/>
          <w:sz w:val="26"/>
          <w:szCs w:val="26"/>
        </w:rPr>
        <w:t>have been eager to find ways to bring more diversity to the legal ecosystem</w:t>
      </w:r>
      <w:r w:rsidR="00865974">
        <w:rPr>
          <w:rFonts w:ascii="Times New Roman" w:hAnsi="Times New Roman" w:cs="Times New Roman"/>
          <w:sz w:val="26"/>
          <w:szCs w:val="26"/>
        </w:rPr>
        <w:t xml:space="preserve">. </w:t>
      </w:r>
      <w:r w:rsidR="00A03F03" w:rsidRPr="003F3E1E">
        <w:rPr>
          <w:rFonts w:ascii="Times New Roman" w:hAnsi="Times New Roman" w:cs="Times New Roman"/>
          <w:sz w:val="26"/>
          <w:szCs w:val="26"/>
        </w:rPr>
        <w:t>Embracing</w:t>
      </w:r>
      <w:r w:rsidR="003F3E1E" w:rsidRPr="003F3E1E">
        <w:rPr>
          <w:rFonts w:ascii="Times New Roman" w:hAnsi="Times New Roman" w:cs="Times New Roman"/>
          <w:sz w:val="26"/>
          <w:szCs w:val="26"/>
        </w:rPr>
        <w:t xml:space="preserve"> the title </w:t>
      </w:r>
      <w:r w:rsidR="00CA35D2">
        <w:rPr>
          <w:rFonts w:ascii="Times New Roman" w:hAnsi="Times New Roman" w:cs="Times New Roman"/>
          <w:sz w:val="26"/>
          <w:szCs w:val="26"/>
        </w:rPr>
        <w:t>“</w:t>
      </w:r>
      <w:r w:rsidR="003F3E1E" w:rsidRPr="003F3E1E">
        <w:rPr>
          <w:rFonts w:ascii="Times New Roman" w:hAnsi="Times New Roman" w:cs="Times New Roman"/>
          <w:sz w:val="26"/>
          <w:szCs w:val="26"/>
        </w:rPr>
        <w:t>Legal Practitioner</w:t>
      </w:r>
      <w:r w:rsidR="00CA35D2">
        <w:rPr>
          <w:rFonts w:ascii="Times New Roman" w:hAnsi="Times New Roman" w:cs="Times New Roman"/>
          <w:sz w:val="26"/>
          <w:szCs w:val="26"/>
        </w:rPr>
        <w:t>”</w:t>
      </w:r>
      <w:r w:rsidR="003F3E1E" w:rsidRPr="003F3E1E">
        <w:rPr>
          <w:rFonts w:ascii="Times New Roman" w:hAnsi="Times New Roman" w:cs="Times New Roman"/>
          <w:sz w:val="26"/>
          <w:szCs w:val="26"/>
        </w:rPr>
        <w:t xml:space="preserve"> could motivate individuals in the legal field to </w:t>
      </w:r>
      <w:r w:rsidR="00CA35D2">
        <w:rPr>
          <w:rFonts w:ascii="Times New Roman" w:hAnsi="Times New Roman" w:cs="Times New Roman"/>
          <w:sz w:val="26"/>
          <w:szCs w:val="26"/>
        </w:rPr>
        <w:lastRenderedPageBreak/>
        <w:t>advance</w:t>
      </w:r>
      <w:r w:rsidR="003F3E1E" w:rsidRPr="003F3E1E">
        <w:rPr>
          <w:rFonts w:ascii="Times New Roman" w:hAnsi="Times New Roman" w:cs="Times New Roman"/>
          <w:sz w:val="26"/>
          <w:szCs w:val="26"/>
        </w:rPr>
        <w:t xml:space="preserve"> in their careers and take on more responsibilities as they climb the professional hierarchy. This progression might involve moving from roles like legal assistant and paralegal to becoming a legal practitioner, then advancing further to positions such as attorney, Judge Pro Tempore, Commissioner, and beyond</w:t>
      </w:r>
      <w:r w:rsidR="0053625C" w:rsidRPr="003F3E1E">
        <w:rPr>
          <w:rFonts w:ascii="Times New Roman" w:hAnsi="Times New Roman" w:cs="Times New Roman"/>
          <w:sz w:val="26"/>
          <w:szCs w:val="26"/>
        </w:rPr>
        <w:t>.</w:t>
      </w:r>
      <w:r w:rsidR="0053625C">
        <w:rPr>
          <w:rFonts w:ascii="Times New Roman" w:hAnsi="Times New Roman" w:cs="Times New Roman"/>
          <w:sz w:val="26"/>
          <w:szCs w:val="26"/>
        </w:rPr>
        <w:t xml:space="preserve"> </w:t>
      </w:r>
      <w:r w:rsidR="00957249" w:rsidRPr="00957249">
        <w:rPr>
          <w:rFonts w:ascii="Times New Roman" w:hAnsi="Times New Roman" w:cs="Times New Roman"/>
          <w:sz w:val="26"/>
          <w:szCs w:val="26"/>
        </w:rPr>
        <w:t xml:space="preserve">This could motivate educational institutions to establish a pathway for building a more diverse bar, which is crucial for the credibility of the legal </w:t>
      </w:r>
      <w:r w:rsidR="00090792">
        <w:rPr>
          <w:rFonts w:ascii="Times New Roman" w:hAnsi="Times New Roman" w:cs="Times New Roman"/>
          <w:sz w:val="26"/>
          <w:szCs w:val="26"/>
        </w:rPr>
        <w:t>ecosystem</w:t>
      </w:r>
      <w:r w:rsidR="00C65677">
        <w:rPr>
          <w:rFonts w:ascii="Times New Roman" w:hAnsi="Times New Roman" w:cs="Times New Roman"/>
          <w:sz w:val="26"/>
          <w:szCs w:val="26"/>
        </w:rPr>
        <w:t xml:space="preserve"> </w:t>
      </w:r>
      <w:r w:rsidR="00090792">
        <w:rPr>
          <w:rFonts w:ascii="Times New Roman" w:hAnsi="Times New Roman" w:cs="Times New Roman"/>
          <w:sz w:val="26"/>
          <w:szCs w:val="26"/>
        </w:rPr>
        <w:t>by allowing</w:t>
      </w:r>
      <w:r w:rsidR="00D57164">
        <w:rPr>
          <w:rFonts w:ascii="Times New Roman" w:hAnsi="Times New Roman" w:cs="Times New Roman"/>
          <w:sz w:val="26"/>
          <w:szCs w:val="26"/>
        </w:rPr>
        <w:t xml:space="preserve"> institutions to create scholarships for </w:t>
      </w:r>
      <w:r w:rsidR="004A5051">
        <w:rPr>
          <w:rFonts w:ascii="Times New Roman" w:hAnsi="Times New Roman" w:cs="Times New Roman"/>
          <w:sz w:val="26"/>
          <w:szCs w:val="26"/>
        </w:rPr>
        <w:t xml:space="preserve">legal practitioners </w:t>
      </w:r>
      <w:r w:rsidR="00885D8D">
        <w:rPr>
          <w:rFonts w:ascii="Times New Roman" w:hAnsi="Times New Roman" w:cs="Times New Roman"/>
          <w:sz w:val="26"/>
          <w:szCs w:val="26"/>
        </w:rPr>
        <w:t>that would allow them to apply to law school</w:t>
      </w:r>
      <w:r w:rsidR="00D778D8">
        <w:rPr>
          <w:rFonts w:ascii="Times New Roman" w:hAnsi="Times New Roman" w:cs="Times New Roman"/>
          <w:sz w:val="26"/>
          <w:szCs w:val="26"/>
        </w:rPr>
        <w:t xml:space="preserve"> without standardized </w:t>
      </w:r>
      <w:r w:rsidR="009F576E">
        <w:rPr>
          <w:rFonts w:ascii="Times New Roman" w:hAnsi="Times New Roman" w:cs="Times New Roman"/>
          <w:sz w:val="26"/>
          <w:szCs w:val="26"/>
        </w:rPr>
        <w:t>testing by showing their competency within the</w:t>
      </w:r>
      <w:r w:rsidR="00D60853">
        <w:rPr>
          <w:rFonts w:ascii="Times New Roman" w:hAnsi="Times New Roman" w:cs="Times New Roman"/>
          <w:sz w:val="26"/>
          <w:szCs w:val="26"/>
        </w:rPr>
        <w:t xml:space="preserve"> legal field</w:t>
      </w:r>
      <w:r w:rsidR="00407906">
        <w:rPr>
          <w:rFonts w:ascii="Times New Roman" w:hAnsi="Times New Roman" w:cs="Times New Roman"/>
          <w:sz w:val="26"/>
          <w:szCs w:val="26"/>
        </w:rPr>
        <w:t xml:space="preserve">. </w:t>
      </w:r>
      <w:r w:rsidR="009D443A">
        <w:rPr>
          <w:rFonts w:ascii="Times New Roman" w:hAnsi="Times New Roman" w:cs="Times New Roman"/>
          <w:sz w:val="26"/>
          <w:szCs w:val="26"/>
        </w:rPr>
        <w:t xml:space="preserve">The National Association for Law Placement (NALP) </w:t>
      </w:r>
      <w:r w:rsidR="00A615A5">
        <w:rPr>
          <w:rFonts w:ascii="Times New Roman" w:hAnsi="Times New Roman" w:cs="Times New Roman"/>
          <w:sz w:val="26"/>
          <w:szCs w:val="26"/>
        </w:rPr>
        <w:t xml:space="preserve">continues to reiterate that annual research </w:t>
      </w:r>
      <w:r w:rsidR="00665398">
        <w:rPr>
          <w:rFonts w:ascii="Times New Roman" w:hAnsi="Times New Roman" w:cs="Times New Roman"/>
          <w:sz w:val="26"/>
          <w:szCs w:val="26"/>
        </w:rPr>
        <w:t xml:space="preserve">shows </w:t>
      </w:r>
      <w:r w:rsidR="009214E5">
        <w:rPr>
          <w:rFonts w:ascii="Times New Roman" w:hAnsi="Times New Roman" w:cs="Times New Roman"/>
          <w:sz w:val="26"/>
          <w:szCs w:val="26"/>
        </w:rPr>
        <w:t xml:space="preserve">despite a rise in employment rate, that </w:t>
      </w:r>
      <w:r w:rsidR="00525C64">
        <w:rPr>
          <w:rFonts w:ascii="Times New Roman" w:hAnsi="Times New Roman" w:cs="Times New Roman"/>
          <w:sz w:val="26"/>
          <w:szCs w:val="26"/>
        </w:rPr>
        <w:t>bar admission</w:t>
      </w:r>
      <w:r w:rsidR="001045D4">
        <w:rPr>
          <w:rFonts w:ascii="Times New Roman" w:hAnsi="Times New Roman" w:cs="Times New Roman"/>
          <w:sz w:val="26"/>
          <w:szCs w:val="26"/>
        </w:rPr>
        <w:t xml:space="preserve"> still lacks diversity</w:t>
      </w:r>
      <w:r w:rsidR="00AA38C5">
        <w:rPr>
          <w:rFonts w:ascii="Times New Roman" w:hAnsi="Times New Roman" w:cs="Times New Roman"/>
          <w:sz w:val="26"/>
          <w:szCs w:val="26"/>
        </w:rPr>
        <w:t>.</w:t>
      </w:r>
      <w:r w:rsidR="005C0FDD">
        <w:rPr>
          <w:rStyle w:val="FootnoteReference"/>
          <w:rFonts w:ascii="Times New Roman" w:hAnsi="Times New Roman" w:cs="Times New Roman"/>
          <w:sz w:val="26"/>
          <w:szCs w:val="26"/>
        </w:rPr>
        <w:footnoteReference w:id="3"/>
      </w:r>
      <w:r w:rsidR="00AA38C5">
        <w:rPr>
          <w:rFonts w:ascii="Times New Roman" w:hAnsi="Times New Roman" w:cs="Times New Roman"/>
          <w:sz w:val="26"/>
          <w:szCs w:val="26"/>
        </w:rPr>
        <w:t xml:space="preserve"> </w:t>
      </w:r>
      <w:r w:rsidR="001045D4">
        <w:rPr>
          <w:rFonts w:ascii="Times New Roman" w:hAnsi="Times New Roman" w:cs="Times New Roman"/>
          <w:sz w:val="26"/>
          <w:szCs w:val="26"/>
        </w:rPr>
        <w:t xml:space="preserve">Adopting the </w:t>
      </w:r>
      <w:r w:rsidR="00AA38C5">
        <w:rPr>
          <w:rFonts w:ascii="Times New Roman" w:hAnsi="Times New Roman" w:cs="Times New Roman"/>
          <w:sz w:val="26"/>
          <w:szCs w:val="26"/>
        </w:rPr>
        <w:t>title</w:t>
      </w:r>
      <w:r w:rsidR="001045D4">
        <w:rPr>
          <w:rFonts w:ascii="Times New Roman" w:hAnsi="Times New Roman" w:cs="Times New Roman"/>
          <w:sz w:val="26"/>
          <w:szCs w:val="26"/>
        </w:rPr>
        <w:t xml:space="preserve"> of </w:t>
      </w:r>
      <w:r w:rsidR="009A751F">
        <w:rPr>
          <w:rFonts w:ascii="Times New Roman" w:hAnsi="Times New Roman" w:cs="Times New Roman"/>
          <w:sz w:val="26"/>
          <w:szCs w:val="26"/>
        </w:rPr>
        <w:t>“</w:t>
      </w:r>
      <w:r w:rsidR="001045D4">
        <w:rPr>
          <w:rFonts w:ascii="Times New Roman" w:hAnsi="Times New Roman" w:cs="Times New Roman"/>
          <w:sz w:val="26"/>
          <w:szCs w:val="26"/>
        </w:rPr>
        <w:t>Legal Practitioner</w:t>
      </w:r>
      <w:r w:rsidR="009A751F">
        <w:rPr>
          <w:rFonts w:ascii="Times New Roman" w:hAnsi="Times New Roman" w:cs="Times New Roman"/>
          <w:sz w:val="26"/>
          <w:szCs w:val="26"/>
        </w:rPr>
        <w:t>”</w:t>
      </w:r>
      <w:r w:rsidR="001045D4">
        <w:rPr>
          <w:rFonts w:ascii="Times New Roman" w:hAnsi="Times New Roman" w:cs="Times New Roman"/>
          <w:sz w:val="26"/>
          <w:szCs w:val="26"/>
        </w:rPr>
        <w:t xml:space="preserve"> will show </w:t>
      </w:r>
      <w:r w:rsidR="007050F7">
        <w:rPr>
          <w:rFonts w:ascii="Times New Roman" w:hAnsi="Times New Roman" w:cs="Times New Roman"/>
          <w:sz w:val="26"/>
          <w:szCs w:val="26"/>
        </w:rPr>
        <w:t xml:space="preserve">individuals </w:t>
      </w:r>
      <w:r w:rsidR="00130218">
        <w:rPr>
          <w:rFonts w:ascii="Times New Roman" w:hAnsi="Times New Roman" w:cs="Times New Roman"/>
          <w:sz w:val="26"/>
          <w:szCs w:val="26"/>
        </w:rPr>
        <w:t xml:space="preserve">wishing to enter the legal profession, that our model mimics that of the healthcare field and will inspire those individuals </w:t>
      </w:r>
      <w:r w:rsidR="0069270E">
        <w:rPr>
          <w:rFonts w:ascii="Times New Roman" w:hAnsi="Times New Roman" w:cs="Times New Roman"/>
          <w:sz w:val="26"/>
          <w:szCs w:val="26"/>
        </w:rPr>
        <w:t>to continuously pursue advancement possibilities</w:t>
      </w:r>
      <w:r w:rsidR="0053625C">
        <w:rPr>
          <w:rFonts w:ascii="Times New Roman" w:hAnsi="Times New Roman" w:cs="Times New Roman"/>
          <w:sz w:val="26"/>
          <w:szCs w:val="26"/>
        </w:rPr>
        <w:t xml:space="preserve"> of which will b</w:t>
      </w:r>
      <w:r w:rsidR="00756707">
        <w:rPr>
          <w:rFonts w:ascii="Times New Roman" w:hAnsi="Times New Roman" w:cs="Times New Roman"/>
          <w:sz w:val="26"/>
          <w:szCs w:val="26"/>
        </w:rPr>
        <w:t xml:space="preserve">ring a more </w:t>
      </w:r>
      <w:r w:rsidR="00A6396B">
        <w:rPr>
          <w:rFonts w:ascii="Times New Roman" w:hAnsi="Times New Roman" w:cs="Times New Roman"/>
          <w:sz w:val="26"/>
          <w:szCs w:val="26"/>
        </w:rPr>
        <w:t>diversity to the legal ecosystem and within rural communities and legal deserts that so desperately</w:t>
      </w:r>
      <w:r w:rsidR="009A751F">
        <w:rPr>
          <w:rFonts w:ascii="Times New Roman" w:hAnsi="Times New Roman" w:cs="Times New Roman"/>
          <w:sz w:val="26"/>
          <w:szCs w:val="26"/>
        </w:rPr>
        <w:t xml:space="preserve"> need</w:t>
      </w:r>
      <w:r w:rsidR="00A6396B">
        <w:rPr>
          <w:rFonts w:ascii="Times New Roman" w:hAnsi="Times New Roman" w:cs="Times New Roman"/>
          <w:sz w:val="26"/>
          <w:szCs w:val="26"/>
        </w:rPr>
        <w:t xml:space="preserve"> access to justice. </w:t>
      </w:r>
    </w:p>
    <w:p w14:paraId="7DA15241" w14:textId="77777777" w:rsidR="00075336" w:rsidRDefault="00075336" w:rsidP="00075336">
      <w:pPr>
        <w:widowControl w:val="0"/>
        <w:spacing w:line="480" w:lineRule="auto"/>
        <w:ind w:firstLine="720"/>
        <w:jc w:val="both"/>
        <w:rPr>
          <w:rFonts w:ascii="Times New Roman" w:hAnsi="Times New Roman" w:cs="Times New Roman"/>
          <w:sz w:val="26"/>
          <w:szCs w:val="26"/>
        </w:rPr>
      </w:pPr>
      <w:r w:rsidRPr="005C4B9F">
        <w:rPr>
          <w:rFonts w:ascii="Times New Roman" w:hAnsi="Times New Roman" w:cs="Times New Roman"/>
          <w:b/>
          <w:bCs/>
          <w:sz w:val="26"/>
          <w:szCs w:val="26"/>
          <w:u w:val="single"/>
        </w:rPr>
        <w:t>National and Global Alignment</w:t>
      </w:r>
      <w:r>
        <w:rPr>
          <w:rFonts w:ascii="Times New Roman" w:hAnsi="Times New Roman" w:cs="Times New Roman"/>
          <w:sz w:val="26"/>
          <w:szCs w:val="26"/>
        </w:rPr>
        <w:t>.</w:t>
      </w:r>
    </w:p>
    <w:p w14:paraId="7241536D" w14:textId="1E063426" w:rsidR="00075336" w:rsidRDefault="00075336" w:rsidP="00075336">
      <w:pPr>
        <w:widowControl w:val="0"/>
        <w:spacing w:line="480" w:lineRule="auto"/>
        <w:ind w:firstLine="720"/>
        <w:jc w:val="both"/>
        <w:rPr>
          <w:rFonts w:ascii="Times New Roman" w:hAnsi="Times New Roman" w:cs="Times New Roman"/>
          <w:sz w:val="26"/>
          <w:szCs w:val="26"/>
        </w:rPr>
      </w:pPr>
      <w:r w:rsidRPr="00075336">
        <w:rPr>
          <w:rFonts w:ascii="Times New Roman" w:hAnsi="Times New Roman" w:cs="Times New Roman"/>
          <w:sz w:val="26"/>
          <w:szCs w:val="26"/>
        </w:rPr>
        <w:t>Adopting a title consistent with the national framework</w:t>
      </w:r>
      <w:r w:rsidR="00937492">
        <w:rPr>
          <w:rFonts w:ascii="Times New Roman" w:hAnsi="Times New Roman" w:cs="Times New Roman"/>
          <w:sz w:val="26"/>
          <w:szCs w:val="26"/>
        </w:rPr>
        <w:t xml:space="preserve"> submitted </w:t>
      </w:r>
      <w:r w:rsidR="003C042B">
        <w:rPr>
          <w:rFonts w:ascii="Times New Roman" w:hAnsi="Times New Roman" w:cs="Times New Roman"/>
          <w:sz w:val="26"/>
          <w:szCs w:val="26"/>
        </w:rPr>
        <w:t xml:space="preserve">by the </w:t>
      </w:r>
      <w:r w:rsidR="003C042B" w:rsidRPr="003C042B">
        <w:rPr>
          <w:rFonts w:ascii="Times New Roman" w:hAnsi="Times New Roman" w:cs="Times New Roman"/>
          <w:sz w:val="26"/>
          <w:szCs w:val="26"/>
        </w:rPr>
        <w:t>Institute for the Advancement of the American Legal System (IAALS</w:t>
      </w:r>
      <w:r w:rsidR="000A0916">
        <w:rPr>
          <w:rFonts w:ascii="Times New Roman" w:hAnsi="Times New Roman" w:cs="Times New Roman"/>
          <w:sz w:val="26"/>
          <w:szCs w:val="26"/>
        </w:rPr>
        <w:t xml:space="preserve">) </w:t>
      </w:r>
      <w:r w:rsidRPr="00075336">
        <w:rPr>
          <w:rFonts w:ascii="Times New Roman" w:hAnsi="Times New Roman" w:cs="Times New Roman"/>
          <w:sz w:val="26"/>
          <w:szCs w:val="26"/>
        </w:rPr>
        <w:t xml:space="preserve">facilitates collaboration and recognition </w:t>
      </w:r>
      <w:r w:rsidR="00F25D23">
        <w:rPr>
          <w:rFonts w:ascii="Times New Roman" w:hAnsi="Times New Roman" w:cs="Times New Roman"/>
          <w:sz w:val="26"/>
          <w:szCs w:val="26"/>
        </w:rPr>
        <w:t xml:space="preserve">on a </w:t>
      </w:r>
      <w:r w:rsidR="000A0916">
        <w:rPr>
          <w:rFonts w:ascii="Times New Roman" w:hAnsi="Times New Roman" w:cs="Times New Roman"/>
          <w:sz w:val="26"/>
          <w:szCs w:val="26"/>
        </w:rPr>
        <w:t>more nationally recognized</w:t>
      </w:r>
      <w:r w:rsidR="00F25D23">
        <w:rPr>
          <w:rFonts w:ascii="Times New Roman" w:hAnsi="Times New Roman" w:cs="Times New Roman"/>
          <w:sz w:val="26"/>
          <w:szCs w:val="26"/>
        </w:rPr>
        <w:t xml:space="preserve"> scale</w:t>
      </w:r>
      <w:r w:rsidRPr="00075336">
        <w:rPr>
          <w:rFonts w:ascii="Times New Roman" w:hAnsi="Times New Roman" w:cs="Times New Roman"/>
          <w:sz w:val="26"/>
          <w:szCs w:val="26"/>
        </w:rPr>
        <w:t xml:space="preserve">. It allows </w:t>
      </w:r>
      <w:r w:rsidR="0008215D">
        <w:rPr>
          <w:rFonts w:ascii="Times New Roman" w:hAnsi="Times New Roman" w:cs="Times New Roman"/>
          <w:sz w:val="26"/>
          <w:szCs w:val="26"/>
        </w:rPr>
        <w:t xml:space="preserve">individuals within the legal </w:t>
      </w:r>
      <w:r w:rsidR="0008215D">
        <w:rPr>
          <w:rFonts w:ascii="Times New Roman" w:hAnsi="Times New Roman" w:cs="Times New Roman"/>
          <w:sz w:val="26"/>
          <w:szCs w:val="26"/>
        </w:rPr>
        <w:lastRenderedPageBreak/>
        <w:t>field</w:t>
      </w:r>
      <w:r w:rsidRPr="00075336">
        <w:rPr>
          <w:rFonts w:ascii="Times New Roman" w:hAnsi="Times New Roman" w:cs="Times New Roman"/>
          <w:sz w:val="26"/>
          <w:szCs w:val="26"/>
        </w:rPr>
        <w:t xml:space="preserve"> from Arizona to seamlessly integrate into national legal networks</w:t>
      </w:r>
      <w:r w:rsidR="00AA38C5">
        <w:rPr>
          <w:rFonts w:ascii="Times New Roman" w:hAnsi="Times New Roman" w:cs="Times New Roman"/>
          <w:sz w:val="26"/>
          <w:szCs w:val="26"/>
        </w:rPr>
        <w:t xml:space="preserve">. </w:t>
      </w:r>
      <w:r w:rsidR="00881BFB">
        <w:rPr>
          <w:rFonts w:ascii="Times New Roman" w:hAnsi="Times New Roman" w:cs="Times New Roman"/>
          <w:sz w:val="26"/>
          <w:szCs w:val="26"/>
        </w:rPr>
        <w:t xml:space="preserve">Meaning that </w:t>
      </w:r>
      <w:r w:rsidR="00322E13">
        <w:rPr>
          <w:rFonts w:ascii="Times New Roman" w:hAnsi="Times New Roman" w:cs="Times New Roman"/>
          <w:sz w:val="26"/>
          <w:szCs w:val="26"/>
        </w:rPr>
        <w:t xml:space="preserve">adopting the term “legal practitioner” would be utilized either nationally or within a particular region </w:t>
      </w:r>
      <w:r w:rsidR="00733C8C">
        <w:rPr>
          <w:rFonts w:ascii="Times New Roman" w:hAnsi="Times New Roman" w:cs="Times New Roman"/>
          <w:sz w:val="26"/>
          <w:szCs w:val="26"/>
        </w:rPr>
        <w:t xml:space="preserve">of the United States where legal precedence is </w:t>
      </w:r>
      <w:r w:rsidR="006F2E2A">
        <w:rPr>
          <w:rFonts w:ascii="Times New Roman" w:hAnsi="Times New Roman" w:cs="Times New Roman"/>
          <w:sz w:val="26"/>
          <w:szCs w:val="26"/>
        </w:rPr>
        <w:t>similar</w:t>
      </w:r>
      <w:r w:rsidR="00733C8C">
        <w:rPr>
          <w:rFonts w:ascii="Times New Roman" w:hAnsi="Times New Roman" w:cs="Times New Roman"/>
          <w:sz w:val="26"/>
          <w:szCs w:val="26"/>
        </w:rPr>
        <w:t xml:space="preserve"> or </w:t>
      </w:r>
      <w:r w:rsidR="006F2E2A">
        <w:rPr>
          <w:rFonts w:ascii="Times New Roman" w:hAnsi="Times New Roman" w:cs="Times New Roman"/>
          <w:sz w:val="26"/>
          <w:szCs w:val="26"/>
        </w:rPr>
        <w:t>comparable.</w:t>
      </w:r>
      <w:r w:rsidR="00EF5CE8">
        <w:rPr>
          <w:rFonts w:ascii="Times New Roman" w:hAnsi="Times New Roman" w:cs="Times New Roman"/>
          <w:sz w:val="26"/>
          <w:szCs w:val="26"/>
        </w:rPr>
        <w:t xml:space="preserve">  </w:t>
      </w:r>
      <w:r w:rsidR="009160E3" w:rsidRPr="009160E3">
        <w:rPr>
          <w:rFonts w:ascii="Times New Roman" w:hAnsi="Times New Roman" w:cs="Times New Roman"/>
          <w:sz w:val="26"/>
          <w:szCs w:val="26"/>
        </w:rPr>
        <w:t xml:space="preserve">As mentioned earlier, California has undertaken significant efforts and testing to identify a title that can be readily embraced. Through this process, the title that resonated most effectively was </w:t>
      </w:r>
      <w:r w:rsidR="002C6067">
        <w:rPr>
          <w:rFonts w:ascii="Times New Roman" w:hAnsi="Times New Roman" w:cs="Times New Roman"/>
          <w:sz w:val="26"/>
          <w:szCs w:val="26"/>
        </w:rPr>
        <w:t>“</w:t>
      </w:r>
      <w:r w:rsidR="009160E3" w:rsidRPr="009160E3">
        <w:rPr>
          <w:rFonts w:ascii="Times New Roman" w:hAnsi="Times New Roman" w:cs="Times New Roman"/>
          <w:sz w:val="26"/>
          <w:szCs w:val="26"/>
        </w:rPr>
        <w:t>Legal Practitioner.</w:t>
      </w:r>
      <w:r w:rsidR="002C6067">
        <w:rPr>
          <w:rFonts w:ascii="Times New Roman" w:hAnsi="Times New Roman" w:cs="Times New Roman"/>
          <w:sz w:val="26"/>
          <w:szCs w:val="26"/>
        </w:rPr>
        <w:t xml:space="preserve">” </w:t>
      </w:r>
      <w:r w:rsidR="009160E3" w:rsidRPr="009160E3">
        <w:rPr>
          <w:rFonts w:ascii="Times New Roman" w:hAnsi="Times New Roman" w:cs="Times New Roman"/>
          <w:sz w:val="26"/>
          <w:szCs w:val="26"/>
        </w:rPr>
        <w:t>Although additional research and contemplation are possible, the current moment presents an ideal opportunity to implement the title change and assess its impact in a comprehensive community setting.</w:t>
      </w:r>
      <w:r w:rsidR="00A01C4A">
        <w:rPr>
          <w:rFonts w:ascii="Times New Roman" w:hAnsi="Times New Roman" w:cs="Times New Roman"/>
          <w:sz w:val="26"/>
          <w:szCs w:val="26"/>
        </w:rPr>
        <w:t xml:space="preserve">  </w:t>
      </w:r>
      <w:r w:rsidR="00A01C4A" w:rsidRPr="00A01C4A">
        <w:rPr>
          <w:rFonts w:ascii="Times New Roman" w:hAnsi="Times New Roman" w:cs="Times New Roman"/>
          <w:sz w:val="26"/>
          <w:szCs w:val="26"/>
        </w:rPr>
        <w:t>Now is the perfect moment to demonstrate to other states that Arizona is at the forefront of innovation in legal assistance</w:t>
      </w:r>
      <w:r w:rsidR="00A01C4A">
        <w:rPr>
          <w:rFonts w:ascii="Times New Roman" w:hAnsi="Times New Roman" w:cs="Times New Roman"/>
          <w:sz w:val="26"/>
          <w:szCs w:val="26"/>
        </w:rPr>
        <w:t>.</w:t>
      </w:r>
      <w:r w:rsidR="00A01C4A" w:rsidRPr="00A01C4A">
        <w:rPr>
          <w:rFonts w:ascii="Times New Roman" w:hAnsi="Times New Roman" w:cs="Times New Roman"/>
          <w:sz w:val="26"/>
          <w:szCs w:val="26"/>
        </w:rPr>
        <w:t xml:space="preserve"> Let</w:t>
      </w:r>
      <w:r w:rsidR="00A01C4A">
        <w:rPr>
          <w:rFonts w:ascii="Times New Roman" w:hAnsi="Times New Roman" w:cs="Times New Roman"/>
          <w:sz w:val="26"/>
          <w:szCs w:val="26"/>
        </w:rPr>
        <w:t xml:space="preserve"> the Arizona Supreme Court </w:t>
      </w:r>
      <w:r w:rsidR="00A01C4A" w:rsidRPr="00A01C4A">
        <w:rPr>
          <w:rFonts w:ascii="Times New Roman" w:hAnsi="Times New Roman" w:cs="Times New Roman"/>
          <w:sz w:val="26"/>
          <w:szCs w:val="26"/>
        </w:rPr>
        <w:t xml:space="preserve">seize this opportunity to showcase our leadership in pushing the boundaries and setting new standards in the </w:t>
      </w:r>
      <w:r w:rsidR="00FD0881">
        <w:rPr>
          <w:rFonts w:ascii="Times New Roman" w:hAnsi="Times New Roman" w:cs="Times New Roman"/>
          <w:sz w:val="26"/>
          <w:szCs w:val="26"/>
        </w:rPr>
        <w:t>legal field.</w:t>
      </w:r>
    </w:p>
    <w:p w14:paraId="28048FA2" w14:textId="5603C2D9" w:rsidR="00C547F8" w:rsidRDefault="00C547F8" w:rsidP="00C547F8">
      <w:pPr>
        <w:widowControl w:val="0"/>
        <w:spacing w:line="480" w:lineRule="auto"/>
        <w:ind w:firstLine="720"/>
        <w:jc w:val="both"/>
        <w:rPr>
          <w:rFonts w:ascii="Times New Roman" w:hAnsi="Times New Roman" w:cs="Times New Roman"/>
          <w:sz w:val="26"/>
          <w:szCs w:val="26"/>
        </w:rPr>
      </w:pPr>
      <w:r w:rsidRPr="0089619B">
        <w:rPr>
          <w:rFonts w:ascii="Times New Roman" w:hAnsi="Times New Roman" w:cs="Times New Roman"/>
          <w:b/>
          <w:bCs/>
          <w:sz w:val="26"/>
          <w:szCs w:val="26"/>
          <w:u w:val="single"/>
        </w:rPr>
        <w:t>Enhancing Legal System Efficienc</w:t>
      </w:r>
      <w:r w:rsidR="00FD0881">
        <w:rPr>
          <w:rFonts w:ascii="Times New Roman" w:hAnsi="Times New Roman" w:cs="Times New Roman"/>
          <w:b/>
          <w:bCs/>
          <w:sz w:val="26"/>
          <w:szCs w:val="26"/>
          <w:u w:val="single"/>
        </w:rPr>
        <w:t>y and Pro Bono Work</w:t>
      </w:r>
    </w:p>
    <w:p w14:paraId="3F9D4EB8" w14:textId="673497D1" w:rsidR="00C547F8" w:rsidRDefault="00C547F8" w:rsidP="007E75CB">
      <w:pPr>
        <w:widowControl w:val="0"/>
        <w:spacing w:line="480" w:lineRule="auto"/>
        <w:ind w:firstLine="720"/>
        <w:jc w:val="both"/>
        <w:rPr>
          <w:rFonts w:ascii="Times New Roman" w:hAnsi="Times New Roman" w:cs="Times New Roman"/>
          <w:sz w:val="26"/>
          <w:szCs w:val="26"/>
        </w:rPr>
      </w:pPr>
      <w:r w:rsidRPr="00C547F8">
        <w:rPr>
          <w:rFonts w:ascii="Times New Roman" w:hAnsi="Times New Roman" w:cs="Times New Roman"/>
          <w:sz w:val="26"/>
          <w:szCs w:val="26"/>
        </w:rPr>
        <w:t xml:space="preserve">Recognizing legal </w:t>
      </w:r>
      <w:r w:rsidR="00FD0881">
        <w:rPr>
          <w:rFonts w:ascii="Times New Roman" w:hAnsi="Times New Roman" w:cs="Times New Roman"/>
          <w:sz w:val="26"/>
          <w:szCs w:val="26"/>
        </w:rPr>
        <w:t>para</w:t>
      </w:r>
      <w:r w:rsidRPr="00C547F8">
        <w:rPr>
          <w:rFonts w:ascii="Times New Roman" w:hAnsi="Times New Roman" w:cs="Times New Roman"/>
          <w:sz w:val="26"/>
          <w:szCs w:val="26"/>
        </w:rPr>
        <w:t xml:space="preserve">professionals as practitioners emphasizes their active participation in legal processes, </w:t>
      </w:r>
      <w:r w:rsidR="0089619B">
        <w:rPr>
          <w:rFonts w:ascii="Times New Roman" w:hAnsi="Times New Roman" w:cs="Times New Roman"/>
          <w:sz w:val="26"/>
          <w:szCs w:val="26"/>
        </w:rPr>
        <w:t>and their contribution</w:t>
      </w:r>
      <w:r w:rsidRPr="00C547F8">
        <w:rPr>
          <w:rFonts w:ascii="Times New Roman" w:hAnsi="Times New Roman" w:cs="Times New Roman"/>
          <w:sz w:val="26"/>
          <w:szCs w:val="26"/>
        </w:rPr>
        <w:t xml:space="preserve"> to the efficiency of the legal system</w:t>
      </w:r>
      <w:r w:rsidR="0089619B">
        <w:rPr>
          <w:rFonts w:ascii="Times New Roman" w:hAnsi="Times New Roman" w:cs="Times New Roman"/>
          <w:sz w:val="26"/>
          <w:szCs w:val="26"/>
        </w:rPr>
        <w:t xml:space="preserve"> and the</w:t>
      </w:r>
      <w:r w:rsidRPr="00C547F8">
        <w:rPr>
          <w:rFonts w:ascii="Times New Roman" w:hAnsi="Times New Roman" w:cs="Times New Roman"/>
          <w:sz w:val="26"/>
          <w:szCs w:val="26"/>
        </w:rPr>
        <w:t xml:space="preserve"> title change can foster a sense of professional identity, motivating legal practitioners to continually enhance their skills and stay abreast of legal developments</w:t>
      </w:r>
      <w:r w:rsidR="005722CE">
        <w:rPr>
          <w:rFonts w:ascii="Times New Roman" w:hAnsi="Times New Roman" w:cs="Times New Roman"/>
          <w:sz w:val="26"/>
          <w:szCs w:val="26"/>
        </w:rPr>
        <w:t xml:space="preserve"> throughout the legal system</w:t>
      </w:r>
      <w:r w:rsidR="00FD0881">
        <w:rPr>
          <w:rFonts w:ascii="Times New Roman" w:hAnsi="Times New Roman" w:cs="Times New Roman"/>
          <w:sz w:val="26"/>
          <w:szCs w:val="26"/>
        </w:rPr>
        <w:t xml:space="preserve">.  </w:t>
      </w:r>
      <w:r w:rsidR="00FD0881" w:rsidRPr="00FD0881">
        <w:rPr>
          <w:rFonts w:ascii="Times New Roman" w:hAnsi="Times New Roman" w:cs="Times New Roman"/>
          <w:sz w:val="26"/>
          <w:szCs w:val="26"/>
        </w:rPr>
        <w:t>Furthermore, it has the potential to dramatically increase pro bono efforts and cultivate collaborative partnerships among attorneys and other legal professionals</w:t>
      </w:r>
      <w:r w:rsidR="00FD0881">
        <w:rPr>
          <w:rFonts w:ascii="Times New Roman" w:hAnsi="Times New Roman" w:cs="Times New Roman"/>
          <w:sz w:val="26"/>
          <w:szCs w:val="26"/>
        </w:rPr>
        <w:t xml:space="preserve"> (financial advisors, mental health professionals, therapeutic interventionists, etc.)</w:t>
      </w:r>
      <w:r w:rsidR="00FD0881" w:rsidRPr="00FD0881">
        <w:rPr>
          <w:rFonts w:ascii="Times New Roman" w:hAnsi="Times New Roman" w:cs="Times New Roman"/>
          <w:sz w:val="26"/>
          <w:szCs w:val="26"/>
        </w:rPr>
        <w:t xml:space="preserve">, </w:t>
      </w:r>
      <w:r w:rsidR="00FD0881">
        <w:rPr>
          <w:rFonts w:ascii="Times New Roman" w:hAnsi="Times New Roman" w:cs="Times New Roman"/>
          <w:sz w:val="26"/>
          <w:szCs w:val="26"/>
        </w:rPr>
        <w:t xml:space="preserve">all </w:t>
      </w:r>
      <w:r w:rsidR="00FD0881" w:rsidRPr="00FD0881">
        <w:rPr>
          <w:rFonts w:ascii="Times New Roman" w:hAnsi="Times New Roman" w:cs="Times New Roman"/>
          <w:sz w:val="26"/>
          <w:szCs w:val="26"/>
        </w:rPr>
        <w:t xml:space="preserve">aiming to extend services to those financially unable to pay. </w:t>
      </w:r>
      <w:r w:rsidR="00BC14E8" w:rsidRPr="00BC14E8">
        <w:rPr>
          <w:rFonts w:ascii="Times New Roman" w:hAnsi="Times New Roman" w:cs="Times New Roman"/>
          <w:sz w:val="26"/>
          <w:szCs w:val="26"/>
        </w:rPr>
        <w:t xml:space="preserve">Surprisingly, the 2018 </w:t>
      </w:r>
      <w:r w:rsidR="00BC14E8" w:rsidRPr="00BC14E8">
        <w:rPr>
          <w:rFonts w:ascii="Times New Roman" w:hAnsi="Times New Roman" w:cs="Times New Roman"/>
          <w:sz w:val="26"/>
          <w:szCs w:val="26"/>
        </w:rPr>
        <w:lastRenderedPageBreak/>
        <w:t>report from the American Bar Association highlighted a shocking fact: a whopping 48% of attorneys did not participate in any pro bono work.</w:t>
      </w:r>
      <w:r w:rsidR="00BC14E8">
        <w:rPr>
          <w:rStyle w:val="FootnoteReference"/>
          <w:rFonts w:ascii="Times New Roman" w:hAnsi="Times New Roman" w:cs="Times New Roman"/>
          <w:sz w:val="26"/>
          <w:szCs w:val="26"/>
        </w:rPr>
        <w:footnoteReference w:id="4"/>
      </w:r>
      <w:r w:rsidR="00BC14E8" w:rsidRPr="00BC14E8">
        <w:rPr>
          <w:rFonts w:ascii="Times New Roman" w:hAnsi="Times New Roman" w:cs="Times New Roman"/>
          <w:sz w:val="26"/>
          <w:szCs w:val="26"/>
        </w:rPr>
        <w:t xml:space="preserve"> This underscores a substantial gap in delivering crucial services to those in need, where the term "practitioner" becomes pivotal. By actively participating in the "practice" of </w:t>
      </w:r>
      <w:r w:rsidR="00CE6248">
        <w:rPr>
          <w:rFonts w:ascii="Times New Roman" w:hAnsi="Times New Roman" w:cs="Times New Roman"/>
          <w:sz w:val="26"/>
          <w:szCs w:val="26"/>
        </w:rPr>
        <w:t xml:space="preserve">pro bono services and </w:t>
      </w:r>
      <w:r w:rsidR="00BC14E8" w:rsidRPr="00BC14E8">
        <w:rPr>
          <w:rFonts w:ascii="Times New Roman" w:hAnsi="Times New Roman" w:cs="Times New Roman"/>
          <w:sz w:val="26"/>
          <w:szCs w:val="26"/>
        </w:rPr>
        <w:t xml:space="preserve">offering legal services at reduced rates, it frees up time for attorneys to dedicate more of their </w:t>
      </w:r>
      <w:r w:rsidR="00CE6248">
        <w:rPr>
          <w:rFonts w:ascii="Times New Roman" w:hAnsi="Times New Roman" w:cs="Times New Roman"/>
          <w:sz w:val="26"/>
          <w:szCs w:val="26"/>
        </w:rPr>
        <w:t xml:space="preserve">own </w:t>
      </w:r>
      <w:r w:rsidR="00BC14E8" w:rsidRPr="00BC14E8">
        <w:rPr>
          <w:rFonts w:ascii="Times New Roman" w:hAnsi="Times New Roman" w:cs="Times New Roman"/>
          <w:sz w:val="26"/>
          <w:szCs w:val="26"/>
        </w:rPr>
        <w:t>valuable time to engaging in pro bono services.</w:t>
      </w:r>
      <w:r w:rsidR="00BE221B">
        <w:rPr>
          <w:rFonts w:ascii="Times New Roman" w:hAnsi="Times New Roman" w:cs="Times New Roman"/>
          <w:sz w:val="26"/>
          <w:szCs w:val="26"/>
        </w:rPr>
        <w:t xml:space="preserve"> </w:t>
      </w:r>
      <w:r w:rsidR="00DF6D55" w:rsidRPr="00DF6D55">
        <w:rPr>
          <w:rFonts w:ascii="Times New Roman" w:hAnsi="Times New Roman" w:cs="Times New Roman"/>
          <w:sz w:val="26"/>
          <w:szCs w:val="26"/>
        </w:rPr>
        <w:t>Numerous federal authorities</w:t>
      </w:r>
      <w:r w:rsidR="00DF6D55">
        <w:rPr>
          <w:rFonts w:ascii="Times New Roman" w:hAnsi="Times New Roman" w:cs="Times New Roman"/>
          <w:sz w:val="26"/>
          <w:szCs w:val="26"/>
        </w:rPr>
        <w:t xml:space="preserve"> </w:t>
      </w:r>
      <w:r w:rsidR="00DF6D55" w:rsidRPr="00DF6D55">
        <w:rPr>
          <w:rFonts w:ascii="Times New Roman" w:hAnsi="Times New Roman" w:cs="Times New Roman"/>
          <w:sz w:val="26"/>
          <w:szCs w:val="26"/>
        </w:rPr>
        <w:t>champion broader access to legal services, offering support, funding, and initiatives inclusive of individuals like legal paraprofessionals</w:t>
      </w:r>
      <w:r w:rsidR="007E75CB">
        <w:rPr>
          <w:rFonts w:ascii="Times New Roman" w:hAnsi="Times New Roman" w:cs="Times New Roman"/>
          <w:sz w:val="26"/>
          <w:szCs w:val="26"/>
        </w:rPr>
        <w:t xml:space="preserve">, which includes the Legal Services Corporation, America’s Partner for Equal Justice of whom provides approximately </w:t>
      </w:r>
      <w:r w:rsidR="007E75CB" w:rsidRPr="007E75CB">
        <w:rPr>
          <w:rFonts w:ascii="Times New Roman" w:hAnsi="Times New Roman" w:cs="Times New Roman"/>
          <w:sz w:val="26"/>
          <w:szCs w:val="26"/>
        </w:rPr>
        <w:t>132 independent non-profit legal aid programs with offices across</w:t>
      </w:r>
      <w:r w:rsidR="007E75CB">
        <w:rPr>
          <w:rFonts w:ascii="Times New Roman" w:hAnsi="Times New Roman" w:cs="Times New Roman"/>
          <w:sz w:val="26"/>
          <w:szCs w:val="26"/>
        </w:rPr>
        <w:t xml:space="preserve"> </w:t>
      </w:r>
      <w:r w:rsidR="007E75CB" w:rsidRPr="007E75CB">
        <w:rPr>
          <w:rFonts w:ascii="Times New Roman" w:hAnsi="Times New Roman" w:cs="Times New Roman"/>
          <w:sz w:val="26"/>
          <w:szCs w:val="26"/>
        </w:rPr>
        <w:t>the nation.</w:t>
      </w:r>
      <w:r w:rsidR="007E75CB">
        <w:rPr>
          <w:rStyle w:val="FootnoteReference"/>
          <w:rFonts w:ascii="Times New Roman" w:hAnsi="Times New Roman" w:cs="Times New Roman"/>
          <w:sz w:val="26"/>
          <w:szCs w:val="26"/>
        </w:rPr>
        <w:footnoteReference w:id="5"/>
      </w:r>
      <w:r w:rsidR="007E75CB">
        <w:rPr>
          <w:rFonts w:ascii="Times New Roman" w:hAnsi="Times New Roman" w:cs="Times New Roman"/>
          <w:sz w:val="26"/>
          <w:szCs w:val="26"/>
        </w:rPr>
        <w:t xml:space="preserve">  </w:t>
      </w:r>
      <w:r w:rsidR="00DF6D55" w:rsidRPr="00DF6D55">
        <w:rPr>
          <w:rFonts w:ascii="Times New Roman" w:hAnsi="Times New Roman" w:cs="Times New Roman"/>
          <w:sz w:val="26"/>
          <w:szCs w:val="26"/>
        </w:rPr>
        <w:t xml:space="preserve">However, it is crucial for these individuals to be officially recognized as </w:t>
      </w:r>
      <w:r w:rsidR="00DF6D55">
        <w:rPr>
          <w:rFonts w:ascii="Times New Roman" w:hAnsi="Times New Roman" w:cs="Times New Roman"/>
          <w:sz w:val="26"/>
          <w:szCs w:val="26"/>
        </w:rPr>
        <w:t>“</w:t>
      </w:r>
      <w:r w:rsidR="00DF6D55" w:rsidRPr="00DF6D55">
        <w:rPr>
          <w:rFonts w:ascii="Times New Roman" w:hAnsi="Times New Roman" w:cs="Times New Roman"/>
          <w:sz w:val="26"/>
          <w:szCs w:val="26"/>
        </w:rPr>
        <w:t>legal practitioners</w:t>
      </w:r>
      <w:r w:rsidR="00DF6D55">
        <w:rPr>
          <w:rFonts w:ascii="Times New Roman" w:hAnsi="Times New Roman" w:cs="Times New Roman"/>
          <w:sz w:val="26"/>
          <w:szCs w:val="26"/>
        </w:rPr>
        <w:t>”</w:t>
      </w:r>
      <w:r w:rsidR="00DF6D55" w:rsidRPr="00DF6D55">
        <w:rPr>
          <w:rFonts w:ascii="Times New Roman" w:hAnsi="Times New Roman" w:cs="Times New Roman"/>
          <w:sz w:val="26"/>
          <w:szCs w:val="26"/>
        </w:rPr>
        <w:t xml:space="preserve"> on a nationwide scale by federal authorities. This recognition ensures that grants can be allocated to bolster their efforts in bridging the legal gaps and expanding access to justice.</w:t>
      </w:r>
      <w:r w:rsidR="007E75CB">
        <w:rPr>
          <w:rFonts w:ascii="Times New Roman" w:hAnsi="Times New Roman" w:cs="Times New Roman"/>
          <w:sz w:val="26"/>
          <w:szCs w:val="26"/>
        </w:rPr>
        <w:t xml:space="preserve">  </w:t>
      </w:r>
      <w:r w:rsidR="007E75CB" w:rsidRPr="007E75CB">
        <w:rPr>
          <w:rFonts w:ascii="Times New Roman" w:hAnsi="Times New Roman" w:cs="Times New Roman"/>
          <w:sz w:val="26"/>
          <w:szCs w:val="26"/>
        </w:rPr>
        <w:t xml:space="preserve">These federal goals underscore the significance of providing legal paraprofessionals with a title that truly reflects and aligns with these objectives. The deserving designation for these individuals is the impactful title, </w:t>
      </w:r>
      <w:r w:rsidR="007E75CB">
        <w:rPr>
          <w:rFonts w:ascii="Times New Roman" w:hAnsi="Times New Roman" w:cs="Times New Roman"/>
          <w:sz w:val="26"/>
          <w:szCs w:val="26"/>
        </w:rPr>
        <w:t>“</w:t>
      </w:r>
      <w:r w:rsidR="007E75CB" w:rsidRPr="007E75CB">
        <w:rPr>
          <w:rFonts w:ascii="Times New Roman" w:hAnsi="Times New Roman" w:cs="Times New Roman"/>
          <w:sz w:val="26"/>
          <w:szCs w:val="26"/>
        </w:rPr>
        <w:t>Legal Practitioner.</w:t>
      </w:r>
      <w:r w:rsidR="007E75CB">
        <w:rPr>
          <w:rFonts w:ascii="Times New Roman" w:hAnsi="Times New Roman" w:cs="Times New Roman"/>
          <w:sz w:val="26"/>
          <w:szCs w:val="26"/>
        </w:rPr>
        <w:t>”</w:t>
      </w:r>
    </w:p>
    <w:p w14:paraId="69B496EF" w14:textId="77777777" w:rsidR="00EF288D" w:rsidRDefault="00EF288D" w:rsidP="007E75CB">
      <w:pPr>
        <w:widowControl w:val="0"/>
        <w:spacing w:line="480" w:lineRule="auto"/>
        <w:ind w:firstLine="720"/>
        <w:jc w:val="both"/>
        <w:rPr>
          <w:rFonts w:ascii="Times New Roman" w:hAnsi="Times New Roman" w:cs="Times New Roman"/>
          <w:sz w:val="26"/>
          <w:szCs w:val="26"/>
        </w:rPr>
      </w:pPr>
    </w:p>
    <w:p w14:paraId="44435FF1" w14:textId="77777777" w:rsidR="00EF288D" w:rsidRPr="003E6D44" w:rsidRDefault="00EF288D" w:rsidP="00EF288D">
      <w:pPr>
        <w:pStyle w:val="ListParagraph"/>
        <w:widowControl w:val="0"/>
        <w:numPr>
          <w:ilvl w:val="0"/>
          <w:numId w:val="39"/>
        </w:numPr>
        <w:spacing w:line="480" w:lineRule="auto"/>
        <w:ind w:left="720"/>
        <w:jc w:val="both"/>
        <w:rPr>
          <w:rFonts w:ascii="Times New Roman" w:hAnsi="Times New Roman" w:cs="Times New Roman"/>
          <w:sz w:val="26"/>
          <w:szCs w:val="26"/>
        </w:rPr>
      </w:pPr>
      <w:r w:rsidRPr="006E265B">
        <w:rPr>
          <w:rFonts w:ascii="Times New Roman" w:hAnsi="Times New Roman" w:cs="Times New Roman"/>
          <w:sz w:val="26"/>
          <w:szCs w:val="26"/>
          <w:u w:val="single"/>
        </w:rPr>
        <w:lastRenderedPageBreak/>
        <w:t xml:space="preserve">Contents of the Proposed </w:t>
      </w:r>
      <w:r>
        <w:rPr>
          <w:rFonts w:ascii="Times New Roman" w:hAnsi="Times New Roman" w:cs="Times New Roman"/>
          <w:sz w:val="26"/>
          <w:szCs w:val="26"/>
          <w:u w:val="single"/>
        </w:rPr>
        <w:t>Amendment to Ru</w:t>
      </w:r>
      <w:r w:rsidRPr="00782546">
        <w:rPr>
          <w:rFonts w:ascii="Times New Roman" w:hAnsi="Times New Roman" w:cs="Times New Roman"/>
          <w:sz w:val="26"/>
          <w:szCs w:val="26"/>
          <w:u w:val="single"/>
        </w:rPr>
        <w:t>le 31.3(e)(</w:t>
      </w:r>
      <w:r>
        <w:rPr>
          <w:rFonts w:ascii="Times New Roman" w:hAnsi="Times New Roman" w:cs="Times New Roman"/>
          <w:sz w:val="26"/>
          <w:szCs w:val="26"/>
          <w:u w:val="single"/>
        </w:rPr>
        <w:t>4</w:t>
      </w:r>
      <w:r w:rsidRPr="00782546">
        <w:rPr>
          <w:rFonts w:ascii="Times New Roman" w:hAnsi="Times New Roman" w:cs="Times New Roman"/>
          <w:sz w:val="26"/>
          <w:szCs w:val="26"/>
          <w:u w:val="single"/>
        </w:rPr>
        <w:t>).</w:t>
      </w:r>
    </w:p>
    <w:p w14:paraId="3D595EFE" w14:textId="7E673B52" w:rsidR="003E6D44" w:rsidRPr="003E6D44" w:rsidRDefault="003E6D44" w:rsidP="003E6D44">
      <w:pPr>
        <w:widowControl w:val="0"/>
        <w:spacing w:line="480" w:lineRule="auto"/>
        <w:ind w:firstLine="720"/>
        <w:jc w:val="both"/>
        <w:rPr>
          <w:rFonts w:ascii="Times New Roman" w:hAnsi="Times New Roman" w:cs="Times New Roman"/>
          <w:sz w:val="26"/>
          <w:szCs w:val="26"/>
        </w:rPr>
      </w:pPr>
      <w:r w:rsidRPr="003E6D44">
        <w:rPr>
          <w:rFonts w:ascii="Times New Roman" w:hAnsi="Times New Roman" w:cs="Times New Roman"/>
          <w:sz w:val="26"/>
          <w:szCs w:val="26"/>
        </w:rPr>
        <w:t>(</w:t>
      </w:r>
      <w:r w:rsidRPr="003E6D44">
        <w:rPr>
          <w:rFonts w:ascii="Times New Roman" w:hAnsi="Times New Roman" w:cs="Times New Roman"/>
          <w:b/>
          <w:bCs/>
          <w:i/>
          <w:iCs/>
          <w:sz w:val="26"/>
          <w:szCs w:val="26"/>
        </w:rPr>
        <w:t xml:space="preserve">Please </w:t>
      </w:r>
      <w:proofErr w:type="gramStart"/>
      <w:r w:rsidRPr="003E6D44">
        <w:rPr>
          <w:rFonts w:ascii="Times New Roman" w:hAnsi="Times New Roman" w:cs="Times New Roman"/>
          <w:b/>
          <w:bCs/>
          <w:i/>
          <w:iCs/>
          <w:sz w:val="26"/>
          <w:szCs w:val="26"/>
        </w:rPr>
        <w:t>note:</w:t>
      </w:r>
      <w:proofErr w:type="gramEnd"/>
      <w:r w:rsidRPr="003E6D44">
        <w:rPr>
          <w:rFonts w:ascii="Times New Roman" w:hAnsi="Times New Roman" w:cs="Times New Roman"/>
          <w:b/>
          <w:bCs/>
          <w:i/>
          <w:iCs/>
          <w:sz w:val="26"/>
          <w:szCs w:val="26"/>
        </w:rPr>
        <w:t xml:space="preserve"> deletions are reflected by </w:t>
      </w:r>
      <w:r w:rsidRPr="003E6D44">
        <w:rPr>
          <w:rFonts w:ascii="Times New Roman" w:hAnsi="Times New Roman" w:cs="Times New Roman"/>
          <w:b/>
          <w:bCs/>
          <w:i/>
          <w:iCs/>
          <w:strike/>
          <w:sz w:val="26"/>
          <w:szCs w:val="26"/>
        </w:rPr>
        <w:t>strikethrough</w:t>
      </w:r>
      <w:r w:rsidRPr="003E6D44">
        <w:rPr>
          <w:rFonts w:ascii="Times New Roman" w:hAnsi="Times New Roman" w:cs="Times New Roman"/>
          <w:b/>
          <w:bCs/>
          <w:i/>
          <w:iCs/>
          <w:sz w:val="26"/>
          <w:szCs w:val="26"/>
        </w:rPr>
        <w:t xml:space="preserve"> and additions are reflected by </w:t>
      </w:r>
      <w:r w:rsidRPr="003E6D44">
        <w:rPr>
          <w:rFonts w:ascii="Times New Roman" w:hAnsi="Times New Roman" w:cs="Times New Roman"/>
          <w:b/>
          <w:bCs/>
          <w:i/>
          <w:iCs/>
          <w:sz w:val="26"/>
          <w:szCs w:val="26"/>
          <w:u w:val="single"/>
        </w:rPr>
        <w:t>underline</w:t>
      </w:r>
      <w:r w:rsidRPr="003E6D44">
        <w:rPr>
          <w:rFonts w:ascii="Times New Roman" w:hAnsi="Times New Roman" w:cs="Times New Roman"/>
          <w:b/>
          <w:bCs/>
          <w:i/>
          <w:iCs/>
          <w:sz w:val="26"/>
          <w:szCs w:val="26"/>
        </w:rPr>
        <w:t>.)</w:t>
      </w:r>
    </w:p>
    <w:p w14:paraId="67C47E95" w14:textId="77777777" w:rsidR="00EF288D" w:rsidRPr="002F7852" w:rsidRDefault="00EF288D" w:rsidP="00EF288D">
      <w:pPr>
        <w:widowControl w:val="0"/>
        <w:spacing w:line="480" w:lineRule="auto"/>
        <w:ind w:firstLine="720"/>
        <w:jc w:val="both"/>
        <w:rPr>
          <w:rFonts w:ascii="Times New Roman" w:hAnsi="Times New Roman" w:cs="Times New Roman"/>
          <w:sz w:val="26"/>
          <w:szCs w:val="26"/>
        </w:rPr>
      </w:pPr>
      <w:r w:rsidRPr="00F67BA4">
        <w:rPr>
          <w:rFonts w:ascii="Times New Roman" w:hAnsi="Times New Roman" w:cs="Times New Roman"/>
          <w:b/>
          <w:bCs/>
          <w:sz w:val="26"/>
          <w:szCs w:val="26"/>
        </w:rPr>
        <w:t>(4)</w:t>
      </w:r>
      <w:r>
        <w:rPr>
          <w:rFonts w:ascii="Times New Roman" w:hAnsi="Times New Roman" w:cs="Times New Roman"/>
          <w:b/>
          <w:bCs/>
          <w:sz w:val="26"/>
          <w:szCs w:val="26"/>
        </w:rPr>
        <w:t xml:space="preserve"> </w:t>
      </w:r>
      <w:r w:rsidRPr="00F67BA4">
        <w:rPr>
          <w:rFonts w:ascii="Times New Roman" w:hAnsi="Times New Roman" w:cs="Times New Roman"/>
          <w:b/>
          <w:bCs/>
          <w:i/>
          <w:iCs/>
          <w:sz w:val="26"/>
          <w:szCs w:val="26"/>
        </w:rPr>
        <w:t xml:space="preserve">Legal Document Preparers and </w:t>
      </w:r>
      <w:r w:rsidRPr="00174CCE">
        <w:rPr>
          <w:rFonts w:ascii="Times New Roman" w:hAnsi="Times New Roman" w:cs="Times New Roman"/>
          <w:b/>
          <w:bCs/>
          <w:i/>
          <w:iCs/>
          <w:strike/>
          <w:sz w:val="26"/>
          <w:szCs w:val="26"/>
        </w:rPr>
        <w:t>Legal Paraprofessionals</w:t>
      </w:r>
      <w:r>
        <w:rPr>
          <w:rFonts w:ascii="Times New Roman" w:hAnsi="Times New Roman" w:cs="Times New Roman"/>
          <w:b/>
          <w:bCs/>
          <w:i/>
          <w:iCs/>
          <w:sz w:val="26"/>
          <w:szCs w:val="26"/>
        </w:rPr>
        <w:t xml:space="preserve"> </w:t>
      </w:r>
      <w:r w:rsidRPr="00174CCE">
        <w:rPr>
          <w:rFonts w:ascii="Times New Roman" w:hAnsi="Times New Roman" w:cs="Times New Roman"/>
          <w:b/>
          <w:bCs/>
          <w:i/>
          <w:iCs/>
          <w:sz w:val="26"/>
          <w:szCs w:val="26"/>
          <w:u w:val="single"/>
        </w:rPr>
        <w:t>Legal Practitioners</w:t>
      </w:r>
      <w:r w:rsidRPr="00F67BA4">
        <w:rPr>
          <w:rFonts w:ascii="Times New Roman" w:hAnsi="Times New Roman" w:cs="Times New Roman"/>
          <w:b/>
          <w:bCs/>
          <w:i/>
          <w:iCs/>
          <w:sz w:val="26"/>
          <w:szCs w:val="26"/>
        </w:rPr>
        <w:t xml:space="preserve">. </w:t>
      </w:r>
      <w:r w:rsidRPr="00F67BA4">
        <w:rPr>
          <w:rFonts w:ascii="Times New Roman" w:hAnsi="Times New Roman" w:cs="Times New Roman"/>
          <w:sz w:val="26"/>
          <w:szCs w:val="26"/>
        </w:rPr>
        <w:t xml:space="preserve">Certified legal document preparers and </w:t>
      </w:r>
      <w:r w:rsidRPr="00174CCE">
        <w:rPr>
          <w:rFonts w:ascii="Times New Roman" w:hAnsi="Times New Roman" w:cs="Times New Roman"/>
          <w:strike/>
          <w:sz w:val="26"/>
          <w:szCs w:val="26"/>
        </w:rPr>
        <w:t>legal paraprofessionals</w:t>
      </w:r>
      <w:r>
        <w:rPr>
          <w:rFonts w:ascii="Times New Roman" w:hAnsi="Times New Roman" w:cs="Times New Roman"/>
          <w:sz w:val="26"/>
          <w:szCs w:val="26"/>
        </w:rPr>
        <w:t xml:space="preserve"> </w:t>
      </w:r>
      <w:r w:rsidRPr="00174CCE">
        <w:rPr>
          <w:rFonts w:ascii="Times New Roman" w:hAnsi="Times New Roman" w:cs="Times New Roman"/>
          <w:sz w:val="26"/>
          <w:szCs w:val="26"/>
          <w:u w:val="single"/>
        </w:rPr>
        <w:t>legal practitioners</w:t>
      </w:r>
      <w:r w:rsidRPr="00F67BA4">
        <w:rPr>
          <w:rFonts w:ascii="Times New Roman" w:hAnsi="Times New Roman" w:cs="Times New Roman"/>
          <w:sz w:val="26"/>
          <w:szCs w:val="26"/>
        </w:rPr>
        <w:t xml:space="preserve"> may perform services in compliance with the Arizona Code of Judicial Administration. Disbarred or suspended attorneys may only be certified as a legal document preparer or licensed as a </w:t>
      </w:r>
      <w:r w:rsidRPr="00D912BC">
        <w:rPr>
          <w:rFonts w:ascii="Times New Roman" w:hAnsi="Times New Roman" w:cs="Times New Roman"/>
          <w:strike/>
          <w:sz w:val="26"/>
          <w:szCs w:val="26"/>
        </w:rPr>
        <w:t>legal paraprofessional</w:t>
      </w:r>
      <w:r>
        <w:rPr>
          <w:rFonts w:ascii="Times New Roman" w:hAnsi="Times New Roman" w:cs="Times New Roman"/>
          <w:sz w:val="26"/>
          <w:szCs w:val="26"/>
        </w:rPr>
        <w:t xml:space="preserve"> legal practitioner</w:t>
      </w:r>
      <w:r w:rsidRPr="00F67BA4">
        <w:rPr>
          <w:rFonts w:ascii="Times New Roman" w:hAnsi="Times New Roman" w:cs="Times New Roman"/>
          <w:sz w:val="26"/>
          <w:szCs w:val="26"/>
        </w:rPr>
        <w:t xml:space="preserve"> if approved by the Supreme Court.</w:t>
      </w:r>
    </w:p>
    <w:p w14:paraId="2018C8DC" w14:textId="7A6DAAE6" w:rsidR="006E265B" w:rsidRPr="000D6FA8" w:rsidRDefault="006E265B" w:rsidP="000D6FA8">
      <w:pPr>
        <w:widowControl w:val="0"/>
        <w:spacing w:line="480" w:lineRule="auto"/>
        <w:jc w:val="center"/>
        <w:rPr>
          <w:rFonts w:ascii="Times New Roman" w:hAnsi="Times New Roman" w:cs="Times New Roman"/>
          <w:b/>
          <w:bCs/>
          <w:sz w:val="26"/>
          <w:szCs w:val="26"/>
          <w:u w:val="single"/>
        </w:rPr>
      </w:pPr>
      <w:r w:rsidRPr="000D6FA8">
        <w:rPr>
          <w:rFonts w:ascii="Times New Roman" w:hAnsi="Times New Roman" w:cs="Times New Roman"/>
          <w:b/>
          <w:bCs/>
          <w:sz w:val="26"/>
          <w:szCs w:val="26"/>
          <w:u w:val="single"/>
        </w:rPr>
        <w:t>CONCLUSION</w:t>
      </w:r>
    </w:p>
    <w:p w14:paraId="1C9FE2B4" w14:textId="6BD638A6" w:rsidR="006E265B" w:rsidRDefault="006E265B"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Candace J. Mitchell, L.P. respectfully requests that the Court modify </w:t>
      </w:r>
      <w:r w:rsidR="006B1FFA" w:rsidRPr="006E265B">
        <w:rPr>
          <w:rFonts w:ascii="Times New Roman" w:hAnsi="Times New Roman" w:cs="Times New Roman"/>
          <w:sz w:val="26"/>
          <w:szCs w:val="26"/>
        </w:rPr>
        <w:t xml:space="preserve">Rule </w:t>
      </w:r>
      <w:r w:rsidR="006B1FFA">
        <w:rPr>
          <w:rFonts w:ascii="Times New Roman" w:hAnsi="Times New Roman" w:cs="Times New Roman"/>
          <w:sz w:val="26"/>
          <w:szCs w:val="26"/>
        </w:rPr>
        <w:t>31.3(e)(</w:t>
      </w:r>
      <w:r w:rsidR="004B670C">
        <w:rPr>
          <w:rFonts w:ascii="Times New Roman" w:hAnsi="Times New Roman" w:cs="Times New Roman"/>
          <w:sz w:val="26"/>
          <w:szCs w:val="26"/>
        </w:rPr>
        <w:t>4</w:t>
      </w:r>
      <w:r w:rsidR="006B1FFA">
        <w:rPr>
          <w:rFonts w:ascii="Times New Roman" w:hAnsi="Times New Roman" w:cs="Times New Roman"/>
          <w:sz w:val="26"/>
          <w:szCs w:val="26"/>
        </w:rPr>
        <w:t xml:space="preserve">) of the </w:t>
      </w:r>
      <w:r w:rsidR="006B1FFA" w:rsidRPr="006E265B">
        <w:rPr>
          <w:rFonts w:ascii="Times New Roman" w:hAnsi="Times New Roman" w:cs="Times New Roman"/>
          <w:sz w:val="26"/>
          <w:szCs w:val="26"/>
        </w:rPr>
        <w:t xml:space="preserve">Arizona Rules of </w:t>
      </w:r>
      <w:r w:rsidR="006B1FFA">
        <w:rPr>
          <w:rFonts w:ascii="Times New Roman" w:hAnsi="Times New Roman" w:cs="Times New Roman"/>
          <w:sz w:val="26"/>
          <w:szCs w:val="26"/>
        </w:rPr>
        <w:t xml:space="preserve">Supreme Court </w:t>
      </w:r>
      <w:r w:rsidR="00EF288D">
        <w:rPr>
          <w:rFonts w:ascii="Times New Roman" w:hAnsi="Times New Roman" w:cs="Times New Roman"/>
          <w:sz w:val="26"/>
          <w:szCs w:val="26"/>
        </w:rPr>
        <w:t>as requested above.</w:t>
      </w:r>
      <w:r>
        <w:rPr>
          <w:rFonts w:ascii="Times New Roman" w:hAnsi="Times New Roman" w:cs="Times New Roman"/>
          <w:sz w:val="26"/>
          <w:szCs w:val="26"/>
        </w:rPr>
        <w:t xml:space="preserve"> </w:t>
      </w:r>
    </w:p>
    <w:p w14:paraId="76DA8E7E" w14:textId="7C2E58C3" w:rsidR="004061ED" w:rsidRDefault="006E265B" w:rsidP="006E265B">
      <w:pPr>
        <w:widowControl w:val="0"/>
        <w:spacing w:line="240" w:lineRule="auto"/>
        <w:ind w:firstLine="360"/>
        <w:jc w:val="both"/>
        <w:rPr>
          <w:rFonts w:ascii="Times New Roman" w:hAnsi="Times New Roman" w:cs="Times New Roman"/>
          <w:sz w:val="26"/>
          <w:szCs w:val="26"/>
        </w:rPr>
      </w:pPr>
      <w:r>
        <w:rPr>
          <w:rFonts w:ascii="Times New Roman" w:hAnsi="Times New Roman" w:cs="Times New Roman"/>
          <w:sz w:val="26"/>
          <w:szCs w:val="26"/>
        </w:rPr>
        <w:tab/>
      </w:r>
      <w:r w:rsidRPr="006E265B">
        <w:rPr>
          <w:rFonts w:ascii="Times New Roman" w:hAnsi="Times New Roman" w:cs="Times New Roman"/>
          <w:b/>
          <w:bCs/>
          <w:sz w:val="26"/>
          <w:szCs w:val="26"/>
        </w:rPr>
        <w:t>RESPECTFULLY SUBMITTED</w:t>
      </w:r>
      <w:r w:rsidRPr="006E265B">
        <w:rPr>
          <w:rFonts w:ascii="Times New Roman" w:hAnsi="Times New Roman" w:cs="Times New Roman"/>
          <w:sz w:val="26"/>
          <w:szCs w:val="26"/>
        </w:rPr>
        <w:t xml:space="preserve"> this</w:t>
      </w:r>
      <w:r w:rsidR="00F2033A" w:rsidRPr="00F2033A">
        <w:rPr>
          <w:rFonts w:ascii="Times New Roman" w:hAnsi="Times New Roman" w:cs="Times New Roman"/>
          <w:sz w:val="26"/>
          <w:szCs w:val="26"/>
          <w:u w:val="single"/>
        </w:rPr>
        <w:t xml:space="preserve"> </w:t>
      </w:r>
      <w:r w:rsidR="00AD28F8">
        <w:rPr>
          <w:rFonts w:ascii="Times New Roman" w:hAnsi="Times New Roman" w:cs="Times New Roman"/>
          <w:i/>
          <w:iCs/>
          <w:sz w:val="26"/>
          <w:szCs w:val="26"/>
          <w:u w:val="single"/>
        </w:rPr>
        <w:t>10</w:t>
      </w:r>
      <w:r w:rsidR="00F2033A" w:rsidRPr="00F2033A">
        <w:rPr>
          <w:rFonts w:ascii="Times New Roman" w:hAnsi="Times New Roman" w:cs="Times New Roman"/>
          <w:i/>
          <w:iCs/>
          <w:sz w:val="26"/>
          <w:szCs w:val="26"/>
          <w:u w:val="single"/>
          <w:vertAlign w:val="superscript"/>
        </w:rPr>
        <w:t>th</w:t>
      </w:r>
      <w:r w:rsidR="00F2033A">
        <w:rPr>
          <w:rFonts w:ascii="Times New Roman" w:hAnsi="Times New Roman" w:cs="Times New Roman"/>
          <w:sz w:val="26"/>
          <w:szCs w:val="26"/>
        </w:rPr>
        <w:t xml:space="preserve"> </w:t>
      </w:r>
      <w:r w:rsidRPr="006E265B">
        <w:rPr>
          <w:rFonts w:ascii="Times New Roman" w:hAnsi="Times New Roman" w:cs="Times New Roman"/>
          <w:sz w:val="26"/>
          <w:szCs w:val="26"/>
        </w:rPr>
        <w:t xml:space="preserve">day of </w:t>
      </w:r>
      <w:r w:rsidR="00F2033A">
        <w:rPr>
          <w:rFonts w:ascii="Times New Roman" w:hAnsi="Times New Roman" w:cs="Times New Roman"/>
          <w:sz w:val="26"/>
          <w:szCs w:val="26"/>
        </w:rPr>
        <w:t xml:space="preserve">January </w:t>
      </w:r>
      <w:r w:rsidRPr="006E265B">
        <w:rPr>
          <w:rFonts w:ascii="Times New Roman" w:hAnsi="Times New Roman" w:cs="Times New Roman"/>
          <w:sz w:val="26"/>
          <w:szCs w:val="26"/>
        </w:rPr>
        <w:t>202</w:t>
      </w:r>
      <w:r w:rsidR="00F2033A">
        <w:rPr>
          <w:rFonts w:ascii="Times New Roman" w:hAnsi="Times New Roman" w:cs="Times New Roman"/>
          <w:sz w:val="26"/>
          <w:szCs w:val="26"/>
        </w:rPr>
        <w:t>4</w:t>
      </w:r>
      <w:r w:rsidRPr="006E265B">
        <w:rPr>
          <w:rFonts w:ascii="Times New Roman" w:hAnsi="Times New Roman" w:cs="Times New Roman"/>
          <w:sz w:val="26"/>
          <w:szCs w:val="26"/>
        </w:rPr>
        <w:t>.</w:t>
      </w:r>
    </w:p>
    <w:p w14:paraId="50E9F491" w14:textId="77777777" w:rsidR="004061ED" w:rsidRDefault="004061ED" w:rsidP="006E265B">
      <w:pPr>
        <w:widowControl w:val="0"/>
        <w:spacing w:line="240" w:lineRule="auto"/>
        <w:ind w:firstLine="360"/>
        <w:jc w:val="both"/>
        <w:rPr>
          <w:rFonts w:ascii="Times New Roman" w:hAnsi="Times New Roman" w:cs="Times New Roman"/>
          <w:sz w:val="26"/>
          <w:szCs w:val="26"/>
        </w:rPr>
      </w:pPr>
    </w:p>
    <w:p w14:paraId="2A660CAB" w14:textId="3A582D5A" w:rsidR="006E265B" w:rsidRPr="006E265B" w:rsidRDefault="006E265B" w:rsidP="006E265B">
      <w:pPr>
        <w:widowControl w:val="0"/>
        <w:spacing w:line="240" w:lineRule="auto"/>
        <w:ind w:firstLine="360"/>
        <w:jc w:val="both"/>
        <w:rPr>
          <w:rFonts w:ascii="Times New Roman" w:hAnsi="Times New Roman" w:cs="Times New Roman"/>
          <w:sz w:val="26"/>
          <w:szCs w:val="26"/>
        </w:rPr>
      </w:pPr>
      <w:r w:rsidRPr="006E265B">
        <w:rPr>
          <w:rFonts w:ascii="Times New Roman" w:hAnsi="Times New Roman" w:cs="Times New Roman"/>
          <w:sz w:val="26"/>
          <w:szCs w:val="26"/>
        </w:rPr>
        <w:tab/>
      </w:r>
      <w:r w:rsidRPr="006E265B">
        <w:rPr>
          <w:rFonts w:ascii="Times New Roman" w:hAnsi="Times New Roman" w:cs="Times New Roman"/>
          <w:sz w:val="26"/>
          <w:szCs w:val="26"/>
        </w:rPr>
        <w:tab/>
      </w:r>
      <w:r w:rsidRPr="006E265B">
        <w:rPr>
          <w:rFonts w:ascii="Times New Roman" w:hAnsi="Times New Roman" w:cs="Times New Roman"/>
          <w:sz w:val="26"/>
          <w:szCs w:val="26"/>
        </w:rPr>
        <w:tab/>
      </w:r>
      <w:r w:rsidRPr="006E265B">
        <w:rPr>
          <w:rFonts w:ascii="Times New Roman" w:hAnsi="Times New Roman" w:cs="Times New Roman"/>
          <w:b/>
          <w:bCs/>
          <w:sz w:val="26"/>
          <w:szCs w:val="26"/>
        </w:rPr>
        <w:t xml:space="preserve"> </w:t>
      </w:r>
    </w:p>
    <w:tbl>
      <w:tblPr>
        <w:tblStyle w:val="TableGrid"/>
        <w:tblW w:w="0" w:type="auto"/>
        <w:tblInd w:w="-5" w:type="dxa"/>
        <w:tblLook w:val="04A0" w:firstRow="1" w:lastRow="0" w:firstColumn="1" w:lastColumn="0" w:noHBand="0" w:noVBand="1"/>
      </w:tblPr>
      <w:tblGrid>
        <w:gridCol w:w="4289"/>
        <w:gridCol w:w="31"/>
        <w:gridCol w:w="592"/>
        <w:gridCol w:w="4443"/>
      </w:tblGrid>
      <w:tr w:rsidR="004061ED" w14:paraId="45E2C557" w14:textId="68C1030E" w:rsidTr="004061ED">
        <w:trPr>
          <w:gridBefore w:val="2"/>
          <w:wBefore w:w="4320" w:type="dxa"/>
        </w:trPr>
        <w:tc>
          <w:tcPr>
            <w:tcW w:w="592" w:type="dxa"/>
            <w:tcBorders>
              <w:top w:val="nil"/>
              <w:left w:val="nil"/>
              <w:bottom w:val="nil"/>
              <w:right w:val="nil"/>
            </w:tcBorders>
          </w:tcPr>
          <w:p w14:paraId="5374E0D9" w14:textId="7BEED1D1"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By:</w:t>
            </w:r>
          </w:p>
        </w:tc>
        <w:tc>
          <w:tcPr>
            <w:tcW w:w="4443" w:type="dxa"/>
            <w:tcBorders>
              <w:top w:val="nil"/>
              <w:left w:val="nil"/>
              <w:bottom w:val="single" w:sz="4" w:space="0" w:color="auto"/>
              <w:right w:val="nil"/>
            </w:tcBorders>
          </w:tcPr>
          <w:p w14:paraId="4F9F128B" w14:textId="13107960" w:rsidR="004061ED" w:rsidRDefault="002F6525"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/S/ Candace J. Mitchell</w:t>
            </w:r>
          </w:p>
        </w:tc>
      </w:tr>
      <w:tr w:rsidR="00F2033A" w14:paraId="13D96113" w14:textId="77777777" w:rsidTr="00137DFF">
        <w:trPr>
          <w:gridBefore w:val="2"/>
          <w:wBefore w:w="4320" w:type="dxa"/>
        </w:trPr>
        <w:tc>
          <w:tcPr>
            <w:tcW w:w="592" w:type="dxa"/>
            <w:tcBorders>
              <w:top w:val="nil"/>
              <w:left w:val="nil"/>
              <w:bottom w:val="nil"/>
              <w:right w:val="nil"/>
            </w:tcBorders>
          </w:tcPr>
          <w:p w14:paraId="2C15A23A" w14:textId="77777777"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single" w:sz="4" w:space="0" w:color="auto"/>
              <w:left w:val="nil"/>
              <w:bottom w:val="nil"/>
              <w:right w:val="nil"/>
            </w:tcBorders>
          </w:tcPr>
          <w:p w14:paraId="54FD48A9" w14:textId="665B8939"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Candace J. Mitchell, L.P.</w:t>
            </w:r>
          </w:p>
        </w:tc>
      </w:tr>
      <w:tr w:rsidR="00F2033A" w14:paraId="10700E31" w14:textId="24972BE6" w:rsidTr="00137DFF">
        <w:trPr>
          <w:gridBefore w:val="2"/>
          <w:wBefore w:w="4320" w:type="dxa"/>
        </w:trPr>
        <w:tc>
          <w:tcPr>
            <w:tcW w:w="592" w:type="dxa"/>
            <w:tcBorders>
              <w:top w:val="nil"/>
              <w:left w:val="nil"/>
              <w:bottom w:val="nil"/>
              <w:right w:val="nil"/>
            </w:tcBorders>
          </w:tcPr>
          <w:p w14:paraId="27B972A6" w14:textId="630C0E2A"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567BE262" w14:textId="4C857AB2"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r w:rsidRPr="004061ED">
              <w:rPr>
                <w:rFonts w:ascii="Times New Roman" w:hAnsi="Times New Roman" w:cs="Times New Roman"/>
                <w:b/>
                <w:bCs/>
                <w:sz w:val="26"/>
                <w:szCs w:val="26"/>
              </w:rPr>
              <w:t>Veritas Family Law, LLC</w:t>
            </w:r>
          </w:p>
        </w:tc>
      </w:tr>
      <w:tr w:rsidR="000941CD" w14:paraId="02940CF7" w14:textId="69A89C8C" w:rsidTr="004061ED">
        <w:trPr>
          <w:gridBefore w:val="2"/>
          <w:wBefore w:w="4320" w:type="dxa"/>
        </w:trPr>
        <w:tc>
          <w:tcPr>
            <w:tcW w:w="592" w:type="dxa"/>
            <w:tcBorders>
              <w:top w:val="nil"/>
              <w:left w:val="nil"/>
              <w:bottom w:val="nil"/>
              <w:right w:val="nil"/>
            </w:tcBorders>
          </w:tcPr>
          <w:p w14:paraId="35DD3702" w14:textId="77777777" w:rsidR="000941CD" w:rsidRDefault="000941CD" w:rsidP="000941CD">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048A83A0" w14:textId="47843CB7" w:rsidR="000941CD" w:rsidRPr="004061ED" w:rsidRDefault="000941CD" w:rsidP="000941CD">
            <w:pPr>
              <w:widowControl w:val="0"/>
              <w:tabs>
                <w:tab w:val="left" w:pos="720"/>
                <w:tab w:val="left" w:pos="1440"/>
              </w:tabs>
              <w:spacing w:line="240" w:lineRule="auto"/>
              <w:jc w:val="both"/>
              <w:rPr>
                <w:rFonts w:ascii="Times New Roman" w:hAnsi="Times New Roman" w:cs="Times New Roman"/>
                <w:b/>
                <w:bCs/>
                <w:sz w:val="26"/>
                <w:szCs w:val="26"/>
              </w:rPr>
            </w:pPr>
            <w:r w:rsidRPr="00296696">
              <w:rPr>
                <w:rFonts w:ascii="Times New Roman" w:hAnsi="Times New Roman" w:cs="Times New Roman"/>
                <w:sz w:val="26"/>
                <w:szCs w:val="26"/>
              </w:rPr>
              <w:t>4915 W. Bell Road, F-204</w:t>
            </w:r>
          </w:p>
        </w:tc>
      </w:tr>
      <w:tr w:rsidR="000941CD" w14:paraId="237634CB" w14:textId="50E83FA8" w:rsidTr="004061ED">
        <w:trPr>
          <w:gridBefore w:val="2"/>
          <w:wBefore w:w="4320" w:type="dxa"/>
        </w:trPr>
        <w:tc>
          <w:tcPr>
            <w:tcW w:w="592" w:type="dxa"/>
            <w:tcBorders>
              <w:top w:val="nil"/>
              <w:left w:val="nil"/>
              <w:bottom w:val="nil"/>
              <w:right w:val="nil"/>
            </w:tcBorders>
          </w:tcPr>
          <w:p w14:paraId="04C20CEB" w14:textId="77777777" w:rsidR="000941CD" w:rsidRDefault="000941CD" w:rsidP="000941CD">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78DEE226" w14:textId="7CDEF53C" w:rsidR="000941CD" w:rsidRDefault="000941CD" w:rsidP="000941CD">
            <w:pPr>
              <w:widowControl w:val="0"/>
              <w:tabs>
                <w:tab w:val="left" w:pos="720"/>
                <w:tab w:val="left" w:pos="1440"/>
              </w:tabs>
              <w:spacing w:line="240" w:lineRule="auto"/>
              <w:jc w:val="both"/>
              <w:rPr>
                <w:rFonts w:ascii="Times New Roman" w:hAnsi="Times New Roman" w:cs="Times New Roman"/>
                <w:sz w:val="26"/>
                <w:szCs w:val="26"/>
              </w:rPr>
            </w:pPr>
            <w:r w:rsidRPr="00296696">
              <w:rPr>
                <w:rFonts w:ascii="Times New Roman" w:hAnsi="Times New Roman" w:cs="Times New Roman"/>
                <w:sz w:val="26"/>
                <w:szCs w:val="26"/>
              </w:rPr>
              <w:t>Glendale, AZ 85308</w:t>
            </w:r>
          </w:p>
        </w:tc>
      </w:tr>
      <w:tr w:rsidR="00F2033A" w14:paraId="4C0FCEED" w14:textId="1996CF02" w:rsidTr="004061ED">
        <w:trPr>
          <w:gridBefore w:val="2"/>
          <w:wBefore w:w="4320" w:type="dxa"/>
        </w:trPr>
        <w:tc>
          <w:tcPr>
            <w:tcW w:w="592" w:type="dxa"/>
            <w:tcBorders>
              <w:top w:val="nil"/>
              <w:left w:val="nil"/>
              <w:bottom w:val="nil"/>
              <w:right w:val="nil"/>
            </w:tcBorders>
          </w:tcPr>
          <w:p w14:paraId="08D41AAB" w14:textId="77777777"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4990354D" w14:textId="5B1E9B53"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Arizona Legal Paraprofessional</w:t>
            </w:r>
          </w:p>
        </w:tc>
      </w:tr>
      <w:tr w:rsidR="00F2033A" w14:paraId="3E7E266E" w14:textId="3C599FF1" w:rsidTr="004061ED">
        <w:trPr>
          <w:gridBefore w:val="2"/>
          <w:wBefore w:w="4320" w:type="dxa"/>
        </w:trPr>
        <w:tc>
          <w:tcPr>
            <w:tcW w:w="592" w:type="dxa"/>
            <w:tcBorders>
              <w:top w:val="nil"/>
              <w:left w:val="nil"/>
              <w:bottom w:val="nil"/>
              <w:right w:val="nil"/>
            </w:tcBorders>
          </w:tcPr>
          <w:p w14:paraId="15823028" w14:textId="77777777"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5559B9A4" w14:textId="36C64AD6"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r>
      <w:tr w:rsidR="00F2033A" w14:paraId="332339F7"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557636DA" w14:textId="4ECDCAE0" w:rsidR="00F2033A" w:rsidRDefault="00F2033A"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Electronic copy filed with the</w:t>
            </w:r>
          </w:p>
        </w:tc>
      </w:tr>
      <w:tr w:rsidR="00F2033A" w14:paraId="0E2A467D"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69737A5E" w14:textId="04AE31B5" w:rsidR="00F2033A" w:rsidRDefault="00F2033A"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Clerk of the Supreme Court of Arizona</w:t>
            </w:r>
          </w:p>
        </w:tc>
      </w:tr>
      <w:tr w:rsidR="00F2033A" w14:paraId="2CFDF6F6"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06DED0D4" w14:textId="4BA1F500" w:rsidR="00F2033A" w:rsidRDefault="00F2033A"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This </w:t>
            </w:r>
            <w:r w:rsidR="00AD28F8" w:rsidRPr="003E6D44">
              <w:rPr>
                <w:rFonts w:ascii="Times New Roman" w:hAnsi="Times New Roman" w:cs="Times New Roman"/>
                <w:i/>
                <w:iCs/>
                <w:sz w:val="26"/>
                <w:szCs w:val="26"/>
                <w:u w:val="single"/>
              </w:rPr>
              <w:t>10</w:t>
            </w:r>
            <w:r w:rsidR="00AD28F8" w:rsidRPr="003E6D44">
              <w:rPr>
                <w:rFonts w:ascii="Times New Roman" w:hAnsi="Times New Roman" w:cs="Times New Roman"/>
                <w:i/>
                <w:iCs/>
                <w:sz w:val="26"/>
                <w:szCs w:val="26"/>
                <w:u w:val="single"/>
                <w:vertAlign w:val="superscript"/>
              </w:rPr>
              <w:t>th</w:t>
            </w:r>
            <w:r>
              <w:rPr>
                <w:rFonts w:ascii="Times New Roman" w:hAnsi="Times New Roman" w:cs="Times New Roman"/>
                <w:sz w:val="26"/>
                <w:szCs w:val="26"/>
              </w:rPr>
              <w:t xml:space="preserve"> day of January 2024.</w:t>
            </w:r>
          </w:p>
        </w:tc>
      </w:tr>
      <w:tr w:rsidR="00F2033A" w14:paraId="35337364"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25F7F9B6" w14:textId="77777777" w:rsidR="00F2033A" w:rsidRDefault="00F2033A" w:rsidP="006E265B">
            <w:pPr>
              <w:widowControl w:val="0"/>
              <w:spacing w:line="480" w:lineRule="auto"/>
              <w:jc w:val="both"/>
              <w:rPr>
                <w:rFonts w:ascii="Times New Roman" w:hAnsi="Times New Roman" w:cs="Times New Roman"/>
                <w:sz w:val="26"/>
                <w:szCs w:val="26"/>
              </w:rPr>
            </w:pPr>
          </w:p>
        </w:tc>
      </w:tr>
      <w:tr w:rsidR="00F2033A" w14:paraId="20DF1339"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Borders>
              <w:bottom w:val="single" w:sz="4" w:space="0" w:color="auto"/>
            </w:tcBorders>
          </w:tcPr>
          <w:p w14:paraId="11DE869E" w14:textId="1982AE6A" w:rsidR="00F2033A" w:rsidRDefault="00F2033A"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By: /S/ Candace J. Mitchell</w:t>
            </w:r>
          </w:p>
        </w:tc>
      </w:tr>
    </w:tbl>
    <w:p w14:paraId="27B64E83" w14:textId="77777777" w:rsidR="004061ED" w:rsidRDefault="004061ED" w:rsidP="006E265B">
      <w:pPr>
        <w:widowControl w:val="0"/>
        <w:spacing w:line="480" w:lineRule="auto"/>
        <w:jc w:val="center"/>
        <w:rPr>
          <w:rFonts w:ascii="Times New Roman" w:hAnsi="Times New Roman" w:cs="Times New Roman"/>
          <w:b/>
          <w:bCs/>
          <w:sz w:val="26"/>
          <w:szCs w:val="26"/>
          <w:u w:val="single"/>
        </w:rPr>
      </w:pPr>
    </w:p>
    <w:p w14:paraId="0FC59402" w14:textId="77777777" w:rsidR="006541D7" w:rsidRDefault="006541D7" w:rsidP="006E265B">
      <w:pPr>
        <w:widowControl w:val="0"/>
        <w:spacing w:line="480" w:lineRule="auto"/>
        <w:jc w:val="center"/>
        <w:rPr>
          <w:rFonts w:ascii="Times New Roman" w:hAnsi="Times New Roman" w:cs="Times New Roman"/>
          <w:b/>
          <w:bCs/>
          <w:sz w:val="26"/>
          <w:szCs w:val="26"/>
          <w:u w:val="single"/>
        </w:rPr>
      </w:pPr>
    </w:p>
    <w:p w14:paraId="72AFD13A" w14:textId="77777777" w:rsidR="00724527" w:rsidRDefault="006E265B" w:rsidP="00724527">
      <w:pPr>
        <w:widowControl w:val="0"/>
        <w:spacing w:line="240" w:lineRule="auto"/>
        <w:jc w:val="center"/>
        <w:rPr>
          <w:rFonts w:ascii="Times New Roman" w:hAnsi="Times New Roman" w:cs="Times New Roman"/>
          <w:b/>
          <w:bCs/>
          <w:sz w:val="26"/>
          <w:szCs w:val="26"/>
        </w:rPr>
      </w:pPr>
      <w:r w:rsidRPr="006541D7">
        <w:rPr>
          <w:rFonts w:ascii="Times New Roman" w:hAnsi="Times New Roman" w:cs="Times New Roman"/>
          <w:b/>
          <w:bCs/>
          <w:sz w:val="26"/>
          <w:szCs w:val="26"/>
        </w:rPr>
        <w:lastRenderedPageBreak/>
        <w:t>APPENDIX</w:t>
      </w:r>
    </w:p>
    <w:p w14:paraId="667EA074" w14:textId="77777777" w:rsidR="00724527" w:rsidRDefault="00724527" w:rsidP="00724527">
      <w:pPr>
        <w:widowControl w:val="0"/>
        <w:spacing w:line="240" w:lineRule="auto"/>
        <w:jc w:val="center"/>
        <w:rPr>
          <w:rFonts w:ascii="Times New Roman" w:hAnsi="Times New Roman" w:cs="Times New Roman"/>
          <w:b/>
          <w:bCs/>
          <w:sz w:val="26"/>
          <w:szCs w:val="26"/>
        </w:rPr>
      </w:pPr>
    </w:p>
    <w:p w14:paraId="0B5D3B98" w14:textId="63A2AC10" w:rsidR="00724527" w:rsidRPr="00724527" w:rsidRDefault="00724527" w:rsidP="00724527">
      <w:pPr>
        <w:widowControl w:val="0"/>
        <w:spacing w:line="480" w:lineRule="auto"/>
        <w:jc w:val="center"/>
        <w:rPr>
          <w:rFonts w:ascii="Times New Roman" w:hAnsi="Times New Roman" w:cs="Times New Roman"/>
          <w:sz w:val="24"/>
          <w:szCs w:val="24"/>
        </w:rPr>
      </w:pPr>
      <w:r w:rsidRPr="00724527">
        <w:rPr>
          <w:rFonts w:ascii="Times New Roman" w:hAnsi="Times New Roman" w:cs="Times New Roman"/>
          <w:sz w:val="24"/>
          <w:szCs w:val="24"/>
          <w:u w:val="single"/>
        </w:rPr>
        <w:t>Joint Statement to the Board of Non-Lawyers</w:t>
      </w:r>
      <w:r w:rsidRPr="00724527">
        <w:rPr>
          <w:rFonts w:ascii="Times New Roman" w:hAnsi="Times New Roman" w:cs="Times New Roman"/>
          <w:sz w:val="24"/>
          <w:szCs w:val="24"/>
        </w:rPr>
        <w:t>.</w:t>
      </w:r>
    </w:p>
    <w:p w14:paraId="7F0BF8CD" w14:textId="77777777" w:rsidR="00724527" w:rsidRPr="00724527" w:rsidRDefault="00724527" w:rsidP="00724527">
      <w:pPr>
        <w:spacing w:line="240" w:lineRule="auto"/>
        <w:ind w:firstLine="720"/>
        <w:jc w:val="both"/>
        <w:rPr>
          <w:rFonts w:ascii="Times New Roman" w:hAnsi="Times New Roman" w:cs="Times New Roman"/>
          <w:sz w:val="24"/>
          <w:szCs w:val="24"/>
        </w:rPr>
      </w:pPr>
      <w:r w:rsidRPr="00724527">
        <w:rPr>
          <w:rFonts w:ascii="Times New Roman" w:hAnsi="Times New Roman" w:cs="Times New Roman"/>
          <w:sz w:val="24"/>
          <w:szCs w:val="24"/>
        </w:rPr>
        <w:t>When the Institute for the Advancement of the American Legal System (IAALS) conducted their research, as communicated in their publication titled "Allied Legal Professionals: A National Framework for Program Growth," they highlighted key discussion points regarding the benefits and challenges associated with different state decisions in developing future programs. Among these challenges was the selection of an appropriate title for the Allied Legal Professionals (ALP) project. (Houlberg &amp; Knowlton, Allied Legal Professionals: A National Framework for Program Growth, 2023). This title needed to strike a balance between clarity and conciseness, conveying professionalism while avoiding the implication that these individuals lacked full qualifications or proper licensing. It must be a meaningful title that conveys professionalism yet does not limit or convey to the public that these individuals are not fully qualified or adequately licensed. Several titles were considered for these Allied Legal Professionals, including the term "Legal Paraprofessional."</w:t>
      </w:r>
    </w:p>
    <w:p w14:paraId="0954C9C9" w14:textId="77777777" w:rsidR="00724527" w:rsidRPr="00724527" w:rsidRDefault="00724527" w:rsidP="00724527">
      <w:pPr>
        <w:spacing w:line="240" w:lineRule="auto"/>
        <w:rPr>
          <w:rFonts w:ascii="Times New Roman" w:hAnsi="Times New Roman" w:cs="Times New Roman"/>
          <w:sz w:val="24"/>
          <w:szCs w:val="24"/>
        </w:rPr>
      </w:pPr>
    </w:p>
    <w:p w14:paraId="14CDDA7F" w14:textId="77777777" w:rsidR="00724527" w:rsidRPr="00724527" w:rsidRDefault="00724527" w:rsidP="00724527">
      <w:pPr>
        <w:spacing w:line="240" w:lineRule="auto"/>
        <w:ind w:firstLine="720"/>
        <w:jc w:val="both"/>
        <w:rPr>
          <w:rFonts w:ascii="Times New Roman" w:hAnsi="Times New Roman" w:cs="Times New Roman"/>
          <w:sz w:val="24"/>
          <w:szCs w:val="24"/>
        </w:rPr>
      </w:pPr>
      <w:r w:rsidRPr="00724527">
        <w:rPr>
          <w:rFonts w:ascii="Times New Roman" w:hAnsi="Times New Roman" w:cs="Times New Roman"/>
          <w:sz w:val="24"/>
          <w:szCs w:val="24"/>
        </w:rPr>
        <w:t>Today, we gather to advocate for the adoption of the term "Legal Practitioner" instead of "Legal Paraprofessional." Since obtaining licensure, many legal paraprofessionals have encountered confusion among their clients and within the legal community itself. The term "Legal Paraprofessional" often leads to misunderstandings, suggesting a less serious or less qualified role within the legal profession. In contrast, "Legal Practitioner" exudes professionalism and competence, aligning with the active role that Allied Legal Professionals play in assisting attorneys and clients within the limited legal framework they are approved to practice.</w:t>
      </w:r>
    </w:p>
    <w:p w14:paraId="3843EFA3" w14:textId="77777777" w:rsidR="00724527" w:rsidRPr="00724527" w:rsidRDefault="00724527" w:rsidP="00724527">
      <w:pPr>
        <w:spacing w:line="240" w:lineRule="auto"/>
        <w:rPr>
          <w:rFonts w:ascii="Times New Roman" w:hAnsi="Times New Roman" w:cs="Times New Roman"/>
          <w:sz w:val="24"/>
          <w:szCs w:val="24"/>
        </w:rPr>
      </w:pPr>
    </w:p>
    <w:p w14:paraId="214D0E38" w14:textId="77777777" w:rsidR="00724527" w:rsidRPr="00724527" w:rsidRDefault="00724527" w:rsidP="00724527">
      <w:pPr>
        <w:spacing w:line="240" w:lineRule="auto"/>
        <w:ind w:firstLine="720"/>
        <w:jc w:val="both"/>
        <w:rPr>
          <w:rFonts w:ascii="Times New Roman" w:hAnsi="Times New Roman" w:cs="Times New Roman"/>
          <w:sz w:val="24"/>
          <w:szCs w:val="24"/>
        </w:rPr>
      </w:pPr>
      <w:r w:rsidRPr="00724527">
        <w:rPr>
          <w:rFonts w:ascii="Times New Roman" w:hAnsi="Times New Roman" w:cs="Times New Roman"/>
          <w:sz w:val="24"/>
          <w:szCs w:val="24"/>
        </w:rPr>
        <w:t>When examining the term "paraprofessional," the Oxford definition describes it as "a person to whom a particular aspect of a professional task is delegated but who is not licensed to practice as a fully qualified professional" or "a trained aide who assists a professional person." (Merriam-Webster, Incorporated, 2023). Legal Paraprofessionals are, in fact, licensed individuals qualified to practice law within their endorsed scope. They are practitioners by definition, as practitioners are those who engage in a profession. A paraprofessional by definition is not licensed. Legal Paraprofessional Staci Maret often finds herself having to over-explain the difference between a paralegal and a legal paraprofessional, as the titles appear interchangeable. (Maret, 2023). Plainly, the title we currently bear starkly contradicts both its definition and the public's common understanding and textbook definition of a paraprofessional. Thus, this frequently results in confusion and hampers the public's capacity to effectively seek and access the justice this license was designed to facilitate. Legal Paraprofessional Dionne Howell echoes this sentiment in that she often finds herself having to provide a distinct definition to potential clients and current clients so that they understand the difference between a paralegal and a legal paraprofessional. (Howell, 2023).</w:t>
      </w:r>
    </w:p>
    <w:p w14:paraId="24273131" w14:textId="77777777" w:rsidR="00724527" w:rsidRPr="00724527" w:rsidRDefault="00724527" w:rsidP="00724527">
      <w:pPr>
        <w:spacing w:line="240" w:lineRule="auto"/>
        <w:rPr>
          <w:rFonts w:ascii="Times New Roman" w:hAnsi="Times New Roman" w:cs="Times New Roman"/>
          <w:sz w:val="24"/>
          <w:szCs w:val="24"/>
        </w:rPr>
      </w:pPr>
    </w:p>
    <w:p w14:paraId="0E96FD25" w14:textId="77777777" w:rsidR="00724527" w:rsidRDefault="00724527" w:rsidP="00724527">
      <w:pPr>
        <w:spacing w:line="240" w:lineRule="auto"/>
        <w:ind w:firstLine="720"/>
        <w:jc w:val="both"/>
        <w:rPr>
          <w:rFonts w:ascii="Times New Roman" w:hAnsi="Times New Roman" w:cs="Times New Roman"/>
          <w:sz w:val="24"/>
          <w:szCs w:val="24"/>
        </w:rPr>
      </w:pPr>
      <w:r w:rsidRPr="00724527">
        <w:rPr>
          <w:rFonts w:ascii="Times New Roman" w:hAnsi="Times New Roman" w:cs="Times New Roman"/>
          <w:sz w:val="24"/>
          <w:szCs w:val="24"/>
        </w:rPr>
        <w:t xml:space="preserve">We strive for a name and role that accurately reflects our responsibilities. Legal paraprofessionals often undertake complex legal tasks, such as legal research, drafting legal </w:t>
      </w:r>
      <w:r w:rsidRPr="00724527">
        <w:rPr>
          <w:rFonts w:ascii="Times New Roman" w:hAnsi="Times New Roman" w:cs="Times New Roman"/>
          <w:sz w:val="24"/>
          <w:szCs w:val="24"/>
        </w:rPr>
        <w:lastRenderedPageBreak/>
        <w:t>documents, and conducting client interviews—contributing significantly to the legal process. Therefore, using the term "Legal Practitioner" faithfully represents the breadth of their responsibilities and recognizes their vital contribution to the legal profession. Many individuals who have become licensed as Legal Paraprofessionals have been the foundation of the legal field for years, if not decades, sharing their expertise and knowledge along the way.</w:t>
      </w:r>
    </w:p>
    <w:p w14:paraId="02FDAC22" w14:textId="77777777" w:rsidR="00724527" w:rsidRPr="00724527" w:rsidRDefault="00724527" w:rsidP="00724527">
      <w:pPr>
        <w:spacing w:line="240" w:lineRule="auto"/>
        <w:ind w:firstLine="720"/>
        <w:jc w:val="both"/>
        <w:rPr>
          <w:rFonts w:ascii="Times New Roman" w:hAnsi="Times New Roman" w:cs="Times New Roman"/>
          <w:sz w:val="24"/>
          <w:szCs w:val="24"/>
        </w:rPr>
      </w:pPr>
    </w:p>
    <w:p w14:paraId="517A2DD6" w14:textId="77777777" w:rsidR="00724527" w:rsidRPr="00724527" w:rsidRDefault="00724527" w:rsidP="00724527">
      <w:pPr>
        <w:spacing w:line="240" w:lineRule="auto"/>
        <w:ind w:firstLine="720"/>
        <w:jc w:val="both"/>
        <w:rPr>
          <w:rFonts w:ascii="Times New Roman" w:hAnsi="Times New Roman" w:cs="Times New Roman"/>
          <w:sz w:val="24"/>
          <w:szCs w:val="24"/>
        </w:rPr>
      </w:pPr>
      <w:r w:rsidRPr="00724527">
        <w:rPr>
          <w:rFonts w:ascii="Times New Roman" w:hAnsi="Times New Roman" w:cs="Times New Roman"/>
          <w:sz w:val="24"/>
          <w:szCs w:val="24"/>
        </w:rPr>
        <w:t>Adopting the title "Legal Practitioner" elevates the status and recognition these professionals rightly deserve within the legal community and among clients. This title conveys the idea that they are not merely support staff but integral members of the legal ecosystem, deserving of respect and acknowledgment for their contributions. The licensing requirements for legal paraprofessionals align with the formal education and training requirements of other practitioners, such as Licensed Psychological Practitioners in Alaska, who similarly need a master's degree, two years of post-master's experience, and a professional practice examination in psychology, state law, and ethics. These requirements closely resemble the licensure criteria outlined in the Arizona Supreme Court's Arizona Code of Judicial Administration 7-210 for legal professionals.</w:t>
      </w:r>
    </w:p>
    <w:p w14:paraId="573D49D3" w14:textId="77777777" w:rsidR="00724527" w:rsidRPr="00724527" w:rsidRDefault="00724527" w:rsidP="00724527">
      <w:pPr>
        <w:spacing w:line="240" w:lineRule="auto"/>
        <w:rPr>
          <w:rFonts w:ascii="Times New Roman" w:hAnsi="Times New Roman" w:cs="Times New Roman"/>
          <w:sz w:val="24"/>
          <w:szCs w:val="24"/>
        </w:rPr>
      </w:pPr>
    </w:p>
    <w:p w14:paraId="654610BF" w14:textId="77777777" w:rsidR="00724527" w:rsidRPr="00724527" w:rsidRDefault="00724527" w:rsidP="00724527">
      <w:pPr>
        <w:spacing w:line="240" w:lineRule="auto"/>
        <w:ind w:firstLine="720"/>
        <w:jc w:val="both"/>
        <w:rPr>
          <w:rFonts w:ascii="Times New Roman" w:hAnsi="Times New Roman" w:cs="Times New Roman"/>
          <w:sz w:val="24"/>
          <w:szCs w:val="24"/>
        </w:rPr>
      </w:pPr>
      <w:r w:rsidRPr="00724527">
        <w:rPr>
          <w:rFonts w:ascii="Times New Roman" w:hAnsi="Times New Roman" w:cs="Times New Roman"/>
          <w:sz w:val="24"/>
          <w:szCs w:val="24"/>
        </w:rPr>
        <w:t>As shared by Legal Paraprofessional Stephanie Villalobos, prospective clients and even current clients persist in labeling her as a "paralegal" or "attorney" despite her repeated clarifications that she is neither. After almost two (2) years, a significant disconnect with the community's comprehension of the Legal Paraprofessional title remains, potentially impeding the advancement of its employment in the community. Even at a recent Paralegal Conference, a considerable number of attendees appeared unfamiliar with it or the nature of its scope. Only when it was likened to the role of a Nurse Practitioner in the medical field did they grasp the concept fully. It's evident that both the public and the legal community find the title "Legal Paraprofessional" not only perplexing but also suggestive of someone who lacks a licensure. (Villalobos, 2023).</w:t>
      </w:r>
    </w:p>
    <w:p w14:paraId="4BFD5B35" w14:textId="77777777" w:rsidR="00724527" w:rsidRPr="00724527" w:rsidRDefault="00724527" w:rsidP="00724527">
      <w:pPr>
        <w:spacing w:line="240" w:lineRule="auto"/>
        <w:rPr>
          <w:rFonts w:ascii="Times New Roman" w:hAnsi="Times New Roman" w:cs="Times New Roman"/>
          <w:sz w:val="24"/>
          <w:szCs w:val="24"/>
        </w:rPr>
      </w:pPr>
    </w:p>
    <w:p w14:paraId="51A0E8B4" w14:textId="77777777" w:rsidR="00724527" w:rsidRPr="00724527" w:rsidRDefault="00724527" w:rsidP="00724527">
      <w:pPr>
        <w:spacing w:line="240" w:lineRule="auto"/>
        <w:ind w:firstLine="720"/>
        <w:jc w:val="both"/>
        <w:rPr>
          <w:rFonts w:ascii="Times New Roman" w:hAnsi="Times New Roman" w:cs="Times New Roman"/>
          <w:sz w:val="24"/>
          <w:szCs w:val="24"/>
        </w:rPr>
      </w:pPr>
      <w:r w:rsidRPr="00724527">
        <w:rPr>
          <w:rFonts w:ascii="Times New Roman" w:hAnsi="Times New Roman" w:cs="Times New Roman"/>
          <w:sz w:val="24"/>
          <w:szCs w:val="24"/>
        </w:rPr>
        <w:t>In the pursuit of consistency in terminology and standardized language, IAALS recognizes that other states seek uniformity. The title "Legal Practitioner" can aid in establishing this consistency in the legal profession. Inconsistent terminology, like "Legal Paraprofessional," can lead to confusion and misunderstanding, both within the legal community and among the public. For instance, Legal Paraprofessional Tara Hughes often receives offers for educational paraprofessional roles or notifications for paraprofessional positions, as people associate the term with education-based positions like Special Education Paraprofessionals or Behavioral Health Paraprofessionals. (Hughes, 2023). Standardized language has always been a cornerstone of the legal field, ensuring individuals can understand and interpret terms with clarity and meaning.</w:t>
      </w:r>
    </w:p>
    <w:p w14:paraId="250C232D" w14:textId="77777777" w:rsidR="00724527" w:rsidRPr="00724527" w:rsidRDefault="00724527" w:rsidP="00724527">
      <w:pPr>
        <w:spacing w:line="240" w:lineRule="auto"/>
        <w:rPr>
          <w:rFonts w:ascii="Times New Roman" w:hAnsi="Times New Roman" w:cs="Times New Roman"/>
          <w:sz w:val="24"/>
          <w:szCs w:val="24"/>
        </w:rPr>
      </w:pPr>
    </w:p>
    <w:p w14:paraId="5DAE2A65" w14:textId="77777777" w:rsidR="00724527" w:rsidRPr="00724527" w:rsidRDefault="00724527" w:rsidP="00724527">
      <w:pPr>
        <w:spacing w:line="240" w:lineRule="auto"/>
        <w:ind w:firstLine="720"/>
        <w:jc w:val="both"/>
        <w:rPr>
          <w:rFonts w:ascii="Times New Roman" w:hAnsi="Times New Roman" w:cs="Times New Roman"/>
          <w:sz w:val="24"/>
          <w:szCs w:val="24"/>
        </w:rPr>
      </w:pPr>
      <w:r w:rsidRPr="00724527">
        <w:rPr>
          <w:rFonts w:ascii="Times New Roman" w:hAnsi="Times New Roman" w:cs="Times New Roman"/>
          <w:sz w:val="24"/>
          <w:szCs w:val="24"/>
        </w:rPr>
        <w:t xml:space="preserve">In conclusion, the push and advocacy for adoption of the term "Legal Practitioner" instead of "Legal Paraprofessional" arises from the need to eliminate confusion and promote a more accurate representation of their role within the legal ecosystem. The term "Legal Paraprofessional" has often led to misconceptions about their level of expertise and commitment, which can hinder their effectiveness in assisting attorneys and clients. "Legal Practitioner" better captures the professionalism and competence that these individuals bring to the legal profession and within their scope of practice, emphasizing their active and fundamental role bridging the access to legal </w:t>
      </w:r>
      <w:r w:rsidRPr="00724527">
        <w:rPr>
          <w:rFonts w:ascii="Times New Roman" w:hAnsi="Times New Roman" w:cs="Times New Roman"/>
          <w:sz w:val="24"/>
          <w:szCs w:val="24"/>
        </w:rPr>
        <w:lastRenderedPageBreak/>
        <w:t>justice gaps. This change in terminology serves to align perception with reality and ultimately benefits both legal practitioners and the broader legal community.</w:t>
      </w:r>
    </w:p>
    <w:p w14:paraId="7D9D559B" w14:textId="77777777" w:rsidR="00724527" w:rsidRPr="00724527" w:rsidRDefault="00724527" w:rsidP="00724527">
      <w:pPr>
        <w:spacing w:line="240" w:lineRule="auto"/>
        <w:rPr>
          <w:rFonts w:ascii="Times New Roman" w:hAnsi="Times New Roman" w:cs="Times New Roman"/>
          <w:sz w:val="24"/>
          <w:szCs w:val="24"/>
        </w:rPr>
      </w:pPr>
    </w:p>
    <w:p w14:paraId="17EA1140" w14:textId="6042DC95" w:rsidR="00724527" w:rsidRDefault="00724527" w:rsidP="00724527">
      <w:pPr>
        <w:spacing w:line="240" w:lineRule="auto"/>
        <w:rPr>
          <w:rFonts w:ascii="Times New Roman" w:hAnsi="Times New Roman" w:cs="Times New Roman"/>
          <w:sz w:val="24"/>
          <w:szCs w:val="24"/>
        </w:rPr>
      </w:pPr>
      <w:r w:rsidRPr="00724527">
        <w:rPr>
          <w:rFonts w:ascii="Times New Roman" w:hAnsi="Times New Roman" w:cs="Times New Roman"/>
          <w:sz w:val="32"/>
          <w:szCs w:val="32"/>
        </w:rPr>
        <w:t>References</w:t>
      </w:r>
      <w:r>
        <w:rPr>
          <w:rFonts w:ascii="Times New Roman" w:hAnsi="Times New Roman" w:cs="Times New Roman"/>
          <w:sz w:val="32"/>
          <w:szCs w:val="32"/>
        </w:rPr>
        <w:t>.</w:t>
      </w:r>
    </w:p>
    <w:p w14:paraId="150447CA" w14:textId="77777777" w:rsidR="00724527" w:rsidRDefault="00724527" w:rsidP="00724527">
      <w:pPr>
        <w:spacing w:line="240" w:lineRule="auto"/>
        <w:ind w:left="720" w:hanging="720"/>
        <w:rPr>
          <w:rFonts w:ascii="Times New Roman" w:hAnsi="Times New Roman" w:cs="Times New Roman"/>
          <w:sz w:val="24"/>
          <w:szCs w:val="24"/>
        </w:rPr>
      </w:pPr>
    </w:p>
    <w:p w14:paraId="09A47422" w14:textId="38544C6A" w:rsidR="00724527" w:rsidRDefault="00724527" w:rsidP="00724527">
      <w:pPr>
        <w:spacing w:line="240" w:lineRule="auto"/>
        <w:ind w:left="720" w:hanging="720"/>
        <w:rPr>
          <w:rFonts w:ascii="Times New Roman" w:hAnsi="Times New Roman" w:cs="Times New Roman"/>
          <w:sz w:val="24"/>
          <w:szCs w:val="24"/>
        </w:rPr>
      </w:pPr>
      <w:r w:rsidRPr="00724527">
        <w:rPr>
          <w:rFonts w:ascii="Times New Roman" w:hAnsi="Times New Roman" w:cs="Times New Roman"/>
          <w:sz w:val="24"/>
          <w:szCs w:val="24"/>
        </w:rPr>
        <w:t xml:space="preserve">Houlberg, M., &amp; </w:t>
      </w:r>
      <w:proofErr w:type="spellStart"/>
      <w:r w:rsidRPr="00724527">
        <w:rPr>
          <w:rFonts w:ascii="Times New Roman" w:hAnsi="Times New Roman" w:cs="Times New Roman"/>
          <w:sz w:val="24"/>
          <w:szCs w:val="24"/>
        </w:rPr>
        <w:t>Drobinske</w:t>
      </w:r>
      <w:proofErr w:type="spellEnd"/>
      <w:r w:rsidRPr="00724527">
        <w:rPr>
          <w:rFonts w:ascii="Times New Roman" w:hAnsi="Times New Roman" w:cs="Times New Roman"/>
          <w:sz w:val="24"/>
          <w:szCs w:val="24"/>
        </w:rPr>
        <w:t xml:space="preserve">, J. (2022). </w:t>
      </w:r>
      <w:r w:rsidRPr="00724527">
        <w:rPr>
          <w:rFonts w:ascii="Times New Roman" w:hAnsi="Times New Roman" w:cs="Times New Roman"/>
          <w:i/>
          <w:iCs/>
          <w:sz w:val="24"/>
          <w:szCs w:val="24"/>
        </w:rPr>
        <w:t xml:space="preserve">Institute for the Advancement of the American Legal </w:t>
      </w:r>
      <w:proofErr w:type="gramStart"/>
      <w:r w:rsidRPr="00724527">
        <w:rPr>
          <w:rFonts w:ascii="Times New Roman" w:hAnsi="Times New Roman" w:cs="Times New Roman"/>
          <w:i/>
          <w:iCs/>
          <w:sz w:val="24"/>
          <w:szCs w:val="24"/>
        </w:rPr>
        <w:t>System .</w:t>
      </w:r>
      <w:proofErr w:type="gramEnd"/>
      <w:r w:rsidRPr="00724527">
        <w:rPr>
          <w:rFonts w:ascii="Times New Roman" w:hAnsi="Times New Roman" w:cs="Times New Roman"/>
          <w:i/>
          <w:iCs/>
          <w:sz w:val="24"/>
          <w:szCs w:val="24"/>
        </w:rPr>
        <w:t xml:space="preserve"> </w:t>
      </w:r>
      <w:r w:rsidRPr="00724527">
        <w:rPr>
          <w:rFonts w:ascii="Times New Roman" w:hAnsi="Times New Roman" w:cs="Times New Roman"/>
          <w:sz w:val="24"/>
          <w:szCs w:val="24"/>
        </w:rPr>
        <w:t xml:space="preserve">Retrieved from The Landscape of Allied Legal Professional Programs in the United States: </w:t>
      </w:r>
      <w:hyperlink r:id="rId9" w:history="1">
        <w:r w:rsidRPr="00724527">
          <w:rPr>
            <w:rStyle w:val="Hyperlink"/>
            <w:rFonts w:ascii="Times New Roman" w:hAnsi="Times New Roman" w:cs="Times New Roman"/>
            <w:sz w:val="24"/>
            <w:szCs w:val="24"/>
          </w:rPr>
          <w:t>https://iaals.du.edu/sites/default/files/documents/publications/alp_national_framework.pdf</w:t>
        </w:r>
      </w:hyperlink>
      <w:r>
        <w:rPr>
          <w:rFonts w:ascii="Times New Roman" w:hAnsi="Times New Roman" w:cs="Times New Roman"/>
          <w:sz w:val="24"/>
          <w:szCs w:val="24"/>
        </w:rPr>
        <w:t xml:space="preserve"> </w:t>
      </w:r>
    </w:p>
    <w:p w14:paraId="7FFCA0C0" w14:textId="77777777" w:rsidR="00724527" w:rsidRPr="00724527" w:rsidRDefault="00724527" w:rsidP="00724527">
      <w:pPr>
        <w:spacing w:line="240" w:lineRule="auto"/>
        <w:ind w:left="720" w:hanging="720"/>
        <w:rPr>
          <w:rFonts w:ascii="Times New Roman" w:hAnsi="Times New Roman" w:cs="Times New Roman"/>
          <w:sz w:val="24"/>
          <w:szCs w:val="24"/>
        </w:rPr>
      </w:pPr>
    </w:p>
    <w:p w14:paraId="0507F274" w14:textId="74F2D7CB" w:rsidR="00724527" w:rsidRDefault="00724527" w:rsidP="00724527">
      <w:pPr>
        <w:spacing w:line="240" w:lineRule="auto"/>
        <w:ind w:left="720" w:hanging="720"/>
        <w:rPr>
          <w:rFonts w:ascii="Times New Roman" w:hAnsi="Times New Roman" w:cs="Times New Roman"/>
          <w:sz w:val="24"/>
          <w:szCs w:val="24"/>
        </w:rPr>
      </w:pPr>
      <w:r w:rsidRPr="00724527">
        <w:rPr>
          <w:rFonts w:ascii="Times New Roman" w:hAnsi="Times New Roman" w:cs="Times New Roman"/>
          <w:sz w:val="24"/>
          <w:szCs w:val="24"/>
        </w:rPr>
        <w:t xml:space="preserve">Houlberg, M., &amp; Knowlton, N. A. (2023, June). </w:t>
      </w:r>
      <w:r w:rsidRPr="00724527">
        <w:rPr>
          <w:rFonts w:ascii="Times New Roman" w:hAnsi="Times New Roman" w:cs="Times New Roman"/>
          <w:i/>
          <w:iCs/>
          <w:sz w:val="24"/>
          <w:szCs w:val="24"/>
        </w:rPr>
        <w:t xml:space="preserve">Allied Legal Professionals: A National Framework for Program Growth. </w:t>
      </w:r>
      <w:r w:rsidRPr="00724527">
        <w:rPr>
          <w:rFonts w:ascii="Times New Roman" w:hAnsi="Times New Roman" w:cs="Times New Roman"/>
          <w:sz w:val="24"/>
          <w:szCs w:val="24"/>
        </w:rPr>
        <w:t xml:space="preserve">Retrieved from Institute for the Advancement of the American Legal System: </w:t>
      </w:r>
      <w:hyperlink r:id="rId10" w:history="1">
        <w:r w:rsidRPr="00724527">
          <w:rPr>
            <w:rStyle w:val="Hyperlink"/>
            <w:rFonts w:ascii="Times New Roman" w:hAnsi="Times New Roman" w:cs="Times New Roman"/>
            <w:sz w:val="24"/>
            <w:szCs w:val="24"/>
          </w:rPr>
          <w:t>https://iaals.du.edu/sites/default/files/documents/publications/alp_national_framework.pdf</w:t>
        </w:r>
      </w:hyperlink>
      <w:r>
        <w:rPr>
          <w:rFonts w:ascii="Times New Roman" w:hAnsi="Times New Roman" w:cs="Times New Roman"/>
          <w:sz w:val="24"/>
          <w:szCs w:val="24"/>
        </w:rPr>
        <w:t xml:space="preserve"> </w:t>
      </w:r>
    </w:p>
    <w:p w14:paraId="455FEAC0" w14:textId="77777777" w:rsidR="00724527" w:rsidRPr="00724527" w:rsidRDefault="00724527" w:rsidP="00724527">
      <w:pPr>
        <w:spacing w:line="240" w:lineRule="auto"/>
        <w:ind w:left="720" w:hanging="720"/>
        <w:rPr>
          <w:rFonts w:ascii="Times New Roman" w:hAnsi="Times New Roman" w:cs="Times New Roman"/>
          <w:sz w:val="24"/>
          <w:szCs w:val="24"/>
        </w:rPr>
      </w:pPr>
    </w:p>
    <w:p w14:paraId="70AE9E55" w14:textId="77777777" w:rsidR="00724527" w:rsidRDefault="00724527" w:rsidP="00724527">
      <w:pPr>
        <w:spacing w:line="240" w:lineRule="auto"/>
        <w:ind w:left="720" w:hanging="720"/>
        <w:jc w:val="both"/>
        <w:rPr>
          <w:rFonts w:ascii="Times New Roman" w:hAnsi="Times New Roman" w:cs="Times New Roman"/>
          <w:sz w:val="24"/>
          <w:szCs w:val="24"/>
        </w:rPr>
      </w:pPr>
      <w:r w:rsidRPr="00724527">
        <w:rPr>
          <w:rFonts w:ascii="Times New Roman" w:hAnsi="Times New Roman" w:cs="Times New Roman"/>
          <w:sz w:val="24"/>
          <w:szCs w:val="24"/>
        </w:rPr>
        <w:t>Howell, D. (2023). Legal Paraprofessional. (C. J. Mitchell, Interviewer)</w:t>
      </w:r>
    </w:p>
    <w:p w14:paraId="6A4A308A" w14:textId="1B6E4736" w:rsidR="00724527" w:rsidRDefault="00724527" w:rsidP="00724527">
      <w:pPr>
        <w:spacing w:line="240" w:lineRule="auto"/>
        <w:ind w:left="720" w:hanging="720"/>
        <w:jc w:val="both"/>
        <w:rPr>
          <w:rFonts w:ascii="Times New Roman" w:hAnsi="Times New Roman" w:cs="Times New Roman"/>
          <w:sz w:val="24"/>
          <w:szCs w:val="24"/>
        </w:rPr>
      </w:pPr>
      <w:r w:rsidRPr="00724527">
        <w:rPr>
          <w:rFonts w:ascii="Times New Roman" w:hAnsi="Times New Roman" w:cs="Times New Roman"/>
          <w:sz w:val="24"/>
          <w:szCs w:val="24"/>
        </w:rPr>
        <w:t xml:space="preserve"> </w:t>
      </w:r>
    </w:p>
    <w:p w14:paraId="7F863EA9" w14:textId="77777777" w:rsidR="00724527" w:rsidRDefault="00724527" w:rsidP="00724527">
      <w:pPr>
        <w:spacing w:line="240" w:lineRule="auto"/>
        <w:ind w:left="720" w:hanging="720"/>
        <w:jc w:val="both"/>
        <w:rPr>
          <w:rFonts w:ascii="Times New Roman" w:hAnsi="Times New Roman" w:cs="Times New Roman"/>
          <w:sz w:val="24"/>
          <w:szCs w:val="24"/>
        </w:rPr>
      </w:pPr>
      <w:r w:rsidRPr="00724527">
        <w:rPr>
          <w:rFonts w:ascii="Times New Roman" w:hAnsi="Times New Roman" w:cs="Times New Roman"/>
          <w:sz w:val="24"/>
          <w:szCs w:val="24"/>
        </w:rPr>
        <w:t xml:space="preserve">Hughes, T. (2023). Legal Paraprofessional. (C. J. Mitchell, Interviewer) </w:t>
      </w:r>
    </w:p>
    <w:p w14:paraId="09E19DB2" w14:textId="77777777" w:rsidR="00724527" w:rsidRDefault="00724527" w:rsidP="00724527">
      <w:pPr>
        <w:spacing w:line="240" w:lineRule="auto"/>
        <w:ind w:left="720" w:hanging="720"/>
        <w:jc w:val="both"/>
        <w:rPr>
          <w:rFonts w:ascii="Times New Roman" w:hAnsi="Times New Roman" w:cs="Times New Roman"/>
          <w:sz w:val="24"/>
          <w:szCs w:val="24"/>
        </w:rPr>
      </w:pPr>
    </w:p>
    <w:p w14:paraId="1CED052A" w14:textId="3B351C2A" w:rsidR="00724527" w:rsidRDefault="00724527" w:rsidP="00724527">
      <w:pPr>
        <w:spacing w:line="240" w:lineRule="auto"/>
        <w:ind w:left="720" w:hanging="720"/>
        <w:jc w:val="both"/>
        <w:rPr>
          <w:rFonts w:ascii="Times New Roman" w:hAnsi="Times New Roman" w:cs="Times New Roman"/>
          <w:sz w:val="24"/>
          <w:szCs w:val="24"/>
        </w:rPr>
      </w:pPr>
      <w:r w:rsidRPr="00724527">
        <w:rPr>
          <w:rFonts w:ascii="Times New Roman" w:hAnsi="Times New Roman" w:cs="Times New Roman"/>
          <w:sz w:val="24"/>
          <w:szCs w:val="24"/>
        </w:rPr>
        <w:t>Maret, S. (2023). Legal Paraprofessional. (C. J. Mitchell, Interviewer)</w:t>
      </w:r>
    </w:p>
    <w:p w14:paraId="2726ED67" w14:textId="77777777" w:rsidR="00724527" w:rsidRPr="00724527" w:rsidRDefault="00724527" w:rsidP="00724527">
      <w:pPr>
        <w:spacing w:line="240" w:lineRule="auto"/>
        <w:ind w:left="720" w:hanging="720"/>
        <w:jc w:val="both"/>
        <w:rPr>
          <w:rFonts w:ascii="Times New Roman" w:hAnsi="Times New Roman" w:cs="Times New Roman"/>
          <w:sz w:val="24"/>
          <w:szCs w:val="24"/>
        </w:rPr>
      </w:pPr>
    </w:p>
    <w:p w14:paraId="4BEBD880" w14:textId="77777777" w:rsidR="00724527" w:rsidRDefault="00724527" w:rsidP="00724527">
      <w:pPr>
        <w:spacing w:line="240" w:lineRule="auto"/>
        <w:ind w:left="720" w:hanging="720"/>
        <w:jc w:val="both"/>
        <w:rPr>
          <w:rFonts w:ascii="Times New Roman" w:hAnsi="Times New Roman" w:cs="Times New Roman"/>
          <w:sz w:val="24"/>
          <w:szCs w:val="24"/>
        </w:rPr>
      </w:pPr>
      <w:r w:rsidRPr="00724527">
        <w:rPr>
          <w:rFonts w:ascii="Times New Roman" w:hAnsi="Times New Roman" w:cs="Times New Roman"/>
          <w:sz w:val="24"/>
          <w:szCs w:val="24"/>
        </w:rPr>
        <w:t>Merriam-Webster, Incorporated. (2023). Retrieved from Merriam-Webster: https://www.merriam- webster.com/</w:t>
      </w:r>
    </w:p>
    <w:p w14:paraId="0B189EC6" w14:textId="77777777" w:rsidR="00724527" w:rsidRPr="00724527" w:rsidRDefault="00724527" w:rsidP="00724527">
      <w:pPr>
        <w:spacing w:line="240" w:lineRule="auto"/>
        <w:ind w:left="720" w:hanging="720"/>
        <w:jc w:val="both"/>
        <w:rPr>
          <w:rFonts w:ascii="Times New Roman" w:hAnsi="Times New Roman" w:cs="Times New Roman"/>
          <w:sz w:val="24"/>
          <w:szCs w:val="24"/>
        </w:rPr>
      </w:pPr>
    </w:p>
    <w:p w14:paraId="31DD81D7" w14:textId="77777777" w:rsidR="00724527" w:rsidRPr="00724527" w:rsidRDefault="00724527" w:rsidP="00724527">
      <w:pPr>
        <w:spacing w:line="240" w:lineRule="auto"/>
        <w:ind w:left="720" w:hanging="720"/>
        <w:rPr>
          <w:rFonts w:ascii="Times New Roman" w:hAnsi="Times New Roman" w:cs="Times New Roman"/>
          <w:sz w:val="24"/>
          <w:szCs w:val="24"/>
        </w:rPr>
      </w:pPr>
      <w:r w:rsidRPr="00724527">
        <w:rPr>
          <w:rFonts w:ascii="Times New Roman" w:hAnsi="Times New Roman" w:cs="Times New Roman"/>
          <w:sz w:val="24"/>
          <w:szCs w:val="24"/>
        </w:rPr>
        <w:t>Villalobos, S. (2023). Legal Paraprofessional. (C. J. Mitchell, Interviewer)</w:t>
      </w:r>
    </w:p>
    <w:p w14:paraId="2ACB57DA" w14:textId="37351272" w:rsidR="006541D7" w:rsidRPr="006541D7" w:rsidRDefault="006541D7" w:rsidP="006E265B">
      <w:pPr>
        <w:widowControl w:val="0"/>
        <w:spacing w:line="480" w:lineRule="auto"/>
        <w:jc w:val="center"/>
        <w:rPr>
          <w:rFonts w:ascii="Times New Roman" w:hAnsi="Times New Roman" w:cs="Times New Roman"/>
          <w:b/>
          <w:bCs/>
          <w:sz w:val="26"/>
          <w:szCs w:val="26"/>
        </w:rPr>
      </w:pPr>
    </w:p>
    <w:sectPr w:rsidR="006541D7" w:rsidRPr="006541D7" w:rsidSect="004E2676">
      <w:headerReference w:type="default" r:id="rId11"/>
      <w:footerReference w:type="default" r:id="rId12"/>
      <w:pgSz w:w="12240" w:h="15840" w:code="1"/>
      <w:pgMar w:top="1440" w:right="720" w:bottom="72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8212" w14:textId="77777777" w:rsidR="001C4C3F" w:rsidRDefault="001C4C3F">
      <w:r>
        <w:separator/>
      </w:r>
    </w:p>
  </w:endnote>
  <w:endnote w:type="continuationSeparator" w:id="0">
    <w:p w14:paraId="16E8F702" w14:textId="77777777" w:rsidR="001C4C3F" w:rsidRDefault="001C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317742"/>
      <w:docPartObj>
        <w:docPartGallery w:val="Page Numbers (Bottom of Page)"/>
        <w:docPartUnique/>
      </w:docPartObj>
    </w:sdtPr>
    <w:sdtContent>
      <w:sdt>
        <w:sdtPr>
          <w:id w:val="1728636285"/>
          <w:docPartObj>
            <w:docPartGallery w:val="Page Numbers (Top of Page)"/>
            <w:docPartUnique/>
          </w:docPartObj>
        </w:sdtPr>
        <w:sdtContent>
          <w:p w14:paraId="2BC9D294" w14:textId="37C98B9B" w:rsidR="00B16C00" w:rsidRDefault="00B16C00">
            <w:pPr>
              <w:pStyle w:val="Footer"/>
              <w:jc w:val="center"/>
            </w:pPr>
            <w:r w:rsidRPr="00B16C00">
              <w:rPr>
                <w:rFonts w:ascii="Times New Roman" w:hAnsi="Times New Roman" w:cs="Times New Roman"/>
              </w:rPr>
              <w:t xml:space="preserve">Page </w:t>
            </w:r>
            <w:r w:rsidRPr="00B16C00">
              <w:rPr>
                <w:rFonts w:ascii="Times New Roman" w:hAnsi="Times New Roman" w:cs="Times New Roman"/>
                <w:b/>
                <w:bCs/>
              </w:rPr>
              <w:fldChar w:fldCharType="begin"/>
            </w:r>
            <w:r w:rsidRPr="00B16C00">
              <w:rPr>
                <w:rFonts w:ascii="Times New Roman" w:hAnsi="Times New Roman" w:cs="Times New Roman"/>
                <w:b/>
                <w:bCs/>
              </w:rPr>
              <w:instrText xml:space="preserve"> PAGE </w:instrText>
            </w:r>
            <w:r w:rsidRPr="00B16C00">
              <w:rPr>
                <w:rFonts w:ascii="Times New Roman" w:hAnsi="Times New Roman" w:cs="Times New Roman"/>
                <w:b/>
                <w:bCs/>
              </w:rPr>
              <w:fldChar w:fldCharType="separate"/>
            </w:r>
            <w:r w:rsidRPr="00B16C00">
              <w:rPr>
                <w:rFonts w:ascii="Times New Roman" w:hAnsi="Times New Roman" w:cs="Times New Roman"/>
                <w:b/>
                <w:bCs/>
                <w:noProof/>
              </w:rPr>
              <w:t>2</w:t>
            </w:r>
            <w:r w:rsidRPr="00B16C00">
              <w:rPr>
                <w:rFonts w:ascii="Times New Roman" w:hAnsi="Times New Roman" w:cs="Times New Roman"/>
                <w:b/>
                <w:bCs/>
              </w:rPr>
              <w:fldChar w:fldCharType="end"/>
            </w:r>
            <w:r w:rsidRPr="00B16C00">
              <w:rPr>
                <w:rFonts w:ascii="Times New Roman" w:hAnsi="Times New Roman" w:cs="Times New Roman"/>
              </w:rPr>
              <w:t xml:space="preserve"> of </w:t>
            </w:r>
            <w:r w:rsidRPr="00B16C00">
              <w:rPr>
                <w:rFonts w:ascii="Times New Roman" w:hAnsi="Times New Roman" w:cs="Times New Roman"/>
                <w:b/>
                <w:bCs/>
              </w:rPr>
              <w:fldChar w:fldCharType="begin"/>
            </w:r>
            <w:r w:rsidRPr="00B16C00">
              <w:rPr>
                <w:rFonts w:ascii="Times New Roman" w:hAnsi="Times New Roman" w:cs="Times New Roman"/>
                <w:b/>
                <w:bCs/>
              </w:rPr>
              <w:instrText xml:space="preserve"> NUMPAGES  </w:instrText>
            </w:r>
            <w:r w:rsidRPr="00B16C00">
              <w:rPr>
                <w:rFonts w:ascii="Times New Roman" w:hAnsi="Times New Roman" w:cs="Times New Roman"/>
                <w:b/>
                <w:bCs/>
              </w:rPr>
              <w:fldChar w:fldCharType="separate"/>
            </w:r>
            <w:r w:rsidRPr="00B16C00">
              <w:rPr>
                <w:rFonts w:ascii="Times New Roman" w:hAnsi="Times New Roman" w:cs="Times New Roman"/>
                <w:b/>
                <w:bCs/>
                <w:noProof/>
              </w:rPr>
              <w:t>2</w:t>
            </w:r>
            <w:r w:rsidRPr="00B16C00">
              <w:rPr>
                <w:rFonts w:ascii="Times New Roman" w:hAnsi="Times New Roman" w:cs="Times New Roman"/>
                <w:b/>
                <w:bCs/>
              </w:rPr>
              <w:fldChar w:fldCharType="end"/>
            </w:r>
          </w:p>
        </w:sdtContent>
      </w:sdt>
    </w:sdtContent>
  </w:sdt>
  <w:p w14:paraId="477F4177" w14:textId="77777777" w:rsidR="00F21776" w:rsidRDefault="00F21776">
    <w:pPr>
      <w:pStyle w:val="Footer"/>
    </w:pPr>
  </w:p>
  <w:p w14:paraId="6677A822" w14:textId="77777777" w:rsidR="008127F8" w:rsidRDefault="008127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D1D8" w14:textId="77777777" w:rsidR="001C4C3F" w:rsidRDefault="001C4C3F">
      <w:r>
        <w:separator/>
      </w:r>
    </w:p>
  </w:footnote>
  <w:footnote w:type="continuationSeparator" w:id="0">
    <w:p w14:paraId="6C3B885B" w14:textId="77777777" w:rsidR="001C4C3F" w:rsidRDefault="001C4C3F">
      <w:r>
        <w:continuationSeparator/>
      </w:r>
    </w:p>
  </w:footnote>
  <w:footnote w:id="1">
    <w:p w14:paraId="0348B2F2" w14:textId="0508DF0C" w:rsidR="00867F9F" w:rsidRPr="00867F9F" w:rsidRDefault="00867F9F" w:rsidP="00E235DB">
      <w:pPr>
        <w:pStyle w:val="FootnoteText"/>
        <w:ind w:firstLine="720"/>
        <w:rPr>
          <w:rFonts w:ascii="Times New Roman" w:hAnsi="Times New Roman" w:cs="Times New Roman"/>
        </w:rPr>
      </w:pPr>
      <w:r w:rsidRPr="00867F9F">
        <w:rPr>
          <w:rStyle w:val="FootnoteReference"/>
          <w:rFonts w:ascii="Times New Roman" w:hAnsi="Times New Roman" w:cs="Times New Roman"/>
        </w:rPr>
        <w:footnoteRef/>
      </w:r>
      <w:r w:rsidR="00E235DB">
        <w:rPr>
          <w:rFonts w:ascii="Times New Roman" w:hAnsi="Times New Roman" w:cs="Times New Roman"/>
        </w:rPr>
        <w:t xml:space="preserve">  </w:t>
      </w:r>
      <w:r w:rsidRPr="00E235DB">
        <w:rPr>
          <w:rFonts w:ascii="Times New Roman" w:hAnsi="Times New Roman" w:cs="Times New Roman"/>
          <w:i/>
          <w:iCs/>
        </w:rPr>
        <w:t>See</w:t>
      </w:r>
      <w:r w:rsidRPr="00867F9F">
        <w:rPr>
          <w:rFonts w:ascii="Times New Roman" w:hAnsi="Times New Roman" w:cs="Times New Roman"/>
        </w:rPr>
        <w:t xml:space="preserve"> </w:t>
      </w:r>
      <w:r w:rsidR="00E235DB">
        <w:rPr>
          <w:rFonts w:ascii="Times New Roman" w:hAnsi="Times New Roman" w:cs="Times New Roman"/>
        </w:rPr>
        <w:t xml:space="preserve">Allied Legal Professionals: A National Framework for Program Growth, June 2023, </w:t>
      </w:r>
      <w:r w:rsidRPr="00867F9F">
        <w:rPr>
          <w:rFonts w:ascii="Times New Roman" w:hAnsi="Times New Roman" w:cs="Times New Roman"/>
        </w:rPr>
        <w:t>available at</w:t>
      </w:r>
      <w:r>
        <w:rPr>
          <w:rFonts w:ascii="Times New Roman" w:hAnsi="Times New Roman" w:cs="Times New Roman"/>
        </w:rPr>
        <w:t xml:space="preserve"> </w:t>
      </w:r>
      <w:hyperlink r:id="rId1" w:history="1">
        <w:r w:rsidR="00357B33" w:rsidRPr="002468CD">
          <w:rPr>
            <w:rStyle w:val="Hyperlink"/>
            <w:rFonts w:ascii="Times New Roman" w:hAnsi="Times New Roman" w:cs="Times New Roman"/>
          </w:rPr>
          <w:t>https://iaals.du.edu/sites/default/files/documents/publications/alp_national_framework.pdf</w:t>
        </w:r>
      </w:hyperlink>
      <w:r w:rsidR="00357B33">
        <w:rPr>
          <w:rFonts w:ascii="Times New Roman" w:hAnsi="Times New Roman" w:cs="Times New Roman"/>
        </w:rPr>
        <w:t xml:space="preserve"> </w:t>
      </w:r>
    </w:p>
  </w:footnote>
  <w:footnote w:id="2">
    <w:p w14:paraId="128BF549" w14:textId="0E9EB4B8" w:rsidR="00F232F1" w:rsidRPr="00F232F1" w:rsidRDefault="00F232F1" w:rsidP="00F232F1">
      <w:pPr>
        <w:pStyle w:val="FootnoteText"/>
        <w:ind w:firstLine="720"/>
        <w:rPr>
          <w:rFonts w:ascii="Times New Roman" w:hAnsi="Times New Roman" w:cs="Times New Roman"/>
        </w:rPr>
      </w:pPr>
      <w:r w:rsidRPr="00F232F1">
        <w:rPr>
          <w:rStyle w:val="FootnoteReference"/>
          <w:rFonts w:ascii="Times New Roman" w:hAnsi="Times New Roman" w:cs="Times New Roman"/>
        </w:rPr>
        <w:footnoteRef/>
      </w:r>
      <w:r>
        <w:rPr>
          <w:rFonts w:ascii="Times New Roman" w:hAnsi="Times New Roman" w:cs="Times New Roman"/>
        </w:rPr>
        <w:t xml:space="preserve">  </w:t>
      </w:r>
      <w:r w:rsidRPr="00F232F1">
        <w:rPr>
          <w:rFonts w:ascii="Times New Roman" w:hAnsi="Times New Roman" w:cs="Times New Roman"/>
          <w:i/>
          <w:iCs/>
        </w:rPr>
        <w:t>See</w:t>
      </w:r>
      <w:r>
        <w:rPr>
          <w:rFonts w:ascii="Times New Roman" w:hAnsi="Times New Roman" w:cs="Times New Roman"/>
        </w:rPr>
        <w:t xml:space="preserve"> </w:t>
      </w:r>
      <w:r w:rsidRPr="00F232F1">
        <w:rPr>
          <w:rFonts w:ascii="Times New Roman" w:hAnsi="Times New Roman" w:cs="Times New Roman"/>
        </w:rPr>
        <w:t>Nurse Practitioners: A Look Back and Moving Forward</w:t>
      </w:r>
      <w:r>
        <w:rPr>
          <w:rFonts w:ascii="Times New Roman" w:hAnsi="Times New Roman" w:cs="Times New Roman"/>
        </w:rPr>
        <w:t xml:space="preserve">, authored by </w:t>
      </w:r>
      <w:r w:rsidRPr="00F232F1">
        <w:rPr>
          <w:rFonts w:ascii="Times New Roman" w:hAnsi="Times New Roman" w:cs="Times New Roman"/>
        </w:rPr>
        <w:t>Theresa Granger,</w:t>
      </w:r>
      <w:r>
        <w:rPr>
          <w:rFonts w:ascii="Times New Roman" w:hAnsi="Times New Roman" w:cs="Times New Roman"/>
        </w:rPr>
        <w:t xml:space="preserve"> </w:t>
      </w:r>
      <w:r w:rsidRPr="00F232F1">
        <w:rPr>
          <w:rFonts w:ascii="Times New Roman" w:hAnsi="Times New Roman" w:cs="Times New Roman"/>
        </w:rPr>
        <w:t>a professor in the USC Suzanne Dworak-Peck School of Social Work</w:t>
      </w:r>
      <w:r>
        <w:rPr>
          <w:rFonts w:ascii="Times New Roman" w:hAnsi="Times New Roman" w:cs="Times New Roman"/>
        </w:rPr>
        <w:t xml:space="preserve">, available at </w:t>
      </w:r>
      <w:hyperlink r:id="rId2" w:history="1">
        <w:r w:rsidR="008A62C2" w:rsidRPr="002468CD">
          <w:rPr>
            <w:rStyle w:val="Hyperlink"/>
            <w:rFonts w:ascii="Times New Roman" w:hAnsi="Times New Roman" w:cs="Times New Roman"/>
          </w:rPr>
          <w:t>https://dworakpeck.usc.edu/news/nurse-practitioners-look-back-and-moving-forward</w:t>
        </w:r>
      </w:hyperlink>
      <w:r w:rsidR="008A62C2">
        <w:rPr>
          <w:rFonts w:ascii="Times New Roman" w:hAnsi="Times New Roman" w:cs="Times New Roman"/>
        </w:rPr>
        <w:t xml:space="preserve">. </w:t>
      </w:r>
    </w:p>
  </w:footnote>
  <w:footnote w:id="3">
    <w:p w14:paraId="6073B63D" w14:textId="7C11C247" w:rsidR="005C0FDD" w:rsidRPr="005C0FDD" w:rsidRDefault="005C0FDD" w:rsidP="005C0FDD">
      <w:pPr>
        <w:pStyle w:val="FootnoteText"/>
        <w:ind w:firstLine="720"/>
        <w:rPr>
          <w:rFonts w:ascii="Times New Roman" w:hAnsi="Times New Roman" w:cs="Times New Roman"/>
        </w:rPr>
      </w:pPr>
      <w:r w:rsidRPr="005C0FDD">
        <w:rPr>
          <w:rStyle w:val="FootnoteReference"/>
          <w:rFonts w:ascii="Times New Roman" w:hAnsi="Times New Roman" w:cs="Times New Roman"/>
        </w:rPr>
        <w:footnoteRef/>
      </w:r>
      <w:r>
        <w:rPr>
          <w:rFonts w:ascii="Times New Roman" w:hAnsi="Times New Roman" w:cs="Times New Roman"/>
        </w:rPr>
        <w:t xml:space="preserve">  </w:t>
      </w:r>
      <w:r w:rsidRPr="005C0FDD">
        <w:rPr>
          <w:rFonts w:ascii="Times New Roman" w:hAnsi="Times New Roman" w:cs="Times New Roman"/>
          <w:i/>
          <w:iCs/>
        </w:rPr>
        <w:t>See</w:t>
      </w:r>
      <w:r w:rsidRPr="005C0FDD">
        <w:rPr>
          <w:rFonts w:ascii="Times New Roman" w:hAnsi="Times New Roman" w:cs="Times New Roman"/>
        </w:rPr>
        <w:t xml:space="preserve"> 2022 Report on Diversity, authored by the National Association for Law Placement, Inc. (NALP), January 2023, available at </w:t>
      </w:r>
      <w:hyperlink r:id="rId3" w:history="1">
        <w:r w:rsidRPr="005C0FDD">
          <w:rPr>
            <w:rStyle w:val="Hyperlink"/>
            <w:rFonts w:ascii="Times New Roman" w:hAnsi="Times New Roman" w:cs="Times New Roman"/>
          </w:rPr>
          <w:t>https://www.nalp.org/uploads/Research/2022NALPReportonDiversity_Final.pdf</w:t>
        </w:r>
      </w:hyperlink>
      <w:r w:rsidRPr="005C0FDD">
        <w:rPr>
          <w:rFonts w:ascii="Times New Roman" w:hAnsi="Times New Roman" w:cs="Times New Roman"/>
        </w:rPr>
        <w:t xml:space="preserve"> </w:t>
      </w:r>
    </w:p>
  </w:footnote>
  <w:footnote w:id="4">
    <w:p w14:paraId="53259E93" w14:textId="3DD49CAD" w:rsidR="00BC14E8" w:rsidRPr="00BC14E8" w:rsidRDefault="00BC14E8" w:rsidP="00BC14E8">
      <w:pPr>
        <w:pStyle w:val="FootnoteText"/>
        <w:ind w:firstLine="720"/>
        <w:rPr>
          <w:rFonts w:ascii="Times New Roman" w:hAnsi="Times New Roman" w:cs="Times New Roman"/>
        </w:rPr>
      </w:pPr>
      <w:r w:rsidRPr="00BC14E8">
        <w:rPr>
          <w:rStyle w:val="FootnoteReference"/>
          <w:rFonts w:ascii="Times New Roman" w:hAnsi="Times New Roman" w:cs="Times New Roman"/>
        </w:rPr>
        <w:footnoteRef/>
      </w:r>
      <w:r>
        <w:rPr>
          <w:rFonts w:ascii="Times New Roman" w:hAnsi="Times New Roman" w:cs="Times New Roman"/>
        </w:rPr>
        <w:t xml:space="preserve">  </w:t>
      </w:r>
      <w:r w:rsidRPr="00BC14E8">
        <w:rPr>
          <w:rFonts w:ascii="Times New Roman" w:hAnsi="Times New Roman" w:cs="Times New Roman"/>
        </w:rPr>
        <w:t xml:space="preserve">See ABA Profile of the Legal Profession 2023, authored by the American Bar Association, available at </w:t>
      </w:r>
      <w:hyperlink r:id="rId4" w:history="1">
        <w:r w:rsidRPr="00BC14E8">
          <w:rPr>
            <w:rStyle w:val="Hyperlink"/>
            <w:rFonts w:ascii="Times New Roman" w:hAnsi="Times New Roman" w:cs="Times New Roman"/>
          </w:rPr>
          <w:t>https://www.abalegalprofile.com/probono.html</w:t>
        </w:r>
      </w:hyperlink>
      <w:r w:rsidRPr="00BC14E8">
        <w:rPr>
          <w:rFonts w:ascii="Times New Roman" w:hAnsi="Times New Roman" w:cs="Times New Roman"/>
        </w:rPr>
        <w:t xml:space="preserve"> </w:t>
      </w:r>
    </w:p>
  </w:footnote>
  <w:footnote w:id="5">
    <w:p w14:paraId="67B12A6E" w14:textId="545727F0" w:rsidR="007E75CB" w:rsidRPr="007E75CB" w:rsidRDefault="007E75CB" w:rsidP="007E75CB">
      <w:pPr>
        <w:pStyle w:val="FootnoteText"/>
        <w:ind w:firstLine="720"/>
        <w:rPr>
          <w:rFonts w:ascii="Times New Roman" w:hAnsi="Times New Roman" w:cs="Times New Roman"/>
        </w:rPr>
      </w:pPr>
      <w:r w:rsidRPr="007E75CB">
        <w:rPr>
          <w:rStyle w:val="FootnoteReference"/>
          <w:rFonts w:ascii="Times New Roman" w:hAnsi="Times New Roman" w:cs="Times New Roman"/>
        </w:rPr>
        <w:footnoteRef/>
      </w:r>
      <w:r w:rsidRPr="007E75CB">
        <w:rPr>
          <w:rFonts w:ascii="Times New Roman" w:hAnsi="Times New Roman" w:cs="Times New Roman"/>
        </w:rPr>
        <w:t xml:space="preserve"> </w:t>
      </w:r>
      <w:r w:rsidR="00ED61F6" w:rsidRPr="00ED61F6">
        <w:rPr>
          <w:rFonts w:ascii="Times New Roman" w:hAnsi="Times New Roman" w:cs="Times New Roman"/>
          <w:i/>
          <w:iCs/>
        </w:rPr>
        <w:t>See</w:t>
      </w:r>
      <w:r w:rsidR="00ED61F6">
        <w:rPr>
          <w:rFonts w:ascii="Times New Roman" w:hAnsi="Times New Roman" w:cs="Times New Roman"/>
        </w:rPr>
        <w:t xml:space="preserve"> </w:t>
      </w:r>
      <w:r w:rsidRPr="007E75CB">
        <w:rPr>
          <w:rFonts w:ascii="Times New Roman" w:hAnsi="Times New Roman" w:cs="Times New Roman"/>
        </w:rPr>
        <w:t>The Justice Gap:</w:t>
      </w:r>
      <w:r>
        <w:rPr>
          <w:rFonts w:ascii="Times New Roman" w:hAnsi="Times New Roman" w:cs="Times New Roman"/>
        </w:rPr>
        <w:t xml:space="preserve"> </w:t>
      </w:r>
      <w:r w:rsidRPr="007E75CB">
        <w:rPr>
          <w:rFonts w:ascii="Times New Roman" w:hAnsi="Times New Roman" w:cs="Times New Roman"/>
        </w:rPr>
        <w:t>The Unmet Civil Legal</w:t>
      </w:r>
      <w:r>
        <w:rPr>
          <w:rFonts w:ascii="Times New Roman" w:hAnsi="Times New Roman" w:cs="Times New Roman"/>
        </w:rPr>
        <w:t xml:space="preserve"> </w:t>
      </w:r>
      <w:r w:rsidRPr="007E75CB">
        <w:rPr>
          <w:rFonts w:ascii="Times New Roman" w:hAnsi="Times New Roman" w:cs="Times New Roman"/>
        </w:rPr>
        <w:t>Needs of Low-income</w:t>
      </w:r>
      <w:r>
        <w:rPr>
          <w:rFonts w:ascii="Times New Roman" w:hAnsi="Times New Roman" w:cs="Times New Roman"/>
        </w:rPr>
        <w:t xml:space="preserve"> </w:t>
      </w:r>
      <w:r w:rsidRPr="007E75CB">
        <w:rPr>
          <w:rFonts w:ascii="Times New Roman" w:hAnsi="Times New Roman" w:cs="Times New Roman"/>
        </w:rPr>
        <w:t>Americans</w:t>
      </w:r>
      <w:r>
        <w:rPr>
          <w:rFonts w:ascii="Times New Roman" w:hAnsi="Times New Roman" w:cs="Times New Roman"/>
        </w:rPr>
        <w:t xml:space="preserve"> authored by </w:t>
      </w:r>
      <w:r w:rsidRPr="007E75CB">
        <w:rPr>
          <w:rFonts w:ascii="Times New Roman" w:hAnsi="Times New Roman" w:cs="Times New Roman"/>
        </w:rPr>
        <w:t>The Legal Services Corporation (LSC)</w:t>
      </w:r>
      <w:r>
        <w:rPr>
          <w:rFonts w:ascii="Times New Roman" w:hAnsi="Times New Roman" w:cs="Times New Roman"/>
        </w:rPr>
        <w:t xml:space="preserve">, April 2022, available at </w:t>
      </w:r>
      <w:hyperlink r:id="rId5" w:history="1">
        <w:r w:rsidRPr="002468CD">
          <w:rPr>
            <w:rStyle w:val="Hyperlink"/>
            <w:rFonts w:ascii="Times New Roman" w:hAnsi="Times New Roman" w:cs="Times New Roman"/>
          </w:rPr>
          <w:t>https://lsc-live.app.box.com/s/xl2v2uraiotbbzrhuwtjlgi0emp3myz1</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DF4C" w14:textId="0E581916" w:rsidR="00F3182D" w:rsidRDefault="00B93E14">
    <w:pPr>
      <w:pStyle w:val="Header"/>
    </w:pPr>
    <w:r>
      <w:rPr>
        <w:noProof/>
      </w:rPr>
      <mc:AlternateContent>
        <mc:Choice Requires="wps">
          <w:drawing>
            <wp:anchor distT="0" distB="0" distL="114300" distR="114300" simplePos="0" relativeHeight="251659264" behindDoc="0" locked="0" layoutInCell="1" allowOverlap="1" wp14:anchorId="29F09498" wp14:editId="62953449">
              <wp:simplePos x="0" y="0"/>
              <wp:positionH relativeFrom="margin">
                <wp:posOffset>-632460</wp:posOffset>
              </wp:positionH>
              <wp:positionV relativeFrom="margin">
                <wp:posOffset>-144780</wp:posOffset>
              </wp:positionV>
              <wp:extent cx="457200" cy="8229600"/>
              <wp:effectExtent l="0" t="0" r="0" b="0"/>
              <wp:wrapNone/>
              <wp:docPr id="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D9FEF" w14:textId="77777777" w:rsidR="00F3182D" w:rsidRDefault="00F3182D" w:rsidP="00F3182D">
                          <w:pPr>
                            <w:jc w:val="right"/>
                          </w:pPr>
                          <w:r>
                            <w:t>1</w:t>
                          </w:r>
                        </w:p>
                        <w:p w14:paraId="2B6D777B" w14:textId="77777777" w:rsidR="00F3182D" w:rsidRDefault="00F3182D" w:rsidP="00F3182D">
                          <w:pPr>
                            <w:jc w:val="right"/>
                          </w:pPr>
                          <w:r>
                            <w:t>2</w:t>
                          </w:r>
                        </w:p>
                        <w:p w14:paraId="218D737D" w14:textId="77777777" w:rsidR="00F3182D" w:rsidRDefault="00F3182D" w:rsidP="00F3182D">
                          <w:pPr>
                            <w:jc w:val="right"/>
                          </w:pPr>
                          <w:r>
                            <w:t>3</w:t>
                          </w:r>
                        </w:p>
                        <w:p w14:paraId="4A945907" w14:textId="77777777" w:rsidR="00F3182D" w:rsidRDefault="00F3182D" w:rsidP="00F3182D">
                          <w:pPr>
                            <w:jc w:val="right"/>
                          </w:pPr>
                          <w:r>
                            <w:t>4</w:t>
                          </w:r>
                        </w:p>
                        <w:p w14:paraId="38283A7C" w14:textId="77777777" w:rsidR="00F3182D" w:rsidRDefault="00F3182D" w:rsidP="00F3182D">
                          <w:pPr>
                            <w:jc w:val="right"/>
                          </w:pPr>
                          <w:r>
                            <w:t>5</w:t>
                          </w:r>
                        </w:p>
                        <w:p w14:paraId="7A5871D2" w14:textId="77777777" w:rsidR="00F3182D" w:rsidRDefault="00F3182D" w:rsidP="00F3182D">
                          <w:pPr>
                            <w:jc w:val="right"/>
                          </w:pPr>
                          <w:r>
                            <w:t>6</w:t>
                          </w:r>
                        </w:p>
                        <w:p w14:paraId="2E139022" w14:textId="77777777" w:rsidR="00F3182D" w:rsidRDefault="00F3182D" w:rsidP="00F3182D">
                          <w:pPr>
                            <w:jc w:val="right"/>
                          </w:pPr>
                          <w:r>
                            <w:t>7</w:t>
                          </w:r>
                        </w:p>
                        <w:p w14:paraId="3F8D3228" w14:textId="77777777" w:rsidR="00F3182D" w:rsidRDefault="00F3182D" w:rsidP="00F3182D">
                          <w:pPr>
                            <w:jc w:val="right"/>
                          </w:pPr>
                          <w:r>
                            <w:t>8</w:t>
                          </w:r>
                        </w:p>
                        <w:p w14:paraId="26C9FF26" w14:textId="77777777" w:rsidR="00F3182D" w:rsidRDefault="00F3182D" w:rsidP="00F3182D">
                          <w:pPr>
                            <w:jc w:val="right"/>
                          </w:pPr>
                          <w:r>
                            <w:t>9</w:t>
                          </w:r>
                        </w:p>
                        <w:p w14:paraId="2E4E2DBF" w14:textId="77777777" w:rsidR="00F3182D" w:rsidRDefault="00F3182D" w:rsidP="00F3182D">
                          <w:pPr>
                            <w:jc w:val="right"/>
                          </w:pPr>
                          <w:r>
                            <w:t>10</w:t>
                          </w:r>
                        </w:p>
                        <w:p w14:paraId="083DC32B" w14:textId="77777777" w:rsidR="00F3182D" w:rsidRDefault="00F3182D" w:rsidP="00F3182D">
                          <w:pPr>
                            <w:jc w:val="right"/>
                          </w:pPr>
                          <w:r>
                            <w:t>11</w:t>
                          </w:r>
                        </w:p>
                        <w:p w14:paraId="447506BD" w14:textId="77777777" w:rsidR="00F3182D" w:rsidRDefault="00F3182D" w:rsidP="00F3182D">
                          <w:pPr>
                            <w:jc w:val="right"/>
                          </w:pPr>
                          <w:r>
                            <w:t>12</w:t>
                          </w:r>
                        </w:p>
                        <w:p w14:paraId="58904A63" w14:textId="77777777" w:rsidR="00F3182D" w:rsidRDefault="00F3182D" w:rsidP="00F3182D">
                          <w:pPr>
                            <w:jc w:val="right"/>
                          </w:pPr>
                          <w:r>
                            <w:t>13</w:t>
                          </w:r>
                        </w:p>
                        <w:p w14:paraId="3282ADFA" w14:textId="77777777" w:rsidR="00F3182D" w:rsidRDefault="00F3182D" w:rsidP="00F3182D">
                          <w:pPr>
                            <w:jc w:val="right"/>
                          </w:pPr>
                          <w:r>
                            <w:t>14</w:t>
                          </w:r>
                        </w:p>
                        <w:p w14:paraId="5A592CE1" w14:textId="77777777" w:rsidR="00F3182D" w:rsidRDefault="00F3182D" w:rsidP="00F3182D">
                          <w:pPr>
                            <w:jc w:val="right"/>
                          </w:pPr>
                          <w:r>
                            <w:t>15</w:t>
                          </w:r>
                        </w:p>
                        <w:p w14:paraId="2A1BA482" w14:textId="77777777" w:rsidR="00F3182D" w:rsidRDefault="00F3182D" w:rsidP="00F3182D">
                          <w:pPr>
                            <w:jc w:val="right"/>
                          </w:pPr>
                          <w:r>
                            <w:t>16</w:t>
                          </w:r>
                        </w:p>
                        <w:p w14:paraId="0182D0DE" w14:textId="77777777" w:rsidR="00F3182D" w:rsidRDefault="00F3182D" w:rsidP="00F3182D">
                          <w:pPr>
                            <w:jc w:val="right"/>
                          </w:pPr>
                          <w:r>
                            <w:t>17</w:t>
                          </w:r>
                        </w:p>
                        <w:p w14:paraId="12938C9F" w14:textId="77777777" w:rsidR="00F3182D" w:rsidRDefault="00F3182D" w:rsidP="00F3182D">
                          <w:pPr>
                            <w:jc w:val="right"/>
                          </w:pPr>
                          <w:r>
                            <w:t>18</w:t>
                          </w:r>
                        </w:p>
                        <w:p w14:paraId="41867D8A" w14:textId="77777777" w:rsidR="00F3182D" w:rsidRDefault="00F3182D" w:rsidP="00F3182D">
                          <w:pPr>
                            <w:jc w:val="right"/>
                          </w:pPr>
                          <w:r>
                            <w:t>19</w:t>
                          </w:r>
                        </w:p>
                        <w:p w14:paraId="5F8AEAF0" w14:textId="77777777" w:rsidR="00F3182D" w:rsidRDefault="00F3182D" w:rsidP="00F3182D">
                          <w:pPr>
                            <w:jc w:val="right"/>
                          </w:pPr>
                          <w:r>
                            <w:t>20</w:t>
                          </w:r>
                        </w:p>
                        <w:p w14:paraId="6F63EC93" w14:textId="77777777" w:rsidR="00F3182D" w:rsidRDefault="00F3182D" w:rsidP="00F3182D">
                          <w:pPr>
                            <w:jc w:val="right"/>
                          </w:pPr>
                          <w:r>
                            <w:t>21</w:t>
                          </w:r>
                        </w:p>
                        <w:p w14:paraId="6777B91D" w14:textId="77777777" w:rsidR="00F3182D" w:rsidRDefault="00F3182D" w:rsidP="00F3182D">
                          <w:pPr>
                            <w:jc w:val="right"/>
                          </w:pPr>
                          <w:r>
                            <w:t>22</w:t>
                          </w:r>
                        </w:p>
                        <w:p w14:paraId="77057528" w14:textId="77777777" w:rsidR="00F3182D" w:rsidRDefault="00F3182D" w:rsidP="00F3182D">
                          <w:pPr>
                            <w:jc w:val="right"/>
                          </w:pPr>
                          <w:r>
                            <w:t>23</w:t>
                          </w:r>
                        </w:p>
                        <w:p w14:paraId="276C87C1" w14:textId="77777777" w:rsidR="00F3182D" w:rsidRDefault="00F3182D" w:rsidP="00F3182D">
                          <w:pPr>
                            <w:jc w:val="right"/>
                          </w:pPr>
                          <w:r>
                            <w:t>24</w:t>
                          </w:r>
                        </w:p>
                        <w:p w14:paraId="09A0B349" w14:textId="77777777" w:rsidR="00F3182D" w:rsidRDefault="00F3182D" w:rsidP="00F3182D">
                          <w:pPr>
                            <w:jc w:val="right"/>
                          </w:pPr>
                          <w:r>
                            <w:t>25</w:t>
                          </w:r>
                        </w:p>
                        <w:p w14:paraId="750AA586" w14:textId="77777777" w:rsidR="00F3182D" w:rsidRDefault="00F3182D" w:rsidP="00F3182D">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9F09498" id="_x0000_t202" coordsize="21600,21600" o:spt="202" path="m,l,21600r21600,l21600,xe">
              <v:stroke joinstyle="miter"/>
              <v:path gradientshapeok="t" o:connecttype="rect"/>
            </v:shapetype>
            <v:shape id="LineNumbers" o:spid="_x0000_s1026" type="#_x0000_t202" style="position:absolute;margin-left:-49.8pt;margin-top:-11.4pt;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DjDhaQ4AAAAAwBAAAPAAAAZHJzL2Rvd25yZXYueG1sTI9BT8MwDIXvSPyH&#10;yEhcUJcSpI6VphNscIPDxrSz14S2onGqJl27f485wc32+/T8XrGeXSfOdgitJw33ixSEpcqblmoN&#10;h8+35BFEiEgGO09Ww8UGWJfXVwXmxk+0s+d9rAWbUMhRQxNjn0sZqsY6DAvfW2Ltyw8OI69DLc2A&#10;E5u7Tqo0zaTDlvhDg73dNLb63o9OQ7YdxmlHm7vt4fUdP/paHV8uR61vb+bnJxDRzvEPht/4HB1K&#10;znTyI5kgOg3JapUxyoNS3IGJRC35cmJULR8UyLKQ/0uUPwAAAP//AwBQSwECLQAUAAYACAAAACEA&#10;toM4kv4AAADhAQAAEwAAAAAAAAAAAAAAAAAAAAAAW0NvbnRlbnRfVHlwZXNdLnhtbFBLAQItABQA&#10;BgAIAAAAIQA4/SH/1gAAAJQBAAALAAAAAAAAAAAAAAAAAC8BAABfcmVscy8ucmVsc1BLAQItABQA&#10;BgAIAAAAIQASD6S14QEAAK4DAAAOAAAAAAAAAAAAAAAAAC4CAABkcnMvZTJvRG9jLnhtbFBLAQIt&#10;ABQABgAIAAAAIQDjDhaQ4AAAAAwBAAAPAAAAAAAAAAAAAAAAADsEAABkcnMvZG93bnJldi54bWxQ&#10;SwUGAAAAAAQABADzAAAASAUAAAAA&#10;" stroked="f">
              <v:textbox inset="0,0,0,0">
                <w:txbxContent>
                  <w:p w14:paraId="617D9FEF" w14:textId="77777777" w:rsidR="00F3182D" w:rsidRDefault="00F3182D" w:rsidP="00F3182D">
                    <w:pPr>
                      <w:jc w:val="right"/>
                    </w:pPr>
                    <w:r>
                      <w:t>1</w:t>
                    </w:r>
                  </w:p>
                  <w:p w14:paraId="2B6D777B" w14:textId="77777777" w:rsidR="00F3182D" w:rsidRDefault="00F3182D" w:rsidP="00F3182D">
                    <w:pPr>
                      <w:jc w:val="right"/>
                    </w:pPr>
                    <w:r>
                      <w:t>2</w:t>
                    </w:r>
                  </w:p>
                  <w:p w14:paraId="218D737D" w14:textId="77777777" w:rsidR="00F3182D" w:rsidRDefault="00F3182D" w:rsidP="00F3182D">
                    <w:pPr>
                      <w:jc w:val="right"/>
                    </w:pPr>
                    <w:r>
                      <w:t>3</w:t>
                    </w:r>
                  </w:p>
                  <w:p w14:paraId="4A945907" w14:textId="77777777" w:rsidR="00F3182D" w:rsidRDefault="00F3182D" w:rsidP="00F3182D">
                    <w:pPr>
                      <w:jc w:val="right"/>
                    </w:pPr>
                    <w:r>
                      <w:t>4</w:t>
                    </w:r>
                  </w:p>
                  <w:p w14:paraId="38283A7C" w14:textId="77777777" w:rsidR="00F3182D" w:rsidRDefault="00F3182D" w:rsidP="00F3182D">
                    <w:pPr>
                      <w:jc w:val="right"/>
                    </w:pPr>
                    <w:r>
                      <w:t>5</w:t>
                    </w:r>
                  </w:p>
                  <w:p w14:paraId="7A5871D2" w14:textId="77777777" w:rsidR="00F3182D" w:rsidRDefault="00F3182D" w:rsidP="00F3182D">
                    <w:pPr>
                      <w:jc w:val="right"/>
                    </w:pPr>
                    <w:r>
                      <w:t>6</w:t>
                    </w:r>
                  </w:p>
                  <w:p w14:paraId="2E139022" w14:textId="77777777" w:rsidR="00F3182D" w:rsidRDefault="00F3182D" w:rsidP="00F3182D">
                    <w:pPr>
                      <w:jc w:val="right"/>
                    </w:pPr>
                    <w:r>
                      <w:t>7</w:t>
                    </w:r>
                  </w:p>
                  <w:p w14:paraId="3F8D3228" w14:textId="77777777" w:rsidR="00F3182D" w:rsidRDefault="00F3182D" w:rsidP="00F3182D">
                    <w:pPr>
                      <w:jc w:val="right"/>
                    </w:pPr>
                    <w:r>
                      <w:t>8</w:t>
                    </w:r>
                  </w:p>
                  <w:p w14:paraId="26C9FF26" w14:textId="77777777" w:rsidR="00F3182D" w:rsidRDefault="00F3182D" w:rsidP="00F3182D">
                    <w:pPr>
                      <w:jc w:val="right"/>
                    </w:pPr>
                    <w:r>
                      <w:t>9</w:t>
                    </w:r>
                  </w:p>
                  <w:p w14:paraId="2E4E2DBF" w14:textId="77777777" w:rsidR="00F3182D" w:rsidRDefault="00F3182D" w:rsidP="00F3182D">
                    <w:pPr>
                      <w:jc w:val="right"/>
                    </w:pPr>
                    <w:r>
                      <w:t>10</w:t>
                    </w:r>
                  </w:p>
                  <w:p w14:paraId="083DC32B" w14:textId="77777777" w:rsidR="00F3182D" w:rsidRDefault="00F3182D" w:rsidP="00F3182D">
                    <w:pPr>
                      <w:jc w:val="right"/>
                    </w:pPr>
                    <w:r>
                      <w:t>11</w:t>
                    </w:r>
                  </w:p>
                  <w:p w14:paraId="447506BD" w14:textId="77777777" w:rsidR="00F3182D" w:rsidRDefault="00F3182D" w:rsidP="00F3182D">
                    <w:pPr>
                      <w:jc w:val="right"/>
                    </w:pPr>
                    <w:r>
                      <w:t>12</w:t>
                    </w:r>
                  </w:p>
                  <w:p w14:paraId="58904A63" w14:textId="77777777" w:rsidR="00F3182D" w:rsidRDefault="00F3182D" w:rsidP="00F3182D">
                    <w:pPr>
                      <w:jc w:val="right"/>
                    </w:pPr>
                    <w:r>
                      <w:t>13</w:t>
                    </w:r>
                  </w:p>
                  <w:p w14:paraId="3282ADFA" w14:textId="77777777" w:rsidR="00F3182D" w:rsidRDefault="00F3182D" w:rsidP="00F3182D">
                    <w:pPr>
                      <w:jc w:val="right"/>
                    </w:pPr>
                    <w:r>
                      <w:t>14</w:t>
                    </w:r>
                  </w:p>
                  <w:p w14:paraId="5A592CE1" w14:textId="77777777" w:rsidR="00F3182D" w:rsidRDefault="00F3182D" w:rsidP="00F3182D">
                    <w:pPr>
                      <w:jc w:val="right"/>
                    </w:pPr>
                    <w:r>
                      <w:t>15</w:t>
                    </w:r>
                  </w:p>
                  <w:p w14:paraId="2A1BA482" w14:textId="77777777" w:rsidR="00F3182D" w:rsidRDefault="00F3182D" w:rsidP="00F3182D">
                    <w:pPr>
                      <w:jc w:val="right"/>
                    </w:pPr>
                    <w:r>
                      <w:t>16</w:t>
                    </w:r>
                  </w:p>
                  <w:p w14:paraId="0182D0DE" w14:textId="77777777" w:rsidR="00F3182D" w:rsidRDefault="00F3182D" w:rsidP="00F3182D">
                    <w:pPr>
                      <w:jc w:val="right"/>
                    </w:pPr>
                    <w:r>
                      <w:t>17</w:t>
                    </w:r>
                  </w:p>
                  <w:p w14:paraId="12938C9F" w14:textId="77777777" w:rsidR="00F3182D" w:rsidRDefault="00F3182D" w:rsidP="00F3182D">
                    <w:pPr>
                      <w:jc w:val="right"/>
                    </w:pPr>
                    <w:r>
                      <w:t>18</w:t>
                    </w:r>
                  </w:p>
                  <w:p w14:paraId="41867D8A" w14:textId="77777777" w:rsidR="00F3182D" w:rsidRDefault="00F3182D" w:rsidP="00F3182D">
                    <w:pPr>
                      <w:jc w:val="right"/>
                    </w:pPr>
                    <w:r>
                      <w:t>19</w:t>
                    </w:r>
                  </w:p>
                  <w:p w14:paraId="5F8AEAF0" w14:textId="77777777" w:rsidR="00F3182D" w:rsidRDefault="00F3182D" w:rsidP="00F3182D">
                    <w:pPr>
                      <w:jc w:val="right"/>
                    </w:pPr>
                    <w:r>
                      <w:t>20</w:t>
                    </w:r>
                  </w:p>
                  <w:p w14:paraId="6F63EC93" w14:textId="77777777" w:rsidR="00F3182D" w:rsidRDefault="00F3182D" w:rsidP="00F3182D">
                    <w:pPr>
                      <w:jc w:val="right"/>
                    </w:pPr>
                    <w:r>
                      <w:t>21</w:t>
                    </w:r>
                  </w:p>
                  <w:p w14:paraId="6777B91D" w14:textId="77777777" w:rsidR="00F3182D" w:rsidRDefault="00F3182D" w:rsidP="00F3182D">
                    <w:pPr>
                      <w:jc w:val="right"/>
                    </w:pPr>
                    <w:r>
                      <w:t>22</w:t>
                    </w:r>
                  </w:p>
                  <w:p w14:paraId="77057528" w14:textId="77777777" w:rsidR="00F3182D" w:rsidRDefault="00F3182D" w:rsidP="00F3182D">
                    <w:pPr>
                      <w:jc w:val="right"/>
                    </w:pPr>
                    <w:r>
                      <w:t>23</w:t>
                    </w:r>
                  </w:p>
                  <w:p w14:paraId="276C87C1" w14:textId="77777777" w:rsidR="00F3182D" w:rsidRDefault="00F3182D" w:rsidP="00F3182D">
                    <w:pPr>
                      <w:jc w:val="right"/>
                    </w:pPr>
                    <w:r>
                      <w:t>24</w:t>
                    </w:r>
                  </w:p>
                  <w:p w14:paraId="09A0B349" w14:textId="77777777" w:rsidR="00F3182D" w:rsidRDefault="00F3182D" w:rsidP="00F3182D">
                    <w:pPr>
                      <w:jc w:val="right"/>
                    </w:pPr>
                    <w:r>
                      <w:t>25</w:t>
                    </w:r>
                  </w:p>
                  <w:p w14:paraId="750AA586" w14:textId="77777777" w:rsidR="00F3182D" w:rsidRDefault="00F3182D" w:rsidP="00F3182D">
                    <w:pPr>
                      <w:jc w:val="right"/>
                    </w:pPr>
                  </w:p>
                </w:txbxContent>
              </v:textbox>
              <w10:wrap anchorx="margin" anchory="margin"/>
            </v:shape>
          </w:pict>
        </mc:Fallback>
      </mc:AlternateContent>
    </w:r>
    <w:r>
      <w:rPr>
        <w:noProof/>
      </w:rPr>
      <mc:AlternateContent>
        <mc:Choice Requires="wps">
          <w:drawing>
            <wp:anchor distT="0" distB="0" distL="114294" distR="114294" simplePos="0" relativeHeight="251658240" behindDoc="0" locked="0" layoutInCell="1" allowOverlap="1" wp14:anchorId="0D81662F" wp14:editId="6BD70981">
              <wp:simplePos x="0" y="0"/>
              <wp:positionH relativeFrom="margin">
                <wp:posOffset>5943599</wp:posOffset>
              </wp:positionH>
              <wp:positionV relativeFrom="page">
                <wp:posOffset>0</wp:posOffset>
              </wp:positionV>
              <wp:extent cx="0" cy="10058400"/>
              <wp:effectExtent l="0" t="0" r="19050" b="0"/>
              <wp:wrapNone/>
              <wp:docPr id="5"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36AD" id="RightBorder" o:spid="_x0000_s1026" style="position:absolute;z-index:251658240;visibility:visible;mso-wrap-style:square;mso-width-percent:0;mso-height-percent:0;mso-wrap-distance-left:3.17483mm;mso-wrap-distance-top:0;mso-wrap-distance-right:3.17483mm;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294" distR="114294" simplePos="0" relativeHeight="251657216" behindDoc="0" locked="0" layoutInCell="1" allowOverlap="1" wp14:anchorId="3839E02F" wp14:editId="7DD82BF2">
              <wp:simplePos x="0" y="0"/>
              <wp:positionH relativeFrom="margin">
                <wp:posOffset>-91441</wp:posOffset>
              </wp:positionH>
              <wp:positionV relativeFrom="page">
                <wp:posOffset>0</wp:posOffset>
              </wp:positionV>
              <wp:extent cx="0" cy="10058400"/>
              <wp:effectExtent l="0" t="0" r="19050" b="0"/>
              <wp:wrapNone/>
              <wp:docPr id="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ECA8D" id="LeftBorder2" o:spid="_x0000_s1026" style="position:absolute;z-index:251657216;visibility:visible;mso-wrap-style:square;mso-width-percent:0;mso-height-percent:0;mso-wrap-distance-left:3.17483mm;mso-wrap-distance-top:0;mso-wrap-distance-right:3.17483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294" distR="114294" simplePos="0" relativeHeight="251656192" behindDoc="0" locked="0" layoutInCell="1" allowOverlap="1" wp14:anchorId="1F5A2D03" wp14:editId="1CECFBFA">
              <wp:simplePos x="0" y="0"/>
              <wp:positionH relativeFrom="margin">
                <wp:posOffset>-45721</wp:posOffset>
              </wp:positionH>
              <wp:positionV relativeFrom="page">
                <wp:posOffset>0</wp:posOffset>
              </wp:positionV>
              <wp:extent cx="0" cy="10058400"/>
              <wp:effectExtent l="0" t="0" r="19050" b="0"/>
              <wp:wrapNone/>
              <wp:docPr id="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AEC0C" id="LeftBorder1" o:spid="_x0000_s1026" style="position:absolute;z-index:251656192;visibility:visible;mso-wrap-style:square;mso-width-percent:0;mso-height-percent:0;mso-wrap-distance-left:3.17483mm;mso-wrap-distance-top:0;mso-wrap-distance-right:3.17483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71EA9E2F" w14:textId="77777777" w:rsidR="008127F8" w:rsidRDefault="008127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377"/>
    <w:multiLevelType w:val="hybridMultilevel"/>
    <w:tmpl w:val="49EC64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F401C"/>
    <w:multiLevelType w:val="hybridMultilevel"/>
    <w:tmpl w:val="17B493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511C7"/>
    <w:multiLevelType w:val="hybridMultilevel"/>
    <w:tmpl w:val="485C4D34"/>
    <w:lvl w:ilvl="0" w:tplc="84563532">
      <w:start w:val="1"/>
      <w:numFmt w:val="upperLetter"/>
      <w:lvlText w:val="%1."/>
      <w:lvlJc w:val="left"/>
      <w:pPr>
        <w:ind w:left="2160" w:hanging="720"/>
      </w:pPr>
      <w:rPr>
        <w:rFonts w:hint="default"/>
        <w:b w:val="0"/>
        <w:bCs/>
      </w:rPr>
    </w:lvl>
    <w:lvl w:ilvl="1" w:tplc="9740E3A0">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B4440C"/>
    <w:multiLevelType w:val="hybridMultilevel"/>
    <w:tmpl w:val="5C661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62E0"/>
    <w:multiLevelType w:val="hybridMultilevel"/>
    <w:tmpl w:val="73B67866"/>
    <w:lvl w:ilvl="0" w:tplc="9CA04A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A2807"/>
    <w:multiLevelType w:val="hybridMultilevel"/>
    <w:tmpl w:val="A06E4C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AB6B30"/>
    <w:multiLevelType w:val="hybridMultilevel"/>
    <w:tmpl w:val="0B922BD4"/>
    <w:lvl w:ilvl="0" w:tplc="BE8CAFBA">
      <w:start w:val="1"/>
      <w:numFmt w:val="decimal"/>
      <w:lvlText w:val="%1."/>
      <w:lvlJc w:val="left"/>
      <w:pPr>
        <w:ind w:left="36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9753E5"/>
    <w:multiLevelType w:val="hybridMultilevel"/>
    <w:tmpl w:val="47D06C00"/>
    <w:lvl w:ilvl="0" w:tplc="BBB249B0">
      <w:start w:val="1"/>
      <w:numFmt w:val="decimal"/>
      <w:lvlText w:val="%1)"/>
      <w:lvlJc w:val="left"/>
      <w:pPr>
        <w:ind w:left="117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C21AAD"/>
    <w:multiLevelType w:val="hybridMultilevel"/>
    <w:tmpl w:val="95E4F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953EF0"/>
    <w:multiLevelType w:val="hybridMultilevel"/>
    <w:tmpl w:val="8D6E57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459F"/>
    <w:multiLevelType w:val="hybridMultilevel"/>
    <w:tmpl w:val="18FA78C6"/>
    <w:lvl w:ilvl="0" w:tplc="F17A5624">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6D2880"/>
    <w:multiLevelType w:val="hybridMultilevel"/>
    <w:tmpl w:val="64847292"/>
    <w:lvl w:ilvl="0" w:tplc="FE48BAE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DD50C4"/>
    <w:multiLevelType w:val="multilevel"/>
    <w:tmpl w:val="64847292"/>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B0933AE"/>
    <w:multiLevelType w:val="hybridMultilevel"/>
    <w:tmpl w:val="98069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BA1E18"/>
    <w:multiLevelType w:val="hybridMultilevel"/>
    <w:tmpl w:val="7A84A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77491"/>
    <w:multiLevelType w:val="hybridMultilevel"/>
    <w:tmpl w:val="0B922BD4"/>
    <w:lvl w:ilvl="0" w:tplc="FFFFFFFF">
      <w:start w:val="1"/>
      <w:numFmt w:val="decimal"/>
      <w:lvlText w:val="%1."/>
      <w:lvlJc w:val="left"/>
      <w:pPr>
        <w:ind w:left="360" w:hanging="360"/>
      </w:pPr>
      <w:rPr>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1">
    <w:nsid w:val="35F948FC"/>
    <w:multiLevelType w:val="hybridMultilevel"/>
    <w:tmpl w:val="43A0D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4F4213"/>
    <w:multiLevelType w:val="hybridMultilevel"/>
    <w:tmpl w:val="61F091AC"/>
    <w:lvl w:ilvl="0" w:tplc="04090011">
      <w:start w:val="1"/>
      <w:numFmt w:val="decimal"/>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723417E"/>
    <w:multiLevelType w:val="hybridMultilevel"/>
    <w:tmpl w:val="27EE51CC"/>
    <w:lvl w:ilvl="0" w:tplc="26B69F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501DD4"/>
    <w:multiLevelType w:val="hybridMultilevel"/>
    <w:tmpl w:val="04D82F48"/>
    <w:lvl w:ilvl="0" w:tplc="21C27D90">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C744519"/>
    <w:multiLevelType w:val="hybridMultilevel"/>
    <w:tmpl w:val="DC240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477E0"/>
    <w:multiLevelType w:val="hybridMultilevel"/>
    <w:tmpl w:val="2B5A76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8AC7A1C"/>
    <w:multiLevelType w:val="hybridMultilevel"/>
    <w:tmpl w:val="BBF63ADC"/>
    <w:lvl w:ilvl="0" w:tplc="D26E5B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73E25"/>
    <w:multiLevelType w:val="hybridMultilevel"/>
    <w:tmpl w:val="0C160002"/>
    <w:lvl w:ilvl="0" w:tplc="525E68DA">
      <w:start w:val="1"/>
      <w:numFmt w:val="upperLetter"/>
      <w:lvlText w:val="%1."/>
      <w:lvlJc w:val="left"/>
      <w:pPr>
        <w:ind w:left="1800" w:hanging="360"/>
      </w:pPr>
      <w:rPr>
        <w:rFonts w:ascii="Garamond" w:hAnsi="Garamon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FC01ACD"/>
    <w:multiLevelType w:val="hybridMultilevel"/>
    <w:tmpl w:val="CA4C6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EC0448"/>
    <w:multiLevelType w:val="hybridMultilevel"/>
    <w:tmpl w:val="B70031BC"/>
    <w:lvl w:ilvl="0" w:tplc="FFFFFFFF">
      <w:start w:val="1"/>
      <w:numFmt w:val="decimal"/>
      <w:lvlText w:val="%1."/>
      <w:lvlJc w:val="left"/>
      <w:pPr>
        <w:ind w:left="108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6E7CE8"/>
    <w:multiLevelType w:val="hybridMultilevel"/>
    <w:tmpl w:val="1654E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16ACA"/>
    <w:multiLevelType w:val="hybridMultilevel"/>
    <w:tmpl w:val="64360BE2"/>
    <w:lvl w:ilvl="0" w:tplc="848A3C3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5D3C3C"/>
    <w:multiLevelType w:val="hybridMultilevel"/>
    <w:tmpl w:val="3C922FF8"/>
    <w:lvl w:ilvl="0" w:tplc="04090015">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9" w15:restartNumberingAfterBreak="0">
    <w:nsid w:val="6B7B2D24"/>
    <w:multiLevelType w:val="hybridMultilevel"/>
    <w:tmpl w:val="12385D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14461D"/>
    <w:multiLevelType w:val="hybridMultilevel"/>
    <w:tmpl w:val="9942EAA6"/>
    <w:lvl w:ilvl="0" w:tplc="47945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26E3C"/>
    <w:multiLevelType w:val="hybridMultilevel"/>
    <w:tmpl w:val="7310A23A"/>
    <w:lvl w:ilvl="0" w:tplc="3D5A2AF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A24EE0"/>
    <w:multiLevelType w:val="hybridMultilevel"/>
    <w:tmpl w:val="6C5ED2E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516AB7"/>
    <w:multiLevelType w:val="hybridMultilevel"/>
    <w:tmpl w:val="AC744D18"/>
    <w:lvl w:ilvl="0" w:tplc="DC1832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C4225E"/>
    <w:multiLevelType w:val="hybridMultilevel"/>
    <w:tmpl w:val="740EB4FA"/>
    <w:lvl w:ilvl="0" w:tplc="6FC694BC">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4647E86"/>
    <w:multiLevelType w:val="hybridMultilevel"/>
    <w:tmpl w:val="3E548B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680FB1"/>
    <w:multiLevelType w:val="hybridMultilevel"/>
    <w:tmpl w:val="F53E082C"/>
    <w:lvl w:ilvl="0" w:tplc="FF96CFBE">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66457A"/>
    <w:multiLevelType w:val="hybridMultilevel"/>
    <w:tmpl w:val="54DAA81A"/>
    <w:lvl w:ilvl="0" w:tplc="8946AF44">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F401323"/>
    <w:multiLevelType w:val="hybridMultilevel"/>
    <w:tmpl w:val="44E6B56A"/>
    <w:lvl w:ilvl="0" w:tplc="2A30DBB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05745961">
    <w:abstractNumId w:val="28"/>
  </w:num>
  <w:num w:numId="2" w16cid:durableId="1070155373">
    <w:abstractNumId w:val="27"/>
  </w:num>
  <w:num w:numId="3" w16cid:durableId="109321110">
    <w:abstractNumId w:val="23"/>
  </w:num>
  <w:num w:numId="4" w16cid:durableId="1702898912">
    <w:abstractNumId w:val="11"/>
  </w:num>
  <w:num w:numId="5" w16cid:durableId="1685477298">
    <w:abstractNumId w:val="12"/>
  </w:num>
  <w:num w:numId="6" w16cid:durableId="1450857974">
    <w:abstractNumId w:val="10"/>
  </w:num>
  <w:num w:numId="7" w16cid:durableId="810244001">
    <w:abstractNumId w:val="18"/>
  </w:num>
  <w:num w:numId="8" w16cid:durableId="1203203050">
    <w:abstractNumId w:val="26"/>
  </w:num>
  <w:num w:numId="9" w16cid:durableId="875508845">
    <w:abstractNumId w:val="0"/>
  </w:num>
  <w:num w:numId="10" w16cid:durableId="1232275313">
    <w:abstractNumId w:val="29"/>
  </w:num>
  <w:num w:numId="11" w16cid:durableId="349648658">
    <w:abstractNumId w:val="33"/>
  </w:num>
  <w:num w:numId="12" w16cid:durableId="1469858707">
    <w:abstractNumId w:val="5"/>
  </w:num>
  <w:num w:numId="13" w16cid:durableId="777214235">
    <w:abstractNumId w:val="31"/>
  </w:num>
  <w:num w:numId="14" w16cid:durableId="4018337">
    <w:abstractNumId w:val="20"/>
  </w:num>
  <w:num w:numId="15" w16cid:durableId="1436974814">
    <w:abstractNumId w:val="24"/>
  </w:num>
  <w:num w:numId="16" w16cid:durableId="456417345">
    <w:abstractNumId w:val="1"/>
  </w:num>
  <w:num w:numId="17" w16cid:durableId="2002268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4203446">
    <w:abstractNumId w:val="16"/>
  </w:num>
  <w:num w:numId="19" w16cid:durableId="1970435258">
    <w:abstractNumId w:val="2"/>
  </w:num>
  <w:num w:numId="20" w16cid:durableId="31929533">
    <w:abstractNumId w:val="17"/>
  </w:num>
  <w:num w:numId="21" w16cid:durableId="1814984795">
    <w:abstractNumId w:val="6"/>
  </w:num>
  <w:num w:numId="22" w16cid:durableId="29110249">
    <w:abstractNumId w:val="13"/>
  </w:num>
  <w:num w:numId="23" w16cid:durableId="1187212359">
    <w:abstractNumId w:val="14"/>
  </w:num>
  <w:num w:numId="24" w16cid:durableId="1099106600">
    <w:abstractNumId w:val="9"/>
  </w:num>
  <w:num w:numId="25" w16cid:durableId="1576623889">
    <w:abstractNumId w:val="36"/>
  </w:num>
  <w:num w:numId="26" w16cid:durableId="519854017">
    <w:abstractNumId w:val="7"/>
  </w:num>
  <w:num w:numId="27" w16cid:durableId="1984309811">
    <w:abstractNumId w:val="35"/>
  </w:num>
  <w:num w:numId="28" w16cid:durableId="1765804521">
    <w:abstractNumId w:val="3"/>
  </w:num>
  <w:num w:numId="29" w16cid:durableId="756482344">
    <w:abstractNumId w:val="32"/>
  </w:num>
  <w:num w:numId="30" w16cid:durableId="1988705662">
    <w:abstractNumId w:val="21"/>
  </w:num>
  <w:num w:numId="31" w16cid:durableId="1010064393">
    <w:abstractNumId w:val="34"/>
  </w:num>
  <w:num w:numId="32" w16cid:durableId="653022254">
    <w:abstractNumId w:val="19"/>
  </w:num>
  <w:num w:numId="33" w16cid:durableId="294338300">
    <w:abstractNumId w:val="37"/>
  </w:num>
  <w:num w:numId="34" w16cid:durableId="1173379644">
    <w:abstractNumId w:val="38"/>
  </w:num>
  <w:num w:numId="35" w16cid:durableId="901136156">
    <w:abstractNumId w:val="22"/>
  </w:num>
  <w:num w:numId="36" w16cid:durableId="1644315307">
    <w:abstractNumId w:val="30"/>
  </w:num>
  <w:num w:numId="37" w16cid:durableId="1542669991">
    <w:abstractNumId w:val="15"/>
  </w:num>
  <w:num w:numId="38" w16cid:durableId="333846996">
    <w:abstractNumId w:val="25"/>
  </w:num>
  <w:num w:numId="39" w16cid:durableId="1237400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3"/>
    <w:docVar w:name="CourtAlignment" w:val="1"/>
    <w:docVar w:name="CourtName" w:val="IN THE SUPERIOR COURT OF ARIZONA IN AND FOR THE COUNTY OF MARICOP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By:"/>
    <w:docVar w:name="SummaryInFtr" w:val="0"/>
  </w:docVars>
  <w:rsids>
    <w:rsidRoot w:val="005D5120"/>
    <w:rsid w:val="000011B0"/>
    <w:rsid w:val="0000167B"/>
    <w:rsid w:val="00004B7A"/>
    <w:rsid w:val="00005D6F"/>
    <w:rsid w:val="00010126"/>
    <w:rsid w:val="000111C2"/>
    <w:rsid w:val="00016DD1"/>
    <w:rsid w:val="0003340C"/>
    <w:rsid w:val="000355DB"/>
    <w:rsid w:val="000367A1"/>
    <w:rsid w:val="000409B3"/>
    <w:rsid w:val="000454BE"/>
    <w:rsid w:val="000456E8"/>
    <w:rsid w:val="00046A3C"/>
    <w:rsid w:val="00050C8E"/>
    <w:rsid w:val="000522FC"/>
    <w:rsid w:val="000543C9"/>
    <w:rsid w:val="000564BF"/>
    <w:rsid w:val="00057074"/>
    <w:rsid w:val="00061522"/>
    <w:rsid w:val="00061AA4"/>
    <w:rsid w:val="00061FC1"/>
    <w:rsid w:val="000636AD"/>
    <w:rsid w:val="00065060"/>
    <w:rsid w:val="00073B9A"/>
    <w:rsid w:val="00075336"/>
    <w:rsid w:val="000762B3"/>
    <w:rsid w:val="000765E3"/>
    <w:rsid w:val="00077C98"/>
    <w:rsid w:val="0008065D"/>
    <w:rsid w:val="0008089D"/>
    <w:rsid w:val="0008165D"/>
    <w:rsid w:val="0008215D"/>
    <w:rsid w:val="00084F3D"/>
    <w:rsid w:val="00085ADA"/>
    <w:rsid w:val="00086088"/>
    <w:rsid w:val="00090045"/>
    <w:rsid w:val="00090792"/>
    <w:rsid w:val="00091ADF"/>
    <w:rsid w:val="000941CD"/>
    <w:rsid w:val="000954EE"/>
    <w:rsid w:val="0009643F"/>
    <w:rsid w:val="000A0916"/>
    <w:rsid w:val="000A2C80"/>
    <w:rsid w:val="000B316F"/>
    <w:rsid w:val="000B395B"/>
    <w:rsid w:val="000B451B"/>
    <w:rsid w:val="000B5166"/>
    <w:rsid w:val="000C473D"/>
    <w:rsid w:val="000D543C"/>
    <w:rsid w:val="000D6210"/>
    <w:rsid w:val="000D6DFD"/>
    <w:rsid w:val="000D6FA8"/>
    <w:rsid w:val="000D7C51"/>
    <w:rsid w:val="000E1626"/>
    <w:rsid w:val="000E1AF2"/>
    <w:rsid w:val="000E5C6C"/>
    <w:rsid w:val="000E5C90"/>
    <w:rsid w:val="000E5EAC"/>
    <w:rsid w:val="000F29C8"/>
    <w:rsid w:val="000F2A20"/>
    <w:rsid w:val="000F62CC"/>
    <w:rsid w:val="000F73D2"/>
    <w:rsid w:val="00103A0E"/>
    <w:rsid w:val="001045D4"/>
    <w:rsid w:val="00107B52"/>
    <w:rsid w:val="00111759"/>
    <w:rsid w:val="00112917"/>
    <w:rsid w:val="001131FB"/>
    <w:rsid w:val="001157AF"/>
    <w:rsid w:val="0011743F"/>
    <w:rsid w:val="00122820"/>
    <w:rsid w:val="00123038"/>
    <w:rsid w:val="001234AA"/>
    <w:rsid w:val="00126BA6"/>
    <w:rsid w:val="00126EEA"/>
    <w:rsid w:val="00130218"/>
    <w:rsid w:val="00130F33"/>
    <w:rsid w:val="001313F4"/>
    <w:rsid w:val="00133EBB"/>
    <w:rsid w:val="001353D0"/>
    <w:rsid w:val="001353F2"/>
    <w:rsid w:val="0013679C"/>
    <w:rsid w:val="00136CA8"/>
    <w:rsid w:val="00143273"/>
    <w:rsid w:val="00143636"/>
    <w:rsid w:val="00144736"/>
    <w:rsid w:val="001453E8"/>
    <w:rsid w:val="00145DDE"/>
    <w:rsid w:val="001562B2"/>
    <w:rsid w:val="0015692C"/>
    <w:rsid w:val="00163B7C"/>
    <w:rsid w:val="00164111"/>
    <w:rsid w:val="001644FC"/>
    <w:rsid w:val="00165637"/>
    <w:rsid w:val="001663CA"/>
    <w:rsid w:val="00167977"/>
    <w:rsid w:val="00170A1C"/>
    <w:rsid w:val="00171E75"/>
    <w:rsid w:val="0017369A"/>
    <w:rsid w:val="00174CCE"/>
    <w:rsid w:val="001769A4"/>
    <w:rsid w:val="0018200D"/>
    <w:rsid w:val="00182582"/>
    <w:rsid w:val="0018286B"/>
    <w:rsid w:val="001840FC"/>
    <w:rsid w:val="00190126"/>
    <w:rsid w:val="00190E9A"/>
    <w:rsid w:val="001931D0"/>
    <w:rsid w:val="001934A1"/>
    <w:rsid w:val="00194E5D"/>
    <w:rsid w:val="00196620"/>
    <w:rsid w:val="0019723F"/>
    <w:rsid w:val="001A2321"/>
    <w:rsid w:val="001A4B18"/>
    <w:rsid w:val="001A704F"/>
    <w:rsid w:val="001A7B63"/>
    <w:rsid w:val="001B1967"/>
    <w:rsid w:val="001B23A7"/>
    <w:rsid w:val="001B3F34"/>
    <w:rsid w:val="001B6D10"/>
    <w:rsid w:val="001C0AC7"/>
    <w:rsid w:val="001C4C3F"/>
    <w:rsid w:val="001C4DCF"/>
    <w:rsid w:val="001D01BE"/>
    <w:rsid w:val="001D071F"/>
    <w:rsid w:val="001D15C5"/>
    <w:rsid w:val="001D410F"/>
    <w:rsid w:val="001D4790"/>
    <w:rsid w:val="001D550D"/>
    <w:rsid w:val="001E0676"/>
    <w:rsid w:val="001E4530"/>
    <w:rsid w:val="001E4AAE"/>
    <w:rsid w:val="001E5319"/>
    <w:rsid w:val="001E6C7C"/>
    <w:rsid w:val="001E7AF6"/>
    <w:rsid w:val="001F04E3"/>
    <w:rsid w:val="001F5B17"/>
    <w:rsid w:val="001F727B"/>
    <w:rsid w:val="00200757"/>
    <w:rsid w:val="00201FE2"/>
    <w:rsid w:val="00202055"/>
    <w:rsid w:val="00203E1A"/>
    <w:rsid w:val="00204376"/>
    <w:rsid w:val="00204901"/>
    <w:rsid w:val="002060EF"/>
    <w:rsid w:val="00213393"/>
    <w:rsid w:val="00213896"/>
    <w:rsid w:val="00214AA8"/>
    <w:rsid w:val="00215DE9"/>
    <w:rsid w:val="00217F4E"/>
    <w:rsid w:val="002228BB"/>
    <w:rsid w:val="00223518"/>
    <w:rsid w:val="002264BD"/>
    <w:rsid w:val="002273D8"/>
    <w:rsid w:val="002315F6"/>
    <w:rsid w:val="00232C76"/>
    <w:rsid w:val="002364C1"/>
    <w:rsid w:val="002373CF"/>
    <w:rsid w:val="002424DB"/>
    <w:rsid w:val="002511AA"/>
    <w:rsid w:val="00253AEB"/>
    <w:rsid w:val="00254031"/>
    <w:rsid w:val="002573AD"/>
    <w:rsid w:val="002606A3"/>
    <w:rsid w:val="00270468"/>
    <w:rsid w:val="00273D2D"/>
    <w:rsid w:val="00273F99"/>
    <w:rsid w:val="00275EAE"/>
    <w:rsid w:val="0027652A"/>
    <w:rsid w:val="002844BE"/>
    <w:rsid w:val="00284CAB"/>
    <w:rsid w:val="002903ED"/>
    <w:rsid w:val="00290C38"/>
    <w:rsid w:val="002912F1"/>
    <w:rsid w:val="002949BA"/>
    <w:rsid w:val="002978C9"/>
    <w:rsid w:val="002A45A8"/>
    <w:rsid w:val="002A4EE8"/>
    <w:rsid w:val="002A551C"/>
    <w:rsid w:val="002A7B02"/>
    <w:rsid w:val="002B0439"/>
    <w:rsid w:val="002B0D2A"/>
    <w:rsid w:val="002B119C"/>
    <w:rsid w:val="002B1DF1"/>
    <w:rsid w:val="002B2658"/>
    <w:rsid w:val="002B3C0D"/>
    <w:rsid w:val="002B5C7F"/>
    <w:rsid w:val="002C232F"/>
    <w:rsid w:val="002C2614"/>
    <w:rsid w:val="002C4096"/>
    <w:rsid w:val="002C6067"/>
    <w:rsid w:val="002C652E"/>
    <w:rsid w:val="002D448E"/>
    <w:rsid w:val="002D4552"/>
    <w:rsid w:val="002E7E05"/>
    <w:rsid w:val="002F09ED"/>
    <w:rsid w:val="002F0E4D"/>
    <w:rsid w:val="002F548B"/>
    <w:rsid w:val="002F6525"/>
    <w:rsid w:val="002F7852"/>
    <w:rsid w:val="002F7A5E"/>
    <w:rsid w:val="003021A0"/>
    <w:rsid w:val="00306B64"/>
    <w:rsid w:val="003074F9"/>
    <w:rsid w:val="00312046"/>
    <w:rsid w:val="00313150"/>
    <w:rsid w:val="00314DF4"/>
    <w:rsid w:val="0031691A"/>
    <w:rsid w:val="00321375"/>
    <w:rsid w:val="00322075"/>
    <w:rsid w:val="00322E13"/>
    <w:rsid w:val="0032368B"/>
    <w:rsid w:val="00325092"/>
    <w:rsid w:val="0033283D"/>
    <w:rsid w:val="00342416"/>
    <w:rsid w:val="00342F6D"/>
    <w:rsid w:val="00344829"/>
    <w:rsid w:val="0035013B"/>
    <w:rsid w:val="0035085C"/>
    <w:rsid w:val="0035456E"/>
    <w:rsid w:val="00357712"/>
    <w:rsid w:val="00357B33"/>
    <w:rsid w:val="0036133B"/>
    <w:rsid w:val="00361C01"/>
    <w:rsid w:val="0036356A"/>
    <w:rsid w:val="0036405B"/>
    <w:rsid w:val="00367A17"/>
    <w:rsid w:val="00370C3F"/>
    <w:rsid w:val="00375785"/>
    <w:rsid w:val="00376289"/>
    <w:rsid w:val="003839B2"/>
    <w:rsid w:val="00385F7A"/>
    <w:rsid w:val="00386E2D"/>
    <w:rsid w:val="003931DF"/>
    <w:rsid w:val="003A619D"/>
    <w:rsid w:val="003A6D27"/>
    <w:rsid w:val="003A6ED8"/>
    <w:rsid w:val="003A6FE2"/>
    <w:rsid w:val="003B2A2D"/>
    <w:rsid w:val="003B2AB7"/>
    <w:rsid w:val="003B313E"/>
    <w:rsid w:val="003B432B"/>
    <w:rsid w:val="003B5D91"/>
    <w:rsid w:val="003C042B"/>
    <w:rsid w:val="003C41E6"/>
    <w:rsid w:val="003C5643"/>
    <w:rsid w:val="003D1E1B"/>
    <w:rsid w:val="003D21F8"/>
    <w:rsid w:val="003D2E69"/>
    <w:rsid w:val="003E04BC"/>
    <w:rsid w:val="003E184F"/>
    <w:rsid w:val="003E663C"/>
    <w:rsid w:val="003E6D44"/>
    <w:rsid w:val="003F2130"/>
    <w:rsid w:val="003F34ED"/>
    <w:rsid w:val="003F37BF"/>
    <w:rsid w:val="003F3E1E"/>
    <w:rsid w:val="00400727"/>
    <w:rsid w:val="00400E76"/>
    <w:rsid w:val="0040170C"/>
    <w:rsid w:val="00402913"/>
    <w:rsid w:val="00404429"/>
    <w:rsid w:val="00405DC8"/>
    <w:rsid w:val="004061ED"/>
    <w:rsid w:val="00406702"/>
    <w:rsid w:val="00407906"/>
    <w:rsid w:val="0041208E"/>
    <w:rsid w:val="00413295"/>
    <w:rsid w:val="00415BCB"/>
    <w:rsid w:val="00420A6A"/>
    <w:rsid w:val="00423011"/>
    <w:rsid w:val="004245D7"/>
    <w:rsid w:val="00424DDD"/>
    <w:rsid w:val="004278CD"/>
    <w:rsid w:val="00432822"/>
    <w:rsid w:val="004348E8"/>
    <w:rsid w:val="00443D7C"/>
    <w:rsid w:val="0044410D"/>
    <w:rsid w:val="00446683"/>
    <w:rsid w:val="00446881"/>
    <w:rsid w:val="00462069"/>
    <w:rsid w:val="00462CC5"/>
    <w:rsid w:val="00463E27"/>
    <w:rsid w:val="00464221"/>
    <w:rsid w:val="0046691C"/>
    <w:rsid w:val="004671E0"/>
    <w:rsid w:val="004729DC"/>
    <w:rsid w:val="00472AEB"/>
    <w:rsid w:val="00476E72"/>
    <w:rsid w:val="0047725A"/>
    <w:rsid w:val="00477462"/>
    <w:rsid w:val="0048046A"/>
    <w:rsid w:val="004814A7"/>
    <w:rsid w:val="00485530"/>
    <w:rsid w:val="00485F57"/>
    <w:rsid w:val="00486D65"/>
    <w:rsid w:val="00487ABE"/>
    <w:rsid w:val="00490E46"/>
    <w:rsid w:val="00495749"/>
    <w:rsid w:val="00497EFF"/>
    <w:rsid w:val="004A5051"/>
    <w:rsid w:val="004A54ED"/>
    <w:rsid w:val="004B2BBD"/>
    <w:rsid w:val="004B670C"/>
    <w:rsid w:val="004B7E92"/>
    <w:rsid w:val="004C0819"/>
    <w:rsid w:val="004C0EAC"/>
    <w:rsid w:val="004C27C0"/>
    <w:rsid w:val="004C3A29"/>
    <w:rsid w:val="004C4B6D"/>
    <w:rsid w:val="004C7827"/>
    <w:rsid w:val="004D39D3"/>
    <w:rsid w:val="004D4068"/>
    <w:rsid w:val="004E24AF"/>
    <w:rsid w:val="004E2676"/>
    <w:rsid w:val="004E630C"/>
    <w:rsid w:val="004E74EC"/>
    <w:rsid w:val="004F2DEB"/>
    <w:rsid w:val="004F3CF1"/>
    <w:rsid w:val="004F64B7"/>
    <w:rsid w:val="004F7A32"/>
    <w:rsid w:val="004F7DF5"/>
    <w:rsid w:val="004F7EB3"/>
    <w:rsid w:val="0050169F"/>
    <w:rsid w:val="00504DD9"/>
    <w:rsid w:val="005117C4"/>
    <w:rsid w:val="00511887"/>
    <w:rsid w:val="00517DCF"/>
    <w:rsid w:val="00525C64"/>
    <w:rsid w:val="00530E02"/>
    <w:rsid w:val="00531160"/>
    <w:rsid w:val="005312E7"/>
    <w:rsid w:val="00534CC8"/>
    <w:rsid w:val="0053625C"/>
    <w:rsid w:val="00537808"/>
    <w:rsid w:val="005439CC"/>
    <w:rsid w:val="00543F7D"/>
    <w:rsid w:val="005445B9"/>
    <w:rsid w:val="00551C25"/>
    <w:rsid w:val="005560E7"/>
    <w:rsid w:val="0055740E"/>
    <w:rsid w:val="00557C3A"/>
    <w:rsid w:val="005614C9"/>
    <w:rsid w:val="00562C0C"/>
    <w:rsid w:val="00566B03"/>
    <w:rsid w:val="005722CE"/>
    <w:rsid w:val="00576DA7"/>
    <w:rsid w:val="00577EA1"/>
    <w:rsid w:val="005866E0"/>
    <w:rsid w:val="00590A0C"/>
    <w:rsid w:val="00590EB9"/>
    <w:rsid w:val="00592420"/>
    <w:rsid w:val="00592BD5"/>
    <w:rsid w:val="00593210"/>
    <w:rsid w:val="00593789"/>
    <w:rsid w:val="005956C8"/>
    <w:rsid w:val="005961C4"/>
    <w:rsid w:val="005A0416"/>
    <w:rsid w:val="005A09B3"/>
    <w:rsid w:val="005A60BC"/>
    <w:rsid w:val="005A73AE"/>
    <w:rsid w:val="005B0C88"/>
    <w:rsid w:val="005B1862"/>
    <w:rsid w:val="005B2AC3"/>
    <w:rsid w:val="005B314F"/>
    <w:rsid w:val="005C0FDD"/>
    <w:rsid w:val="005C1037"/>
    <w:rsid w:val="005C1B2D"/>
    <w:rsid w:val="005C4B9F"/>
    <w:rsid w:val="005C707A"/>
    <w:rsid w:val="005D037F"/>
    <w:rsid w:val="005D1592"/>
    <w:rsid w:val="005D5120"/>
    <w:rsid w:val="005D7DCD"/>
    <w:rsid w:val="005E1316"/>
    <w:rsid w:val="005E2A02"/>
    <w:rsid w:val="005E2F3E"/>
    <w:rsid w:val="005E3D79"/>
    <w:rsid w:val="005E4F4F"/>
    <w:rsid w:val="005E5382"/>
    <w:rsid w:val="005E5BD8"/>
    <w:rsid w:val="005E63B9"/>
    <w:rsid w:val="005E6B2E"/>
    <w:rsid w:val="005F5671"/>
    <w:rsid w:val="005F5BB5"/>
    <w:rsid w:val="005F6D7E"/>
    <w:rsid w:val="0060144F"/>
    <w:rsid w:val="006016A7"/>
    <w:rsid w:val="0060170A"/>
    <w:rsid w:val="00604F9F"/>
    <w:rsid w:val="006064BA"/>
    <w:rsid w:val="00606A6F"/>
    <w:rsid w:val="00610080"/>
    <w:rsid w:val="00615BB3"/>
    <w:rsid w:val="00617A04"/>
    <w:rsid w:val="00624747"/>
    <w:rsid w:val="00627C1F"/>
    <w:rsid w:val="0063201F"/>
    <w:rsid w:val="00634447"/>
    <w:rsid w:val="006347C0"/>
    <w:rsid w:val="00635741"/>
    <w:rsid w:val="00637DBE"/>
    <w:rsid w:val="00642D0E"/>
    <w:rsid w:val="00643416"/>
    <w:rsid w:val="0065382B"/>
    <w:rsid w:val="006541D7"/>
    <w:rsid w:val="00657C7F"/>
    <w:rsid w:val="00660714"/>
    <w:rsid w:val="006620ED"/>
    <w:rsid w:val="006624B7"/>
    <w:rsid w:val="00662F4E"/>
    <w:rsid w:val="0066346C"/>
    <w:rsid w:val="006636FE"/>
    <w:rsid w:val="006639FD"/>
    <w:rsid w:val="00665398"/>
    <w:rsid w:val="00666337"/>
    <w:rsid w:val="0066788E"/>
    <w:rsid w:val="00667E95"/>
    <w:rsid w:val="00671B5C"/>
    <w:rsid w:val="00674ED1"/>
    <w:rsid w:val="00676344"/>
    <w:rsid w:val="0067690F"/>
    <w:rsid w:val="00677F4C"/>
    <w:rsid w:val="00683CF3"/>
    <w:rsid w:val="006871E0"/>
    <w:rsid w:val="00690ADD"/>
    <w:rsid w:val="0069270E"/>
    <w:rsid w:val="0069283A"/>
    <w:rsid w:val="006945EF"/>
    <w:rsid w:val="00694B7E"/>
    <w:rsid w:val="00695E33"/>
    <w:rsid w:val="006A0782"/>
    <w:rsid w:val="006A34C5"/>
    <w:rsid w:val="006A448C"/>
    <w:rsid w:val="006A57D1"/>
    <w:rsid w:val="006B1FFA"/>
    <w:rsid w:val="006B5049"/>
    <w:rsid w:val="006B7F74"/>
    <w:rsid w:val="006C1CF0"/>
    <w:rsid w:val="006C4901"/>
    <w:rsid w:val="006C65E5"/>
    <w:rsid w:val="006D10C3"/>
    <w:rsid w:val="006D277D"/>
    <w:rsid w:val="006D74ED"/>
    <w:rsid w:val="006E005B"/>
    <w:rsid w:val="006E1A47"/>
    <w:rsid w:val="006E265B"/>
    <w:rsid w:val="006E39BA"/>
    <w:rsid w:val="006F00AE"/>
    <w:rsid w:val="006F0FE3"/>
    <w:rsid w:val="006F2E2A"/>
    <w:rsid w:val="006F6733"/>
    <w:rsid w:val="00700256"/>
    <w:rsid w:val="00700AA9"/>
    <w:rsid w:val="00704576"/>
    <w:rsid w:val="007050F7"/>
    <w:rsid w:val="007069DB"/>
    <w:rsid w:val="00707348"/>
    <w:rsid w:val="00707895"/>
    <w:rsid w:val="00710070"/>
    <w:rsid w:val="0071070D"/>
    <w:rsid w:val="00712372"/>
    <w:rsid w:val="0071470E"/>
    <w:rsid w:val="00720C8B"/>
    <w:rsid w:val="00722086"/>
    <w:rsid w:val="007225E9"/>
    <w:rsid w:val="00723C2E"/>
    <w:rsid w:val="00724527"/>
    <w:rsid w:val="00724F08"/>
    <w:rsid w:val="0072644B"/>
    <w:rsid w:val="00727855"/>
    <w:rsid w:val="00730F19"/>
    <w:rsid w:val="00731A81"/>
    <w:rsid w:val="00731F32"/>
    <w:rsid w:val="00731FF8"/>
    <w:rsid w:val="00732803"/>
    <w:rsid w:val="00733C8C"/>
    <w:rsid w:val="00737937"/>
    <w:rsid w:val="00756707"/>
    <w:rsid w:val="0076504D"/>
    <w:rsid w:val="00765139"/>
    <w:rsid w:val="00766786"/>
    <w:rsid w:val="007670A6"/>
    <w:rsid w:val="0076769E"/>
    <w:rsid w:val="0076796E"/>
    <w:rsid w:val="00771C2F"/>
    <w:rsid w:val="0077530A"/>
    <w:rsid w:val="00775836"/>
    <w:rsid w:val="00777DE5"/>
    <w:rsid w:val="00781798"/>
    <w:rsid w:val="00782546"/>
    <w:rsid w:val="00784C95"/>
    <w:rsid w:val="007921D9"/>
    <w:rsid w:val="007A148A"/>
    <w:rsid w:val="007A2450"/>
    <w:rsid w:val="007A3CE2"/>
    <w:rsid w:val="007A6A87"/>
    <w:rsid w:val="007B1795"/>
    <w:rsid w:val="007B2AB3"/>
    <w:rsid w:val="007B3807"/>
    <w:rsid w:val="007C037F"/>
    <w:rsid w:val="007C445F"/>
    <w:rsid w:val="007C59D3"/>
    <w:rsid w:val="007C6EA2"/>
    <w:rsid w:val="007D1381"/>
    <w:rsid w:val="007D3A34"/>
    <w:rsid w:val="007D3C74"/>
    <w:rsid w:val="007D4917"/>
    <w:rsid w:val="007D66BA"/>
    <w:rsid w:val="007E3727"/>
    <w:rsid w:val="007E71F4"/>
    <w:rsid w:val="007E75CB"/>
    <w:rsid w:val="007F6155"/>
    <w:rsid w:val="00801879"/>
    <w:rsid w:val="008023C2"/>
    <w:rsid w:val="00806F21"/>
    <w:rsid w:val="0081121D"/>
    <w:rsid w:val="008115AA"/>
    <w:rsid w:val="008127F8"/>
    <w:rsid w:val="008151C3"/>
    <w:rsid w:val="008154E6"/>
    <w:rsid w:val="008157A7"/>
    <w:rsid w:val="008173BA"/>
    <w:rsid w:val="0082190C"/>
    <w:rsid w:val="00822187"/>
    <w:rsid w:val="00823705"/>
    <w:rsid w:val="00827546"/>
    <w:rsid w:val="00827A95"/>
    <w:rsid w:val="00827EDF"/>
    <w:rsid w:val="008300A6"/>
    <w:rsid w:val="008300BC"/>
    <w:rsid w:val="00834349"/>
    <w:rsid w:val="008355B4"/>
    <w:rsid w:val="0084130B"/>
    <w:rsid w:val="00842475"/>
    <w:rsid w:val="0084507B"/>
    <w:rsid w:val="0084537A"/>
    <w:rsid w:val="008473F6"/>
    <w:rsid w:val="0085055A"/>
    <w:rsid w:val="00850E93"/>
    <w:rsid w:val="00851305"/>
    <w:rsid w:val="0085186C"/>
    <w:rsid w:val="0085641D"/>
    <w:rsid w:val="008610C0"/>
    <w:rsid w:val="00864B7E"/>
    <w:rsid w:val="00865974"/>
    <w:rsid w:val="00865F3F"/>
    <w:rsid w:val="00867F9F"/>
    <w:rsid w:val="0087131D"/>
    <w:rsid w:val="0087385F"/>
    <w:rsid w:val="00873984"/>
    <w:rsid w:val="008759D4"/>
    <w:rsid w:val="008816E9"/>
    <w:rsid w:val="00881BFB"/>
    <w:rsid w:val="00885D8D"/>
    <w:rsid w:val="00887F9A"/>
    <w:rsid w:val="0089271F"/>
    <w:rsid w:val="00893BF3"/>
    <w:rsid w:val="0089619B"/>
    <w:rsid w:val="0089630C"/>
    <w:rsid w:val="00896F9F"/>
    <w:rsid w:val="008A18A5"/>
    <w:rsid w:val="008A283F"/>
    <w:rsid w:val="008A2FE0"/>
    <w:rsid w:val="008A62C2"/>
    <w:rsid w:val="008B04BF"/>
    <w:rsid w:val="008B1E3F"/>
    <w:rsid w:val="008B2638"/>
    <w:rsid w:val="008B4F44"/>
    <w:rsid w:val="008B6818"/>
    <w:rsid w:val="008C07F7"/>
    <w:rsid w:val="008C0C55"/>
    <w:rsid w:val="008C2000"/>
    <w:rsid w:val="008C4102"/>
    <w:rsid w:val="008C47D5"/>
    <w:rsid w:val="008C4D62"/>
    <w:rsid w:val="008D303F"/>
    <w:rsid w:val="008D412C"/>
    <w:rsid w:val="008D4700"/>
    <w:rsid w:val="008D4C0E"/>
    <w:rsid w:val="008E2781"/>
    <w:rsid w:val="008E49A4"/>
    <w:rsid w:val="008E59D1"/>
    <w:rsid w:val="008E6B35"/>
    <w:rsid w:val="008E6C3D"/>
    <w:rsid w:val="008E7C11"/>
    <w:rsid w:val="008F0DAE"/>
    <w:rsid w:val="008F2196"/>
    <w:rsid w:val="008F3B55"/>
    <w:rsid w:val="008F46DF"/>
    <w:rsid w:val="008F5E2E"/>
    <w:rsid w:val="009008BB"/>
    <w:rsid w:val="00901F64"/>
    <w:rsid w:val="00903601"/>
    <w:rsid w:val="009052F2"/>
    <w:rsid w:val="00912738"/>
    <w:rsid w:val="00914E74"/>
    <w:rsid w:val="009160E3"/>
    <w:rsid w:val="00917516"/>
    <w:rsid w:val="00917B9B"/>
    <w:rsid w:val="009214E5"/>
    <w:rsid w:val="0092174B"/>
    <w:rsid w:val="00924E2F"/>
    <w:rsid w:val="009257DA"/>
    <w:rsid w:val="00927A27"/>
    <w:rsid w:val="00933307"/>
    <w:rsid w:val="009336ED"/>
    <w:rsid w:val="00933A7B"/>
    <w:rsid w:val="00937492"/>
    <w:rsid w:val="00940B3E"/>
    <w:rsid w:val="00943CAA"/>
    <w:rsid w:val="00944987"/>
    <w:rsid w:val="00946EDA"/>
    <w:rsid w:val="00950186"/>
    <w:rsid w:val="0095085C"/>
    <w:rsid w:val="00950DF0"/>
    <w:rsid w:val="00952738"/>
    <w:rsid w:val="009547A2"/>
    <w:rsid w:val="00955F1E"/>
    <w:rsid w:val="00956C86"/>
    <w:rsid w:val="00957249"/>
    <w:rsid w:val="00957394"/>
    <w:rsid w:val="00964676"/>
    <w:rsid w:val="00964A52"/>
    <w:rsid w:val="00964B5C"/>
    <w:rsid w:val="00964CBC"/>
    <w:rsid w:val="00965F25"/>
    <w:rsid w:val="00971B95"/>
    <w:rsid w:val="00973DF4"/>
    <w:rsid w:val="009755BD"/>
    <w:rsid w:val="00975B0F"/>
    <w:rsid w:val="00981743"/>
    <w:rsid w:val="00982ED7"/>
    <w:rsid w:val="00982FAB"/>
    <w:rsid w:val="00993251"/>
    <w:rsid w:val="009933BF"/>
    <w:rsid w:val="009935CD"/>
    <w:rsid w:val="009A1F0E"/>
    <w:rsid w:val="009A3975"/>
    <w:rsid w:val="009A42B0"/>
    <w:rsid w:val="009A4CCA"/>
    <w:rsid w:val="009A686E"/>
    <w:rsid w:val="009A751F"/>
    <w:rsid w:val="009A78FF"/>
    <w:rsid w:val="009B1859"/>
    <w:rsid w:val="009B4E42"/>
    <w:rsid w:val="009B6656"/>
    <w:rsid w:val="009B77DC"/>
    <w:rsid w:val="009C0F7D"/>
    <w:rsid w:val="009C5297"/>
    <w:rsid w:val="009C5DB4"/>
    <w:rsid w:val="009D443A"/>
    <w:rsid w:val="009E6CAC"/>
    <w:rsid w:val="009F16E9"/>
    <w:rsid w:val="009F576E"/>
    <w:rsid w:val="009F6D14"/>
    <w:rsid w:val="00A00DE2"/>
    <w:rsid w:val="00A01C4A"/>
    <w:rsid w:val="00A03F03"/>
    <w:rsid w:val="00A0500B"/>
    <w:rsid w:val="00A12240"/>
    <w:rsid w:val="00A148C1"/>
    <w:rsid w:val="00A150BD"/>
    <w:rsid w:val="00A20C5E"/>
    <w:rsid w:val="00A21296"/>
    <w:rsid w:val="00A2247B"/>
    <w:rsid w:val="00A22942"/>
    <w:rsid w:val="00A24C77"/>
    <w:rsid w:val="00A35413"/>
    <w:rsid w:val="00A52697"/>
    <w:rsid w:val="00A54D9A"/>
    <w:rsid w:val="00A5532E"/>
    <w:rsid w:val="00A57BCA"/>
    <w:rsid w:val="00A615A5"/>
    <w:rsid w:val="00A62870"/>
    <w:rsid w:val="00A638B5"/>
    <w:rsid w:val="00A6396B"/>
    <w:rsid w:val="00A642C1"/>
    <w:rsid w:val="00A67F47"/>
    <w:rsid w:val="00A71800"/>
    <w:rsid w:val="00A71932"/>
    <w:rsid w:val="00A71FB4"/>
    <w:rsid w:val="00A735E2"/>
    <w:rsid w:val="00A74E91"/>
    <w:rsid w:val="00A77993"/>
    <w:rsid w:val="00A81290"/>
    <w:rsid w:val="00A85FF9"/>
    <w:rsid w:val="00A86C79"/>
    <w:rsid w:val="00A90BF8"/>
    <w:rsid w:val="00A937C8"/>
    <w:rsid w:val="00A93C14"/>
    <w:rsid w:val="00A95B43"/>
    <w:rsid w:val="00A9685E"/>
    <w:rsid w:val="00A96E1D"/>
    <w:rsid w:val="00AA045E"/>
    <w:rsid w:val="00AA38C5"/>
    <w:rsid w:val="00AA6AD7"/>
    <w:rsid w:val="00AB14F3"/>
    <w:rsid w:val="00AB1EC3"/>
    <w:rsid w:val="00AB2C0D"/>
    <w:rsid w:val="00AB57FA"/>
    <w:rsid w:val="00AB6657"/>
    <w:rsid w:val="00AC0DB6"/>
    <w:rsid w:val="00AC11ED"/>
    <w:rsid w:val="00AC6072"/>
    <w:rsid w:val="00AC62F3"/>
    <w:rsid w:val="00AC7F44"/>
    <w:rsid w:val="00AD22C2"/>
    <w:rsid w:val="00AD28F8"/>
    <w:rsid w:val="00AD37F2"/>
    <w:rsid w:val="00AD3D08"/>
    <w:rsid w:val="00AD4A22"/>
    <w:rsid w:val="00AD6728"/>
    <w:rsid w:val="00AD6BE5"/>
    <w:rsid w:val="00AD7DC1"/>
    <w:rsid w:val="00AE283E"/>
    <w:rsid w:val="00AE4955"/>
    <w:rsid w:val="00AF1283"/>
    <w:rsid w:val="00AF2676"/>
    <w:rsid w:val="00AF29F1"/>
    <w:rsid w:val="00AF542F"/>
    <w:rsid w:val="00AF54F3"/>
    <w:rsid w:val="00AF5D52"/>
    <w:rsid w:val="00AF6F50"/>
    <w:rsid w:val="00B00057"/>
    <w:rsid w:val="00B07643"/>
    <w:rsid w:val="00B1217F"/>
    <w:rsid w:val="00B12A37"/>
    <w:rsid w:val="00B15FE1"/>
    <w:rsid w:val="00B16C00"/>
    <w:rsid w:val="00B26844"/>
    <w:rsid w:val="00B269D9"/>
    <w:rsid w:val="00B26ED6"/>
    <w:rsid w:val="00B30108"/>
    <w:rsid w:val="00B3162E"/>
    <w:rsid w:val="00B31B58"/>
    <w:rsid w:val="00B333D7"/>
    <w:rsid w:val="00B36079"/>
    <w:rsid w:val="00B379C2"/>
    <w:rsid w:val="00B40A27"/>
    <w:rsid w:val="00B42C7A"/>
    <w:rsid w:val="00B4419D"/>
    <w:rsid w:val="00B44CC4"/>
    <w:rsid w:val="00B472B9"/>
    <w:rsid w:val="00B47F66"/>
    <w:rsid w:val="00B53837"/>
    <w:rsid w:val="00B544EE"/>
    <w:rsid w:val="00B55B4B"/>
    <w:rsid w:val="00B561DE"/>
    <w:rsid w:val="00B60D0A"/>
    <w:rsid w:val="00B610E9"/>
    <w:rsid w:val="00B62D54"/>
    <w:rsid w:val="00B632C3"/>
    <w:rsid w:val="00B641F1"/>
    <w:rsid w:val="00B6426E"/>
    <w:rsid w:val="00B65141"/>
    <w:rsid w:val="00B65F87"/>
    <w:rsid w:val="00B7367D"/>
    <w:rsid w:val="00B75C03"/>
    <w:rsid w:val="00B764A0"/>
    <w:rsid w:val="00B81D03"/>
    <w:rsid w:val="00B85E14"/>
    <w:rsid w:val="00B93E14"/>
    <w:rsid w:val="00B94C7B"/>
    <w:rsid w:val="00B95802"/>
    <w:rsid w:val="00BA3CC4"/>
    <w:rsid w:val="00BA4034"/>
    <w:rsid w:val="00BA4ADE"/>
    <w:rsid w:val="00BA5854"/>
    <w:rsid w:val="00BB205F"/>
    <w:rsid w:val="00BB2083"/>
    <w:rsid w:val="00BB4A0D"/>
    <w:rsid w:val="00BB4E2E"/>
    <w:rsid w:val="00BB4E56"/>
    <w:rsid w:val="00BC023B"/>
    <w:rsid w:val="00BC14E8"/>
    <w:rsid w:val="00BC6FC7"/>
    <w:rsid w:val="00BD4BB6"/>
    <w:rsid w:val="00BD58A0"/>
    <w:rsid w:val="00BD5E92"/>
    <w:rsid w:val="00BD6E8F"/>
    <w:rsid w:val="00BE1139"/>
    <w:rsid w:val="00BE221B"/>
    <w:rsid w:val="00BE4321"/>
    <w:rsid w:val="00BE435D"/>
    <w:rsid w:val="00BF1425"/>
    <w:rsid w:val="00BF1A28"/>
    <w:rsid w:val="00BF268D"/>
    <w:rsid w:val="00BF2F9C"/>
    <w:rsid w:val="00BF469C"/>
    <w:rsid w:val="00BF4C0D"/>
    <w:rsid w:val="00BF66A1"/>
    <w:rsid w:val="00C03584"/>
    <w:rsid w:val="00C062B9"/>
    <w:rsid w:val="00C11979"/>
    <w:rsid w:val="00C1278B"/>
    <w:rsid w:val="00C1788A"/>
    <w:rsid w:val="00C21905"/>
    <w:rsid w:val="00C24721"/>
    <w:rsid w:val="00C24B13"/>
    <w:rsid w:val="00C25602"/>
    <w:rsid w:val="00C25D6E"/>
    <w:rsid w:val="00C32749"/>
    <w:rsid w:val="00C33C92"/>
    <w:rsid w:val="00C350C2"/>
    <w:rsid w:val="00C35497"/>
    <w:rsid w:val="00C368FD"/>
    <w:rsid w:val="00C373BD"/>
    <w:rsid w:val="00C4037D"/>
    <w:rsid w:val="00C40808"/>
    <w:rsid w:val="00C466DF"/>
    <w:rsid w:val="00C47F5E"/>
    <w:rsid w:val="00C54010"/>
    <w:rsid w:val="00C547F8"/>
    <w:rsid w:val="00C5569F"/>
    <w:rsid w:val="00C60A71"/>
    <w:rsid w:val="00C611FC"/>
    <w:rsid w:val="00C64F33"/>
    <w:rsid w:val="00C65677"/>
    <w:rsid w:val="00C70AEB"/>
    <w:rsid w:val="00C73D2D"/>
    <w:rsid w:val="00C7616D"/>
    <w:rsid w:val="00C80855"/>
    <w:rsid w:val="00C80B4C"/>
    <w:rsid w:val="00C8443F"/>
    <w:rsid w:val="00C8522B"/>
    <w:rsid w:val="00C85957"/>
    <w:rsid w:val="00C87F49"/>
    <w:rsid w:val="00C908FF"/>
    <w:rsid w:val="00C95189"/>
    <w:rsid w:val="00CA01E9"/>
    <w:rsid w:val="00CA1DA0"/>
    <w:rsid w:val="00CA3383"/>
    <w:rsid w:val="00CA35D2"/>
    <w:rsid w:val="00CA3FC6"/>
    <w:rsid w:val="00CA4D6E"/>
    <w:rsid w:val="00CA5583"/>
    <w:rsid w:val="00CA730A"/>
    <w:rsid w:val="00CA7F55"/>
    <w:rsid w:val="00CB1903"/>
    <w:rsid w:val="00CB216F"/>
    <w:rsid w:val="00CB3F21"/>
    <w:rsid w:val="00CB48FD"/>
    <w:rsid w:val="00CB4AAD"/>
    <w:rsid w:val="00CB7F98"/>
    <w:rsid w:val="00CC3468"/>
    <w:rsid w:val="00CC5EA8"/>
    <w:rsid w:val="00CD1713"/>
    <w:rsid w:val="00CD3CF3"/>
    <w:rsid w:val="00CD6265"/>
    <w:rsid w:val="00CE0954"/>
    <w:rsid w:val="00CE4A64"/>
    <w:rsid w:val="00CE4D6B"/>
    <w:rsid w:val="00CE5F5C"/>
    <w:rsid w:val="00CE6248"/>
    <w:rsid w:val="00CE712E"/>
    <w:rsid w:val="00CF0960"/>
    <w:rsid w:val="00CF0C34"/>
    <w:rsid w:val="00CF2065"/>
    <w:rsid w:val="00CF7924"/>
    <w:rsid w:val="00D00CD1"/>
    <w:rsid w:val="00D051D1"/>
    <w:rsid w:val="00D06EAC"/>
    <w:rsid w:val="00D115AF"/>
    <w:rsid w:val="00D11738"/>
    <w:rsid w:val="00D12EEB"/>
    <w:rsid w:val="00D14D6F"/>
    <w:rsid w:val="00D15EE1"/>
    <w:rsid w:val="00D20A2C"/>
    <w:rsid w:val="00D256BF"/>
    <w:rsid w:val="00D32CE0"/>
    <w:rsid w:val="00D32F2C"/>
    <w:rsid w:val="00D41EC4"/>
    <w:rsid w:val="00D446A8"/>
    <w:rsid w:val="00D46345"/>
    <w:rsid w:val="00D47C61"/>
    <w:rsid w:val="00D511AA"/>
    <w:rsid w:val="00D52DAD"/>
    <w:rsid w:val="00D557DD"/>
    <w:rsid w:val="00D57164"/>
    <w:rsid w:val="00D602D7"/>
    <w:rsid w:val="00D60853"/>
    <w:rsid w:val="00D61388"/>
    <w:rsid w:val="00D62991"/>
    <w:rsid w:val="00D62F63"/>
    <w:rsid w:val="00D72B8C"/>
    <w:rsid w:val="00D76880"/>
    <w:rsid w:val="00D778D8"/>
    <w:rsid w:val="00D80617"/>
    <w:rsid w:val="00D81B97"/>
    <w:rsid w:val="00D8210F"/>
    <w:rsid w:val="00D864C4"/>
    <w:rsid w:val="00D912BC"/>
    <w:rsid w:val="00D91548"/>
    <w:rsid w:val="00D92A7F"/>
    <w:rsid w:val="00D93C79"/>
    <w:rsid w:val="00D9570A"/>
    <w:rsid w:val="00D95E51"/>
    <w:rsid w:val="00DA031D"/>
    <w:rsid w:val="00DA33A5"/>
    <w:rsid w:val="00DC1A1B"/>
    <w:rsid w:val="00DC3DE3"/>
    <w:rsid w:val="00DC61E2"/>
    <w:rsid w:val="00DD5761"/>
    <w:rsid w:val="00DE1F78"/>
    <w:rsid w:val="00DE4C79"/>
    <w:rsid w:val="00DE56AE"/>
    <w:rsid w:val="00DE58D2"/>
    <w:rsid w:val="00DE6E2A"/>
    <w:rsid w:val="00DF263F"/>
    <w:rsid w:val="00DF390A"/>
    <w:rsid w:val="00DF3A5F"/>
    <w:rsid w:val="00DF6D55"/>
    <w:rsid w:val="00DF733A"/>
    <w:rsid w:val="00E02396"/>
    <w:rsid w:val="00E05383"/>
    <w:rsid w:val="00E057AA"/>
    <w:rsid w:val="00E0727E"/>
    <w:rsid w:val="00E12239"/>
    <w:rsid w:val="00E12654"/>
    <w:rsid w:val="00E13D53"/>
    <w:rsid w:val="00E16062"/>
    <w:rsid w:val="00E169DC"/>
    <w:rsid w:val="00E17899"/>
    <w:rsid w:val="00E21156"/>
    <w:rsid w:val="00E235DB"/>
    <w:rsid w:val="00E24B98"/>
    <w:rsid w:val="00E376AF"/>
    <w:rsid w:val="00E41681"/>
    <w:rsid w:val="00E423CE"/>
    <w:rsid w:val="00E434C7"/>
    <w:rsid w:val="00E44300"/>
    <w:rsid w:val="00E467D9"/>
    <w:rsid w:val="00E508B8"/>
    <w:rsid w:val="00E51231"/>
    <w:rsid w:val="00E51E8F"/>
    <w:rsid w:val="00E57318"/>
    <w:rsid w:val="00E5761C"/>
    <w:rsid w:val="00E57B36"/>
    <w:rsid w:val="00E6041E"/>
    <w:rsid w:val="00E626BC"/>
    <w:rsid w:val="00E64D15"/>
    <w:rsid w:val="00E6620C"/>
    <w:rsid w:val="00E67F88"/>
    <w:rsid w:val="00E8539B"/>
    <w:rsid w:val="00E86DA1"/>
    <w:rsid w:val="00E90A34"/>
    <w:rsid w:val="00E90A59"/>
    <w:rsid w:val="00E9310C"/>
    <w:rsid w:val="00E93B66"/>
    <w:rsid w:val="00E97ECB"/>
    <w:rsid w:val="00EA2B7C"/>
    <w:rsid w:val="00EA633B"/>
    <w:rsid w:val="00EA6CA5"/>
    <w:rsid w:val="00EB0FAB"/>
    <w:rsid w:val="00EB1036"/>
    <w:rsid w:val="00EB200C"/>
    <w:rsid w:val="00EB2170"/>
    <w:rsid w:val="00EB2FCA"/>
    <w:rsid w:val="00EB3250"/>
    <w:rsid w:val="00EB6D05"/>
    <w:rsid w:val="00EB7C73"/>
    <w:rsid w:val="00EC0768"/>
    <w:rsid w:val="00EC378F"/>
    <w:rsid w:val="00EC3BAA"/>
    <w:rsid w:val="00EC45BB"/>
    <w:rsid w:val="00ED0848"/>
    <w:rsid w:val="00ED1AA4"/>
    <w:rsid w:val="00ED3FE5"/>
    <w:rsid w:val="00ED5546"/>
    <w:rsid w:val="00ED61F6"/>
    <w:rsid w:val="00ED650D"/>
    <w:rsid w:val="00EE15C4"/>
    <w:rsid w:val="00EE794C"/>
    <w:rsid w:val="00EE7DFC"/>
    <w:rsid w:val="00EF0E78"/>
    <w:rsid w:val="00EF25AB"/>
    <w:rsid w:val="00EF288D"/>
    <w:rsid w:val="00EF5CE8"/>
    <w:rsid w:val="00EF6D86"/>
    <w:rsid w:val="00EF7C59"/>
    <w:rsid w:val="00F00112"/>
    <w:rsid w:val="00F0645F"/>
    <w:rsid w:val="00F178A8"/>
    <w:rsid w:val="00F2033A"/>
    <w:rsid w:val="00F207A4"/>
    <w:rsid w:val="00F2167B"/>
    <w:rsid w:val="00F21776"/>
    <w:rsid w:val="00F22294"/>
    <w:rsid w:val="00F232F1"/>
    <w:rsid w:val="00F23FF3"/>
    <w:rsid w:val="00F24187"/>
    <w:rsid w:val="00F25D23"/>
    <w:rsid w:val="00F3182D"/>
    <w:rsid w:val="00F3366E"/>
    <w:rsid w:val="00F37011"/>
    <w:rsid w:val="00F40A94"/>
    <w:rsid w:val="00F41C1C"/>
    <w:rsid w:val="00F47457"/>
    <w:rsid w:val="00F5421E"/>
    <w:rsid w:val="00F600B4"/>
    <w:rsid w:val="00F62EAE"/>
    <w:rsid w:val="00F65F03"/>
    <w:rsid w:val="00F671D5"/>
    <w:rsid w:val="00F672B0"/>
    <w:rsid w:val="00F673F6"/>
    <w:rsid w:val="00F67522"/>
    <w:rsid w:val="00F67BA4"/>
    <w:rsid w:val="00F70B23"/>
    <w:rsid w:val="00F711FD"/>
    <w:rsid w:val="00F73855"/>
    <w:rsid w:val="00F74308"/>
    <w:rsid w:val="00F7441A"/>
    <w:rsid w:val="00F74A35"/>
    <w:rsid w:val="00F80948"/>
    <w:rsid w:val="00F8174C"/>
    <w:rsid w:val="00F85911"/>
    <w:rsid w:val="00F85C73"/>
    <w:rsid w:val="00F85E19"/>
    <w:rsid w:val="00F923C5"/>
    <w:rsid w:val="00F95791"/>
    <w:rsid w:val="00FA77AE"/>
    <w:rsid w:val="00FB08D4"/>
    <w:rsid w:val="00FB270E"/>
    <w:rsid w:val="00FB4AA9"/>
    <w:rsid w:val="00FB7861"/>
    <w:rsid w:val="00FB7AEE"/>
    <w:rsid w:val="00FC1C82"/>
    <w:rsid w:val="00FC249E"/>
    <w:rsid w:val="00FC428A"/>
    <w:rsid w:val="00FD0881"/>
    <w:rsid w:val="00FD1898"/>
    <w:rsid w:val="00FD258B"/>
    <w:rsid w:val="00FD68FA"/>
    <w:rsid w:val="00FD71CF"/>
    <w:rsid w:val="00FE2978"/>
    <w:rsid w:val="00FE564D"/>
    <w:rsid w:val="00FE5703"/>
    <w:rsid w:val="00FE5D3F"/>
    <w:rsid w:val="00FF20B5"/>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F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A0D"/>
    <w:pPr>
      <w:spacing w:line="508" w:lineRule="exact"/>
    </w:pPr>
    <w:rPr>
      <w:rFonts w:ascii="Courier New" w:hAnsi="Courier New" w:cs="Courier New"/>
    </w:rPr>
  </w:style>
  <w:style w:type="paragraph" w:styleId="Heading1">
    <w:name w:val="heading 1"/>
    <w:basedOn w:val="Normal"/>
    <w:next w:val="Normal"/>
    <w:qFormat/>
    <w:rsid w:val="00766786"/>
    <w:pPr>
      <w:keepNext/>
      <w:widowControl w:val="0"/>
      <w:spacing w:line="240" w:lineRule="auto"/>
      <w:outlineLvl w:val="0"/>
    </w:pPr>
    <w:rPr>
      <w:rFonts w:ascii="Times New Roman" w:hAnsi="Times New Roman" w:cs="Times New Roman"/>
      <w:b/>
      <w:snapToGrid w:val="0"/>
      <w:sz w:val="26"/>
    </w:rPr>
  </w:style>
  <w:style w:type="paragraph" w:styleId="Heading2">
    <w:name w:val="heading 2"/>
    <w:basedOn w:val="Normal"/>
    <w:next w:val="Normal"/>
    <w:qFormat/>
    <w:rsid w:val="0076678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01F64"/>
    <w:pPr>
      <w:keepNext/>
      <w:spacing w:before="240" w:after="60"/>
      <w:outlineLvl w:val="2"/>
    </w:pPr>
    <w:rPr>
      <w:rFonts w:ascii="Arial" w:hAnsi="Arial" w:cs="Arial"/>
      <w:b/>
      <w:bCs/>
      <w:sz w:val="26"/>
      <w:szCs w:val="26"/>
    </w:rPr>
  </w:style>
  <w:style w:type="paragraph" w:styleId="Heading4">
    <w:name w:val="heading 4"/>
    <w:basedOn w:val="Normal"/>
    <w:next w:val="Normal"/>
    <w:qFormat/>
    <w:rsid w:val="00901F64"/>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01F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BB4A0D"/>
    <w:pPr>
      <w:spacing w:line="254" w:lineRule="exact"/>
    </w:pPr>
  </w:style>
  <w:style w:type="paragraph" w:customStyle="1" w:styleId="15Spacing">
    <w:name w:val="1.5 Spacing"/>
    <w:basedOn w:val="Normal"/>
    <w:rsid w:val="00BB4A0D"/>
    <w:pPr>
      <w:spacing w:line="381" w:lineRule="exact"/>
    </w:pPr>
  </w:style>
  <w:style w:type="paragraph" w:customStyle="1" w:styleId="DoubleSpacing">
    <w:name w:val="Double Spacing"/>
    <w:basedOn w:val="Normal"/>
    <w:rsid w:val="00BB4A0D"/>
  </w:style>
  <w:style w:type="paragraph" w:customStyle="1" w:styleId="AttorneyName">
    <w:name w:val="Attorney Name"/>
    <w:basedOn w:val="SingleSpacing"/>
    <w:rsid w:val="00BB4A0D"/>
  </w:style>
  <w:style w:type="paragraph" w:customStyle="1" w:styleId="FirmName">
    <w:name w:val="Firm Name"/>
    <w:basedOn w:val="SingleSpacing"/>
    <w:rsid w:val="00BB4A0D"/>
    <w:pPr>
      <w:jc w:val="center"/>
    </w:pPr>
  </w:style>
  <w:style w:type="paragraph" w:customStyle="1" w:styleId="SignatureBlock">
    <w:name w:val="Signature Block"/>
    <w:basedOn w:val="SingleSpacing"/>
    <w:rsid w:val="00BB4A0D"/>
    <w:pPr>
      <w:ind w:left="4680"/>
    </w:pPr>
  </w:style>
  <w:style w:type="paragraph" w:styleId="Header">
    <w:name w:val="header"/>
    <w:basedOn w:val="Normal"/>
    <w:rsid w:val="00BB4A0D"/>
    <w:pPr>
      <w:tabs>
        <w:tab w:val="center" w:pos="4320"/>
        <w:tab w:val="right" w:pos="8640"/>
      </w:tabs>
    </w:pPr>
  </w:style>
  <w:style w:type="paragraph" w:styleId="Footer">
    <w:name w:val="footer"/>
    <w:basedOn w:val="Normal"/>
    <w:link w:val="FooterChar"/>
    <w:uiPriority w:val="99"/>
    <w:rsid w:val="00BB4A0D"/>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uiPriority w:val="1"/>
    <w:qFormat/>
    <w:rsid w:val="00766786"/>
    <w:pPr>
      <w:widowControl w:val="0"/>
      <w:spacing w:line="240" w:lineRule="auto"/>
    </w:pPr>
    <w:rPr>
      <w:rFonts w:ascii="Times New Roman" w:hAnsi="Times New Roman" w:cs="Times New Roman"/>
      <w:b/>
      <w:snapToGrid w:val="0"/>
      <w:sz w:val="24"/>
    </w:rPr>
  </w:style>
  <w:style w:type="paragraph" w:styleId="BodyText2">
    <w:name w:val="Body Text 2"/>
    <w:basedOn w:val="Normal"/>
    <w:rsid w:val="00766786"/>
    <w:pPr>
      <w:widowControl w:val="0"/>
      <w:spacing w:line="240" w:lineRule="auto"/>
      <w:jc w:val="both"/>
    </w:pPr>
    <w:rPr>
      <w:rFonts w:ascii="Times New Roman" w:hAnsi="Times New Roman" w:cs="Times New Roman"/>
      <w:b/>
      <w:snapToGrid w:val="0"/>
      <w:sz w:val="24"/>
    </w:rPr>
  </w:style>
  <w:style w:type="character" w:styleId="Hyperlink">
    <w:name w:val="Hyperlink"/>
    <w:rsid w:val="00EF7C59"/>
    <w:rPr>
      <w:color w:val="0000FF"/>
      <w:u w:val="single"/>
    </w:rPr>
  </w:style>
  <w:style w:type="paragraph" w:styleId="BodyTextIndent">
    <w:name w:val="Body Text Indent"/>
    <w:basedOn w:val="Normal"/>
    <w:rsid w:val="00901F64"/>
    <w:pPr>
      <w:spacing w:after="120"/>
      <w:ind w:left="360"/>
    </w:pPr>
  </w:style>
  <w:style w:type="paragraph" w:styleId="NormalWeb">
    <w:name w:val="Normal (Web)"/>
    <w:basedOn w:val="Normal"/>
    <w:uiPriority w:val="99"/>
    <w:rsid w:val="0066346C"/>
    <w:pPr>
      <w:spacing w:line="300" w:lineRule="auto"/>
    </w:pPr>
    <w:rPr>
      <w:rFonts w:ascii="Verdana" w:hAnsi="Verdana" w:cs="Times New Roman"/>
      <w:color w:val="000000"/>
    </w:rPr>
  </w:style>
  <w:style w:type="paragraph" w:customStyle="1" w:styleId="Signatureblockdate">
    <w:name w:val="Signature block date"/>
    <w:basedOn w:val="Normal"/>
    <w:rsid w:val="005E5382"/>
    <w:pPr>
      <w:spacing w:line="245" w:lineRule="exact"/>
      <w:ind w:left="4680"/>
    </w:pPr>
    <w:rPr>
      <w:rFonts w:cs="Times New Roman"/>
    </w:rPr>
  </w:style>
  <w:style w:type="paragraph" w:styleId="ListParagraph">
    <w:name w:val="List Paragraph"/>
    <w:basedOn w:val="Normal"/>
    <w:uiPriority w:val="34"/>
    <w:qFormat/>
    <w:rsid w:val="00A67F47"/>
    <w:pPr>
      <w:ind w:left="720"/>
      <w:contextualSpacing/>
    </w:pPr>
  </w:style>
  <w:style w:type="character" w:customStyle="1" w:styleId="FooterChar">
    <w:name w:val="Footer Char"/>
    <w:basedOn w:val="DefaultParagraphFont"/>
    <w:link w:val="Footer"/>
    <w:uiPriority w:val="99"/>
    <w:rsid w:val="00F21776"/>
    <w:rPr>
      <w:rFonts w:ascii="Courier New" w:hAnsi="Courier New" w:cs="Courier New"/>
    </w:rPr>
  </w:style>
  <w:style w:type="paragraph" w:customStyle="1" w:styleId="Signatureblockline">
    <w:name w:val="Signature block line"/>
    <w:basedOn w:val="Normal"/>
    <w:rsid w:val="0077530A"/>
    <w:pPr>
      <w:tabs>
        <w:tab w:val="left" w:leader="underscore" w:pos="9360"/>
      </w:tabs>
      <w:spacing w:line="245" w:lineRule="exact"/>
      <w:ind w:left="6000"/>
    </w:pPr>
    <w:rPr>
      <w:rFonts w:ascii="Times New Roman" w:hAnsi="Times New Roman" w:cs="Times New Roman"/>
      <w:sz w:val="26"/>
    </w:rPr>
  </w:style>
  <w:style w:type="paragraph" w:styleId="NoSpacing">
    <w:name w:val="No Spacing"/>
    <w:uiPriority w:val="1"/>
    <w:qFormat/>
    <w:rsid w:val="00BD6E8F"/>
    <w:rPr>
      <w:rFonts w:ascii="Courier New" w:hAnsi="Courier New" w:cs="Courier New"/>
    </w:rPr>
  </w:style>
  <w:style w:type="character" w:styleId="UnresolvedMention">
    <w:name w:val="Unresolved Mention"/>
    <w:basedOn w:val="DefaultParagraphFont"/>
    <w:uiPriority w:val="99"/>
    <w:semiHidden/>
    <w:unhideWhenUsed/>
    <w:rsid w:val="001D071F"/>
    <w:rPr>
      <w:color w:val="605E5C"/>
      <w:shd w:val="clear" w:color="auto" w:fill="E1DFDD"/>
    </w:rPr>
  </w:style>
  <w:style w:type="character" w:styleId="CommentReference">
    <w:name w:val="annotation reference"/>
    <w:basedOn w:val="DefaultParagraphFont"/>
    <w:semiHidden/>
    <w:unhideWhenUsed/>
    <w:rsid w:val="001F04E3"/>
    <w:rPr>
      <w:sz w:val="16"/>
      <w:szCs w:val="16"/>
    </w:rPr>
  </w:style>
  <w:style w:type="paragraph" w:styleId="CommentText">
    <w:name w:val="annotation text"/>
    <w:basedOn w:val="Normal"/>
    <w:link w:val="CommentTextChar"/>
    <w:semiHidden/>
    <w:unhideWhenUsed/>
    <w:rsid w:val="001F04E3"/>
    <w:pPr>
      <w:spacing w:line="240" w:lineRule="auto"/>
    </w:pPr>
  </w:style>
  <w:style w:type="character" w:customStyle="1" w:styleId="CommentTextChar">
    <w:name w:val="Comment Text Char"/>
    <w:basedOn w:val="DefaultParagraphFont"/>
    <w:link w:val="CommentText"/>
    <w:semiHidden/>
    <w:rsid w:val="001F04E3"/>
    <w:rPr>
      <w:rFonts w:ascii="Courier New" w:hAnsi="Courier New" w:cs="Courier New"/>
    </w:rPr>
  </w:style>
  <w:style w:type="paragraph" w:styleId="CommentSubject">
    <w:name w:val="annotation subject"/>
    <w:basedOn w:val="CommentText"/>
    <w:next w:val="CommentText"/>
    <w:link w:val="CommentSubjectChar"/>
    <w:semiHidden/>
    <w:unhideWhenUsed/>
    <w:rsid w:val="001F04E3"/>
    <w:rPr>
      <w:b/>
      <w:bCs/>
    </w:rPr>
  </w:style>
  <w:style w:type="character" w:customStyle="1" w:styleId="CommentSubjectChar">
    <w:name w:val="Comment Subject Char"/>
    <w:basedOn w:val="CommentTextChar"/>
    <w:link w:val="CommentSubject"/>
    <w:semiHidden/>
    <w:rsid w:val="001F04E3"/>
    <w:rPr>
      <w:rFonts w:ascii="Courier New" w:hAnsi="Courier New" w:cs="Courier New"/>
      <w:b/>
      <w:bCs/>
    </w:rPr>
  </w:style>
  <w:style w:type="table" w:styleId="TableGrid">
    <w:name w:val="Table Grid"/>
    <w:basedOn w:val="TableNormal"/>
    <w:rsid w:val="006E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11759"/>
    <w:pPr>
      <w:spacing w:line="240" w:lineRule="auto"/>
    </w:pPr>
  </w:style>
  <w:style w:type="character" w:customStyle="1" w:styleId="FootnoteTextChar">
    <w:name w:val="Footnote Text Char"/>
    <w:basedOn w:val="DefaultParagraphFont"/>
    <w:link w:val="FootnoteText"/>
    <w:rsid w:val="00111759"/>
    <w:rPr>
      <w:rFonts w:ascii="Courier New" w:hAnsi="Courier New" w:cs="Courier New"/>
    </w:rPr>
  </w:style>
  <w:style w:type="character" w:styleId="FootnoteReference">
    <w:name w:val="footnote reference"/>
    <w:basedOn w:val="DefaultParagraphFont"/>
    <w:semiHidden/>
    <w:unhideWhenUsed/>
    <w:rsid w:val="00111759"/>
    <w:rPr>
      <w:vertAlign w:val="superscript"/>
    </w:rPr>
  </w:style>
  <w:style w:type="character" w:styleId="FollowedHyperlink">
    <w:name w:val="FollowedHyperlink"/>
    <w:basedOn w:val="DefaultParagraphFont"/>
    <w:semiHidden/>
    <w:unhideWhenUsed/>
    <w:rsid w:val="00F232F1"/>
    <w:rPr>
      <w:color w:val="800080" w:themeColor="followedHyperlink"/>
      <w:u w:val="single"/>
    </w:rPr>
  </w:style>
  <w:style w:type="paragraph" w:customStyle="1" w:styleId="s1">
    <w:name w:val="s1"/>
    <w:basedOn w:val="Normal"/>
    <w:rsid w:val="00724527"/>
    <w:pPr>
      <w:spacing w:before="100" w:beforeAutospacing="1" w:after="100" w:afterAutospacing="1" w:line="240" w:lineRule="auto"/>
    </w:pPr>
    <w:rPr>
      <w:rFonts w:ascii="Times New Roman" w:hAnsi="Times New Roman" w:cs="Times New Roman"/>
      <w:sz w:val="24"/>
      <w:szCs w:val="24"/>
    </w:rPr>
  </w:style>
  <w:style w:type="paragraph" w:customStyle="1" w:styleId="s2">
    <w:name w:val="s2"/>
    <w:basedOn w:val="Normal"/>
    <w:rsid w:val="00724527"/>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rsid w:val="00724527"/>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B472B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387">
      <w:bodyDiv w:val="1"/>
      <w:marLeft w:val="0"/>
      <w:marRight w:val="0"/>
      <w:marTop w:val="0"/>
      <w:marBottom w:val="0"/>
      <w:divBdr>
        <w:top w:val="none" w:sz="0" w:space="0" w:color="auto"/>
        <w:left w:val="none" w:sz="0" w:space="0" w:color="auto"/>
        <w:bottom w:val="none" w:sz="0" w:space="0" w:color="auto"/>
        <w:right w:val="none" w:sz="0" w:space="0" w:color="auto"/>
      </w:divBdr>
    </w:div>
    <w:div w:id="170805708">
      <w:bodyDiv w:val="1"/>
      <w:marLeft w:val="0"/>
      <w:marRight w:val="0"/>
      <w:marTop w:val="0"/>
      <w:marBottom w:val="0"/>
      <w:divBdr>
        <w:top w:val="none" w:sz="0" w:space="0" w:color="auto"/>
        <w:left w:val="none" w:sz="0" w:space="0" w:color="auto"/>
        <w:bottom w:val="none" w:sz="0" w:space="0" w:color="auto"/>
        <w:right w:val="none" w:sz="0" w:space="0" w:color="auto"/>
      </w:divBdr>
      <w:divsChild>
        <w:div w:id="1852992636">
          <w:marLeft w:val="0"/>
          <w:marRight w:val="0"/>
          <w:marTop w:val="0"/>
          <w:marBottom w:val="0"/>
          <w:divBdr>
            <w:top w:val="none" w:sz="0" w:space="0" w:color="auto"/>
            <w:left w:val="none" w:sz="0" w:space="0" w:color="auto"/>
            <w:bottom w:val="none" w:sz="0" w:space="0" w:color="auto"/>
            <w:right w:val="none" w:sz="0" w:space="0" w:color="auto"/>
          </w:divBdr>
          <w:divsChild>
            <w:div w:id="656954450">
              <w:marLeft w:val="0"/>
              <w:marRight w:val="0"/>
              <w:marTop w:val="0"/>
              <w:marBottom w:val="0"/>
              <w:divBdr>
                <w:top w:val="none" w:sz="0" w:space="0" w:color="auto"/>
                <w:left w:val="none" w:sz="0" w:space="0" w:color="auto"/>
                <w:bottom w:val="none" w:sz="0" w:space="0" w:color="auto"/>
                <w:right w:val="none" w:sz="0" w:space="0" w:color="auto"/>
              </w:divBdr>
              <w:divsChild>
                <w:div w:id="10697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6254">
      <w:bodyDiv w:val="1"/>
      <w:marLeft w:val="0"/>
      <w:marRight w:val="0"/>
      <w:marTop w:val="0"/>
      <w:marBottom w:val="0"/>
      <w:divBdr>
        <w:top w:val="none" w:sz="0" w:space="0" w:color="auto"/>
        <w:left w:val="none" w:sz="0" w:space="0" w:color="auto"/>
        <w:bottom w:val="none" w:sz="0" w:space="0" w:color="auto"/>
        <w:right w:val="none" w:sz="0" w:space="0" w:color="auto"/>
      </w:divBdr>
    </w:div>
    <w:div w:id="528176824">
      <w:bodyDiv w:val="1"/>
      <w:marLeft w:val="0"/>
      <w:marRight w:val="0"/>
      <w:marTop w:val="0"/>
      <w:marBottom w:val="0"/>
      <w:divBdr>
        <w:top w:val="none" w:sz="0" w:space="0" w:color="auto"/>
        <w:left w:val="none" w:sz="0" w:space="0" w:color="auto"/>
        <w:bottom w:val="none" w:sz="0" w:space="0" w:color="auto"/>
        <w:right w:val="none" w:sz="0" w:space="0" w:color="auto"/>
      </w:divBdr>
    </w:div>
    <w:div w:id="628584013">
      <w:bodyDiv w:val="1"/>
      <w:marLeft w:val="0"/>
      <w:marRight w:val="0"/>
      <w:marTop w:val="0"/>
      <w:marBottom w:val="0"/>
      <w:divBdr>
        <w:top w:val="none" w:sz="0" w:space="0" w:color="auto"/>
        <w:left w:val="none" w:sz="0" w:space="0" w:color="auto"/>
        <w:bottom w:val="none" w:sz="0" w:space="0" w:color="auto"/>
        <w:right w:val="none" w:sz="0" w:space="0" w:color="auto"/>
      </w:divBdr>
      <w:divsChild>
        <w:div w:id="44886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75348">
              <w:marLeft w:val="0"/>
              <w:marRight w:val="0"/>
              <w:marTop w:val="0"/>
              <w:marBottom w:val="0"/>
              <w:divBdr>
                <w:top w:val="none" w:sz="0" w:space="0" w:color="auto"/>
                <w:left w:val="none" w:sz="0" w:space="0" w:color="auto"/>
                <w:bottom w:val="none" w:sz="0" w:space="0" w:color="auto"/>
                <w:right w:val="none" w:sz="0" w:space="0" w:color="auto"/>
              </w:divBdr>
              <w:divsChild>
                <w:div w:id="210650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662429">
                      <w:marLeft w:val="0"/>
                      <w:marRight w:val="0"/>
                      <w:marTop w:val="0"/>
                      <w:marBottom w:val="0"/>
                      <w:divBdr>
                        <w:top w:val="none" w:sz="0" w:space="0" w:color="auto"/>
                        <w:left w:val="none" w:sz="0" w:space="0" w:color="auto"/>
                        <w:bottom w:val="none" w:sz="0" w:space="0" w:color="auto"/>
                        <w:right w:val="none" w:sz="0" w:space="0" w:color="auto"/>
                      </w:divBdr>
                      <w:divsChild>
                        <w:div w:id="250892391">
                          <w:marLeft w:val="0"/>
                          <w:marRight w:val="0"/>
                          <w:marTop w:val="0"/>
                          <w:marBottom w:val="0"/>
                          <w:divBdr>
                            <w:top w:val="none" w:sz="0" w:space="0" w:color="auto"/>
                            <w:left w:val="none" w:sz="0" w:space="0" w:color="auto"/>
                            <w:bottom w:val="none" w:sz="0" w:space="0" w:color="auto"/>
                            <w:right w:val="none" w:sz="0" w:space="0" w:color="auto"/>
                          </w:divBdr>
                          <w:divsChild>
                            <w:div w:id="9779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87946">
      <w:bodyDiv w:val="1"/>
      <w:marLeft w:val="0"/>
      <w:marRight w:val="0"/>
      <w:marTop w:val="0"/>
      <w:marBottom w:val="0"/>
      <w:divBdr>
        <w:top w:val="none" w:sz="0" w:space="0" w:color="auto"/>
        <w:left w:val="none" w:sz="0" w:space="0" w:color="auto"/>
        <w:bottom w:val="none" w:sz="0" w:space="0" w:color="auto"/>
        <w:right w:val="none" w:sz="0" w:space="0" w:color="auto"/>
      </w:divBdr>
    </w:div>
    <w:div w:id="698971598">
      <w:bodyDiv w:val="1"/>
      <w:marLeft w:val="0"/>
      <w:marRight w:val="0"/>
      <w:marTop w:val="0"/>
      <w:marBottom w:val="0"/>
      <w:divBdr>
        <w:top w:val="none" w:sz="0" w:space="0" w:color="auto"/>
        <w:left w:val="none" w:sz="0" w:space="0" w:color="auto"/>
        <w:bottom w:val="none" w:sz="0" w:space="0" w:color="auto"/>
        <w:right w:val="none" w:sz="0" w:space="0" w:color="auto"/>
      </w:divBdr>
    </w:div>
    <w:div w:id="739593025">
      <w:bodyDiv w:val="1"/>
      <w:marLeft w:val="0"/>
      <w:marRight w:val="0"/>
      <w:marTop w:val="0"/>
      <w:marBottom w:val="0"/>
      <w:divBdr>
        <w:top w:val="none" w:sz="0" w:space="0" w:color="auto"/>
        <w:left w:val="none" w:sz="0" w:space="0" w:color="auto"/>
        <w:bottom w:val="none" w:sz="0" w:space="0" w:color="auto"/>
        <w:right w:val="none" w:sz="0" w:space="0" w:color="auto"/>
      </w:divBdr>
    </w:div>
    <w:div w:id="772214928">
      <w:bodyDiv w:val="1"/>
      <w:marLeft w:val="0"/>
      <w:marRight w:val="0"/>
      <w:marTop w:val="0"/>
      <w:marBottom w:val="0"/>
      <w:divBdr>
        <w:top w:val="none" w:sz="0" w:space="0" w:color="auto"/>
        <w:left w:val="none" w:sz="0" w:space="0" w:color="auto"/>
        <w:bottom w:val="none" w:sz="0" w:space="0" w:color="auto"/>
        <w:right w:val="none" w:sz="0" w:space="0" w:color="auto"/>
      </w:divBdr>
      <w:divsChild>
        <w:div w:id="1695422847">
          <w:marLeft w:val="0"/>
          <w:marRight w:val="0"/>
          <w:marTop w:val="0"/>
          <w:marBottom w:val="0"/>
          <w:divBdr>
            <w:top w:val="none" w:sz="0" w:space="0" w:color="auto"/>
            <w:left w:val="none" w:sz="0" w:space="0" w:color="auto"/>
            <w:bottom w:val="none" w:sz="0" w:space="0" w:color="auto"/>
            <w:right w:val="none" w:sz="0" w:space="0" w:color="auto"/>
          </w:divBdr>
          <w:divsChild>
            <w:div w:id="1462990632">
              <w:marLeft w:val="0"/>
              <w:marRight w:val="0"/>
              <w:marTop w:val="0"/>
              <w:marBottom w:val="0"/>
              <w:divBdr>
                <w:top w:val="none" w:sz="0" w:space="0" w:color="auto"/>
                <w:left w:val="none" w:sz="0" w:space="0" w:color="auto"/>
                <w:bottom w:val="none" w:sz="0" w:space="0" w:color="auto"/>
                <w:right w:val="none" w:sz="0" w:space="0" w:color="auto"/>
              </w:divBdr>
              <w:divsChild>
                <w:div w:id="5982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091">
      <w:bodyDiv w:val="1"/>
      <w:marLeft w:val="0"/>
      <w:marRight w:val="0"/>
      <w:marTop w:val="0"/>
      <w:marBottom w:val="0"/>
      <w:divBdr>
        <w:top w:val="none" w:sz="0" w:space="0" w:color="auto"/>
        <w:left w:val="none" w:sz="0" w:space="0" w:color="auto"/>
        <w:bottom w:val="none" w:sz="0" w:space="0" w:color="auto"/>
        <w:right w:val="none" w:sz="0" w:space="0" w:color="auto"/>
      </w:divBdr>
    </w:div>
    <w:div w:id="922572183">
      <w:bodyDiv w:val="1"/>
      <w:marLeft w:val="0"/>
      <w:marRight w:val="0"/>
      <w:marTop w:val="0"/>
      <w:marBottom w:val="0"/>
      <w:divBdr>
        <w:top w:val="none" w:sz="0" w:space="0" w:color="auto"/>
        <w:left w:val="none" w:sz="0" w:space="0" w:color="auto"/>
        <w:bottom w:val="none" w:sz="0" w:space="0" w:color="auto"/>
        <w:right w:val="none" w:sz="0" w:space="0" w:color="auto"/>
      </w:divBdr>
    </w:div>
    <w:div w:id="1006636121">
      <w:bodyDiv w:val="1"/>
      <w:marLeft w:val="0"/>
      <w:marRight w:val="0"/>
      <w:marTop w:val="0"/>
      <w:marBottom w:val="0"/>
      <w:divBdr>
        <w:top w:val="none" w:sz="0" w:space="0" w:color="auto"/>
        <w:left w:val="none" w:sz="0" w:space="0" w:color="auto"/>
        <w:bottom w:val="none" w:sz="0" w:space="0" w:color="auto"/>
        <w:right w:val="none" w:sz="0" w:space="0" w:color="auto"/>
      </w:divBdr>
    </w:div>
    <w:div w:id="1773040529">
      <w:bodyDiv w:val="1"/>
      <w:marLeft w:val="0"/>
      <w:marRight w:val="0"/>
      <w:marTop w:val="0"/>
      <w:marBottom w:val="0"/>
      <w:divBdr>
        <w:top w:val="none" w:sz="0" w:space="0" w:color="auto"/>
        <w:left w:val="none" w:sz="0" w:space="0" w:color="auto"/>
        <w:bottom w:val="none" w:sz="0" w:space="0" w:color="auto"/>
        <w:right w:val="none" w:sz="0" w:space="0" w:color="auto"/>
      </w:divBdr>
    </w:div>
    <w:div w:id="1981613241">
      <w:bodyDiv w:val="1"/>
      <w:marLeft w:val="0"/>
      <w:marRight w:val="0"/>
      <w:marTop w:val="0"/>
      <w:marBottom w:val="0"/>
      <w:divBdr>
        <w:top w:val="none" w:sz="0" w:space="0" w:color="auto"/>
        <w:left w:val="none" w:sz="0" w:space="0" w:color="auto"/>
        <w:bottom w:val="none" w:sz="0" w:space="0" w:color="auto"/>
        <w:right w:val="none" w:sz="0" w:space="0" w:color="auto"/>
      </w:divBdr>
      <w:divsChild>
        <w:div w:id="1193835051">
          <w:marLeft w:val="0"/>
          <w:marRight w:val="0"/>
          <w:marTop w:val="0"/>
          <w:marBottom w:val="0"/>
          <w:divBdr>
            <w:top w:val="none" w:sz="0" w:space="0" w:color="auto"/>
            <w:left w:val="none" w:sz="0" w:space="0" w:color="auto"/>
            <w:bottom w:val="none" w:sz="0" w:space="0" w:color="auto"/>
            <w:right w:val="none" w:sz="0" w:space="0" w:color="auto"/>
          </w:divBdr>
          <w:divsChild>
            <w:div w:id="1861696461">
              <w:marLeft w:val="0"/>
              <w:marRight w:val="0"/>
              <w:marTop w:val="0"/>
              <w:marBottom w:val="0"/>
              <w:divBdr>
                <w:top w:val="none" w:sz="0" w:space="0" w:color="auto"/>
                <w:left w:val="none" w:sz="0" w:space="0" w:color="auto"/>
                <w:bottom w:val="none" w:sz="0" w:space="0" w:color="auto"/>
                <w:right w:val="none" w:sz="0" w:space="0" w:color="auto"/>
              </w:divBdr>
              <w:divsChild>
                <w:div w:id="20816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ace.thude@veritasfamilyla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aals.du.edu/sites/default/files/documents/publications/alp_national_framework.pdf" TargetMode="External"/><Relationship Id="rId4" Type="http://schemas.openxmlformats.org/officeDocument/2006/relationships/settings" Target="settings.xml"/><Relationship Id="rId9" Type="http://schemas.openxmlformats.org/officeDocument/2006/relationships/hyperlink" Target="https://iaals.du.edu/sites/default/files/documents/publications/alp_national_framework.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alp.org/uploads/Research/2022NALPReportonDiversity_Final.pdf" TargetMode="External"/><Relationship Id="rId2" Type="http://schemas.openxmlformats.org/officeDocument/2006/relationships/hyperlink" Target="https://dworakpeck.usc.edu/news/nurse-practitioners-look-back-and-moving-forward" TargetMode="External"/><Relationship Id="rId1" Type="http://schemas.openxmlformats.org/officeDocument/2006/relationships/hyperlink" Target="https://iaals.du.edu/sites/default/files/documents/publications/alp_national_framework.pdf" TargetMode="External"/><Relationship Id="rId5" Type="http://schemas.openxmlformats.org/officeDocument/2006/relationships/hyperlink" Target="https://lsc-live.app.box.com/s/xl2v2uraiotbbzrhuwtjlgi0emp3myz1" TargetMode="External"/><Relationship Id="rId4" Type="http://schemas.openxmlformats.org/officeDocument/2006/relationships/hyperlink" Target="https://www.abalegalprofile.com/probon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ed\application%20data\microsoft\templates\Legal%20Pleadings\MARICOPA%20CA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A6F8E-2DE3-46CA-A1BB-07D55B0E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MARICOPA CAPTION.dot</Template>
  <TotalTime>0</TotalTime>
  <Pages>12</Pages>
  <Words>3092</Words>
  <Characters>18589</Characters>
  <Application>Microsoft Office Word</Application>
  <DocSecurity>0</DocSecurity>
  <Lines>320</Lines>
  <Paragraphs>77</Paragraphs>
  <ScaleCrop>false</ScaleCrop>
  <HeadingPairs>
    <vt:vector size="2" baseType="variant">
      <vt:variant>
        <vt:lpstr>Title</vt:lpstr>
      </vt:variant>
      <vt:variant>
        <vt:i4>1</vt:i4>
      </vt:variant>
    </vt:vector>
  </HeadingPairs>
  <TitlesOfParts>
    <vt:vector size="1" baseType="lpstr">
      <vt:lpstr>Pleading Wizard</vt:lpstr>
    </vt:vector>
  </TitlesOfParts>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
  <cp:lastModifiedBy/>
  <cp:revision>1</cp:revision>
  <cp:lastPrinted>2009-10-02T18:51:00Z</cp:lastPrinted>
  <dcterms:created xsi:type="dcterms:W3CDTF">2024-01-10T22:37:00Z</dcterms:created>
  <dcterms:modified xsi:type="dcterms:W3CDTF">2024-01-10T22:38:00Z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