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8104" w14:textId="63D7FA4A" w:rsidR="00073884" w:rsidRDefault="00073884" w:rsidP="00073884">
      <w:pPr>
        <w:tabs>
          <w:tab w:val="left" w:pos="900"/>
        </w:tabs>
        <w:jc w:val="center"/>
        <w:rPr>
          <w:rFonts w:ascii="Times New Roman" w:hAnsi="Times New Roman" w:cs="Times New Roman"/>
          <w:b/>
          <w:sz w:val="28"/>
          <w:szCs w:val="28"/>
          <w:u w:val="single"/>
        </w:rPr>
      </w:pPr>
      <w:r w:rsidRPr="00073884">
        <w:rPr>
          <w:rFonts w:ascii="Times New Roman" w:hAnsi="Times New Roman" w:cs="Times New Roman"/>
          <w:b/>
          <w:sz w:val="28"/>
          <w:szCs w:val="28"/>
          <w:u w:val="single"/>
        </w:rPr>
        <w:t>Appendix</w:t>
      </w:r>
      <w:r>
        <w:rPr>
          <w:rFonts w:ascii="Times New Roman" w:hAnsi="Times New Roman" w:cs="Times New Roman"/>
          <w:b/>
          <w:sz w:val="28"/>
          <w:szCs w:val="28"/>
          <w:u w:val="single"/>
        </w:rPr>
        <w:t xml:space="preserve"> </w:t>
      </w:r>
      <w:r w:rsidR="0041043F">
        <w:rPr>
          <w:rFonts w:ascii="Times New Roman" w:hAnsi="Times New Roman" w:cs="Times New Roman"/>
          <w:b/>
          <w:sz w:val="28"/>
          <w:szCs w:val="28"/>
          <w:u w:val="single"/>
        </w:rPr>
        <w:t>A</w:t>
      </w:r>
    </w:p>
    <w:p w14:paraId="458996A1" w14:textId="77777777" w:rsidR="0041043F" w:rsidRPr="00073884" w:rsidRDefault="0041043F" w:rsidP="0041043F">
      <w:pPr>
        <w:tabs>
          <w:tab w:val="left" w:pos="900"/>
        </w:tabs>
        <w:jc w:val="center"/>
        <w:rPr>
          <w:rFonts w:ascii="Times New Roman" w:hAnsi="Times New Roman" w:cs="Times New Roman"/>
          <w:b/>
          <w:i/>
          <w:iCs/>
          <w:sz w:val="28"/>
          <w:szCs w:val="28"/>
        </w:rPr>
      </w:pPr>
      <w:r w:rsidRPr="00073884">
        <w:rPr>
          <w:rFonts w:ascii="Times New Roman" w:hAnsi="Times New Roman" w:cs="Times New Roman"/>
          <w:b/>
          <w:i/>
          <w:iCs/>
          <w:sz w:val="28"/>
          <w:szCs w:val="28"/>
        </w:rPr>
        <w:t xml:space="preserve">(Please </w:t>
      </w:r>
      <w:proofErr w:type="gramStart"/>
      <w:r w:rsidRPr="00073884">
        <w:rPr>
          <w:rFonts w:ascii="Times New Roman" w:hAnsi="Times New Roman" w:cs="Times New Roman"/>
          <w:b/>
          <w:i/>
          <w:iCs/>
          <w:sz w:val="28"/>
          <w:szCs w:val="28"/>
        </w:rPr>
        <w:t>note:</w:t>
      </w:r>
      <w:proofErr w:type="gramEnd"/>
      <w:r w:rsidRPr="00073884">
        <w:rPr>
          <w:rFonts w:ascii="Times New Roman" w:hAnsi="Times New Roman" w:cs="Times New Roman"/>
          <w:b/>
          <w:i/>
          <w:iCs/>
          <w:sz w:val="28"/>
          <w:szCs w:val="28"/>
        </w:rPr>
        <w:t xml:space="preserve"> deletions are reflected by </w:t>
      </w:r>
      <w:r w:rsidRPr="00073884">
        <w:rPr>
          <w:rFonts w:ascii="Times New Roman" w:hAnsi="Times New Roman" w:cs="Times New Roman"/>
          <w:b/>
          <w:i/>
          <w:iCs/>
          <w:strike/>
          <w:sz w:val="28"/>
          <w:szCs w:val="28"/>
        </w:rPr>
        <w:t>strikethrough</w:t>
      </w:r>
      <w:r w:rsidRPr="00073884">
        <w:rPr>
          <w:rFonts w:ascii="Times New Roman" w:hAnsi="Times New Roman" w:cs="Times New Roman"/>
          <w:b/>
          <w:i/>
          <w:iCs/>
          <w:sz w:val="28"/>
          <w:szCs w:val="28"/>
        </w:rPr>
        <w:t xml:space="preserve"> and additions are reflected by </w:t>
      </w:r>
      <w:r w:rsidRPr="00073884">
        <w:rPr>
          <w:rFonts w:ascii="Times New Roman" w:hAnsi="Times New Roman" w:cs="Times New Roman"/>
          <w:b/>
          <w:i/>
          <w:iCs/>
          <w:sz w:val="28"/>
          <w:szCs w:val="28"/>
          <w:u w:val="single"/>
        </w:rPr>
        <w:t>underline</w:t>
      </w:r>
      <w:r w:rsidRPr="00073884">
        <w:rPr>
          <w:rFonts w:ascii="Times New Roman" w:hAnsi="Times New Roman" w:cs="Times New Roman"/>
          <w:b/>
          <w:i/>
          <w:iCs/>
          <w:sz w:val="28"/>
          <w:szCs w:val="28"/>
        </w:rPr>
        <w:t>.)</w:t>
      </w:r>
    </w:p>
    <w:p w14:paraId="0B6BE010" w14:textId="77777777" w:rsidR="0041043F" w:rsidRDefault="0041043F" w:rsidP="00073884">
      <w:pPr>
        <w:jc w:val="both"/>
        <w:rPr>
          <w:rFonts w:ascii="Times New Roman" w:hAnsi="Times New Roman" w:cs="Times New Roman"/>
          <w:bCs/>
          <w:sz w:val="28"/>
          <w:szCs w:val="28"/>
        </w:rPr>
      </w:pPr>
    </w:p>
    <w:p w14:paraId="097C2659" w14:textId="4A647867" w:rsidR="0051147C" w:rsidRDefault="001C52A1" w:rsidP="00073884">
      <w:pPr>
        <w:jc w:val="both"/>
        <w:rPr>
          <w:rFonts w:ascii="Times New Roman" w:hAnsi="Times New Roman" w:cs="Times New Roman"/>
          <w:b/>
          <w:bCs/>
          <w:sz w:val="28"/>
          <w:szCs w:val="28"/>
        </w:rPr>
      </w:pPr>
      <w:r w:rsidRPr="00073884">
        <w:rPr>
          <w:rFonts w:ascii="Times New Roman" w:hAnsi="Times New Roman" w:cs="Times New Roman"/>
          <w:b/>
          <w:bCs/>
          <w:sz w:val="28"/>
          <w:szCs w:val="28"/>
        </w:rPr>
        <w:t>Rule 16</w:t>
      </w:r>
      <w:r w:rsidR="0051147C">
        <w:rPr>
          <w:rFonts w:ascii="Times New Roman" w:hAnsi="Times New Roman" w:cs="Times New Roman"/>
          <w:b/>
          <w:bCs/>
          <w:sz w:val="28"/>
          <w:szCs w:val="28"/>
        </w:rPr>
        <w:t>. Scheduling and Management of Actions</w:t>
      </w:r>
    </w:p>
    <w:p w14:paraId="65289886" w14:textId="77777777" w:rsidR="0051147C" w:rsidRDefault="0051147C" w:rsidP="00073884">
      <w:pPr>
        <w:jc w:val="both"/>
        <w:rPr>
          <w:rFonts w:ascii="Times New Roman" w:hAnsi="Times New Roman" w:cs="Times New Roman"/>
          <w:b/>
          <w:bCs/>
          <w:sz w:val="28"/>
          <w:szCs w:val="28"/>
        </w:rPr>
      </w:pPr>
      <w:r>
        <w:rPr>
          <w:rFonts w:ascii="Times New Roman" w:hAnsi="Times New Roman" w:cs="Times New Roman"/>
          <w:b/>
          <w:bCs/>
          <w:sz w:val="28"/>
          <w:szCs w:val="28"/>
        </w:rPr>
        <w:t>(a) [No change.]</w:t>
      </w:r>
    </w:p>
    <w:p w14:paraId="42ADB40D" w14:textId="2ED2B9A4" w:rsidR="001C52A1" w:rsidRPr="00073884" w:rsidRDefault="001C52A1" w:rsidP="00073884">
      <w:pPr>
        <w:jc w:val="both"/>
        <w:rPr>
          <w:rFonts w:ascii="Times New Roman" w:hAnsi="Times New Roman" w:cs="Times New Roman"/>
          <w:sz w:val="28"/>
          <w:szCs w:val="28"/>
        </w:rPr>
      </w:pPr>
      <w:r w:rsidRPr="00073884">
        <w:rPr>
          <w:rFonts w:ascii="Times New Roman" w:hAnsi="Times New Roman" w:cs="Times New Roman"/>
          <w:b/>
          <w:bCs/>
          <w:sz w:val="28"/>
          <w:szCs w:val="28"/>
        </w:rPr>
        <w:t xml:space="preserve">(b) Required Early </w:t>
      </w:r>
      <w:proofErr w:type="gramStart"/>
      <w:r w:rsidRPr="00073884">
        <w:rPr>
          <w:rFonts w:ascii="Times New Roman" w:hAnsi="Times New Roman" w:cs="Times New Roman"/>
          <w:b/>
          <w:bCs/>
          <w:sz w:val="28"/>
          <w:szCs w:val="28"/>
        </w:rPr>
        <w:t>Meeting</w:t>
      </w:r>
      <w:proofErr w:type="gramEnd"/>
      <w:r w:rsidRPr="00073884">
        <w:rPr>
          <w:rFonts w:ascii="Times New Roman" w:hAnsi="Times New Roman" w:cs="Times New Roman"/>
          <w:b/>
          <w:bCs/>
          <w:sz w:val="28"/>
          <w:szCs w:val="28"/>
        </w:rPr>
        <w:t xml:space="preserve"> About Expected Course of Case, Tiering.</w:t>
      </w:r>
    </w:p>
    <w:p w14:paraId="1CE13D4D" w14:textId="2D2DB857" w:rsidR="001C52A1" w:rsidRPr="00073884" w:rsidRDefault="001C52A1" w:rsidP="00073884">
      <w:pPr>
        <w:jc w:val="both"/>
        <w:rPr>
          <w:rFonts w:ascii="Times New Roman" w:hAnsi="Times New Roman" w:cs="Times New Roman"/>
          <w:sz w:val="28"/>
          <w:szCs w:val="28"/>
        </w:rPr>
      </w:pPr>
      <w:r w:rsidRPr="00073884">
        <w:rPr>
          <w:rFonts w:ascii="Times New Roman" w:hAnsi="Times New Roman" w:cs="Times New Roman"/>
          <w:sz w:val="28"/>
          <w:szCs w:val="28"/>
        </w:rPr>
        <w:t>(1)</w:t>
      </w:r>
      <w:r w:rsidR="00752E85">
        <w:rPr>
          <w:rFonts w:ascii="Times New Roman" w:hAnsi="Times New Roman" w:cs="Times New Roman"/>
          <w:sz w:val="28"/>
          <w:szCs w:val="28"/>
        </w:rPr>
        <w:t xml:space="preserve"> [No change.]</w:t>
      </w:r>
    </w:p>
    <w:p w14:paraId="07F98001" w14:textId="77777777" w:rsidR="001C52A1" w:rsidRPr="00073884" w:rsidRDefault="001C52A1" w:rsidP="00073884">
      <w:pPr>
        <w:jc w:val="both"/>
        <w:rPr>
          <w:rFonts w:ascii="Times New Roman" w:hAnsi="Times New Roman" w:cs="Times New Roman"/>
          <w:sz w:val="28"/>
          <w:szCs w:val="28"/>
        </w:rPr>
      </w:pPr>
      <w:r w:rsidRPr="00073884">
        <w:rPr>
          <w:rFonts w:ascii="Times New Roman" w:hAnsi="Times New Roman" w:cs="Times New Roman"/>
          <w:sz w:val="28"/>
          <w:szCs w:val="28"/>
        </w:rPr>
        <w:t>(2) </w:t>
      </w:r>
      <w:r w:rsidRPr="00073884">
        <w:rPr>
          <w:rFonts w:ascii="Times New Roman" w:hAnsi="Times New Roman" w:cs="Times New Roman"/>
          <w:i/>
          <w:iCs/>
          <w:sz w:val="28"/>
          <w:szCs w:val="28"/>
        </w:rPr>
        <w:t>Topics for Early Meeting</w:t>
      </w:r>
      <w:r w:rsidRPr="00073884">
        <w:rPr>
          <w:rFonts w:ascii="Times New Roman" w:hAnsi="Times New Roman" w:cs="Times New Roman"/>
          <w:sz w:val="28"/>
          <w:szCs w:val="28"/>
        </w:rPr>
        <w:t>. The parties should discuss at least:</w:t>
      </w:r>
    </w:p>
    <w:p w14:paraId="09B04F5A" w14:textId="77777777" w:rsidR="001C52A1" w:rsidRPr="00073884" w:rsidRDefault="001C52A1" w:rsidP="00073884">
      <w:pPr>
        <w:jc w:val="both"/>
        <w:rPr>
          <w:rFonts w:ascii="Times New Roman" w:hAnsi="Times New Roman" w:cs="Times New Roman"/>
          <w:sz w:val="28"/>
          <w:szCs w:val="28"/>
        </w:rPr>
      </w:pPr>
      <w:r w:rsidRPr="00073884">
        <w:rPr>
          <w:rFonts w:ascii="Times New Roman" w:hAnsi="Times New Roman" w:cs="Times New Roman"/>
          <w:sz w:val="28"/>
          <w:szCs w:val="28"/>
        </w:rPr>
        <w:t xml:space="preserve">(A) their anticipated disclosures concerning witnesses, including the number of fact witnesses, whether they will seek to use expert witnesses, and how much deposition testimony they expect will be </w:t>
      </w:r>
      <w:proofErr w:type="gramStart"/>
      <w:r w:rsidRPr="00073884">
        <w:rPr>
          <w:rFonts w:ascii="Times New Roman" w:hAnsi="Times New Roman" w:cs="Times New Roman"/>
          <w:sz w:val="28"/>
          <w:szCs w:val="28"/>
        </w:rPr>
        <w:t>necessary;</w:t>
      </w:r>
      <w:proofErr w:type="gramEnd"/>
    </w:p>
    <w:p w14:paraId="4BE0F0E2" w14:textId="77777777" w:rsidR="001C52A1" w:rsidRPr="00073884" w:rsidRDefault="001C52A1" w:rsidP="00073884">
      <w:pPr>
        <w:jc w:val="both"/>
        <w:rPr>
          <w:rFonts w:ascii="Times New Roman" w:hAnsi="Times New Roman" w:cs="Times New Roman"/>
          <w:sz w:val="28"/>
          <w:szCs w:val="28"/>
        </w:rPr>
      </w:pPr>
      <w:r w:rsidRPr="00073884">
        <w:rPr>
          <w:rFonts w:ascii="Times New Roman" w:hAnsi="Times New Roman" w:cs="Times New Roman"/>
          <w:sz w:val="28"/>
          <w:szCs w:val="28"/>
        </w:rPr>
        <w:t xml:space="preserve">(B) their anticipated disclosures of documents, including any issues already known to them concerning electronically stored </w:t>
      </w:r>
      <w:proofErr w:type="gramStart"/>
      <w:r w:rsidRPr="00073884">
        <w:rPr>
          <w:rFonts w:ascii="Times New Roman" w:hAnsi="Times New Roman" w:cs="Times New Roman"/>
          <w:sz w:val="28"/>
          <w:szCs w:val="28"/>
        </w:rPr>
        <w:t>information;</w:t>
      </w:r>
      <w:proofErr w:type="gramEnd"/>
    </w:p>
    <w:p w14:paraId="0F85E8FE" w14:textId="77777777" w:rsidR="001C52A1" w:rsidRPr="00073884" w:rsidRDefault="001C52A1" w:rsidP="00073884">
      <w:pPr>
        <w:jc w:val="both"/>
        <w:rPr>
          <w:rFonts w:ascii="Times New Roman" w:hAnsi="Times New Roman" w:cs="Times New Roman"/>
          <w:sz w:val="28"/>
          <w:szCs w:val="28"/>
        </w:rPr>
      </w:pPr>
      <w:r w:rsidRPr="00073884">
        <w:rPr>
          <w:rFonts w:ascii="Times New Roman" w:hAnsi="Times New Roman" w:cs="Times New Roman"/>
          <w:sz w:val="28"/>
          <w:szCs w:val="28"/>
        </w:rPr>
        <w:t xml:space="preserve">(C) motions they expect to file, so that the parties can determine whether any of the motions can be avoided by stipulations, amendments, or other cooperative </w:t>
      </w:r>
      <w:proofErr w:type="gramStart"/>
      <w:r w:rsidRPr="00073884">
        <w:rPr>
          <w:rFonts w:ascii="Times New Roman" w:hAnsi="Times New Roman" w:cs="Times New Roman"/>
          <w:sz w:val="28"/>
          <w:szCs w:val="28"/>
        </w:rPr>
        <w:t>activity;</w:t>
      </w:r>
      <w:proofErr w:type="gramEnd"/>
    </w:p>
    <w:p w14:paraId="1F48186A" w14:textId="77777777" w:rsidR="001C52A1" w:rsidRPr="00073884" w:rsidRDefault="001C52A1" w:rsidP="00073884">
      <w:pPr>
        <w:jc w:val="both"/>
        <w:rPr>
          <w:rFonts w:ascii="Times New Roman" w:hAnsi="Times New Roman" w:cs="Times New Roman"/>
          <w:sz w:val="28"/>
          <w:szCs w:val="28"/>
        </w:rPr>
      </w:pPr>
      <w:r w:rsidRPr="00073884">
        <w:rPr>
          <w:rFonts w:ascii="Times New Roman" w:hAnsi="Times New Roman" w:cs="Times New Roman"/>
          <w:sz w:val="28"/>
          <w:szCs w:val="28"/>
        </w:rPr>
        <w:t xml:space="preserve">(D) any agreements that could aid in the just, speedy, and inexpensive resolution of the </w:t>
      </w:r>
      <w:proofErr w:type="gramStart"/>
      <w:r w:rsidRPr="00073884">
        <w:rPr>
          <w:rFonts w:ascii="Times New Roman" w:hAnsi="Times New Roman" w:cs="Times New Roman"/>
          <w:sz w:val="28"/>
          <w:szCs w:val="28"/>
        </w:rPr>
        <w:t>case;</w:t>
      </w:r>
      <w:proofErr w:type="gramEnd"/>
    </w:p>
    <w:p w14:paraId="2BDD6091" w14:textId="63E52EA5" w:rsidR="001C52A1" w:rsidRPr="00073884" w:rsidRDefault="001C52A1" w:rsidP="00073884">
      <w:pPr>
        <w:jc w:val="both"/>
        <w:rPr>
          <w:rFonts w:ascii="Times New Roman" w:hAnsi="Times New Roman" w:cs="Times New Roman"/>
          <w:sz w:val="28"/>
          <w:szCs w:val="28"/>
        </w:rPr>
      </w:pPr>
      <w:r w:rsidRPr="00073884">
        <w:rPr>
          <w:rFonts w:ascii="Times New Roman" w:hAnsi="Times New Roman" w:cs="Times New Roman"/>
          <w:sz w:val="28"/>
          <w:szCs w:val="28"/>
        </w:rPr>
        <w:t xml:space="preserve">(E) the discovery tier to which the case should be assigned under Rule 26.2, and whether the parties wish to stipulate--or any party wishes to move for--assignment to a tier other than that to which the case would be assigned given the amount in controversy; </w:t>
      </w:r>
      <w:r w:rsidR="0041043F" w:rsidRPr="0041043F">
        <w:rPr>
          <w:rFonts w:ascii="Times New Roman" w:hAnsi="Times New Roman" w:cs="Times New Roman"/>
          <w:strike/>
          <w:sz w:val="28"/>
          <w:szCs w:val="28"/>
        </w:rPr>
        <w:t>and</w:t>
      </w:r>
    </w:p>
    <w:p w14:paraId="66CE6E25" w14:textId="2BAE67E9" w:rsidR="001C52A1" w:rsidRPr="0041043F" w:rsidRDefault="001C52A1" w:rsidP="00073884">
      <w:pPr>
        <w:jc w:val="both"/>
        <w:rPr>
          <w:rFonts w:ascii="Times New Roman" w:hAnsi="Times New Roman" w:cs="Times New Roman"/>
          <w:sz w:val="28"/>
          <w:szCs w:val="28"/>
          <w:u w:val="single"/>
        </w:rPr>
      </w:pPr>
      <w:r w:rsidRPr="00073884">
        <w:rPr>
          <w:rFonts w:ascii="Times New Roman" w:hAnsi="Times New Roman" w:cs="Times New Roman"/>
          <w:sz w:val="28"/>
          <w:szCs w:val="28"/>
        </w:rPr>
        <w:t>(F) the subjects set forth in Rule 16(c</w:t>
      </w:r>
      <w:r w:rsidRPr="0041043F">
        <w:rPr>
          <w:rFonts w:ascii="Times New Roman" w:hAnsi="Times New Roman" w:cs="Times New Roman"/>
          <w:strike/>
          <w:sz w:val="28"/>
          <w:szCs w:val="28"/>
        </w:rPr>
        <w:t>)</w:t>
      </w:r>
      <w:r w:rsidR="0041043F" w:rsidRPr="0041043F">
        <w:rPr>
          <w:rFonts w:ascii="Times New Roman" w:hAnsi="Times New Roman" w:cs="Times New Roman"/>
          <w:strike/>
          <w:sz w:val="28"/>
          <w:szCs w:val="28"/>
        </w:rPr>
        <w:t>.</w:t>
      </w:r>
      <w:r w:rsidR="0041043F" w:rsidRPr="0041043F">
        <w:rPr>
          <w:rFonts w:ascii="Times New Roman" w:hAnsi="Times New Roman" w:cs="Times New Roman"/>
          <w:sz w:val="28"/>
          <w:szCs w:val="28"/>
          <w:u w:val="single"/>
        </w:rPr>
        <w:t>); and</w:t>
      </w:r>
    </w:p>
    <w:p w14:paraId="56C28BC7" w14:textId="16EFFCA8" w:rsidR="00F4402A" w:rsidRPr="0041043F" w:rsidRDefault="001C52A1" w:rsidP="00073884">
      <w:pPr>
        <w:jc w:val="both"/>
        <w:rPr>
          <w:rFonts w:ascii="Times New Roman" w:hAnsi="Times New Roman" w:cs="Times New Roman"/>
          <w:sz w:val="28"/>
          <w:szCs w:val="28"/>
          <w:u w:val="single"/>
        </w:rPr>
      </w:pPr>
      <w:r w:rsidRPr="0041043F">
        <w:rPr>
          <w:rFonts w:ascii="Times New Roman" w:hAnsi="Times New Roman" w:cs="Times New Roman"/>
          <w:sz w:val="28"/>
          <w:szCs w:val="28"/>
          <w:u w:val="single"/>
        </w:rPr>
        <w:t xml:space="preserve">(G) whether the parties </w:t>
      </w:r>
      <w:r w:rsidR="005358B1" w:rsidRPr="0041043F">
        <w:rPr>
          <w:rFonts w:ascii="Times New Roman" w:hAnsi="Times New Roman" w:cs="Times New Roman"/>
          <w:sz w:val="28"/>
          <w:szCs w:val="28"/>
          <w:u w:val="single"/>
        </w:rPr>
        <w:t xml:space="preserve">anticipate </w:t>
      </w:r>
      <w:r w:rsidRPr="0041043F">
        <w:rPr>
          <w:rFonts w:ascii="Times New Roman" w:hAnsi="Times New Roman" w:cs="Times New Roman"/>
          <w:sz w:val="28"/>
          <w:szCs w:val="28"/>
          <w:u w:val="single"/>
        </w:rPr>
        <w:t>hold</w:t>
      </w:r>
      <w:r w:rsidR="005358B1" w:rsidRPr="0041043F">
        <w:rPr>
          <w:rFonts w:ascii="Times New Roman" w:hAnsi="Times New Roman" w:cs="Times New Roman"/>
          <w:sz w:val="28"/>
          <w:szCs w:val="28"/>
          <w:u w:val="single"/>
        </w:rPr>
        <w:t>ing</w:t>
      </w:r>
      <w:r w:rsidRPr="0041043F">
        <w:rPr>
          <w:rFonts w:ascii="Times New Roman" w:hAnsi="Times New Roman" w:cs="Times New Roman"/>
          <w:sz w:val="28"/>
          <w:szCs w:val="28"/>
          <w:u w:val="single"/>
        </w:rPr>
        <w:t xml:space="preserve"> </w:t>
      </w:r>
      <w:r w:rsidR="00625F86" w:rsidRPr="0041043F">
        <w:rPr>
          <w:rFonts w:ascii="Times New Roman" w:hAnsi="Times New Roman" w:cs="Times New Roman"/>
          <w:sz w:val="28"/>
          <w:szCs w:val="28"/>
          <w:u w:val="single"/>
        </w:rPr>
        <w:t xml:space="preserve">depositions </w:t>
      </w:r>
      <w:r w:rsidR="003E69C4" w:rsidRPr="0041043F">
        <w:rPr>
          <w:rFonts w:ascii="Times New Roman" w:hAnsi="Times New Roman" w:cs="Times New Roman"/>
          <w:sz w:val="28"/>
          <w:szCs w:val="28"/>
          <w:u w:val="single"/>
        </w:rPr>
        <w:t>in</w:t>
      </w:r>
      <w:r w:rsidR="00BF1183" w:rsidRPr="0041043F">
        <w:rPr>
          <w:rFonts w:ascii="Times New Roman" w:hAnsi="Times New Roman" w:cs="Times New Roman"/>
          <w:sz w:val="28"/>
          <w:szCs w:val="28"/>
          <w:u w:val="single"/>
        </w:rPr>
        <w:t xml:space="preserve"> </w:t>
      </w:r>
      <w:r w:rsidR="003E69C4" w:rsidRPr="0041043F">
        <w:rPr>
          <w:rFonts w:ascii="Times New Roman" w:hAnsi="Times New Roman" w:cs="Times New Roman"/>
          <w:sz w:val="28"/>
          <w:szCs w:val="28"/>
          <w:u w:val="single"/>
        </w:rPr>
        <w:t xml:space="preserve">person or </w:t>
      </w:r>
      <w:r w:rsidRPr="0041043F">
        <w:rPr>
          <w:rFonts w:ascii="Times New Roman" w:hAnsi="Times New Roman" w:cs="Times New Roman"/>
          <w:sz w:val="28"/>
          <w:szCs w:val="28"/>
          <w:u w:val="single"/>
        </w:rPr>
        <w:t>remote</w:t>
      </w:r>
      <w:r w:rsidR="00625F86" w:rsidRPr="0041043F">
        <w:rPr>
          <w:rFonts w:ascii="Times New Roman" w:hAnsi="Times New Roman" w:cs="Times New Roman"/>
          <w:sz w:val="28"/>
          <w:szCs w:val="28"/>
          <w:u w:val="single"/>
        </w:rPr>
        <w:t>ly</w:t>
      </w:r>
      <w:r w:rsidR="005358B1" w:rsidRPr="0041043F">
        <w:rPr>
          <w:rFonts w:ascii="Times New Roman" w:hAnsi="Times New Roman" w:cs="Times New Roman"/>
          <w:sz w:val="28"/>
          <w:szCs w:val="28"/>
          <w:u w:val="single"/>
        </w:rPr>
        <w:t>.</w:t>
      </w:r>
    </w:p>
    <w:p w14:paraId="5CD7A1B6" w14:textId="5D83C5E4" w:rsidR="00017307" w:rsidRDefault="0051147C" w:rsidP="00073884">
      <w:pPr>
        <w:jc w:val="both"/>
        <w:rPr>
          <w:rFonts w:ascii="Times New Roman" w:hAnsi="Times New Roman" w:cs="Times New Roman"/>
          <w:b/>
          <w:bCs/>
          <w:sz w:val="28"/>
          <w:szCs w:val="28"/>
        </w:rPr>
      </w:pPr>
      <w:r>
        <w:rPr>
          <w:rFonts w:ascii="Times New Roman" w:hAnsi="Times New Roman" w:cs="Times New Roman"/>
          <w:b/>
          <w:bCs/>
          <w:sz w:val="28"/>
          <w:szCs w:val="28"/>
        </w:rPr>
        <w:t>(c) – (j) [No change.]</w:t>
      </w:r>
    </w:p>
    <w:p w14:paraId="27072C75" w14:textId="77777777" w:rsidR="00017307" w:rsidRDefault="00017307" w:rsidP="00073884">
      <w:pPr>
        <w:jc w:val="both"/>
        <w:rPr>
          <w:rFonts w:ascii="Times New Roman" w:hAnsi="Times New Roman" w:cs="Times New Roman"/>
          <w:b/>
          <w:bCs/>
          <w:sz w:val="28"/>
          <w:szCs w:val="28"/>
        </w:rPr>
      </w:pPr>
    </w:p>
    <w:p w14:paraId="32BCD79A" w14:textId="77777777" w:rsidR="0051147C" w:rsidRDefault="0051147C" w:rsidP="00073884">
      <w:pPr>
        <w:jc w:val="both"/>
        <w:rPr>
          <w:rFonts w:ascii="Times New Roman" w:hAnsi="Times New Roman" w:cs="Times New Roman"/>
          <w:b/>
          <w:bCs/>
          <w:sz w:val="28"/>
          <w:szCs w:val="28"/>
        </w:rPr>
      </w:pPr>
    </w:p>
    <w:p w14:paraId="7521074D" w14:textId="77777777" w:rsidR="0051147C" w:rsidRDefault="0051147C" w:rsidP="00073884">
      <w:pPr>
        <w:jc w:val="both"/>
        <w:rPr>
          <w:rFonts w:ascii="Times New Roman" w:hAnsi="Times New Roman" w:cs="Times New Roman"/>
          <w:b/>
          <w:bCs/>
          <w:sz w:val="28"/>
          <w:szCs w:val="28"/>
        </w:rPr>
      </w:pPr>
    </w:p>
    <w:p w14:paraId="250AF8D3" w14:textId="12E416AD" w:rsidR="0051147C" w:rsidRDefault="0051147C" w:rsidP="00073884">
      <w:pPr>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Rule </w:t>
      </w:r>
      <w:r w:rsidR="001C52A1" w:rsidRPr="00073884">
        <w:rPr>
          <w:rFonts w:ascii="Times New Roman" w:hAnsi="Times New Roman" w:cs="Times New Roman"/>
          <w:b/>
          <w:bCs/>
          <w:sz w:val="28"/>
          <w:szCs w:val="28"/>
        </w:rPr>
        <w:t>30</w:t>
      </w:r>
      <w:r>
        <w:rPr>
          <w:rFonts w:ascii="Times New Roman" w:hAnsi="Times New Roman" w:cs="Times New Roman"/>
          <w:b/>
          <w:bCs/>
          <w:sz w:val="28"/>
          <w:szCs w:val="28"/>
        </w:rPr>
        <w:t>. Depositions by Oral Examination</w:t>
      </w:r>
    </w:p>
    <w:p w14:paraId="2EBCA57B" w14:textId="77777777" w:rsidR="0051147C" w:rsidRDefault="0051147C" w:rsidP="00073884">
      <w:pPr>
        <w:jc w:val="both"/>
        <w:rPr>
          <w:rFonts w:ascii="Times New Roman" w:hAnsi="Times New Roman" w:cs="Times New Roman"/>
          <w:b/>
          <w:bCs/>
          <w:sz w:val="28"/>
          <w:szCs w:val="28"/>
        </w:rPr>
      </w:pPr>
      <w:r>
        <w:rPr>
          <w:rFonts w:ascii="Times New Roman" w:hAnsi="Times New Roman" w:cs="Times New Roman"/>
          <w:b/>
          <w:bCs/>
          <w:sz w:val="28"/>
          <w:szCs w:val="28"/>
        </w:rPr>
        <w:t>(a) [No change.]</w:t>
      </w:r>
    </w:p>
    <w:p w14:paraId="1A11294E" w14:textId="75573C99" w:rsidR="001C52A1" w:rsidRPr="00073884" w:rsidRDefault="001C52A1" w:rsidP="00073884">
      <w:pPr>
        <w:jc w:val="both"/>
        <w:rPr>
          <w:rFonts w:ascii="Times New Roman" w:hAnsi="Times New Roman" w:cs="Times New Roman"/>
          <w:sz w:val="28"/>
          <w:szCs w:val="28"/>
        </w:rPr>
      </w:pPr>
      <w:r w:rsidRPr="00073884">
        <w:rPr>
          <w:rFonts w:ascii="Times New Roman" w:hAnsi="Times New Roman" w:cs="Times New Roman"/>
          <w:b/>
          <w:bCs/>
          <w:sz w:val="28"/>
          <w:szCs w:val="28"/>
        </w:rPr>
        <w:t>(b) Notice of a Deposition; Method of Recording; Deposition by Remote Means; Deposition of an Entity; Other Formal Requirements.</w:t>
      </w:r>
    </w:p>
    <w:p w14:paraId="5A909544" w14:textId="04FEFB7B" w:rsidR="0041043F" w:rsidRPr="0041043F" w:rsidRDefault="0041043F" w:rsidP="00017307">
      <w:pPr>
        <w:jc w:val="both"/>
        <w:rPr>
          <w:rFonts w:ascii="Times New Roman" w:hAnsi="Times New Roman" w:cs="Times New Roman"/>
          <w:sz w:val="28"/>
          <w:szCs w:val="28"/>
        </w:rPr>
      </w:pPr>
      <w:r w:rsidRPr="0041043F">
        <w:rPr>
          <w:rFonts w:ascii="Times New Roman" w:hAnsi="Times New Roman" w:cs="Times New Roman"/>
          <w:sz w:val="28"/>
          <w:szCs w:val="28"/>
        </w:rPr>
        <w:t xml:space="preserve">(1) </w:t>
      </w:r>
      <w:r w:rsidRPr="0041043F">
        <w:rPr>
          <w:rFonts w:ascii="Times New Roman" w:hAnsi="Times New Roman" w:cs="Times New Roman"/>
          <w:i/>
          <w:iCs/>
          <w:sz w:val="28"/>
          <w:szCs w:val="28"/>
        </w:rPr>
        <w:t xml:space="preserve">Notice Generally. </w:t>
      </w:r>
      <w:r w:rsidRPr="0041043F">
        <w:rPr>
          <w:rFonts w:ascii="Times New Roman" w:hAnsi="Times New Roman" w:cs="Times New Roman"/>
          <w:sz w:val="28"/>
          <w:szCs w:val="28"/>
        </w:rPr>
        <w:t xml:space="preserve">Unless all parties agree or the court orders otherwise, a party who wants to depose a person by oral questions must serve written notice to every other party at least 10 days before the date of the deposition. The notice must state the date, time, and place of the deposition and, if known, the deponent's name and address. </w:t>
      </w:r>
      <w:r w:rsidRPr="0041043F">
        <w:rPr>
          <w:rFonts w:ascii="Times New Roman" w:hAnsi="Times New Roman" w:cs="Times New Roman"/>
          <w:sz w:val="28"/>
          <w:szCs w:val="28"/>
          <w:u w:val="single"/>
        </w:rPr>
        <w:t>The notice must state whether the noticing party intends to take the deposition in person or remotely.</w:t>
      </w:r>
      <w:r w:rsidRPr="0041043F">
        <w:rPr>
          <w:rFonts w:ascii="Times New Roman" w:hAnsi="Times New Roman" w:cs="Times New Roman"/>
          <w:sz w:val="28"/>
          <w:szCs w:val="28"/>
        </w:rPr>
        <w:t xml:space="preserve"> If the deponent's name is unknown, the notice must provide a general description sufficient to identify the person or the </w:t>
      </w:r>
      <w:proofErr w:type="gramStart"/>
      <w:r w:rsidRPr="0041043F">
        <w:rPr>
          <w:rFonts w:ascii="Times New Roman" w:hAnsi="Times New Roman" w:cs="Times New Roman"/>
          <w:sz w:val="28"/>
          <w:szCs w:val="28"/>
        </w:rPr>
        <w:t>particular class</w:t>
      </w:r>
      <w:proofErr w:type="gramEnd"/>
      <w:r w:rsidRPr="0041043F">
        <w:rPr>
          <w:rFonts w:ascii="Times New Roman" w:hAnsi="Times New Roman" w:cs="Times New Roman"/>
          <w:sz w:val="28"/>
          <w:szCs w:val="28"/>
        </w:rPr>
        <w:t xml:space="preserve"> or group to which the person belongs.</w:t>
      </w:r>
    </w:p>
    <w:p w14:paraId="367D41ED" w14:textId="4FC88484" w:rsidR="003729E4" w:rsidRPr="00073884" w:rsidRDefault="001C52A1" w:rsidP="00017307">
      <w:pPr>
        <w:jc w:val="both"/>
        <w:rPr>
          <w:rFonts w:ascii="Times New Roman" w:hAnsi="Times New Roman" w:cs="Times New Roman"/>
          <w:sz w:val="28"/>
          <w:szCs w:val="28"/>
        </w:rPr>
      </w:pPr>
      <w:r w:rsidRPr="00073884">
        <w:rPr>
          <w:rFonts w:ascii="Times New Roman" w:hAnsi="Times New Roman" w:cs="Times New Roman"/>
          <w:sz w:val="28"/>
          <w:szCs w:val="28"/>
        </w:rPr>
        <w:t>(</w:t>
      </w:r>
      <w:r w:rsidR="0041043F">
        <w:rPr>
          <w:rFonts w:ascii="Times New Roman" w:hAnsi="Times New Roman" w:cs="Times New Roman"/>
          <w:sz w:val="28"/>
          <w:szCs w:val="28"/>
        </w:rPr>
        <w:t>2</w:t>
      </w:r>
      <w:r w:rsidRPr="00073884">
        <w:rPr>
          <w:rFonts w:ascii="Times New Roman" w:hAnsi="Times New Roman" w:cs="Times New Roman"/>
          <w:sz w:val="28"/>
          <w:szCs w:val="28"/>
        </w:rPr>
        <w:t>)</w:t>
      </w:r>
      <w:r w:rsidR="00017307">
        <w:rPr>
          <w:rFonts w:ascii="Times New Roman" w:hAnsi="Times New Roman" w:cs="Times New Roman"/>
          <w:sz w:val="28"/>
          <w:szCs w:val="28"/>
        </w:rPr>
        <w:t xml:space="preserve"> – (3) [No change.]</w:t>
      </w:r>
    </w:p>
    <w:p w14:paraId="1E4B31B2" w14:textId="29D6FC5D" w:rsidR="003729E4" w:rsidRPr="0041043F" w:rsidRDefault="003729E4" w:rsidP="00073884">
      <w:pPr>
        <w:jc w:val="both"/>
        <w:rPr>
          <w:rFonts w:ascii="Times New Roman" w:hAnsi="Times New Roman" w:cs="Times New Roman"/>
          <w:sz w:val="28"/>
          <w:szCs w:val="28"/>
          <w:u w:val="single"/>
        </w:rPr>
      </w:pPr>
      <w:r w:rsidRPr="00073884">
        <w:rPr>
          <w:rFonts w:ascii="Times New Roman" w:hAnsi="Times New Roman" w:cs="Times New Roman"/>
          <w:sz w:val="28"/>
          <w:szCs w:val="28"/>
        </w:rPr>
        <w:t>(4) </w:t>
      </w:r>
      <w:r w:rsidRPr="00073884">
        <w:rPr>
          <w:rFonts w:ascii="Times New Roman" w:hAnsi="Times New Roman" w:cs="Times New Roman"/>
          <w:i/>
          <w:iCs/>
          <w:sz w:val="28"/>
          <w:szCs w:val="28"/>
        </w:rPr>
        <w:t>By Remote Means</w:t>
      </w:r>
      <w:r w:rsidRPr="00073884">
        <w:rPr>
          <w:rFonts w:ascii="Times New Roman" w:hAnsi="Times New Roman" w:cs="Times New Roman"/>
          <w:sz w:val="28"/>
          <w:szCs w:val="28"/>
        </w:rPr>
        <w:t xml:space="preserve">. The parties may </w:t>
      </w:r>
      <w:proofErr w:type="gramStart"/>
      <w:r w:rsidRPr="00073884">
        <w:rPr>
          <w:rFonts w:ascii="Times New Roman" w:hAnsi="Times New Roman" w:cs="Times New Roman"/>
          <w:sz w:val="28"/>
          <w:szCs w:val="28"/>
        </w:rPr>
        <w:t>agree</w:t>
      </w:r>
      <w:proofErr w:type="gramEnd"/>
      <w:r w:rsidRPr="00073884">
        <w:rPr>
          <w:rFonts w:ascii="Times New Roman" w:hAnsi="Times New Roman" w:cs="Times New Roman"/>
          <w:sz w:val="28"/>
          <w:szCs w:val="28"/>
        </w:rPr>
        <w:t xml:space="preserve"> or the court may order that a deposition be taken by telephone or other remote means. </w:t>
      </w:r>
      <w:r w:rsidRPr="0041043F">
        <w:rPr>
          <w:rFonts w:ascii="Times New Roman" w:hAnsi="Times New Roman" w:cs="Times New Roman"/>
          <w:sz w:val="28"/>
          <w:szCs w:val="28"/>
          <w:u w:val="single"/>
        </w:rPr>
        <w:t xml:space="preserve">If a deposition is to be held remotely, the parties must confer </w:t>
      </w:r>
      <w:r w:rsidR="00625F86" w:rsidRPr="0041043F">
        <w:rPr>
          <w:rFonts w:ascii="Times New Roman" w:hAnsi="Times New Roman" w:cs="Times New Roman"/>
          <w:sz w:val="28"/>
          <w:szCs w:val="28"/>
          <w:u w:val="single"/>
        </w:rPr>
        <w:t xml:space="preserve">before </w:t>
      </w:r>
      <w:r w:rsidRPr="0041043F">
        <w:rPr>
          <w:rFonts w:ascii="Times New Roman" w:hAnsi="Times New Roman" w:cs="Times New Roman"/>
          <w:sz w:val="28"/>
          <w:szCs w:val="28"/>
          <w:u w:val="single"/>
        </w:rPr>
        <w:t>the deposition, with sufficient time for the parties to raise any disputes with the court, regarding:</w:t>
      </w:r>
    </w:p>
    <w:p w14:paraId="45BE2B44" w14:textId="379C4690" w:rsidR="003729E4" w:rsidRPr="0041043F" w:rsidRDefault="003729E4" w:rsidP="00073884">
      <w:pPr>
        <w:ind w:firstLine="720"/>
        <w:jc w:val="both"/>
        <w:rPr>
          <w:rFonts w:ascii="Times New Roman" w:hAnsi="Times New Roman" w:cs="Times New Roman"/>
          <w:sz w:val="28"/>
          <w:szCs w:val="28"/>
          <w:u w:val="single"/>
        </w:rPr>
      </w:pPr>
      <w:r w:rsidRPr="0041043F">
        <w:rPr>
          <w:rFonts w:ascii="Times New Roman" w:hAnsi="Times New Roman" w:cs="Times New Roman"/>
          <w:sz w:val="28"/>
          <w:szCs w:val="28"/>
          <w:u w:val="single"/>
        </w:rPr>
        <w:t xml:space="preserve">(a) how such deposition will be </w:t>
      </w:r>
      <w:proofErr w:type="gramStart"/>
      <w:r w:rsidRPr="0041043F">
        <w:rPr>
          <w:rFonts w:ascii="Times New Roman" w:hAnsi="Times New Roman" w:cs="Times New Roman"/>
          <w:sz w:val="28"/>
          <w:szCs w:val="28"/>
          <w:u w:val="single"/>
        </w:rPr>
        <w:t>recorded</w:t>
      </w:r>
      <w:r w:rsidR="00625F86" w:rsidRPr="0041043F">
        <w:rPr>
          <w:rFonts w:ascii="Times New Roman" w:hAnsi="Times New Roman" w:cs="Times New Roman"/>
          <w:sz w:val="28"/>
          <w:szCs w:val="28"/>
          <w:u w:val="single"/>
        </w:rPr>
        <w:t>;</w:t>
      </w:r>
      <w:proofErr w:type="gramEnd"/>
    </w:p>
    <w:p w14:paraId="2B8EB2FC" w14:textId="75A8F11A" w:rsidR="003729E4" w:rsidRPr="0041043F" w:rsidRDefault="003729E4" w:rsidP="00073884">
      <w:pPr>
        <w:ind w:firstLine="720"/>
        <w:jc w:val="both"/>
        <w:rPr>
          <w:rFonts w:ascii="Times New Roman" w:hAnsi="Times New Roman" w:cs="Times New Roman"/>
          <w:sz w:val="28"/>
          <w:szCs w:val="28"/>
          <w:u w:val="single"/>
        </w:rPr>
      </w:pPr>
      <w:r w:rsidRPr="0041043F">
        <w:rPr>
          <w:rFonts w:ascii="Times New Roman" w:hAnsi="Times New Roman" w:cs="Times New Roman"/>
          <w:sz w:val="28"/>
          <w:szCs w:val="28"/>
          <w:u w:val="single"/>
        </w:rPr>
        <w:t>(b) how exhibits will be exchanged and presented to the deponent at the deposition</w:t>
      </w:r>
      <w:r w:rsidR="00625F86" w:rsidRPr="0041043F">
        <w:rPr>
          <w:rFonts w:ascii="Times New Roman" w:hAnsi="Times New Roman" w:cs="Times New Roman"/>
          <w:sz w:val="28"/>
          <w:szCs w:val="28"/>
          <w:u w:val="single"/>
        </w:rPr>
        <w:t>;</w:t>
      </w:r>
      <w:r w:rsidRPr="0041043F">
        <w:rPr>
          <w:rFonts w:ascii="Times New Roman" w:hAnsi="Times New Roman" w:cs="Times New Roman"/>
          <w:sz w:val="28"/>
          <w:szCs w:val="28"/>
          <w:u w:val="single"/>
        </w:rPr>
        <w:t xml:space="preserve"> </w:t>
      </w:r>
      <w:r w:rsidR="00FE4609" w:rsidRPr="0041043F">
        <w:rPr>
          <w:rFonts w:ascii="Times New Roman" w:hAnsi="Times New Roman" w:cs="Times New Roman"/>
          <w:sz w:val="28"/>
          <w:szCs w:val="28"/>
          <w:u w:val="single"/>
        </w:rPr>
        <w:t>and</w:t>
      </w:r>
    </w:p>
    <w:p w14:paraId="612F2892" w14:textId="3A21F938" w:rsidR="003729E4" w:rsidRPr="0041043F" w:rsidRDefault="003729E4" w:rsidP="00073884">
      <w:pPr>
        <w:ind w:firstLine="720"/>
        <w:jc w:val="both"/>
        <w:rPr>
          <w:rFonts w:ascii="Times New Roman" w:hAnsi="Times New Roman" w:cs="Times New Roman"/>
          <w:sz w:val="28"/>
          <w:szCs w:val="28"/>
          <w:u w:val="single"/>
        </w:rPr>
      </w:pPr>
      <w:r w:rsidRPr="0041043F">
        <w:rPr>
          <w:rFonts w:ascii="Times New Roman" w:hAnsi="Times New Roman" w:cs="Times New Roman"/>
          <w:sz w:val="28"/>
          <w:szCs w:val="28"/>
          <w:u w:val="single"/>
        </w:rPr>
        <w:t>(c) who may attend the deposition and how they may appear.</w:t>
      </w:r>
    </w:p>
    <w:p w14:paraId="7E56F3AA" w14:textId="72813084" w:rsidR="003729E4" w:rsidRPr="00073884" w:rsidRDefault="003729E4" w:rsidP="00073884">
      <w:pPr>
        <w:jc w:val="both"/>
        <w:rPr>
          <w:rFonts w:ascii="Times New Roman" w:hAnsi="Times New Roman" w:cs="Times New Roman"/>
          <w:sz w:val="28"/>
          <w:szCs w:val="28"/>
        </w:rPr>
      </w:pPr>
      <w:r w:rsidRPr="00073884">
        <w:rPr>
          <w:rFonts w:ascii="Times New Roman" w:hAnsi="Times New Roman" w:cs="Times New Roman"/>
          <w:sz w:val="28"/>
          <w:szCs w:val="28"/>
        </w:rPr>
        <w:t>For the purposes of this rule and Rules 28(a), 37(a)(2), 45(b)(3)(B), and 45(e), the deposition takes place where the deponent answers the questions. If the deponent is not in the officer's physical presence, the officer may nonetheless place the deponent under oath or affirmation with the same force and effect as if the deponent was in the officer's physical presence.</w:t>
      </w:r>
    </w:p>
    <w:p w14:paraId="2AE33BA5" w14:textId="3F847719" w:rsidR="0051147C" w:rsidRDefault="00FE4609" w:rsidP="0051147C">
      <w:pPr>
        <w:jc w:val="both"/>
        <w:rPr>
          <w:rFonts w:ascii="Times New Roman" w:hAnsi="Times New Roman" w:cs="Times New Roman"/>
          <w:sz w:val="28"/>
          <w:szCs w:val="28"/>
        </w:rPr>
      </w:pPr>
      <w:r w:rsidRPr="00073884">
        <w:rPr>
          <w:rFonts w:ascii="Times New Roman" w:hAnsi="Times New Roman" w:cs="Times New Roman"/>
          <w:sz w:val="28"/>
          <w:szCs w:val="28"/>
        </w:rPr>
        <w:t>(5)</w:t>
      </w:r>
      <w:r w:rsidR="0051147C">
        <w:rPr>
          <w:rFonts w:ascii="Times New Roman" w:hAnsi="Times New Roman" w:cs="Times New Roman"/>
          <w:sz w:val="28"/>
          <w:szCs w:val="28"/>
        </w:rPr>
        <w:t xml:space="preserve"> – (6) [No change.]</w:t>
      </w:r>
    </w:p>
    <w:p w14:paraId="2A98B852" w14:textId="75941D71" w:rsidR="0051147C" w:rsidRPr="0051147C" w:rsidRDefault="0051147C" w:rsidP="0051147C">
      <w:pPr>
        <w:jc w:val="both"/>
        <w:rPr>
          <w:rFonts w:ascii="Times New Roman" w:hAnsi="Times New Roman" w:cs="Times New Roman"/>
          <w:b/>
          <w:bCs/>
          <w:sz w:val="28"/>
          <w:szCs w:val="28"/>
        </w:rPr>
      </w:pPr>
      <w:r>
        <w:rPr>
          <w:rFonts w:ascii="Times New Roman" w:hAnsi="Times New Roman" w:cs="Times New Roman"/>
          <w:b/>
          <w:bCs/>
          <w:sz w:val="28"/>
          <w:szCs w:val="28"/>
        </w:rPr>
        <w:t>(c) – (g) [No change.]</w:t>
      </w:r>
    </w:p>
    <w:p w14:paraId="7C80951D" w14:textId="0B6AAA7C" w:rsidR="001C52A1" w:rsidRPr="00073884" w:rsidRDefault="001C52A1" w:rsidP="00073884">
      <w:pPr>
        <w:jc w:val="both"/>
        <w:rPr>
          <w:rFonts w:ascii="Times New Roman" w:hAnsi="Times New Roman" w:cs="Times New Roman"/>
          <w:sz w:val="28"/>
          <w:szCs w:val="28"/>
        </w:rPr>
      </w:pPr>
    </w:p>
    <w:sectPr w:rsidR="001C52A1" w:rsidRPr="000738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A1"/>
    <w:rsid w:val="00017307"/>
    <w:rsid w:val="00073884"/>
    <w:rsid w:val="0014457F"/>
    <w:rsid w:val="001B6F15"/>
    <w:rsid w:val="001C52A1"/>
    <w:rsid w:val="001C7712"/>
    <w:rsid w:val="00295EFA"/>
    <w:rsid w:val="003213CD"/>
    <w:rsid w:val="00362EF8"/>
    <w:rsid w:val="003729E4"/>
    <w:rsid w:val="003E69C4"/>
    <w:rsid w:val="0041043F"/>
    <w:rsid w:val="0051147C"/>
    <w:rsid w:val="005358B1"/>
    <w:rsid w:val="00625F86"/>
    <w:rsid w:val="00752E85"/>
    <w:rsid w:val="00BA13F7"/>
    <w:rsid w:val="00BF1183"/>
    <w:rsid w:val="00E702E4"/>
    <w:rsid w:val="00F4402A"/>
    <w:rsid w:val="00FE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DA00A"/>
  <w15:chartTrackingRefBased/>
  <w15:docId w15:val="{C4425CF8-BE54-41AD-8588-3C7DBF1B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2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C52A1"/>
    <w:pPr>
      <w:spacing w:after="0" w:line="240" w:lineRule="auto"/>
    </w:pPr>
  </w:style>
  <w:style w:type="paragraph" w:styleId="ListParagraph">
    <w:name w:val="List Paragraph"/>
    <w:basedOn w:val="Normal"/>
    <w:uiPriority w:val="34"/>
    <w:qFormat/>
    <w:rsid w:val="0053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1216">
      <w:bodyDiv w:val="1"/>
      <w:marLeft w:val="0"/>
      <w:marRight w:val="0"/>
      <w:marTop w:val="0"/>
      <w:marBottom w:val="0"/>
      <w:divBdr>
        <w:top w:val="none" w:sz="0" w:space="0" w:color="auto"/>
        <w:left w:val="none" w:sz="0" w:space="0" w:color="auto"/>
        <w:bottom w:val="none" w:sz="0" w:space="0" w:color="auto"/>
        <w:right w:val="none" w:sz="0" w:space="0" w:color="auto"/>
      </w:divBdr>
      <w:divsChild>
        <w:div w:id="2093550651">
          <w:marLeft w:val="0"/>
          <w:marRight w:val="0"/>
          <w:marTop w:val="240"/>
          <w:marBottom w:val="0"/>
          <w:divBdr>
            <w:top w:val="none" w:sz="0" w:space="0" w:color="auto"/>
            <w:left w:val="none" w:sz="0" w:space="0" w:color="auto"/>
            <w:bottom w:val="none" w:sz="0" w:space="0" w:color="auto"/>
            <w:right w:val="none" w:sz="0" w:space="0" w:color="auto"/>
          </w:divBdr>
          <w:divsChild>
            <w:div w:id="1360624568">
              <w:marLeft w:val="0"/>
              <w:marRight w:val="0"/>
              <w:marTop w:val="0"/>
              <w:marBottom w:val="0"/>
              <w:divBdr>
                <w:top w:val="none" w:sz="0" w:space="0" w:color="auto"/>
                <w:left w:val="none" w:sz="0" w:space="0" w:color="auto"/>
                <w:bottom w:val="none" w:sz="0" w:space="0" w:color="auto"/>
                <w:right w:val="none" w:sz="0" w:space="0" w:color="auto"/>
              </w:divBdr>
              <w:divsChild>
                <w:div w:id="9768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703">
          <w:marLeft w:val="0"/>
          <w:marRight w:val="0"/>
          <w:marTop w:val="240"/>
          <w:marBottom w:val="0"/>
          <w:divBdr>
            <w:top w:val="none" w:sz="0" w:space="0" w:color="auto"/>
            <w:left w:val="none" w:sz="0" w:space="0" w:color="auto"/>
            <w:bottom w:val="none" w:sz="0" w:space="0" w:color="auto"/>
            <w:right w:val="none" w:sz="0" w:space="0" w:color="auto"/>
          </w:divBdr>
          <w:divsChild>
            <w:div w:id="1769621460">
              <w:marLeft w:val="0"/>
              <w:marRight w:val="0"/>
              <w:marTop w:val="0"/>
              <w:marBottom w:val="0"/>
              <w:divBdr>
                <w:top w:val="none" w:sz="0" w:space="0" w:color="auto"/>
                <w:left w:val="none" w:sz="0" w:space="0" w:color="auto"/>
                <w:bottom w:val="none" w:sz="0" w:space="0" w:color="auto"/>
                <w:right w:val="none" w:sz="0" w:space="0" w:color="auto"/>
              </w:divBdr>
              <w:divsChild>
                <w:div w:id="1352804394">
                  <w:marLeft w:val="0"/>
                  <w:marRight w:val="0"/>
                  <w:marTop w:val="0"/>
                  <w:marBottom w:val="0"/>
                  <w:divBdr>
                    <w:top w:val="none" w:sz="0" w:space="0" w:color="auto"/>
                    <w:left w:val="none" w:sz="0" w:space="0" w:color="auto"/>
                    <w:bottom w:val="none" w:sz="0" w:space="0" w:color="auto"/>
                    <w:right w:val="none" w:sz="0" w:space="0" w:color="auto"/>
                  </w:divBdr>
                </w:div>
              </w:divsChild>
            </w:div>
            <w:div w:id="241373433">
              <w:marLeft w:val="0"/>
              <w:marRight w:val="0"/>
              <w:marTop w:val="240"/>
              <w:marBottom w:val="0"/>
              <w:divBdr>
                <w:top w:val="none" w:sz="0" w:space="0" w:color="auto"/>
                <w:left w:val="none" w:sz="0" w:space="0" w:color="auto"/>
                <w:bottom w:val="none" w:sz="0" w:space="0" w:color="auto"/>
                <w:right w:val="none" w:sz="0" w:space="0" w:color="auto"/>
              </w:divBdr>
              <w:divsChild>
                <w:div w:id="223806328">
                  <w:marLeft w:val="0"/>
                  <w:marRight w:val="0"/>
                  <w:marTop w:val="0"/>
                  <w:marBottom w:val="0"/>
                  <w:divBdr>
                    <w:top w:val="none" w:sz="0" w:space="0" w:color="auto"/>
                    <w:left w:val="none" w:sz="0" w:space="0" w:color="auto"/>
                    <w:bottom w:val="none" w:sz="0" w:space="0" w:color="auto"/>
                    <w:right w:val="none" w:sz="0" w:space="0" w:color="auto"/>
                  </w:divBdr>
                  <w:divsChild>
                    <w:div w:id="4419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76149">
              <w:marLeft w:val="0"/>
              <w:marRight w:val="0"/>
              <w:marTop w:val="240"/>
              <w:marBottom w:val="0"/>
              <w:divBdr>
                <w:top w:val="none" w:sz="0" w:space="0" w:color="auto"/>
                <w:left w:val="none" w:sz="0" w:space="0" w:color="auto"/>
                <w:bottom w:val="none" w:sz="0" w:space="0" w:color="auto"/>
                <w:right w:val="none" w:sz="0" w:space="0" w:color="auto"/>
              </w:divBdr>
              <w:divsChild>
                <w:div w:id="1427581995">
                  <w:marLeft w:val="0"/>
                  <w:marRight w:val="0"/>
                  <w:marTop w:val="0"/>
                  <w:marBottom w:val="0"/>
                  <w:divBdr>
                    <w:top w:val="none" w:sz="0" w:space="0" w:color="auto"/>
                    <w:left w:val="none" w:sz="0" w:space="0" w:color="auto"/>
                    <w:bottom w:val="none" w:sz="0" w:space="0" w:color="auto"/>
                    <w:right w:val="none" w:sz="0" w:space="0" w:color="auto"/>
                  </w:divBdr>
                  <w:divsChild>
                    <w:div w:id="7277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27300">
              <w:marLeft w:val="0"/>
              <w:marRight w:val="0"/>
              <w:marTop w:val="240"/>
              <w:marBottom w:val="0"/>
              <w:divBdr>
                <w:top w:val="none" w:sz="0" w:space="0" w:color="auto"/>
                <w:left w:val="none" w:sz="0" w:space="0" w:color="auto"/>
                <w:bottom w:val="none" w:sz="0" w:space="0" w:color="auto"/>
                <w:right w:val="none" w:sz="0" w:space="0" w:color="auto"/>
              </w:divBdr>
              <w:divsChild>
                <w:div w:id="2112360315">
                  <w:marLeft w:val="0"/>
                  <w:marRight w:val="0"/>
                  <w:marTop w:val="0"/>
                  <w:marBottom w:val="0"/>
                  <w:divBdr>
                    <w:top w:val="none" w:sz="0" w:space="0" w:color="auto"/>
                    <w:left w:val="none" w:sz="0" w:space="0" w:color="auto"/>
                    <w:bottom w:val="none" w:sz="0" w:space="0" w:color="auto"/>
                    <w:right w:val="none" w:sz="0" w:space="0" w:color="auto"/>
                  </w:divBdr>
                  <w:divsChild>
                    <w:div w:id="16686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75944">
              <w:marLeft w:val="0"/>
              <w:marRight w:val="0"/>
              <w:marTop w:val="240"/>
              <w:marBottom w:val="0"/>
              <w:divBdr>
                <w:top w:val="none" w:sz="0" w:space="0" w:color="auto"/>
                <w:left w:val="none" w:sz="0" w:space="0" w:color="auto"/>
                <w:bottom w:val="none" w:sz="0" w:space="0" w:color="auto"/>
                <w:right w:val="none" w:sz="0" w:space="0" w:color="auto"/>
              </w:divBdr>
              <w:divsChild>
                <w:div w:id="1629513038">
                  <w:marLeft w:val="0"/>
                  <w:marRight w:val="0"/>
                  <w:marTop w:val="0"/>
                  <w:marBottom w:val="0"/>
                  <w:divBdr>
                    <w:top w:val="none" w:sz="0" w:space="0" w:color="auto"/>
                    <w:left w:val="none" w:sz="0" w:space="0" w:color="auto"/>
                    <w:bottom w:val="none" w:sz="0" w:space="0" w:color="auto"/>
                    <w:right w:val="none" w:sz="0" w:space="0" w:color="auto"/>
                  </w:divBdr>
                  <w:divsChild>
                    <w:div w:id="88024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76546">
              <w:marLeft w:val="0"/>
              <w:marRight w:val="0"/>
              <w:marTop w:val="240"/>
              <w:marBottom w:val="0"/>
              <w:divBdr>
                <w:top w:val="none" w:sz="0" w:space="0" w:color="auto"/>
                <w:left w:val="none" w:sz="0" w:space="0" w:color="auto"/>
                <w:bottom w:val="none" w:sz="0" w:space="0" w:color="auto"/>
                <w:right w:val="none" w:sz="0" w:space="0" w:color="auto"/>
              </w:divBdr>
              <w:divsChild>
                <w:div w:id="1495030334">
                  <w:marLeft w:val="0"/>
                  <w:marRight w:val="0"/>
                  <w:marTop w:val="0"/>
                  <w:marBottom w:val="0"/>
                  <w:divBdr>
                    <w:top w:val="none" w:sz="0" w:space="0" w:color="auto"/>
                    <w:left w:val="none" w:sz="0" w:space="0" w:color="auto"/>
                    <w:bottom w:val="none" w:sz="0" w:space="0" w:color="auto"/>
                    <w:right w:val="none" w:sz="0" w:space="0" w:color="auto"/>
                  </w:divBdr>
                  <w:divsChild>
                    <w:div w:id="1928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00756">
          <w:marLeft w:val="0"/>
          <w:marRight w:val="0"/>
          <w:marTop w:val="240"/>
          <w:marBottom w:val="0"/>
          <w:divBdr>
            <w:top w:val="none" w:sz="0" w:space="0" w:color="auto"/>
            <w:left w:val="none" w:sz="0" w:space="0" w:color="auto"/>
            <w:bottom w:val="none" w:sz="0" w:space="0" w:color="auto"/>
            <w:right w:val="none" w:sz="0" w:space="0" w:color="auto"/>
          </w:divBdr>
          <w:divsChild>
            <w:div w:id="1872454780">
              <w:marLeft w:val="0"/>
              <w:marRight w:val="0"/>
              <w:marTop w:val="0"/>
              <w:marBottom w:val="0"/>
              <w:divBdr>
                <w:top w:val="none" w:sz="0" w:space="0" w:color="auto"/>
                <w:left w:val="none" w:sz="0" w:space="0" w:color="auto"/>
                <w:bottom w:val="none" w:sz="0" w:space="0" w:color="auto"/>
                <w:right w:val="none" w:sz="0" w:space="0" w:color="auto"/>
              </w:divBdr>
              <w:divsChild>
                <w:div w:id="8989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719179">
      <w:bodyDiv w:val="1"/>
      <w:marLeft w:val="0"/>
      <w:marRight w:val="0"/>
      <w:marTop w:val="0"/>
      <w:marBottom w:val="0"/>
      <w:divBdr>
        <w:top w:val="none" w:sz="0" w:space="0" w:color="auto"/>
        <w:left w:val="none" w:sz="0" w:space="0" w:color="auto"/>
        <w:bottom w:val="none" w:sz="0" w:space="0" w:color="auto"/>
        <w:right w:val="none" w:sz="0" w:space="0" w:color="auto"/>
      </w:divBdr>
      <w:divsChild>
        <w:div w:id="1554653182">
          <w:marLeft w:val="0"/>
          <w:marRight w:val="0"/>
          <w:marTop w:val="0"/>
          <w:marBottom w:val="0"/>
          <w:divBdr>
            <w:top w:val="none" w:sz="0" w:space="0" w:color="auto"/>
            <w:left w:val="none" w:sz="0" w:space="0" w:color="auto"/>
            <w:bottom w:val="none" w:sz="0" w:space="0" w:color="auto"/>
            <w:right w:val="none" w:sz="0" w:space="0" w:color="auto"/>
          </w:divBdr>
        </w:div>
        <w:div w:id="1946687697">
          <w:marLeft w:val="0"/>
          <w:marRight w:val="0"/>
          <w:marTop w:val="240"/>
          <w:marBottom w:val="0"/>
          <w:divBdr>
            <w:top w:val="none" w:sz="0" w:space="0" w:color="auto"/>
            <w:left w:val="none" w:sz="0" w:space="0" w:color="auto"/>
            <w:bottom w:val="none" w:sz="0" w:space="0" w:color="auto"/>
            <w:right w:val="none" w:sz="0" w:space="0" w:color="auto"/>
          </w:divBdr>
          <w:divsChild>
            <w:div w:id="541358575">
              <w:marLeft w:val="0"/>
              <w:marRight w:val="0"/>
              <w:marTop w:val="0"/>
              <w:marBottom w:val="0"/>
              <w:divBdr>
                <w:top w:val="none" w:sz="0" w:space="0" w:color="auto"/>
                <w:left w:val="none" w:sz="0" w:space="0" w:color="auto"/>
                <w:bottom w:val="none" w:sz="0" w:space="0" w:color="auto"/>
                <w:right w:val="none" w:sz="0" w:space="0" w:color="auto"/>
              </w:divBdr>
              <w:divsChild>
                <w:div w:id="14245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8830">
          <w:marLeft w:val="0"/>
          <w:marRight w:val="0"/>
          <w:marTop w:val="240"/>
          <w:marBottom w:val="0"/>
          <w:divBdr>
            <w:top w:val="none" w:sz="0" w:space="0" w:color="auto"/>
            <w:left w:val="none" w:sz="0" w:space="0" w:color="auto"/>
            <w:bottom w:val="none" w:sz="0" w:space="0" w:color="auto"/>
            <w:right w:val="none" w:sz="0" w:space="0" w:color="auto"/>
          </w:divBdr>
          <w:divsChild>
            <w:div w:id="796140636">
              <w:marLeft w:val="0"/>
              <w:marRight w:val="0"/>
              <w:marTop w:val="0"/>
              <w:marBottom w:val="0"/>
              <w:divBdr>
                <w:top w:val="none" w:sz="0" w:space="0" w:color="auto"/>
                <w:left w:val="none" w:sz="0" w:space="0" w:color="auto"/>
                <w:bottom w:val="none" w:sz="0" w:space="0" w:color="auto"/>
                <w:right w:val="none" w:sz="0" w:space="0" w:color="auto"/>
              </w:divBdr>
              <w:divsChild>
                <w:div w:id="191653993">
                  <w:marLeft w:val="0"/>
                  <w:marRight w:val="0"/>
                  <w:marTop w:val="0"/>
                  <w:marBottom w:val="0"/>
                  <w:divBdr>
                    <w:top w:val="none" w:sz="0" w:space="0" w:color="auto"/>
                    <w:left w:val="none" w:sz="0" w:space="0" w:color="auto"/>
                    <w:bottom w:val="none" w:sz="0" w:space="0" w:color="auto"/>
                    <w:right w:val="none" w:sz="0" w:space="0" w:color="auto"/>
                  </w:divBdr>
                </w:div>
              </w:divsChild>
            </w:div>
            <w:div w:id="512650289">
              <w:marLeft w:val="0"/>
              <w:marRight w:val="0"/>
              <w:marTop w:val="240"/>
              <w:marBottom w:val="0"/>
              <w:divBdr>
                <w:top w:val="none" w:sz="0" w:space="0" w:color="auto"/>
                <w:left w:val="none" w:sz="0" w:space="0" w:color="auto"/>
                <w:bottom w:val="none" w:sz="0" w:space="0" w:color="auto"/>
                <w:right w:val="none" w:sz="0" w:space="0" w:color="auto"/>
              </w:divBdr>
              <w:divsChild>
                <w:div w:id="1736784240">
                  <w:marLeft w:val="0"/>
                  <w:marRight w:val="0"/>
                  <w:marTop w:val="0"/>
                  <w:marBottom w:val="0"/>
                  <w:divBdr>
                    <w:top w:val="none" w:sz="0" w:space="0" w:color="auto"/>
                    <w:left w:val="none" w:sz="0" w:space="0" w:color="auto"/>
                    <w:bottom w:val="none" w:sz="0" w:space="0" w:color="auto"/>
                    <w:right w:val="none" w:sz="0" w:space="0" w:color="auto"/>
                  </w:divBdr>
                  <w:divsChild>
                    <w:div w:id="177211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9419">
              <w:marLeft w:val="0"/>
              <w:marRight w:val="0"/>
              <w:marTop w:val="240"/>
              <w:marBottom w:val="0"/>
              <w:divBdr>
                <w:top w:val="none" w:sz="0" w:space="0" w:color="auto"/>
                <w:left w:val="none" w:sz="0" w:space="0" w:color="auto"/>
                <w:bottom w:val="none" w:sz="0" w:space="0" w:color="auto"/>
                <w:right w:val="none" w:sz="0" w:space="0" w:color="auto"/>
              </w:divBdr>
              <w:divsChild>
                <w:div w:id="1378550260">
                  <w:marLeft w:val="0"/>
                  <w:marRight w:val="0"/>
                  <w:marTop w:val="0"/>
                  <w:marBottom w:val="0"/>
                  <w:divBdr>
                    <w:top w:val="none" w:sz="0" w:space="0" w:color="auto"/>
                    <w:left w:val="none" w:sz="0" w:space="0" w:color="auto"/>
                    <w:bottom w:val="none" w:sz="0" w:space="0" w:color="auto"/>
                    <w:right w:val="none" w:sz="0" w:space="0" w:color="auto"/>
                  </w:divBdr>
                  <w:divsChild>
                    <w:div w:id="1272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5706">
              <w:marLeft w:val="0"/>
              <w:marRight w:val="0"/>
              <w:marTop w:val="240"/>
              <w:marBottom w:val="0"/>
              <w:divBdr>
                <w:top w:val="none" w:sz="0" w:space="0" w:color="auto"/>
                <w:left w:val="none" w:sz="0" w:space="0" w:color="auto"/>
                <w:bottom w:val="none" w:sz="0" w:space="0" w:color="auto"/>
                <w:right w:val="none" w:sz="0" w:space="0" w:color="auto"/>
              </w:divBdr>
              <w:divsChild>
                <w:div w:id="921329201">
                  <w:marLeft w:val="0"/>
                  <w:marRight w:val="0"/>
                  <w:marTop w:val="0"/>
                  <w:marBottom w:val="0"/>
                  <w:divBdr>
                    <w:top w:val="none" w:sz="0" w:space="0" w:color="auto"/>
                    <w:left w:val="none" w:sz="0" w:space="0" w:color="auto"/>
                    <w:bottom w:val="none" w:sz="0" w:space="0" w:color="auto"/>
                    <w:right w:val="none" w:sz="0" w:space="0" w:color="auto"/>
                  </w:divBdr>
                  <w:divsChild>
                    <w:div w:id="35188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4833">
              <w:marLeft w:val="0"/>
              <w:marRight w:val="0"/>
              <w:marTop w:val="240"/>
              <w:marBottom w:val="0"/>
              <w:divBdr>
                <w:top w:val="none" w:sz="0" w:space="0" w:color="auto"/>
                <w:left w:val="none" w:sz="0" w:space="0" w:color="auto"/>
                <w:bottom w:val="none" w:sz="0" w:space="0" w:color="auto"/>
                <w:right w:val="none" w:sz="0" w:space="0" w:color="auto"/>
              </w:divBdr>
              <w:divsChild>
                <w:div w:id="64423410">
                  <w:marLeft w:val="0"/>
                  <w:marRight w:val="0"/>
                  <w:marTop w:val="0"/>
                  <w:marBottom w:val="0"/>
                  <w:divBdr>
                    <w:top w:val="none" w:sz="0" w:space="0" w:color="auto"/>
                    <w:left w:val="none" w:sz="0" w:space="0" w:color="auto"/>
                    <w:bottom w:val="none" w:sz="0" w:space="0" w:color="auto"/>
                    <w:right w:val="none" w:sz="0" w:space="0" w:color="auto"/>
                  </w:divBdr>
                  <w:divsChild>
                    <w:div w:id="134023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6717">
              <w:marLeft w:val="0"/>
              <w:marRight w:val="0"/>
              <w:marTop w:val="240"/>
              <w:marBottom w:val="0"/>
              <w:divBdr>
                <w:top w:val="none" w:sz="0" w:space="0" w:color="auto"/>
                <w:left w:val="none" w:sz="0" w:space="0" w:color="auto"/>
                <w:bottom w:val="none" w:sz="0" w:space="0" w:color="auto"/>
                <w:right w:val="none" w:sz="0" w:space="0" w:color="auto"/>
              </w:divBdr>
              <w:divsChild>
                <w:div w:id="1182167821">
                  <w:marLeft w:val="0"/>
                  <w:marRight w:val="0"/>
                  <w:marTop w:val="0"/>
                  <w:marBottom w:val="0"/>
                  <w:divBdr>
                    <w:top w:val="none" w:sz="0" w:space="0" w:color="auto"/>
                    <w:left w:val="none" w:sz="0" w:space="0" w:color="auto"/>
                    <w:bottom w:val="none" w:sz="0" w:space="0" w:color="auto"/>
                    <w:right w:val="none" w:sz="0" w:space="0" w:color="auto"/>
                  </w:divBdr>
                  <w:divsChild>
                    <w:div w:id="13855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8845">
              <w:marLeft w:val="0"/>
              <w:marRight w:val="0"/>
              <w:marTop w:val="240"/>
              <w:marBottom w:val="0"/>
              <w:divBdr>
                <w:top w:val="none" w:sz="0" w:space="0" w:color="auto"/>
                <w:left w:val="none" w:sz="0" w:space="0" w:color="auto"/>
                <w:bottom w:val="none" w:sz="0" w:space="0" w:color="auto"/>
                <w:right w:val="none" w:sz="0" w:space="0" w:color="auto"/>
              </w:divBdr>
              <w:divsChild>
                <w:div w:id="1190223349">
                  <w:marLeft w:val="0"/>
                  <w:marRight w:val="0"/>
                  <w:marTop w:val="0"/>
                  <w:marBottom w:val="0"/>
                  <w:divBdr>
                    <w:top w:val="none" w:sz="0" w:space="0" w:color="auto"/>
                    <w:left w:val="none" w:sz="0" w:space="0" w:color="auto"/>
                    <w:bottom w:val="none" w:sz="0" w:space="0" w:color="auto"/>
                    <w:right w:val="none" w:sz="0" w:space="0" w:color="auto"/>
                  </w:divBdr>
                  <w:divsChild>
                    <w:div w:id="33098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8818">
      <w:bodyDiv w:val="1"/>
      <w:marLeft w:val="0"/>
      <w:marRight w:val="0"/>
      <w:marTop w:val="0"/>
      <w:marBottom w:val="0"/>
      <w:divBdr>
        <w:top w:val="none" w:sz="0" w:space="0" w:color="auto"/>
        <w:left w:val="none" w:sz="0" w:space="0" w:color="auto"/>
        <w:bottom w:val="none" w:sz="0" w:space="0" w:color="auto"/>
        <w:right w:val="none" w:sz="0" w:space="0" w:color="auto"/>
      </w:divBdr>
      <w:divsChild>
        <w:div w:id="1740471967">
          <w:marLeft w:val="0"/>
          <w:marRight w:val="0"/>
          <w:marTop w:val="0"/>
          <w:marBottom w:val="0"/>
          <w:divBdr>
            <w:top w:val="none" w:sz="0" w:space="0" w:color="auto"/>
            <w:left w:val="none" w:sz="0" w:space="0" w:color="auto"/>
            <w:bottom w:val="none" w:sz="0" w:space="0" w:color="auto"/>
            <w:right w:val="none" w:sz="0" w:space="0" w:color="auto"/>
          </w:divBdr>
        </w:div>
        <w:div w:id="1696731260">
          <w:marLeft w:val="0"/>
          <w:marRight w:val="0"/>
          <w:marTop w:val="240"/>
          <w:marBottom w:val="0"/>
          <w:divBdr>
            <w:top w:val="none" w:sz="0" w:space="0" w:color="auto"/>
            <w:left w:val="none" w:sz="0" w:space="0" w:color="auto"/>
            <w:bottom w:val="none" w:sz="0" w:space="0" w:color="auto"/>
            <w:right w:val="none" w:sz="0" w:space="0" w:color="auto"/>
          </w:divBdr>
          <w:divsChild>
            <w:div w:id="1767993978">
              <w:marLeft w:val="0"/>
              <w:marRight w:val="0"/>
              <w:marTop w:val="0"/>
              <w:marBottom w:val="0"/>
              <w:divBdr>
                <w:top w:val="none" w:sz="0" w:space="0" w:color="auto"/>
                <w:left w:val="none" w:sz="0" w:space="0" w:color="auto"/>
                <w:bottom w:val="none" w:sz="0" w:space="0" w:color="auto"/>
                <w:right w:val="none" w:sz="0" w:space="0" w:color="auto"/>
              </w:divBdr>
              <w:divsChild>
                <w:div w:id="11303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7529">
          <w:marLeft w:val="0"/>
          <w:marRight w:val="0"/>
          <w:marTop w:val="240"/>
          <w:marBottom w:val="0"/>
          <w:divBdr>
            <w:top w:val="none" w:sz="0" w:space="0" w:color="auto"/>
            <w:left w:val="none" w:sz="0" w:space="0" w:color="auto"/>
            <w:bottom w:val="none" w:sz="0" w:space="0" w:color="auto"/>
            <w:right w:val="none" w:sz="0" w:space="0" w:color="auto"/>
          </w:divBdr>
          <w:divsChild>
            <w:div w:id="1618558518">
              <w:marLeft w:val="0"/>
              <w:marRight w:val="0"/>
              <w:marTop w:val="0"/>
              <w:marBottom w:val="0"/>
              <w:divBdr>
                <w:top w:val="none" w:sz="0" w:space="0" w:color="auto"/>
                <w:left w:val="none" w:sz="0" w:space="0" w:color="auto"/>
                <w:bottom w:val="none" w:sz="0" w:space="0" w:color="auto"/>
                <w:right w:val="none" w:sz="0" w:space="0" w:color="auto"/>
              </w:divBdr>
              <w:divsChild>
                <w:div w:id="1843816448">
                  <w:marLeft w:val="0"/>
                  <w:marRight w:val="0"/>
                  <w:marTop w:val="0"/>
                  <w:marBottom w:val="0"/>
                  <w:divBdr>
                    <w:top w:val="none" w:sz="0" w:space="0" w:color="auto"/>
                    <w:left w:val="none" w:sz="0" w:space="0" w:color="auto"/>
                    <w:bottom w:val="none" w:sz="0" w:space="0" w:color="auto"/>
                    <w:right w:val="none" w:sz="0" w:space="0" w:color="auto"/>
                  </w:divBdr>
                </w:div>
              </w:divsChild>
            </w:div>
            <w:div w:id="1352994227">
              <w:marLeft w:val="0"/>
              <w:marRight w:val="0"/>
              <w:marTop w:val="240"/>
              <w:marBottom w:val="0"/>
              <w:divBdr>
                <w:top w:val="none" w:sz="0" w:space="0" w:color="auto"/>
                <w:left w:val="none" w:sz="0" w:space="0" w:color="auto"/>
                <w:bottom w:val="none" w:sz="0" w:space="0" w:color="auto"/>
                <w:right w:val="none" w:sz="0" w:space="0" w:color="auto"/>
              </w:divBdr>
              <w:divsChild>
                <w:div w:id="2006279871">
                  <w:marLeft w:val="0"/>
                  <w:marRight w:val="0"/>
                  <w:marTop w:val="0"/>
                  <w:marBottom w:val="0"/>
                  <w:divBdr>
                    <w:top w:val="none" w:sz="0" w:space="0" w:color="auto"/>
                    <w:left w:val="none" w:sz="0" w:space="0" w:color="auto"/>
                    <w:bottom w:val="none" w:sz="0" w:space="0" w:color="auto"/>
                    <w:right w:val="none" w:sz="0" w:space="0" w:color="auto"/>
                  </w:divBdr>
                  <w:divsChild>
                    <w:div w:id="64566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52488">
              <w:marLeft w:val="0"/>
              <w:marRight w:val="0"/>
              <w:marTop w:val="240"/>
              <w:marBottom w:val="0"/>
              <w:divBdr>
                <w:top w:val="none" w:sz="0" w:space="0" w:color="auto"/>
                <w:left w:val="none" w:sz="0" w:space="0" w:color="auto"/>
                <w:bottom w:val="none" w:sz="0" w:space="0" w:color="auto"/>
                <w:right w:val="none" w:sz="0" w:space="0" w:color="auto"/>
              </w:divBdr>
              <w:divsChild>
                <w:div w:id="1031957223">
                  <w:marLeft w:val="0"/>
                  <w:marRight w:val="0"/>
                  <w:marTop w:val="0"/>
                  <w:marBottom w:val="0"/>
                  <w:divBdr>
                    <w:top w:val="none" w:sz="0" w:space="0" w:color="auto"/>
                    <w:left w:val="none" w:sz="0" w:space="0" w:color="auto"/>
                    <w:bottom w:val="none" w:sz="0" w:space="0" w:color="auto"/>
                    <w:right w:val="none" w:sz="0" w:space="0" w:color="auto"/>
                  </w:divBdr>
                  <w:divsChild>
                    <w:div w:id="63322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21328">
              <w:marLeft w:val="0"/>
              <w:marRight w:val="0"/>
              <w:marTop w:val="240"/>
              <w:marBottom w:val="0"/>
              <w:divBdr>
                <w:top w:val="none" w:sz="0" w:space="0" w:color="auto"/>
                <w:left w:val="none" w:sz="0" w:space="0" w:color="auto"/>
                <w:bottom w:val="none" w:sz="0" w:space="0" w:color="auto"/>
                <w:right w:val="none" w:sz="0" w:space="0" w:color="auto"/>
              </w:divBdr>
              <w:divsChild>
                <w:div w:id="1342271222">
                  <w:marLeft w:val="0"/>
                  <w:marRight w:val="0"/>
                  <w:marTop w:val="0"/>
                  <w:marBottom w:val="0"/>
                  <w:divBdr>
                    <w:top w:val="none" w:sz="0" w:space="0" w:color="auto"/>
                    <w:left w:val="none" w:sz="0" w:space="0" w:color="auto"/>
                    <w:bottom w:val="none" w:sz="0" w:space="0" w:color="auto"/>
                    <w:right w:val="none" w:sz="0" w:space="0" w:color="auto"/>
                  </w:divBdr>
                  <w:divsChild>
                    <w:div w:id="155905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88027">
              <w:marLeft w:val="0"/>
              <w:marRight w:val="0"/>
              <w:marTop w:val="240"/>
              <w:marBottom w:val="0"/>
              <w:divBdr>
                <w:top w:val="none" w:sz="0" w:space="0" w:color="auto"/>
                <w:left w:val="none" w:sz="0" w:space="0" w:color="auto"/>
                <w:bottom w:val="none" w:sz="0" w:space="0" w:color="auto"/>
                <w:right w:val="none" w:sz="0" w:space="0" w:color="auto"/>
              </w:divBdr>
              <w:divsChild>
                <w:div w:id="1854150636">
                  <w:marLeft w:val="0"/>
                  <w:marRight w:val="0"/>
                  <w:marTop w:val="0"/>
                  <w:marBottom w:val="0"/>
                  <w:divBdr>
                    <w:top w:val="none" w:sz="0" w:space="0" w:color="auto"/>
                    <w:left w:val="none" w:sz="0" w:space="0" w:color="auto"/>
                    <w:bottom w:val="none" w:sz="0" w:space="0" w:color="auto"/>
                    <w:right w:val="none" w:sz="0" w:space="0" w:color="auto"/>
                  </w:divBdr>
                  <w:divsChild>
                    <w:div w:id="220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535377">
              <w:marLeft w:val="0"/>
              <w:marRight w:val="0"/>
              <w:marTop w:val="240"/>
              <w:marBottom w:val="0"/>
              <w:divBdr>
                <w:top w:val="none" w:sz="0" w:space="0" w:color="auto"/>
                <w:left w:val="none" w:sz="0" w:space="0" w:color="auto"/>
                <w:bottom w:val="none" w:sz="0" w:space="0" w:color="auto"/>
                <w:right w:val="none" w:sz="0" w:space="0" w:color="auto"/>
              </w:divBdr>
              <w:divsChild>
                <w:div w:id="1480078089">
                  <w:marLeft w:val="0"/>
                  <w:marRight w:val="0"/>
                  <w:marTop w:val="0"/>
                  <w:marBottom w:val="0"/>
                  <w:divBdr>
                    <w:top w:val="none" w:sz="0" w:space="0" w:color="auto"/>
                    <w:left w:val="none" w:sz="0" w:space="0" w:color="auto"/>
                    <w:bottom w:val="none" w:sz="0" w:space="0" w:color="auto"/>
                    <w:right w:val="none" w:sz="0" w:space="0" w:color="auto"/>
                  </w:divBdr>
                  <w:divsChild>
                    <w:div w:id="5609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87491">
              <w:marLeft w:val="0"/>
              <w:marRight w:val="0"/>
              <w:marTop w:val="240"/>
              <w:marBottom w:val="0"/>
              <w:divBdr>
                <w:top w:val="none" w:sz="0" w:space="0" w:color="auto"/>
                <w:left w:val="none" w:sz="0" w:space="0" w:color="auto"/>
                <w:bottom w:val="none" w:sz="0" w:space="0" w:color="auto"/>
                <w:right w:val="none" w:sz="0" w:space="0" w:color="auto"/>
              </w:divBdr>
              <w:divsChild>
                <w:div w:id="1625696453">
                  <w:marLeft w:val="0"/>
                  <w:marRight w:val="0"/>
                  <w:marTop w:val="0"/>
                  <w:marBottom w:val="0"/>
                  <w:divBdr>
                    <w:top w:val="none" w:sz="0" w:space="0" w:color="auto"/>
                    <w:left w:val="none" w:sz="0" w:space="0" w:color="auto"/>
                    <w:bottom w:val="none" w:sz="0" w:space="0" w:color="auto"/>
                    <w:right w:val="none" w:sz="0" w:space="0" w:color="auto"/>
                  </w:divBdr>
                  <w:divsChild>
                    <w:div w:id="2531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001607">
      <w:bodyDiv w:val="1"/>
      <w:marLeft w:val="0"/>
      <w:marRight w:val="0"/>
      <w:marTop w:val="0"/>
      <w:marBottom w:val="0"/>
      <w:divBdr>
        <w:top w:val="none" w:sz="0" w:space="0" w:color="auto"/>
        <w:left w:val="none" w:sz="0" w:space="0" w:color="auto"/>
        <w:bottom w:val="none" w:sz="0" w:space="0" w:color="auto"/>
        <w:right w:val="none" w:sz="0" w:space="0" w:color="auto"/>
      </w:divBdr>
      <w:divsChild>
        <w:div w:id="1018627375">
          <w:marLeft w:val="0"/>
          <w:marRight w:val="0"/>
          <w:marTop w:val="240"/>
          <w:marBottom w:val="0"/>
          <w:divBdr>
            <w:top w:val="none" w:sz="0" w:space="0" w:color="auto"/>
            <w:left w:val="none" w:sz="0" w:space="0" w:color="auto"/>
            <w:bottom w:val="none" w:sz="0" w:space="0" w:color="auto"/>
            <w:right w:val="none" w:sz="0" w:space="0" w:color="auto"/>
          </w:divBdr>
          <w:divsChild>
            <w:div w:id="640842129">
              <w:marLeft w:val="0"/>
              <w:marRight w:val="0"/>
              <w:marTop w:val="0"/>
              <w:marBottom w:val="0"/>
              <w:divBdr>
                <w:top w:val="none" w:sz="0" w:space="0" w:color="auto"/>
                <w:left w:val="none" w:sz="0" w:space="0" w:color="auto"/>
                <w:bottom w:val="none" w:sz="0" w:space="0" w:color="auto"/>
                <w:right w:val="none" w:sz="0" w:space="0" w:color="auto"/>
              </w:divBdr>
              <w:divsChild>
                <w:div w:id="1912109516">
                  <w:marLeft w:val="0"/>
                  <w:marRight w:val="0"/>
                  <w:marTop w:val="0"/>
                  <w:marBottom w:val="0"/>
                  <w:divBdr>
                    <w:top w:val="none" w:sz="0" w:space="0" w:color="auto"/>
                    <w:left w:val="none" w:sz="0" w:space="0" w:color="auto"/>
                    <w:bottom w:val="none" w:sz="0" w:space="0" w:color="auto"/>
                    <w:right w:val="none" w:sz="0" w:space="0" w:color="auto"/>
                  </w:divBdr>
                </w:div>
              </w:divsChild>
            </w:div>
            <w:div w:id="1222523703">
              <w:marLeft w:val="0"/>
              <w:marRight w:val="0"/>
              <w:marTop w:val="240"/>
              <w:marBottom w:val="0"/>
              <w:divBdr>
                <w:top w:val="none" w:sz="0" w:space="0" w:color="auto"/>
                <w:left w:val="none" w:sz="0" w:space="0" w:color="auto"/>
                <w:bottom w:val="none" w:sz="0" w:space="0" w:color="auto"/>
                <w:right w:val="none" w:sz="0" w:space="0" w:color="auto"/>
              </w:divBdr>
              <w:divsChild>
                <w:div w:id="1089741734">
                  <w:marLeft w:val="0"/>
                  <w:marRight w:val="0"/>
                  <w:marTop w:val="0"/>
                  <w:marBottom w:val="0"/>
                  <w:divBdr>
                    <w:top w:val="none" w:sz="0" w:space="0" w:color="auto"/>
                    <w:left w:val="none" w:sz="0" w:space="0" w:color="auto"/>
                    <w:bottom w:val="none" w:sz="0" w:space="0" w:color="auto"/>
                    <w:right w:val="none" w:sz="0" w:space="0" w:color="auto"/>
                  </w:divBdr>
                  <w:divsChild>
                    <w:div w:id="1468818217">
                      <w:marLeft w:val="0"/>
                      <w:marRight w:val="0"/>
                      <w:marTop w:val="0"/>
                      <w:marBottom w:val="0"/>
                      <w:divBdr>
                        <w:top w:val="none" w:sz="0" w:space="0" w:color="auto"/>
                        <w:left w:val="none" w:sz="0" w:space="0" w:color="auto"/>
                        <w:bottom w:val="none" w:sz="0" w:space="0" w:color="auto"/>
                        <w:right w:val="none" w:sz="0" w:space="0" w:color="auto"/>
                      </w:divBdr>
                    </w:div>
                  </w:divsChild>
                </w:div>
                <w:div w:id="342902987">
                  <w:marLeft w:val="0"/>
                  <w:marRight w:val="0"/>
                  <w:marTop w:val="240"/>
                  <w:marBottom w:val="0"/>
                  <w:divBdr>
                    <w:top w:val="none" w:sz="0" w:space="0" w:color="auto"/>
                    <w:left w:val="none" w:sz="0" w:space="0" w:color="auto"/>
                    <w:bottom w:val="none" w:sz="0" w:space="0" w:color="auto"/>
                    <w:right w:val="none" w:sz="0" w:space="0" w:color="auto"/>
                  </w:divBdr>
                  <w:divsChild>
                    <w:div w:id="1258756068">
                      <w:marLeft w:val="0"/>
                      <w:marRight w:val="0"/>
                      <w:marTop w:val="0"/>
                      <w:marBottom w:val="0"/>
                      <w:divBdr>
                        <w:top w:val="none" w:sz="0" w:space="0" w:color="auto"/>
                        <w:left w:val="none" w:sz="0" w:space="0" w:color="auto"/>
                        <w:bottom w:val="none" w:sz="0" w:space="0" w:color="auto"/>
                        <w:right w:val="none" w:sz="0" w:space="0" w:color="auto"/>
                      </w:divBdr>
                      <w:divsChild>
                        <w:div w:id="9865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8666">
                  <w:marLeft w:val="0"/>
                  <w:marRight w:val="0"/>
                  <w:marTop w:val="240"/>
                  <w:marBottom w:val="0"/>
                  <w:divBdr>
                    <w:top w:val="none" w:sz="0" w:space="0" w:color="auto"/>
                    <w:left w:val="none" w:sz="0" w:space="0" w:color="auto"/>
                    <w:bottom w:val="none" w:sz="0" w:space="0" w:color="auto"/>
                    <w:right w:val="none" w:sz="0" w:space="0" w:color="auto"/>
                  </w:divBdr>
                  <w:divsChild>
                    <w:div w:id="43989161">
                      <w:marLeft w:val="0"/>
                      <w:marRight w:val="0"/>
                      <w:marTop w:val="0"/>
                      <w:marBottom w:val="0"/>
                      <w:divBdr>
                        <w:top w:val="none" w:sz="0" w:space="0" w:color="auto"/>
                        <w:left w:val="none" w:sz="0" w:space="0" w:color="auto"/>
                        <w:bottom w:val="none" w:sz="0" w:space="0" w:color="auto"/>
                        <w:right w:val="none" w:sz="0" w:space="0" w:color="auto"/>
                      </w:divBdr>
                      <w:divsChild>
                        <w:div w:id="65368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52339">
                  <w:marLeft w:val="0"/>
                  <w:marRight w:val="0"/>
                  <w:marTop w:val="240"/>
                  <w:marBottom w:val="0"/>
                  <w:divBdr>
                    <w:top w:val="none" w:sz="0" w:space="0" w:color="auto"/>
                    <w:left w:val="none" w:sz="0" w:space="0" w:color="auto"/>
                    <w:bottom w:val="none" w:sz="0" w:space="0" w:color="auto"/>
                    <w:right w:val="none" w:sz="0" w:space="0" w:color="auto"/>
                  </w:divBdr>
                  <w:divsChild>
                    <w:div w:id="1485125785">
                      <w:marLeft w:val="0"/>
                      <w:marRight w:val="0"/>
                      <w:marTop w:val="0"/>
                      <w:marBottom w:val="0"/>
                      <w:divBdr>
                        <w:top w:val="none" w:sz="0" w:space="0" w:color="auto"/>
                        <w:left w:val="none" w:sz="0" w:space="0" w:color="auto"/>
                        <w:bottom w:val="none" w:sz="0" w:space="0" w:color="auto"/>
                        <w:right w:val="none" w:sz="0" w:space="0" w:color="auto"/>
                      </w:divBdr>
                      <w:divsChild>
                        <w:div w:id="45514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6013">
                  <w:marLeft w:val="0"/>
                  <w:marRight w:val="0"/>
                  <w:marTop w:val="240"/>
                  <w:marBottom w:val="0"/>
                  <w:divBdr>
                    <w:top w:val="none" w:sz="0" w:space="0" w:color="auto"/>
                    <w:left w:val="none" w:sz="0" w:space="0" w:color="auto"/>
                    <w:bottom w:val="none" w:sz="0" w:space="0" w:color="auto"/>
                    <w:right w:val="none" w:sz="0" w:space="0" w:color="auto"/>
                  </w:divBdr>
                  <w:divsChild>
                    <w:div w:id="464201597">
                      <w:marLeft w:val="0"/>
                      <w:marRight w:val="0"/>
                      <w:marTop w:val="0"/>
                      <w:marBottom w:val="0"/>
                      <w:divBdr>
                        <w:top w:val="none" w:sz="0" w:space="0" w:color="auto"/>
                        <w:left w:val="none" w:sz="0" w:space="0" w:color="auto"/>
                        <w:bottom w:val="none" w:sz="0" w:space="0" w:color="auto"/>
                        <w:right w:val="none" w:sz="0" w:space="0" w:color="auto"/>
                      </w:divBdr>
                      <w:divsChild>
                        <w:div w:id="8361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14072">
                  <w:marLeft w:val="0"/>
                  <w:marRight w:val="0"/>
                  <w:marTop w:val="240"/>
                  <w:marBottom w:val="0"/>
                  <w:divBdr>
                    <w:top w:val="none" w:sz="0" w:space="0" w:color="auto"/>
                    <w:left w:val="none" w:sz="0" w:space="0" w:color="auto"/>
                    <w:bottom w:val="none" w:sz="0" w:space="0" w:color="auto"/>
                    <w:right w:val="none" w:sz="0" w:space="0" w:color="auto"/>
                  </w:divBdr>
                  <w:divsChild>
                    <w:div w:id="707294995">
                      <w:marLeft w:val="0"/>
                      <w:marRight w:val="0"/>
                      <w:marTop w:val="0"/>
                      <w:marBottom w:val="0"/>
                      <w:divBdr>
                        <w:top w:val="none" w:sz="0" w:space="0" w:color="auto"/>
                        <w:left w:val="none" w:sz="0" w:space="0" w:color="auto"/>
                        <w:bottom w:val="none" w:sz="0" w:space="0" w:color="auto"/>
                        <w:right w:val="none" w:sz="0" w:space="0" w:color="auto"/>
                      </w:divBdr>
                      <w:divsChild>
                        <w:div w:id="3809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75791">
              <w:marLeft w:val="0"/>
              <w:marRight w:val="0"/>
              <w:marTop w:val="240"/>
              <w:marBottom w:val="0"/>
              <w:divBdr>
                <w:top w:val="none" w:sz="0" w:space="0" w:color="auto"/>
                <w:left w:val="none" w:sz="0" w:space="0" w:color="auto"/>
                <w:bottom w:val="none" w:sz="0" w:space="0" w:color="auto"/>
                <w:right w:val="none" w:sz="0" w:space="0" w:color="auto"/>
              </w:divBdr>
              <w:divsChild>
                <w:div w:id="434401206">
                  <w:marLeft w:val="0"/>
                  <w:marRight w:val="0"/>
                  <w:marTop w:val="0"/>
                  <w:marBottom w:val="0"/>
                  <w:divBdr>
                    <w:top w:val="none" w:sz="0" w:space="0" w:color="auto"/>
                    <w:left w:val="none" w:sz="0" w:space="0" w:color="auto"/>
                    <w:bottom w:val="none" w:sz="0" w:space="0" w:color="auto"/>
                    <w:right w:val="none" w:sz="0" w:space="0" w:color="auto"/>
                  </w:divBdr>
                  <w:divsChild>
                    <w:div w:id="90761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59998">
              <w:marLeft w:val="0"/>
              <w:marRight w:val="0"/>
              <w:marTop w:val="240"/>
              <w:marBottom w:val="0"/>
              <w:divBdr>
                <w:top w:val="none" w:sz="0" w:space="0" w:color="auto"/>
                <w:left w:val="none" w:sz="0" w:space="0" w:color="auto"/>
                <w:bottom w:val="none" w:sz="0" w:space="0" w:color="auto"/>
                <w:right w:val="none" w:sz="0" w:space="0" w:color="auto"/>
              </w:divBdr>
              <w:divsChild>
                <w:div w:id="1146506329">
                  <w:marLeft w:val="0"/>
                  <w:marRight w:val="0"/>
                  <w:marTop w:val="0"/>
                  <w:marBottom w:val="0"/>
                  <w:divBdr>
                    <w:top w:val="none" w:sz="0" w:space="0" w:color="auto"/>
                    <w:left w:val="none" w:sz="0" w:space="0" w:color="auto"/>
                    <w:bottom w:val="none" w:sz="0" w:space="0" w:color="auto"/>
                    <w:right w:val="none" w:sz="0" w:space="0" w:color="auto"/>
                  </w:divBdr>
                  <w:divsChild>
                    <w:div w:id="11664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82185">
          <w:marLeft w:val="0"/>
          <w:marRight w:val="0"/>
          <w:marTop w:val="240"/>
          <w:marBottom w:val="0"/>
          <w:divBdr>
            <w:top w:val="none" w:sz="0" w:space="0" w:color="auto"/>
            <w:left w:val="none" w:sz="0" w:space="0" w:color="auto"/>
            <w:bottom w:val="none" w:sz="0" w:space="0" w:color="auto"/>
            <w:right w:val="none" w:sz="0" w:space="0" w:color="auto"/>
          </w:divBdr>
          <w:divsChild>
            <w:div w:id="244842557">
              <w:marLeft w:val="0"/>
              <w:marRight w:val="0"/>
              <w:marTop w:val="0"/>
              <w:marBottom w:val="0"/>
              <w:divBdr>
                <w:top w:val="none" w:sz="0" w:space="0" w:color="auto"/>
                <w:left w:val="none" w:sz="0" w:space="0" w:color="auto"/>
                <w:bottom w:val="none" w:sz="0" w:space="0" w:color="auto"/>
                <w:right w:val="none" w:sz="0" w:space="0" w:color="auto"/>
              </w:divBdr>
              <w:divsChild>
                <w:div w:id="184473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164667">
      <w:bodyDiv w:val="1"/>
      <w:marLeft w:val="0"/>
      <w:marRight w:val="0"/>
      <w:marTop w:val="0"/>
      <w:marBottom w:val="0"/>
      <w:divBdr>
        <w:top w:val="none" w:sz="0" w:space="0" w:color="auto"/>
        <w:left w:val="none" w:sz="0" w:space="0" w:color="auto"/>
        <w:bottom w:val="none" w:sz="0" w:space="0" w:color="auto"/>
        <w:right w:val="none" w:sz="0" w:space="0" w:color="auto"/>
      </w:divBdr>
      <w:divsChild>
        <w:div w:id="2098092569">
          <w:marLeft w:val="0"/>
          <w:marRight w:val="0"/>
          <w:marTop w:val="240"/>
          <w:marBottom w:val="0"/>
          <w:divBdr>
            <w:top w:val="none" w:sz="0" w:space="0" w:color="auto"/>
            <w:left w:val="none" w:sz="0" w:space="0" w:color="auto"/>
            <w:bottom w:val="none" w:sz="0" w:space="0" w:color="auto"/>
            <w:right w:val="none" w:sz="0" w:space="0" w:color="auto"/>
          </w:divBdr>
          <w:divsChild>
            <w:div w:id="330257968">
              <w:marLeft w:val="0"/>
              <w:marRight w:val="0"/>
              <w:marTop w:val="0"/>
              <w:marBottom w:val="0"/>
              <w:divBdr>
                <w:top w:val="none" w:sz="0" w:space="0" w:color="auto"/>
                <w:left w:val="none" w:sz="0" w:space="0" w:color="auto"/>
                <w:bottom w:val="none" w:sz="0" w:space="0" w:color="auto"/>
                <w:right w:val="none" w:sz="0" w:space="0" w:color="auto"/>
              </w:divBdr>
              <w:divsChild>
                <w:div w:id="1954946224">
                  <w:marLeft w:val="0"/>
                  <w:marRight w:val="0"/>
                  <w:marTop w:val="0"/>
                  <w:marBottom w:val="0"/>
                  <w:divBdr>
                    <w:top w:val="none" w:sz="0" w:space="0" w:color="auto"/>
                    <w:left w:val="none" w:sz="0" w:space="0" w:color="auto"/>
                    <w:bottom w:val="none" w:sz="0" w:space="0" w:color="auto"/>
                    <w:right w:val="none" w:sz="0" w:space="0" w:color="auto"/>
                  </w:divBdr>
                </w:div>
              </w:divsChild>
            </w:div>
            <w:div w:id="1532186726">
              <w:marLeft w:val="0"/>
              <w:marRight w:val="0"/>
              <w:marTop w:val="240"/>
              <w:marBottom w:val="0"/>
              <w:divBdr>
                <w:top w:val="none" w:sz="0" w:space="0" w:color="auto"/>
                <w:left w:val="none" w:sz="0" w:space="0" w:color="auto"/>
                <w:bottom w:val="none" w:sz="0" w:space="0" w:color="auto"/>
                <w:right w:val="none" w:sz="0" w:space="0" w:color="auto"/>
              </w:divBdr>
              <w:divsChild>
                <w:div w:id="76943881">
                  <w:marLeft w:val="0"/>
                  <w:marRight w:val="0"/>
                  <w:marTop w:val="0"/>
                  <w:marBottom w:val="0"/>
                  <w:divBdr>
                    <w:top w:val="none" w:sz="0" w:space="0" w:color="auto"/>
                    <w:left w:val="none" w:sz="0" w:space="0" w:color="auto"/>
                    <w:bottom w:val="none" w:sz="0" w:space="0" w:color="auto"/>
                    <w:right w:val="none" w:sz="0" w:space="0" w:color="auto"/>
                  </w:divBdr>
                  <w:divsChild>
                    <w:div w:id="38670938">
                      <w:marLeft w:val="0"/>
                      <w:marRight w:val="0"/>
                      <w:marTop w:val="0"/>
                      <w:marBottom w:val="0"/>
                      <w:divBdr>
                        <w:top w:val="none" w:sz="0" w:space="0" w:color="auto"/>
                        <w:left w:val="none" w:sz="0" w:space="0" w:color="auto"/>
                        <w:bottom w:val="none" w:sz="0" w:space="0" w:color="auto"/>
                        <w:right w:val="none" w:sz="0" w:space="0" w:color="auto"/>
                      </w:divBdr>
                    </w:div>
                  </w:divsChild>
                </w:div>
                <w:div w:id="1595282121">
                  <w:marLeft w:val="0"/>
                  <w:marRight w:val="0"/>
                  <w:marTop w:val="240"/>
                  <w:marBottom w:val="0"/>
                  <w:divBdr>
                    <w:top w:val="none" w:sz="0" w:space="0" w:color="auto"/>
                    <w:left w:val="none" w:sz="0" w:space="0" w:color="auto"/>
                    <w:bottom w:val="none" w:sz="0" w:space="0" w:color="auto"/>
                    <w:right w:val="none" w:sz="0" w:space="0" w:color="auto"/>
                  </w:divBdr>
                  <w:divsChild>
                    <w:div w:id="482745125">
                      <w:marLeft w:val="0"/>
                      <w:marRight w:val="0"/>
                      <w:marTop w:val="0"/>
                      <w:marBottom w:val="0"/>
                      <w:divBdr>
                        <w:top w:val="none" w:sz="0" w:space="0" w:color="auto"/>
                        <w:left w:val="none" w:sz="0" w:space="0" w:color="auto"/>
                        <w:bottom w:val="none" w:sz="0" w:space="0" w:color="auto"/>
                        <w:right w:val="none" w:sz="0" w:space="0" w:color="auto"/>
                      </w:divBdr>
                      <w:divsChild>
                        <w:div w:id="20392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83448">
                  <w:marLeft w:val="0"/>
                  <w:marRight w:val="0"/>
                  <w:marTop w:val="240"/>
                  <w:marBottom w:val="0"/>
                  <w:divBdr>
                    <w:top w:val="none" w:sz="0" w:space="0" w:color="auto"/>
                    <w:left w:val="none" w:sz="0" w:space="0" w:color="auto"/>
                    <w:bottom w:val="none" w:sz="0" w:space="0" w:color="auto"/>
                    <w:right w:val="none" w:sz="0" w:space="0" w:color="auto"/>
                  </w:divBdr>
                  <w:divsChild>
                    <w:div w:id="358549706">
                      <w:marLeft w:val="0"/>
                      <w:marRight w:val="0"/>
                      <w:marTop w:val="0"/>
                      <w:marBottom w:val="0"/>
                      <w:divBdr>
                        <w:top w:val="none" w:sz="0" w:space="0" w:color="auto"/>
                        <w:left w:val="none" w:sz="0" w:space="0" w:color="auto"/>
                        <w:bottom w:val="none" w:sz="0" w:space="0" w:color="auto"/>
                        <w:right w:val="none" w:sz="0" w:space="0" w:color="auto"/>
                      </w:divBdr>
                      <w:divsChild>
                        <w:div w:id="7166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99243">
                  <w:marLeft w:val="0"/>
                  <w:marRight w:val="0"/>
                  <w:marTop w:val="240"/>
                  <w:marBottom w:val="0"/>
                  <w:divBdr>
                    <w:top w:val="none" w:sz="0" w:space="0" w:color="auto"/>
                    <w:left w:val="none" w:sz="0" w:space="0" w:color="auto"/>
                    <w:bottom w:val="none" w:sz="0" w:space="0" w:color="auto"/>
                    <w:right w:val="none" w:sz="0" w:space="0" w:color="auto"/>
                  </w:divBdr>
                  <w:divsChild>
                    <w:div w:id="1984383531">
                      <w:marLeft w:val="0"/>
                      <w:marRight w:val="0"/>
                      <w:marTop w:val="0"/>
                      <w:marBottom w:val="0"/>
                      <w:divBdr>
                        <w:top w:val="none" w:sz="0" w:space="0" w:color="auto"/>
                        <w:left w:val="none" w:sz="0" w:space="0" w:color="auto"/>
                        <w:bottom w:val="none" w:sz="0" w:space="0" w:color="auto"/>
                        <w:right w:val="none" w:sz="0" w:space="0" w:color="auto"/>
                      </w:divBdr>
                      <w:divsChild>
                        <w:div w:id="20105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78302">
                  <w:marLeft w:val="0"/>
                  <w:marRight w:val="0"/>
                  <w:marTop w:val="240"/>
                  <w:marBottom w:val="0"/>
                  <w:divBdr>
                    <w:top w:val="none" w:sz="0" w:space="0" w:color="auto"/>
                    <w:left w:val="none" w:sz="0" w:space="0" w:color="auto"/>
                    <w:bottom w:val="none" w:sz="0" w:space="0" w:color="auto"/>
                    <w:right w:val="none" w:sz="0" w:space="0" w:color="auto"/>
                  </w:divBdr>
                  <w:divsChild>
                    <w:div w:id="487014964">
                      <w:marLeft w:val="0"/>
                      <w:marRight w:val="0"/>
                      <w:marTop w:val="0"/>
                      <w:marBottom w:val="0"/>
                      <w:divBdr>
                        <w:top w:val="none" w:sz="0" w:space="0" w:color="auto"/>
                        <w:left w:val="none" w:sz="0" w:space="0" w:color="auto"/>
                        <w:bottom w:val="none" w:sz="0" w:space="0" w:color="auto"/>
                        <w:right w:val="none" w:sz="0" w:space="0" w:color="auto"/>
                      </w:divBdr>
                      <w:divsChild>
                        <w:div w:id="94522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18240">
                  <w:marLeft w:val="0"/>
                  <w:marRight w:val="0"/>
                  <w:marTop w:val="240"/>
                  <w:marBottom w:val="0"/>
                  <w:divBdr>
                    <w:top w:val="none" w:sz="0" w:space="0" w:color="auto"/>
                    <w:left w:val="none" w:sz="0" w:space="0" w:color="auto"/>
                    <w:bottom w:val="none" w:sz="0" w:space="0" w:color="auto"/>
                    <w:right w:val="none" w:sz="0" w:space="0" w:color="auto"/>
                  </w:divBdr>
                  <w:divsChild>
                    <w:div w:id="2028168797">
                      <w:marLeft w:val="0"/>
                      <w:marRight w:val="0"/>
                      <w:marTop w:val="0"/>
                      <w:marBottom w:val="0"/>
                      <w:divBdr>
                        <w:top w:val="none" w:sz="0" w:space="0" w:color="auto"/>
                        <w:left w:val="none" w:sz="0" w:space="0" w:color="auto"/>
                        <w:bottom w:val="none" w:sz="0" w:space="0" w:color="auto"/>
                        <w:right w:val="none" w:sz="0" w:space="0" w:color="auto"/>
                      </w:divBdr>
                      <w:divsChild>
                        <w:div w:id="2870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21266">
              <w:marLeft w:val="0"/>
              <w:marRight w:val="0"/>
              <w:marTop w:val="240"/>
              <w:marBottom w:val="0"/>
              <w:divBdr>
                <w:top w:val="none" w:sz="0" w:space="0" w:color="auto"/>
                <w:left w:val="none" w:sz="0" w:space="0" w:color="auto"/>
                <w:bottom w:val="none" w:sz="0" w:space="0" w:color="auto"/>
                <w:right w:val="none" w:sz="0" w:space="0" w:color="auto"/>
              </w:divBdr>
              <w:divsChild>
                <w:div w:id="101388824">
                  <w:marLeft w:val="0"/>
                  <w:marRight w:val="0"/>
                  <w:marTop w:val="0"/>
                  <w:marBottom w:val="0"/>
                  <w:divBdr>
                    <w:top w:val="none" w:sz="0" w:space="0" w:color="auto"/>
                    <w:left w:val="none" w:sz="0" w:space="0" w:color="auto"/>
                    <w:bottom w:val="none" w:sz="0" w:space="0" w:color="auto"/>
                    <w:right w:val="none" w:sz="0" w:space="0" w:color="auto"/>
                  </w:divBdr>
                  <w:divsChild>
                    <w:div w:id="20681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08325">
              <w:marLeft w:val="0"/>
              <w:marRight w:val="0"/>
              <w:marTop w:val="240"/>
              <w:marBottom w:val="0"/>
              <w:divBdr>
                <w:top w:val="none" w:sz="0" w:space="0" w:color="auto"/>
                <w:left w:val="none" w:sz="0" w:space="0" w:color="auto"/>
                <w:bottom w:val="none" w:sz="0" w:space="0" w:color="auto"/>
                <w:right w:val="none" w:sz="0" w:space="0" w:color="auto"/>
              </w:divBdr>
              <w:divsChild>
                <w:div w:id="1837988696">
                  <w:marLeft w:val="0"/>
                  <w:marRight w:val="0"/>
                  <w:marTop w:val="0"/>
                  <w:marBottom w:val="0"/>
                  <w:divBdr>
                    <w:top w:val="none" w:sz="0" w:space="0" w:color="auto"/>
                    <w:left w:val="none" w:sz="0" w:space="0" w:color="auto"/>
                    <w:bottom w:val="none" w:sz="0" w:space="0" w:color="auto"/>
                    <w:right w:val="none" w:sz="0" w:space="0" w:color="auto"/>
                  </w:divBdr>
                  <w:divsChild>
                    <w:div w:id="9371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169683">
          <w:marLeft w:val="0"/>
          <w:marRight w:val="0"/>
          <w:marTop w:val="240"/>
          <w:marBottom w:val="0"/>
          <w:divBdr>
            <w:top w:val="none" w:sz="0" w:space="0" w:color="auto"/>
            <w:left w:val="none" w:sz="0" w:space="0" w:color="auto"/>
            <w:bottom w:val="none" w:sz="0" w:space="0" w:color="auto"/>
            <w:right w:val="none" w:sz="0" w:space="0" w:color="auto"/>
          </w:divBdr>
          <w:divsChild>
            <w:div w:id="164975494">
              <w:marLeft w:val="0"/>
              <w:marRight w:val="0"/>
              <w:marTop w:val="0"/>
              <w:marBottom w:val="0"/>
              <w:divBdr>
                <w:top w:val="none" w:sz="0" w:space="0" w:color="auto"/>
                <w:left w:val="none" w:sz="0" w:space="0" w:color="auto"/>
                <w:bottom w:val="none" w:sz="0" w:space="0" w:color="auto"/>
                <w:right w:val="none" w:sz="0" w:space="0" w:color="auto"/>
              </w:divBdr>
              <w:divsChild>
                <w:div w:id="65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6724">
      <w:bodyDiv w:val="1"/>
      <w:marLeft w:val="0"/>
      <w:marRight w:val="0"/>
      <w:marTop w:val="0"/>
      <w:marBottom w:val="0"/>
      <w:divBdr>
        <w:top w:val="none" w:sz="0" w:space="0" w:color="auto"/>
        <w:left w:val="none" w:sz="0" w:space="0" w:color="auto"/>
        <w:bottom w:val="none" w:sz="0" w:space="0" w:color="auto"/>
        <w:right w:val="none" w:sz="0" w:space="0" w:color="auto"/>
      </w:divBdr>
      <w:divsChild>
        <w:div w:id="456527427">
          <w:marLeft w:val="0"/>
          <w:marRight w:val="0"/>
          <w:marTop w:val="0"/>
          <w:marBottom w:val="0"/>
          <w:divBdr>
            <w:top w:val="none" w:sz="0" w:space="0" w:color="auto"/>
            <w:left w:val="none" w:sz="0" w:space="0" w:color="auto"/>
            <w:bottom w:val="none" w:sz="0" w:space="0" w:color="auto"/>
            <w:right w:val="none" w:sz="0" w:space="0" w:color="auto"/>
          </w:divBdr>
        </w:div>
        <w:div w:id="759328451">
          <w:marLeft w:val="0"/>
          <w:marRight w:val="0"/>
          <w:marTop w:val="240"/>
          <w:marBottom w:val="0"/>
          <w:divBdr>
            <w:top w:val="none" w:sz="0" w:space="0" w:color="auto"/>
            <w:left w:val="none" w:sz="0" w:space="0" w:color="auto"/>
            <w:bottom w:val="none" w:sz="0" w:space="0" w:color="auto"/>
            <w:right w:val="none" w:sz="0" w:space="0" w:color="auto"/>
          </w:divBdr>
          <w:divsChild>
            <w:div w:id="1508979536">
              <w:marLeft w:val="0"/>
              <w:marRight w:val="0"/>
              <w:marTop w:val="0"/>
              <w:marBottom w:val="0"/>
              <w:divBdr>
                <w:top w:val="none" w:sz="0" w:space="0" w:color="auto"/>
                <w:left w:val="none" w:sz="0" w:space="0" w:color="auto"/>
                <w:bottom w:val="none" w:sz="0" w:space="0" w:color="auto"/>
                <w:right w:val="none" w:sz="0" w:space="0" w:color="auto"/>
              </w:divBdr>
              <w:divsChild>
                <w:div w:id="4531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2387">
      <w:bodyDiv w:val="1"/>
      <w:marLeft w:val="0"/>
      <w:marRight w:val="0"/>
      <w:marTop w:val="0"/>
      <w:marBottom w:val="0"/>
      <w:divBdr>
        <w:top w:val="none" w:sz="0" w:space="0" w:color="auto"/>
        <w:left w:val="none" w:sz="0" w:space="0" w:color="auto"/>
        <w:bottom w:val="none" w:sz="0" w:space="0" w:color="auto"/>
        <w:right w:val="none" w:sz="0" w:space="0" w:color="auto"/>
      </w:divBdr>
      <w:divsChild>
        <w:div w:id="519045888">
          <w:marLeft w:val="0"/>
          <w:marRight w:val="0"/>
          <w:marTop w:val="0"/>
          <w:marBottom w:val="0"/>
          <w:divBdr>
            <w:top w:val="none" w:sz="0" w:space="0" w:color="auto"/>
            <w:left w:val="none" w:sz="0" w:space="0" w:color="auto"/>
            <w:bottom w:val="none" w:sz="0" w:space="0" w:color="auto"/>
            <w:right w:val="none" w:sz="0" w:space="0" w:color="auto"/>
          </w:divBdr>
        </w:div>
        <w:div w:id="1178228071">
          <w:marLeft w:val="0"/>
          <w:marRight w:val="0"/>
          <w:marTop w:val="240"/>
          <w:marBottom w:val="0"/>
          <w:divBdr>
            <w:top w:val="none" w:sz="0" w:space="0" w:color="auto"/>
            <w:left w:val="none" w:sz="0" w:space="0" w:color="auto"/>
            <w:bottom w:val="none" w:sz="0" w:space="0" w:color="auto"/>
            <w:right w:val="none" w:sz="0" w:space="0" w:color="auto"/>
          </w:divBdr>
          <w:divsChild>
            <w:div w:id="204803715">
              <w:marLeft w:val="0"/>
              <w:marRight w:val="0"/>
              <w:marTop w:val="0"/>
              <w:marBottom w:val="0"/>
              <w:divBdr>
                <w:top w:val="none" w:sz="0" w:space="0" w:color="auto"/>
                <w:left w:val="none" w:sz="0" w:space="0" w:color="auto"/>
                <w:bottom w:val="none" w:sz="0" w:space="0" w:color="auto"/>
                <w:right w:val="none" w:sz="0" w:space="0" w:color="auto"/>
              </w:divBdr>
              <w:divsChild>
                <w:div w:id="3208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567369">
      <w:bodyDiv w:val="1"/>
      <w:marLeft w:val="0"/>
      <w:marRight w:val="0"/>
      <w:marTop w:val="0"/>
      <w:marBottom w:val="0"/>
      <w:divBdr>
        <w:top w:val="none" w:sz="0" w:space="0" w:color="auto"/>
        <w:left w:val="none" w:sz="0" w:space="0" w:color="auto"/>
        <w:bottom w:val="none" w:sz="0" w:space="0" w:color="auto"/>
        <w:right w:val="none" w:sz="0" w:space="0" w:color="auto"/>
      </w:divBdr>
      <w:divsChild>
        <w:div w:id="869612904">
          <w:marLeft w:val="0"/>
          <w:marRight w:val="0"/>
          <w:marTop w:val="0"/>
          <w:marBottom w:val="0"/>
          <w:divBdr>
            <w:top w:val="none" w:sz="0" w:space="0" w:color="auto"/>
            <w:left w:val="none" w:sz="0" w:space="0" w:color="auto"/>
            <w:bottom w:val="none" w:sz="0" w:space="0" w:color="auto"/>
            <w:right w:val="none" w:sz="0" w:space="0" w:color="auto"/>
          </w:divBdr>
        </w:div>
        <w:div w:id="1767267950">
          <w:marLeft w:val="0"/>
          <w:marRight w:val="0"/>
          <w:marTop w:val="240"/>
          <w:marBottom w:val="0"/>
          <w:divBdr>
            <w:top w:val="none" w:sz="0" w:space="0" w:color="auto"/>
            <w:left w:val="none" w:sz="0" w:space="0" w:color="auto"/>
            <w:bottom w:val="none" w:sz="0" w:space="0" w:color="auto"/>
            <w:right w:val="none" w:sz="0" w:space="0" w:color="auto"/>
          </w:divBdr>
          <w:divsChild>
            <w:div w:id="777798310">
              <w:marLeft w:val="0"/>
              <w:marRight w:val="0"/>
              <w:marTop w:val="0"/>
              <w:marBottom w:val="0"/>
              <w:divBdr>
                <w:top w:val="none" w:sz="0" w:space="0" w:color="auto"/>
                <w:left w:val="none" w:sz="0" w:space="0" w:color="auto"/>
                <w:bottom w:val="none" w:sz="0" w:space="0" w:color="auto"/>
                <w:right w:val="none" w:sz="0" w:space="0" w:color="auto"/>
              </w:divBdr>
              <w:divsChild>
                <w:div w:id="14481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75209">
          <w:marLeft w:val="0"/>
          <w:marRight w:val="0"/>
          <w:marTop w:val="240"/>
          <w:marBottom w:val="0"/>
          <w:divBdr>
            <w:top w:val="none" w:sz="0" w:space="0" w:color="auto"/>
            <w:left w:val="none" w:sz="0" w:space="0" w:color="auto"/>
            <w:bottom w:val="none" w:sz="0" w:space="0" w:color="auto"/>
            <w:right w:val="none" w:sz="0" w:space="0" w:color="auto"/>
          </w:divBdr>
          <w:divsChild>
            <w:div w:id="351734504">
              <w:marLeft w:val="0"/>
              <w:marRight w:val="0"/>
              <w:marTop w:val="0"/>
              <w:marBottom w:val="0"/>
              <w:divBdr>
                <w:top w:val="none" w:sz="0" w:space="0" w:color="auto"/>
                <w:left w:val="none" w:sz="0" w:space="0" w:color="auto"/>
                <w:bottom w:val="none" w:sz="0" w:space="0" w:color="auto"/>
                <w:right w:val="none" w:sz="0" w:space="0" w:color="auto"/>
              </w:divBdr>
              <w:divsChild>
                <w:div w:id="14835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78597">
          <w:marLeft w:val="0"/>
          <w:marRight w:val="0"/>
          <w:marTop w:val="240"/>
          <w:marBottom w:val="0"/>
          <w:divBdr>
            <w:top w:val="none" w:sz="0" w:space="0" w:color="auto"/>
            <w:left w:val="none" w:sz="0" w:space="0" w:color="auto"/>
            <w:bottom w:val="none" w:sz="0" w:space="0" w:color="auto"/>
            <w:right w:val="none" w:sz="0" w:space="0" w:color="auto"/>
          </w:divBdr>
          <w:divsChild>
            <w:div w:id="1605766107">
              <w:marLeft w:val="0"/>
              <w:marRight w:val="0"/>
              <w:marTop w:val="0"/>
              <w:marBottom w:val="0"/>
              <w:divBdr>
                <w:top w:val="none" w:sz="0" w:space="0" w:color="auto"/>
                <w:left w:val="none" w:sz="0" w:space="0" w:color="auto"/>
                <w:bottom w:val="none" w:sz="0" w:space="0" w:color="auto"/>
                <w:right w:val="none" w:sz="0" w:space="0" w:color="auto"/>
              </w:divBdr>
              <w:divsChild>
                <w:div w:id="16121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7943">
          <w:marLeft w:val="0"/>
          <w:marRight w:val="0"/>
          <w:marTop w:val="240"/>
          <w:marBottom w:val="0"/>
          <w:divBdr>
            <w:top w:val="none" w:sz="0" w:space="0" w:color="auto"/>
            <w:left w:val="none" w:sz="0" w:space="0" w:color="auto"/>
            <w:bottom w:val="none" w:sz="0" w:space="0" w:color="auto"/>
            <w:right w:val="none" w:sz="0" w:space="0" w:color="auto"/>
          </w:divBdr>
          <w:divsChild>
            <w:div w:id="1239289537">
              <w:marLeft w:val="0"/>
              <w:marRight w:val="0"/>
              <w:marTop w:val="0"/>
              <w:marBottom w:val="0"/>
              <w:divBdr>
                <w:top w:val="none" w:sz="0" w:space="0" w:color="auto"/>
                <w:left w:val="none" w:sz="0" w:space="0" w:color="auto"/>
                <w:bottom w:val="none" w:sz="0" w:space="0" w:color="auto"/>
                <w:right w:val="none" w:sz="0" w:space="0" w:color="auto"/>
              </w:divBdr>
              <w:divsChild>
                <w:div w:id="65958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76870">
          <w:marLeft w:val="0"/>
          <w:marRight w:val="0"/>
          <w:marTop w:val="240"/>
          <w:marBottom w:val="0"/>
          <w:divBdr>
            <w:top w:val="none" w:sz="0" w:space="0" w:color="auto"/>
            <w:left w:val="none" w:sz="0" w:space="0" w:color="auto"/>
            <w:bottom w:val="none" w:sz="0" w:space="0" w:color="auto"/>
            <w:right w:val="none" w:sz="0" w:space="0" w:color="auto"/>
          </w:divBdr>
          <w:divsChild>
            <w:div w:id="1527139815">
              <w:marLeft w:val="0"/>
              <w:marRight w:val="0"/>
              <w:marTop w:val="0"/>
              <w:marBottom w:val="0"/>
              <w:divBdr>
                <w:top w:val="none" w:sz="0" w:space="0" w:color="auto"/>
                <w:left w:val="none" w:sz="0" w:space="0" w:color="auto"/>
                <w:bottom w:val="none" w:sz="0" w:space="0" w:color="auto"/>
                <w:right w:val="none" w:sz="0" w:space="0" w:color="auto"/>
              </w:divBdr>
              <w:divsChild>
                <w:div w:id="34382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20456">
          <w:marLeft w:val="0"/>
          <w:marRight w:val="0"/>
          <w:marTop w:val="240"/>
          <w:marBottom w:val="0"/>
          <w:divBdr>
            <w:top w:val="none" w:sz="0" w:space="0" w:color="auto"/>
            <w:left w:val="none" w:sz="0" w:space="0" w:color="auto"/>
            <w:bottom w:val="none" w:sz="0" w:space="0" w:color="auto"/>
            <w:right w:val="none" w:sz="0" w:space="0" w:color="auto"/>
          </w:divBdr>
          <w:divsChild>
            <w:div w:id="1241603663">
              <w:marLeft w:val="0"/>
              <w:marRight w:val="0"/>
              <w:marTop w:val="0"/>
              <w:marBottom w:val="0"/>
              <w:divBdr>
                <w:top w:val="none" w:sz="0" w:space="0" w:color="auto"/>
                <w:left w:val="none" w:sz="0" w:space="0" w:color="auto"/>
                <w:bottom w:val="none" w:sz="0" w:space="0" w:color="auto"/>
                <w:right w:val="none" w:sz="0" w:space="0" w:color="auto"/>
              </w:divBdr>
              <w:divsChild>
                <w:div w:id="544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46258">
          <w:marLeft w:val="0"/>
          <w:marRight w:val="0"/>
          <w:marTop w:val="240"/>
          <w:marBottom w:val="0"/>
          <w:divBdr>
            <w:top w:val="none" w:sz="0" w:space="0" w:color="auto"/>
            <w:left w:val="none" w:sz="0" w:space="0" w:color="auto"/>
            <w:bottom w:val="none" w:sz="0" w:space="0" w:color="auto"/>
            <w:right w:val="none" w:sz="0" w:space="0" w:color="auto"/>
          </w:divBdr>
          <w:divsChild>
            <w:div w:id="830024073">
              <w:marLeft w:val="0"/>
              <w:marRight w:val="0"/>
              <w:marTop w:val="0"/>
              <w:marBottom w:val="0"/>
              <w:divBdr>
                <w:top w:val="none" w:sz="0" w:space="0" w:color="auto"/>
                <w:left w:val="none" w:sz="0" w:space="0" w:color="auto"/>
                <w:bottom w:val="none" w:sz="0" w:space="0" w:color="auto"/>
                <w:right w:val="none" w:sz="0" w:space="0" w:color="auto"/>
              </w:divBdr>
              <w:divsChild>
                <w:div w:id="124873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8210">
          <w:marLeft w:val="0"/>
          <w:marRight w:val="0"/>
          <w:marTop w:val="240"/>
          <w:marBottom w:val="0"/>
          <w:divBdr>
            <w:top w:val="none" w:sz="0" w:space="0" w:color="auto"/>
            <w:left w:val="none" w:sz="0" w:space="0" w:color="auto"/>
            <w:bottom w:val="none" w:sz="0" w:space="0" w:color="auto"/>
            <w:right w:val="none" w:sz="0" w:space="0" w:color="auto"/>
          </w:divBdr>
          <w:divsChild>
            <w:div w:id="1049501749">
              <w:marLeft w:val="0"/>
              <w:marRight w:val="0"/>
              <w:marTop w:val="0"/>
              <w:marBottom w:val="0"/>
              <w:divBdr>
                <w:top w:val="none" w:sz="0" w:space="0" w:color="auto"/>
                <w:left w:val="none" w:sz="0" w:space="0" w:color="auto"/>
                <w:bottom w:val="none" w:sz="0" w:space="0" w:color="auto"/>
                <w:right w:val="none" w:sz="0" w:space="0" w:color="auto"/>
              </w:divBdr>
              <w:divsChild>
                <w:div w:id="21295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38351">
          <w:marLeft w:val="0"/>
          <w:marRight w:val="0"/>
          <w:marTop w:val="240"/>
          <w:marBottom w:val="0"/>
          <w:divBdr>
            <w:top w:val="none" w:sz="0" w:space="0" w:color="auto"/>
            <w:left w:val="none" w:sz="0" w:space="0" w:color="auto"/>
            <w:bottom w:val="none" w:sz="0" w:space="0" w:color="auto"/>
            <w:right w:val="none" w:sz="0" w:space="0" w:color="auto"/>
          </w:divBdr>
          <w:divsChild>
            <w:div w:id="565334593">
              <w:marLeft w:val="0"/>
              <w:marRight w:val="0"/>
              <w:marTop w:val="0"/>
              <w:marBottom w:val="0"/>
              <w:divBdr>
                <w:top w:val="none" w:sz="0" w:space="0" w:color="auto"/>
                <w:left w:val="none" w:sz="0" w:space="0" w:color="auto"/>
                <w:bottom w:val="none" w:sz="0" w:space="0" w:color="auto"/>
                <w:right w:val="none" w:sz="0" w:space="0" w:color="auto"/>
              </w:divBdr>
              <w:divsChild>
                <w:div w:id="20371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3228">
          <w:marLeft w:val="0"/>
          <w:marRight w:val="0"/>
          <w:marTop w:val="240"/>
          <w:marBottom w:val="0"/>
          <w:divBdr>
            <w:top w:val="none" w:sz="0" w:space="0" w:color="auto"/>
            <w:left w:val="none" w:sz="0" w:space="0" w:color="auto"/>
            <w:bottom w:val="none" w:sz="0" w:space="0" w:color="auto"/>
            <w:right w:val="none" w:sz="0" w:space="0" w:color="auto"/>
          </w:divBdr>
          <w:divsChild>
            <w:div w:id="1806313584">
              <w:marLeft w:val="0"/>
              <w:marRight w:val="0"/>
              <w:marTop w:val="0"/>
              <w:marBottom w:val="0"/>
              <w:divBdr>
                <w:top w:val="none" w:sz="0" w:space="0" w:color="auto"/>
                <w:left w:val="none" w:sz="0" w:space="0" w:color="auto"/>
                <w:bottom w:val="none" w:sz="0" w:space="0" w:color="auto"/>
                <w:right w:val="none" w:sz="0" w:space="0" w:color="auto"/>
              </w:divBdr>
              <w:divsChild>
                <w:div w:id="174549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9298">
          <w:marLeft w:val="0"/>
          <w:marRight w:val="0"/>
          <w:marTop w:val="240"/>
          <w:marBottom w:val="0"/>
          <w:divBdr>
            <w:top w:val="none" w:sz="0" w:space="0" w:color="auto"/>
            <w:left w:val="none" w:sz="0" w:space="0" w:color="auto"/>
            <w:bottom w:val="none" w:sz="0" w:space="0" w:color="auto"/>
            <w:right w:val="none" w:sz="0" w:space="0" w:color="auto"/>
          </w:divBdr>
          <w:divsChild>
            <w:div w:id="1407990261">
              <w:marLeft w:val="0"/>
              <w:marRight w:val="0"/>
              <w:marTop w:val="0"/>
              <w:marBottom w:val="0"/>
              <w:divBdr>
                <w:top w:val="none" w:sz="0" w:space="0" w:color="auto"/>
                <w:left w:val="none" w:sz="0" w:space="0" w:color="auto"/>
                <w:bottom w:val="none" w:sz="0" w:space="0" w:color="auto"/>
                <w:right w:val="none" w:sz="0" w:space="0" w:color="auto"/>
              </w:divBdr>
              <w:divsChild>
                <w:div w:id="213598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12824">
          <w:marLeft w:val="0"/>
          <w:marRight w:val="0"/>
          <w:marTop w:val="240"/>
          <w:marBottom w:val="0"/>
          <w:divBdr>
            <w:top w:val="none" w:sz="0" w:space="0" w:color="auto"/>
            <w:left w:val="none" w:sz="0" w:space="0" w:color="auto"/>
            <w:bottom w:val="none" w:sz="0" w:space="0" w:color="auto"/>
            <w:right w:val="none" w:sz="0" w:space="0" w:color="auto"/>
          </w:divBdr>
          <w:divsChild>
            <w:div w:id="783841874">
              <w:marLeft w:val="0"/>
              <w:marRight w:val="0"/>
              <w:marTop w:val="0"/>
              <w:marBottom w:val="0"/>
              <w:divBdr>
                <w:top w:val="none" w:sz="0" w:space="0" w:color="auto"/>
                <w:left w:val="none" w:sz="0" w:space="0" w:color="auto"/>
                <w:bottom w:val="none" w:sz="0" w:space="0" w:color="auto"/>
                <w:right w:val="none" w:sz="0" w:space="0" w:color="auto"/>
              </w:divBdr>
              <w:divsChild>
                <w:div w:id="17801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82268">
      <w:bodyDiv w:val="1"/>
      <w:marLeft w:val="0"/>
      <w:marRight w:val="0"/>
      <w:marTop w:val="0"/>
      <w:marBottom w:val="0"/>
      <w:divBdr>
        <w:top w:val="none" w:sz="0" w:space="0" w:color="auto"/>
        <w:left w:val="none" w:sz="0" w:space="0" w:color="auto"/>
        <w:bottom w:val="none" w:sz="0" w:space="0" w:color="auto"/>
        <w:right w:val="none" w:sz="0" w:space="0" w:color="auto"/>
      </w:divBdr>
      <w:divsChild>
        <w:div w:id="782500908">
          <w:marLeft w:val="0"/>
          <w:marRight w:val="0"/>
          <w:marTop w:val="240"/>
          <w:marBottom w:val="0"/>
          <w:divBdr>
            <w:top w:val="none" w:sz="0" w:space="0" w:color="auto"/>
            <w:left w:val="none" w:sz="0" w:space="0" w:color="auto"/>
            <w:bottom w:val="none" w:sz="0" w:space="0" w:color="auto"/>
            <w:right w:val="none" w:sz="0" w:space="0" w:color="auto"/>
          </w:divBdr>
          <w:divsChild>
            <w:div w:id="1845630822">
              <w:marLeft w:val="0"/>
              <w:marRight w:val="0"/>
              <w:marTop w:val="0"/>
              <w:marBottom w:val="0"/>
              <w:divBdr>
                <w:top w:val="none" w:sz="0" w:space="0" w:color="auto"/>
                <w:left w:val="none" w:sz="0" w:space="0" w:color="auto"/>
                <w:bottom w:val="none" w:sz="0" w:space="0" w:color="auto"/>
                <w:right w:val="none" w:sz="0" w:space="0" w:color="auto"/>
              </w:divBdr>
              <w:divsChild>
                <w:div w:id="18972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1605">
          <w:marLeft w:val="0"/>
          <w:marRight w:val="0"/>
          <w:marTop w:val="240"/>
          <w:marBottom w:val="0"/>
          <w:divBdr>
            <w:top w:val="none" w:sz="0" w:space="0" w:color="auto"/>
            <w:left w:val="none" w:sz="0" w:space="0" w:color="auto"/>
            <w:bottom w:val="none" w:sz="0" w:space="0" w:color="auto"/>
            <w:right w:val="none" w:sz="0" w:space="0" w:color="auto"/>
          </w:divBdr>
          <w:divsChild>
            <w:div w:id="1915889954">
              <w:marLeft w:val="0"/>
              <w:marRight w:val="0"/>
              <w:marTop w:val="0"/>
              <w:marBottom w:val="0"/>
              <w:divBdr>
                <w:top w:val="none" w:sz="0" w:space="0" w:color="auto"/>
                <w:left w:val="none" w:sz="0" w:space="0" w:color="auto"/>
                <w:bottom w:val="none" w:sz="0" w:space="0" w:color="auto"/>
                <w:right w:val="none" w:sz="0" w:space="0" w:color="auto"/>
              </w:divBdr>
              <w:divsChild>
                <w:div w:id="503012698">
                  <w:marLeft w:val="0"/>
                  <w:marRight w:val="0"/>
                  <w:marTop w:val="0"/>
                  <w:marBottom w:val="0"/>
                  <w:divBdr>
                    <w:top w:val="none" w:sz="0" w:space="0" w:color="auto"/>
                    <w:left w:val="none" w:sz="0" w:space="0" w:color="auto"/>
                    <w:bottom w:val="none" w:sz="0" w:space="0" w:color="auto"/>
                    <w:right w:val="none" w:sz="0" w:space="0" w:color="auto"/>
                  </w:divBdr>
                </w:div>
              </w:divsChild>
            </w:div>
            <w:div w:id="1766266197">
              <w:marLeft w:val="0"/>
              <w:marRight w:val="0"/>
              <w:marTop w:val="240"/>
              <w:marBottom w:val="0"/>
              <w:divBdr>
                <w:top w:val="none" w:sz="0" w:space="0" w:color="auto"/>
                <w:left w:val="none" w:sz="0" w:space="0" w:color="auto"/>
                <w:bottom w:val="none" w:sz="0" w:space="0" w:color="auto"/>
                <w:right w:val="none" w:sz="0" w:space="0" w:color="auto"/>
              </w:divBdr>
              <w:divsChild>
                <w:div w:id="1180850161">
                  <w:marLeft w:val="0"/>
                  <w:marRight w:val="0"/>
                  <w:marTop w:val="0"/>
                  <w:marBottom w:val="0"/>
                  <w:divBdr>
                    <w:top w:val="none" w:sz="0" w:space="0" w:color="auto"/>
                    <w:left w:val="none" w:sz="0" w:space="0" w:color="auto"/>
                    <w:bottom w:val="none" w:sz="0" w:space="0" w:color="auto"/>
                    <w:right w:val="none" w:sz="0" w:space="0" w:color="auto"/>
                  </w:divBdr>
                  <w:divsChild>
                    <w:div w:id="33595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73115">
              <w:marLeft w:val="0"/>
              <w:marRight w:val="0"/>
              <w:marTop w:val="240"/>
              <w:marBottom w:val="0"/>
              <w:divBdr>
                <w:top w:val="none" w:sz="0" w:space="0" w:color="auto"/>
                <w:left w:val="none" w:sz="0" w:space="0" w:color="auto"/>
                <w:bottom w:val="none" w:sz="0" w:space="0" w:color="auto"/>
                <w:right w:val="none" w:sz="0" w:space="0" w:color="auto"/>
              </w:divBdr>
              <w:divsChild>
                <w:div w:id="328365110">
                  <w:marLeft w:val="0"/>
                  <w:marRight w:val="0"/>
                  <w:marTop w:val="0"/>
                  <w:marBottom w:val="0"/>
                  <w:divBdr>
                    <w:top w:val="none" w:sz="0" w:space="0" w:color="auto"/>
                    <w:left w:val="none" w:sz="0" w:space="0" w:color="auto"/>
                    <w:bottom w:val="none" w:sz="0" w:space="0" w:color="auto"/>
                    <w:right w:val="none" w:sz="0" w:space="0" w:color="auto"/>
                  </w:divBdr>
                  <w:divsChild>
                    <w:div w:id="19247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95737">
              <w:marLeft w:val="0"/>
              <w:marRight w:val="0"/>
              <w:marTop w:val="240"/>
              <w:marBottom w:val="0"/>
              <w:divBdr>
                <w:top w:val="none" w:sz="0" w:space="0" w:color="auto"/>
                <w:left w:val="none" w:sz="0" w:space="0" w:color="auto"/>
                <w:bottom w:val="none" w:sz="0" w:space="0" w:color="auto"/>
                <w:right w:val="none" w:sz="0" w:space="0" w:color="auto"/>
              </w:divBdr>
              <w:divsChild>
                <w:div w:id="512233378">
                  <w:marLeft w:val="0"/>
                  <w:marRight w:val="0"/>
                  <w:marTop w:val="0"/>
                  <w:marBottom w:val="0"/>
                  <w:divBdr>
                    <w:top w:val="none" w:sz="0" w:space="0" w:color="auto"/>
                    <w:left w:val="none" w:sz="0" w:space="0" w:color="auto"/>
                    <w:bottom w:val="none" w:sz="0" w:space="0" w:color="auto"/>
                    <w:right w:val="none" w:sz="0" w:space="0" w:color="auto"/>
                  </w:divBdr>
                  <w:divsChild>
                    <w:div w:id="61036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92014">
              <w:marLeft w:val="0"/>
              <w:marRight w:val="0"/>
              <w:marTop w:val="240"/>
              <w:marBottom w:val="0"/>
              <w:divBdr>
                <w:top w:val="none" w:sz="0" w:space="0" w:color="auto"/>
                <w:left w:val="none" w:sz="0" w:space="0" w:color="auto"/>
                <w:bottom w:val="none" w:sz="0" w:space="0" w:color="auto"/>
                <w:right w:val="none" w:sz="0" w:space="0" w:color="auto"/>
              </w:divBdr>
              <w:divsChild>
                <w:div w:id="1063917267">
                  <w:marLeft w:val="0"/>
                  <w:marRight w:val="0"/>
                  <w:marTop w:val="0"/>
                  <w:marBottom w:val="0"/>
                  <w:divBdr>
                    <w:top w:val="none" w:sz="0" w:space="0" w:color="auto"/>
                    <w:left w:val="none" w:sz="0" w:space="0" w:color="auto"/>
                    <w:bottom w:val="none" w:sz="0" w:space="0" w:color="auto"/>
                    <w:right w:val="none" w:sz="0" w:space="0" w:color="auto"/>
                  </w:divBdr>
                  <w:divsChild>
                    <w:div w:id="200678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5771">
              <w:marLeft w:val="0"/>
              <w:marRight w:val="0"/>
              <w:marTop w:val="240"/>
              <w:marBottom w:val="0"/>
              <w:divBdr>
                <w:top w:val="none" w:sz="0" w:space="0" w:color="auto"/>
                <w:left w:val="none" w:sz="0" w:space="0" w:color="auto"/>
                <w:bottom w:val="none" w:sz="0" w:space="0" w:color="auto"/>
                <w:right w:val="none" w:sz="0" w:space="0" w:color="auto"/>
              </w:divBdr>
              <w:divsChild>
                <w:div w:id="1602642242">
                  <w:marLeft w:val="0"/>
                  <w:marRight w:val="0"/>
                  <w:marTop w:val="0"/>
                  <w:marBottom w:val="0"/>
                  <w:divBdr>
                    <w:top w:val="none" w:sz="0" w:space="0" w:color="auto"/>
                    <w:left w:val="none" w:sz="0" w:space="0" w:color="auto"/>
                    <w:bottom w:val="none" w:sz="0" w:space="0" w:color="auto"/>
                    <w:right w:val="none" w:sz="0" w:space="0" w:color="auto"/>
                  </w:divBdr>
                  <w:divsChild>
                    <w:div w:id="14303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8687">
          <w:marLeft w:val="0"/>
          <w:marRight w:val="0"/>
          <w:marTop w:val="240"/>
          <w:marBottom w:val="0"/>
          <w:divBdr>
            <w:top w:val="none" w:sz="0" w:space="0" w:color="auto"/>
            <w:left w:val="none" w:sz="0" w:space="0" w:color="auto"/>
            <w:bottom w:val="none" w:sz="0" w:space="0" w:color="auto"/>
            <w:right w:val="none" w:sz="0" w:space="0" w:color="auto"/>
          </w:divBdr>
          <w:divsChild>
            <w:div w:id="206378005">
              <w:marLeft w:val="0"/>
              <w:marRight w:val="0"/>
              <w:marTop w:val="0"/>
              <w:marBottom w:val="0"/>
              <w:divBdr>
                <w:top w:val="none" w:sz="0" w:space="0" w:color="auto"/>
                <w:left w:val="none" w:sz="0" w:space="0" w:color="auto"/>
                <w:bottom w:val="none" w:sz="0" w:space="0" w:color="auto"/>
                <w:right w:val="none" w:sz="0" w:space="0" w:color="auto"/>
              </w:divBdr>
              <w:divsChild>
                <w:div w:id="40006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812591">
      <w:bodyDiv w:val="1"/>
      <w:marLeft w:val="0"/>
      <w:marRight w:val="0"/>
      <w:marTop w:val="0"/>
      <w:marBottom w:val="0"/>
      <w:divBdr>
        <w:top w:val="none" w:sz="0" w:space="0" w:color="auto"/>
        <w:left w:val="none" w:sz="0" w:space="0" w:color="auto"/>
        <w:bottom w:val="none" w:sz="0" w:space="0" w:color="auto"/>
        <w:right w:val="none" w:sz="0" w:space="0" w:color="auto"/>
      </w:divBdr>
      <w:divsChild>
        <w:div w:id="1009215455">
          <w:marLeft w:val="0"/>
          <w:marRight w:val="0"/>
          <w:marTop w:val="0"/>
          <w:marBottom w:val="0"/>
          <w:divBdr>
            <w:top w:val="none" w:sz="0" w:space="0" w:color="auto"/>
            <w:left w:val="none" w:sz="0" w:space="0" w:color="auto"/>
            <w:bottom w:val="none" w:sz="0" w:space="0" w:color="auto"/>
            <w:right w:val="none" w:sz="0" w:space="0" w:color="auto"/>
          </w:divBdr>
        </w:div>
        <w:div w:id="393621890">
          <w:marLeft w:val="0"/>
          <w:marRight w:val="0"/>
          <w:marTop w:val="240"/>
          <w:marBottom w:val="0"/>
          <w:divBdr>
            <w:top w:val="none" w:sz="0" w:space="0" w:color="auto"/>
            <w:left w:val="none" w:sz="0" w:space="0" w:color="auto"/>
            <w:bottom w:val="none" w:sz="0" w:space="0" w:color="auto"/>
            <w:right w:val="none" w:sz="0" w:space="0" w:color="auto"/>
          </w:divBdr>
          <w:divsChild>
            <w:div w:id="1137794729">
              <w:marLeft w:val="0"/>
              <w:marRight w:val="0"/>
              <w:marTop w:val="0"/>
              <w:marBottom w:val="0"/>
              <w:divBdr>
                <w:top w:val="none" w:sz="0" w:space="0" w:color="auto"/>
                <w:left w:val="none" w:sz="0" w:space="0" w:color="auto"/>
                <w:bottom w:val="none" w:sz="0" w:space="0" w:color="auto"/>
                <w:right w:val="none" w:sz="0" w:space="0" w:color="auto"/>
              </w:divBdr>
              <w:divsChild>
                <w:div w:id="195030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61914">
          <w:marLeft w:val="0"/>
          <w:marRight w:val="0"/>
          <w:marTop w:val="240"/>
          <w:marBottom w:val="0"/>
          <w:divBdr>
            <w:top w:val="none" w:sz="0" w:space="0" w:color="auto"/>
            <w:left w:val="none" w:sz="0" w:space="0" w:color="auto"/>
            <w:bottom w:val="none" w:sz="0" w:space="0" w:color="auto"/>
            <w:right w:val="none" w:sz="0" w:space="0" w:color="auto"/>
          </w:divBdr>
          <w:divsChild>
            <w:div w:id="475151074">
              <w:marLeft w:val="0"/>
              <w:marRight w:val="0"/>
              <w:marTop w:val="0"/>
              <w:marBottom w:val="0"/>
              <w:divBdr>
                <w:top w:val="none" w:sz="0" w:space="0" w:color="auto"/>
                <w:left w:val="none" w:sz="0" w:space="0" w:color="auto"/>
                <w:bottom w:val="none" w:sz="0" w:space="0" w:color="auto"/>
                <w:right w:val="none" w:sz="0" w:space="0" w:color="auto"/>
              </w:divBdr>
              <w:divsChild>
                <w:div w:id="15549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84379">
          <w:marLeft w:val="0"/>
          <w:marRight w:val="0"/>
          <w:marTop w:val="240"/>
          <w:marBottom w:val="0"/>
          <w:divBdr>
            <w:top w:val="none" w:sz="0" w:space="0" w:color="auto"/>
            <w:left w:val="none" w:sz="0" w:space="0" w:color="auto"/>
            <w:bottom w:val="none" w:sz="0" w:space="0" w:color="auto"/>
            <w:right w:val="none" w:sz="0" w:space="0" w:color="auto"/>
          </w:divBdr>
          <w:divsChild>
            <w:div w:id="1467701949">
              <w:marLeft w:val="0"/>
              <w:marRight w:val="0"/>
              <w:marTop w:val="0"/>
              <w:marBottom w:val="0"/>
              <w:divBdr>
                <w:top w:val="none" w:sz="0" w:space="0" w:color="auto"/>
                <w:left w:val="none" w:sz="0" w:space="0" w:color="auto"/>
                <w:bottom w:val="none" w:sz="0" w:space="0" w:color="auto"/>
                <w:right w:val="none" w:sz="0" w:space="0" w:color="auto"/>
              </w:divBdr>
              <w:divsChild>
                <w:div w:id="3283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8581">
          <w:marLeft w:val="0"/>
          <w:marRight w:val="0"/>
          <w:marTop w:val="240"/>
          <w:marBottom w:val="0"/>
          <w:divBdr>
            <w:top w:val="none" w:sz="0" w:space="0" w:color="auto"/>
            <w:left w:val="none" w:sz="0" w:space="0" w:color="auto"/>
            <w:bottom w:val="none" w:sz="0" w:space="0" w:color="auto"/>
            <w:right w:val="none" w:sz="0" w:space="0" w:color="auto"/>
          </w:divBdr>
          <w:divsChild>
            <w:div w:id="874734879">
              <w:marLeft w:val="0"/>
              <w:marRight w:val="0"/>
              <w:marTop w:val="0"/>
              <w:marBottom w:val="0"/>
              <w:divBdr>
                <w:top w:val="none" w:sz="0" w:space="0" w:color="auto"/>
                <w:left w:val="none" w:sz="0" w:space="0" w:color="auto"/>
                <w:bottom w:val="none" w:sz="0" w:space="0" w:color="auto"/>
                <w:right w:val="none" w:sz="0" w:space="0" w:color="auto"/>
              </w:divBdr>
              <w:divsChild>
                <w:div w:id="117260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7241">
          <w:marLeft w:val="0"/>
          <w:marRight w:val="0"/>
          <w:marTop w:val="240"/>
          <w:marBottom w:val="0"/>
          <w:divBdr>
            <w:top w:val="none" w:sz="0" w:space="0" w:color="auto"/>
            <w:left w:val="none" w:sz="0" w:space="0" w:color="auto"/>
            <w:bottom w:val="none" w:sz="0" w:space="0" w:color="auto"/>
            <w:right w:val="none" w:sz="0" w:space="0" w:color="auto"/>
          </w:divBdr>
          <w:divsChild>
            <w:div w:id="1583640406">
              <w:marLeft w:val="0"/>
              <w:marRight w:val="0"/>
              <w:marTop w:val="0"/>
              <w:marBottom w:val="0"/>
              <w:divBdr>
                <w:top w:val="none" w:sz="0" w:space="0" w:color="auto"/>
                <w:left w:val="none" w:sz="0" w:space="0" w:color="auto"/>
                <w:bottom w:val="none" w:sz="0" w:space="0" w:color="auto"/>
                <w:right w:val="none" w:sz="0" w:space="0" w:color="auto"/>
              </w:divBdr>
              <w:divsChild>
                <w:div w:id="120359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07837">
          <w:marLeft w:val="0"/>
          <w:marRight w:val="0"/>
          <w:marTop w:val="240"/>
          <w:marBottom w:val="0"/>
          <w:divBdr>
            <w:top w:val="none" w:sz="0" w:space="0" w:color="auto"/>
            <w:left w:val="none" w:sz="0" w:space="0" w:color="auto"/>
            <w:bottom w:val="none" w:sz="0" w:space="0" w:color="auto"/>
            <w:right w:val="none" w:sz="0" w:space="0" w:color="auto"/>
          </w:divBdr>
          <w:divsChild>
            <w:div w:id="701512046">
              <w:marLeft w:val="0"/>
              <w:marRight w:val="0"/>
              <w:marTop w:val="0"/>
              <w:marBottom w:val="0"/>
              <w:divBdr>
                <w:top w:val="none" w:sz="0" w:space="0" w:color="auto"/>
                <w:left w:val="none" w:sz="0" w:space="0" w:color="auto"/>
                <w:bottom w:val="none" w:sz="0" w:space="0" w:color="auto"/>
                <w:right w:val="none" w:sz="0" w:space="0" w:color="auto"/>
              </w:divBdr>
              <w:divsChild>
                <w:div w:id="12733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45672">
          <w:marLeft w:val="0"/>
          <w:marRight w:val="0"/>
          <w:marTop w:val="240"/>
          <w:marBottom w:val="0"/>
          <w:divBdr>
            <w:top w:val="none" w:sz="0" w:space="0" w:color="auto"/>
            <w:left w:val="none" w:sz="0" w:space="0" w:color="auto"/>
            <w:bottom w:val="none" w:sz="0" w:space="0" w:color="auto"/>
            <w:right w:val="none" w:sz="0" w:space="0" w:color="auto"/>
          </w:divBdr>
          <w:divsChild>
            <w:div w:id="1108350973">
              <w:marLeft w:val="0"/>
              <w:marRight w:val="0"/>
              <w:marTop w:val="0"/>
              <w:marBottom w:val="0"/>
              <w:divBdr>
                <w:top w:val="none" w:sz="0" w:space="0" w:color="auto"/>
                <w:left w:val="none" w:sz="0" w:space="0" w:color="auto"/>
                <w:bottom w:val="none" w:sz="0" w:space="0" w:color="auto"/>
                <w:right w:val="none" w:sz="0" w:space="0" w:color="auto"/>
              </w:divBdr>
              <w:divsChild>
                <w:div w:id="103345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0846">
          <w:marLeft w:val="0"/>
          <w:marRight w:val="0"/>
          <w:marTop w:val="240"/>
          <w:marBottom w:val="0"/>
          <w:divBdr>
            <w:top w:val="none" w:sz="0" w:space="0" w:color="auto"/>
            <w:left w:val="none" w:sz="0" w:space="0" w:color="auto"/>
            <w:bottom w:val="none" w:sz="0" w:space="0" w:color="auto"/>
            <w:right w:val="none" w:sz="0" w:space="0" w:color="auto"/>
          </w:divBdr>
          <w:divsChild>
            <w:div w:id="324742251">
              <w:marLeft w:val="0"/>
              <w:marRight w:val="0"/>
              <w:marTop w:val="0"/>
              <w:marBottom w:val="0"/>
              <w:divBdr>
                <w:top w:val="none" w:sz="0" w:space="0" w:color="auto"/>
                <w:left w:val="none" w:sz="0" w:space="0" w:color="auto"/>
                <w:bottom w:val="none" w:sz="0" w:space="0" w:color="auto"/>
                <w:right w:val="none" w:sz="0" w:space="0" w:color="auto"/>
              </w:divBdr>
              <w:divsChild>
                <w:div w:id="2609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36761">
          <w:marLeft w:val="0"/>
          <w:marRight w:val="0"/>
          <w:marTop w:val="240"/>
          <w:marBottom w:val="0"/>
          <w:divBdr>
            <w:top w:val="none" w:sz="0" w:space="0" w:color="auto"/>
            <w:left w:val="none" w:sz="0" w:space="0" w:color="auto"/>
            <w:bottom w:val="none" w:sz="0" w:space="0" w:color="auto"/>
            <w:right w:val="none" w:sz="0" w:space="0" w:color="auto"/>
          </w:divBdr>
          <w:divsChild>
            <w:div w:id="509486661">
              <w:marLeft w:val="0"/>
              <w:marRight w:val="0"/>
              <w:marTop w:val="0"/>
              <w:marBottom w:val="0"/>
              <w:divBdr>
                <w:top w:val="none" w:sz="0" w:space="0" w:color="auto"/>
                <w:left w:val="none" w:sz="0" w:space="0" w:color="auto"/>
                <w:bottom w:val="none" w:sz="0" w:space="0" w:color="auto"/>
                <w:right w:val="none" w:sz="0" w:space="0" w:color="auto"/>
              </w:divBdr>
              <w:divsChild>
                <w:div w:id="95394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19785">
          <w:marLeft w:val="0"/>
          <w:marRight w:val="0"/>
          <w:marTop w:val="240"/>
          <w:marBottom w:val="0"/>
          <w:divBdr>
            <w:top w:val="none" w:sz="0" w:space="0" w:color="auto"/>
            <w:left w:val="none" w:sz="0" w:space="0" w:color="auto"/>
            <w:bottom w:val="none" w:sz="0" w:space="0" w:color="auto"/>
            <w:right w:val="none" w:sz="0" w:space="0" w:color="auto"/>
          </w:divBdr>
          <w:divsChild>
            <w:div w:id="381757789">
              <w:marLeft w:val="0"/>
              <w:marRight w:val="0"/>
              <w:marTop w:val="0"/>
              <w:marBottom w:val="0"/>
              <w:divBdr>
                <w:top w:val="none" w:sz="0" w:space="0" w:color="auto"/>
                <w:left w:val="none" w:sz="0" w:space="0" w:color="auto"/>
                <w:bottom w:val="none" w:sz="0" w:space="0" w:color="auto"/>
                <w:right w:val="none" w:sz="0" w:space="0" w:color="auto"/>
              </w:divBdr>
              <w:divsChild>
                <w:div w:id="151390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06500">
          <w:marLeft w:val="0"/>
          <w:marRight w:val="0"/>
          <w:marTop w:val="240"/>
          <w:marBottom w:val="0"/>
          <w:divBdr>
            <w:top w:val="none" w:sz="0" w:space="0" w:color="auto"/>
            <w:left w:val="none" w:sz="0" w:space="0" w:color="auto"/>
            <w:bottom w:val="none" w:sz="0" w:space="0" w:color="auto"/>
            <w:right w:val="none" w:sz="0" w:space="0" w:color="auto"/>
          </w:divBdr>
          <w:divsChild>
            <w:div w:id="1913662352">
              <w:marLeft w:val="0"/>
              <w:marRight w:val="0"/>
              <w:marTop w:val="0"/>
              <w:marBottom w:val="0"/>
              <w:divBdr>
                <w:top w:val="none" w:sz="0" w:space="0" w:color="auto"/>
                <w:left w:val="none" w:sz="0" w:space="0" w:color="auto"/>
                <w:bottom w:val="none" w:sz="0" w:space="0" w:color="auto"/>
                <w:right w:val="none" w:sz="0" w:space="0" w:color="auto"/>
              </w:divBdr>
              <w:divsChild>
                <w:div w:id="8467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52363">
          <w:marLeft w:val="0"/>
          <w:marRight w:val="0"/>
          <w:marTop w:val="240"/>
          <w:marBottom w:val="0"/>
          <w:divBdr>
            <w:top w:val="none" w:sz="0" w:space="0" w:color="auto"/>
            <w:left w:val="none" w:sz="0" w:space="0" w:color="auto"/>
            <w:bottom w:val="none" w:sz="0" w:space="0" w:color="auto"/>
            <w:right w:val="none" w:sz="0" w:space="0" w:color="auto"/>
          </w:divBdr>
          <w:divsChild>
            <w:div w:id="1102603112">
              <w:marLeft w:val="0"/>
              <w:marRight w:val="0"/>
              <w:marTop w:val="0"/>
              <w:marBottom w:val="0"/>
              <w:divBdr>
                <w:top w:val="none" w:sz="0" w:space="0" w:color="auto"/>
                <w:left w:val="none" w:sz="0" w:space="0" w:color="auto"/>
                <w:bottom w:val="none" w:sz="0" w:space="0" w:color="auto"/>
                <w:right w:val="none" w:sz="0" w:space="0" w:color="auto"/>
              </w:divBdr>
              <w:divsChild>
                <w:div w:id="17055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Mahady</dc:creator>
  <cp:keywords/>
  <dc:description/>
  <cp:lastModifiedBy>Patricia Seguin</cp:lastModifiedBy>
  <cp:revision>2</cp:revision>
  <dcterms:created xsi:type="dcterms:W3CDTF">2024-01-04T22:23:00Z</dcterms:created>
  <dcterms:modified xsi:type="dcterms:W3CDTF">2024-01-04T22:23:00Z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StartEditDateTime">
    <vt:lpwstr>2023-09-21T09:34:50</vt:lpwstr>
  </property>
  <property fmtid="{D5CDD505-2E9C-101B-9397-08002B2CF9AE}" pid="3" name="CBWordSessionId">
    <vt:lpwstr>307779fe-ba40-44d6-8b9f-313a52f69e37</vt:lpwstr>
  </property>
</Properties>
</file>