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F41F6" w14:textId="1A315206" w:rsidR="009B2C3A" w:rsidRPr="00693EDA" w:rsidRDefault="00673E92" w:rsidP="006339A7">
      <w:pPr>
        <w:spacing w:line="240" w:lineRule="auto"/>
        <w:rPr>
          <w:sz w:val="28"/>
          <w:szCs w:val="28"/>
        </w:rPr>
        <w:sectPr w:rsidR="009B2C3A" w:rsidRPr="00693EDA" w:rsidSect="00A16F78">
          <w:headerReference w:type="default" r:id="rId8"/>
          <w:pgSz w:w="12240" w:h="15840" w:code="1"/>
          <w:pgMar w:top="-2160" w:right="720" w:bottom="-720" w:left="1440" w:header="720" w:footer="216" w:gutter="0"/>
          <w:cols w:space="720"/>
          <w:docGrid w:linePitch="272"/>
        </w:sectPr>
      </w:pPr>
      <w:r w:rsidRPr="00693EDA">
        <w:rPr>
          <w:sz w:val="28"/>
          <w:szCs w:val="28"/>
        </w:rPr>
        <w:t>Kristin K. Mayes</w:t>
      </w:r>
    </w:p>
    <w:p w14:paraId="4EA27686" w14:textId="77777777" w:rsidR="009B2C3A" w:rsidRPr="00D826BB" w:rsidRDefault="009B2C3A" w:rsidP="009B2C3A">
      <w:pPr>
        <w:pStyle w:val="AttorneyName"/>
        <w:spacing w:line="240" w:lineRule="auto"/>
        <w:ind w:right="90"/>
        <w:rPr>
          <w:sz w:val="28"/>
          <w:szCs w:val="28"/>
        </w:rPr>
      </w:pPr>
      <w:r w:rsidRPr="00D826BB">
        <w:rPr>
          <w:sz w:val="28"/>
          <w:szCs w:val="28"/>
        </w:rPr>
        <w:t>Attorney General</w:t>
      </w:r>
    </w:p>
    <w:p w14:paraId="49A9CBC5" w14:textId="77777777" w:rsidR="009B2C3A" w:rsidRPr="00D826BB" w:rsidRDefault="009B2C3A" w:rsidP="009B2C3A">
      <w:pPr>
        <w:pStyle w:val="AttorneyName"/>
        <w:spacing w:line="240" w:lineRule="auto"/>
        <w:ind w:right="90"/>
        <w:rPr>
          <w:sz w:val="28"/>
          <w:szCs w:val="28"/>
        </w:rPr>
      </w:pPr>
      <w:r w:rsidRPr="00D826BB">
        <w:rPr>
          <w:sz w:val="28"/>
          <w:szCs w:val="28"/>
        </w:rPr>
        <w:t>Firm State Bar No. 14000</w:t>
      </w:r>
    </w:p>
    <w:p w14:paraId="11FB1D49" w14:textId="77777777" w:rsidR="009B2C3A" w:rsidRPr="00D826BB" w:rsidRDefault="009B2C3A" w:rsidP="009B2C3A">
      <w:pPr>
        <w:spacing w:line="240" w:lineRule="auto"/>
        <w:ind w:right="90"/>
        <w:rPr>
          <w:sz w:val="28"/>
          <w:szCs w:val="28"/>
        </w:rPr>
      </w:pPr>
    </w:p>
    <w:p w14:paraId="1AEA002C" w14:textId="73853284" w:rsidR="00527F86" w:rsidRDefault="00527F86" w:rsidP="00527F86">
      <w:pPr>
        <w:pStyle w:val="AttorneyName"/>
        <w:spacing w:line="240" w:lineRule="auto"/>
        <w:ind w:right="90"/>
        <w:rPr>
          <w:rFonts w:eastAsia="Calibri"/>
          <w:color w:val="000000"/>
          <w:sz w:val="28"/>
          <w:szCs w:val="28"/>
        </w:rPr>
      </w:pPr>
      <w:r w:rsidRPr="00D826BB">
        <w:rPr>
          <w:sz w:val="28"/>
          <w:szCs w:val="28"/>
        </w:rPr>
        <w:t>Leslie Ross (</w:t>
      </w:r>
      <w:r w:rsidR="007E1700">
        <w:rPr>
          <w:sz w:val="28"/>
          <w:szCs w:val="28"/>
        </w:rPr>
        <w:t>No.</w:t>
      </w:r>
      <w:r w:rsidRPr="00D826BB">
        <w:rPr>
          <w:sz w:val="28"/>
          <w:szCs w:val="28"/>
        </w:rPr>
        <w:t xml:space="preserve"> </w:t>
      </w:r>
      <w:r w:rsidRPr="00D826BB">
        <w:rPr>
          <w:rFonts w:eastAsia="Calibri"/>
          <w:color w:val="000000"/>
          <w:sz w:val="28"/>
          <w:szCs w:val="28"/>
        </w:rPr>
        <w:t>027207)</w:t>
      </w:r>
    </w:p>
    <w:p w14:paraId="1BAE459B" w14:textId="3C155024" w:rsidR="00673E92" w:rsidRPr="00D826BB" w:rsidRDefault="00673E92" w:rsidP="00527F86">
      <w:pPr>
        <w:pStyle w:val="AttorneyName"/>
        <w:spacing w:line="240" w:lineRule="auto"/>
        <w:ind w:right="90"/>
        <w:rPr>
          <w:rFonts w:eastAsia="Calibri"/>
          <w:color w:val="000000"/>
          <w:sz w:val="28"/>
          <w:szCs w:val="28"/>
        </w:rPr>
      </w:pPr>
      <w:r>
        <w:rPr>
          <w:rFonts w:eastAsia="Calibri"/>
          <w:color w:val="000000"/>
          <w:sz w:val="28"/>
          <w:szCs w:val="28"/>
        </w:rPr>
        <w:t>Chris Carlsen</w:t>
      </w:r>
      <w:r w:rsidR="007E1700">
        <w:rPr>
          <w:rFonts w:eastAsia="Calibri"/>
          <w:color w:val="000000"/>
          <w:sz w:val="28"/>
          <w:szCs w:val="28"/>
        </w:rPr>
        <w:t xml:space="preserve"> (No. 023608)</w:t>
      </w:r>
    </w:p>
    <w:p w14:paraId="1E156098" w14:textId="77777777" w:rsidR="00527F86" w:rsidRPr="00D826BB" w:rsidRDefault="00527F86" w:rsidP="00527F86">
      <w:pPr>
        <w:pStyle w:val="AttorneyName"/>
        <w:spacing w:line="240" w:lineRule="auto"/>
        <w:ind w:right="90"/>
        <w:rPr>
          <w:sz w:val="28"/>
          <w:szCs w:val="28"/>
          <w:u w:val="single"/>
        </w:rPr>
      </w:pPr>
      <w:r w:rsidRPr="00D826BB">
        <w:rPr>
          <w:sz w:val="28"/>
          <w:szCs w:val="28"/>
        </w:rPr>
        <w:t>OFFICE OF THE ATTORNEY GENERAL</w:t>
      </w:r>
    </w:p>
    <w:p w14:paraId="35275B12" w14:textId="77777777" w:rsidR="00527F86" w:rsidRPr="00D826BB" w:rsidRDefault="00527F86" w:rsidP="00527F86">
      <w:pPr>
        <w:pStyle w:val="AttorneyName"/>
        <w:spacing w:line="240" w:lineRule="auto"/>
        <w:ind w:right="90"/>
        <w:rPr>
          <w:sz w:val="28"/>
          <w:szCs w:val="28"/>
        </w:rPr>
      </w:pPr>
      <w:r w:rsidRPr="00D826BB">
        <w:rPr>
          <w:sz w:val="28"/>
          <w:szCs w:val="28"/>
        </w:rPr>
        <w:t>2005 N. Central Avenue</w:t>
      </w:r>
    </w:p>
    <w:p w14:paraId="41DD8FB1" w14:textId="77777777" w:rsidR="00527F86" w:rsidRPr="00D826BB" w:rsidRDefault="00527F86" w:rsidP="00527F86">
      <w:pPr>
        <w:pStyle w:val="AttorneyName"/>
        <w:spacing w:line="240" w:lineRule="auto"/>
        <w:ind w:right="90"/>
        <w:rPr>
          <w:sz w:val="28"/>
          <w:szCs w:val="28"/>
        </w:rPr>
      </w:pPr>
      <w:r w:rsidRPr="00D826BB">
        <w:rPr>
          <w:sz w:val="28"/>
          <w:szCs w:val="28"/>
        </w:rPr>
        <w:t>Phoenix, AZ 85004</w:t>
      </w:r>
    </w:p>
    <w:p w14:paraId="6BDE3E15" w14:textId="1B03372C" w:rsidR="00527F86" w:rsidRPr="00D826BB" w:rsidRDefault="00527F86" w:rsidP="00527F86">
      <w:pPr>
        <w:pStyle w:val="AttorneyName"/>
        <w:spacing w:line="240" w:lineRule="auto"/>
        <w:ind w:right="90"/>
        <w:rPr>
          <w:sz w:val="28"/>
          <w:szCs w:val="28"/>
        </w:rPr>
      </w:pPr>
      <w:r w:rsidRPr="00D826BB">
        <w:rPr>
          <w:sz w:val="28"/>
          <w:szCs w:val="28"/>
        </w:rPr>
        <w:t>Telephone: (602) 542-</w:t>
      </w:r>
      <w:r w:rsidR="00673E92">
        <w:rPr>
          <w:sz w:val="28"/>
          <w:szCs w:val="28"/>
        </w:rPr>
        <w:t>4909</w:t>
      </w:r>
    </w:p>
    <w:p w14:paraId="162A1C3D" w14:textId="2606AB4E" w:rsidR="00673E92" w:rsidRDefault="00D75961" w:rsidP="00527F86">
      <w:pPr>
        <w:pStyle w:val="AttorneyName"/>
        <w:spacing w:line="240" w:lineRule="auto"/>
        <w:ind w:right="90"/>
        <w:rPr>
          <w:sz w:val="28"/>
          <w:szCs w:val="28"/>
        </w:rPr>
      </w:pPr>
      <w:hyperlink r:id="rId9" w:history="1">
        <w:r w:rsidR="00673E92" w:rsidRPr="0089114A">
          <w:rPr>
            <w:rStyle w:val="Hyperlink"/>
            <w:sz w:val="28"/>
            <w:szCs w:val="28"/>
          </w:rPr>
          <w:t>Civilrights@azag.gov</w:t>
        </w:r>
      </w:hyperlink>
    </w:p>
    <w:p w14:paraId="3E461E1D" w14:textId="3B6ED79E" w:rsidR="00D826BB" w:rsidRDefault="00D75961" w:rsidP="00527F86">
      <w:pPr>
        <w:pStyle w:val="AttorneyName"/>
        <w:spacing w:line="240" w:lineRule="auto"/>
        <w:ind w:right="90"/>
        <w:rPr>
          <w:sz w:val="28"/>
          <w:szCs w:val="28"/>
        </w:rPr>
      </w:pPr>
      <w:hyperlink r:id="rId10" w:history="1">
        <w:r w:rsidR="007E1700" w:rsidRPr="0089114A">
          <w:rPr>
            <w:rStyle w:val="Hyperlink"/>
            <w:sz w:val="28"/>
            <w:szCs w:val="28"/>
          </w:rPr>
          <w:t>Leslie.Ross@azag.gov</w:t>
        </w:r>
      </w:hyperlink>
    </w:p>
    <w:p w14:paraId="40CA53BF" w14:textId="709BE0B3" w:rsidR="007E1700" w:rsidRDefault="00D75961" w:rsidP="00527F86">
      <w:pPr>
        <w:pStyle w:val="AttorneyName"/>
        <w:spacing w:line="240" w:lineRule="auto"/>
        <w:ind w:right="90"/>
        <w:rPr>
          <w:sz w:val="28"/>
          <w:szCs w:val="28"/>
        </w:rPr>
      </w:pPr>
      <w:hyperlink r:id="rId11" w:history="1">
        <w:r w:rsidR="007E1700" w:rsidRPr="0089114A">
          <w:rPr>
            <w:rStyle w:val="Hyperlink"/>
            <w:sz w:val="28"/>
            <w:szCs w:val="28"/>
          </w:rPr>
          <w:t>Chris.Carlsen@azag.gov</w:t>
        </w:r>
      </w:hyperlink>
    </w:p>
    <w:p w14:paraId="0D458DE1" w14:textId="77777777" w:rsidR="009B2C3A" w:rsidRPr="00D826BB" w:rsidRDefault="009B2C3A" w:rsidP="009B2C3A">
      <w:pPr>
        <w:spacing w:line="480" w:lineRule="exact"/>
        <w:ind w:right="86"/>
        <w:jc w:val="center"/>
        <w:rPr>
          <w:b/>
          <w:sz w:val="28"/>
          <w:szCs w:val="28"/>
        </w:rPr>
      </w:pPr>
    </w:p>
    <w:p w14:paraId="767D9E0E" w14:textId="77777777" w:rsidR="00D826BB" w:rsidRPr="00D826BB" w:rsidRDefault="00DB2B00" w:rsidP="00D826BB">
      <w:pPr>
        <w:spacing w:line="240" w:lineRule="auto"/>
        <w:jc w:val="center"/>
        <w:rPr>
          <w:b/>
          <w:sz w:val="28"/>
          <w:szCs w:val="28"/>
        </w:rPr>
      </w:pPr>
      <w:r w:rsidRPr="00D826BB">
        <w:rPr>
          <w:b/>
          <w:sz w:val="28"/>
          <w:szCs w:val="28"/>
        </w:rPr>
        <w:t xml:space="preserve">IN THE </w:t>
      </w:r>
      <w:r w:rsidR="00D826BB" w:rsidRPr="00D826BB">
        <w:rPr>
          <w:b/>
          <w:sz w:val="28"/>
          <w:szCs w:val="28"/>
        </w:rPr>
        <w:t>SUPREME</w:t>
      </w:r>
      <w:r w:rsidRPr="00D826BB">
        <w:rPr>
          <w:b/>
          <w:sz w:val="28"/>
          <w:szCs w:val="28"/>
        </w:rPr>
        <w:t xml:space="preserve"> COURT </w:t>
      </w:r>
    </w:p>
    <w:p w14:paraId="4060B5E6" w14:textId="3BB3A995" w:rsidR="00DB2B00" w:rsidRPr="00D826BB" w:rsidRDefault="00DB2B00" w:rsidP="00D826BB">
      <w:pPr>
        <w:spacing w:line="240" w:lineRule="auto"/>
        <w:jc w:val="center"/>
        <w:rPr>
          <w:b/>
          <w:sz w:val="28"/>
          <w:szCs w:val="28"/>
        </w:rPr>
      </w:pPr>
      <w:r w:rsidRPr="00D826BB">
        <w:rPr>
          <w:b/>
          <w:sz w:val="28"/>
          <w:szCs w:val="28"/>
        </w:rPr>
        <w:t>STATE OF ARIZONA</w:t>
      </w:r>
    </w:p>
    <w:p w14:paraId="592F0521" w14:textId="2F846990" w:rsidR="00DB2B00" w:rsidRPr="00D826BB" w:rsidRDefault="00DB2B00" w:rsidP="00DB2B00">
      <w:pPr>
        <w:spacing w:line="480" w:lineRule="auto"/>
        <w:jc w:val="center"/>
        <w:rPr>
          <w:b/>
          <w:sz w:val="28"/>
          <w:szCs w:val="28"/>
        </w:rPr>
      </w:pPr>
    </w:p>
    <w:tbl>
      <w:tblPr>
        <w:tblW w:w="9990"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40"/>
        <w:gridCol w:w="4950"/>
      </w:tblGrid>
      <w:tr w:rsidR="00DB2B00" w:rsidRPr="00D826BB" w14:paraId="3FCA4DE0" w14:textId="77777777" w:rsidTr="00D826BB">
        <w:tc>
          <w:tcPr>
            <w:tcW w:w="5040" w:type="dxa"/>
            <w:tcBorders>
              <w:right w:val="single" w:sz="4" w:space="0" w:color="auto"/>
            </w:tcBorders>
            <w:shd w:val="clear" w:color="auto" w:fill="auto"/>
          </w:tcPr>
          <w:p w14:paraId="78E8CF51" w14:textId="77777777" w:rsidR="00D826BB" w:rsidRPr="00D826BB" w:rsidRDefault="00D826BB" w:rsidP="00A35FDC">
            <w:pPr>
              <w:tabs>
                <w:tab w:val="left" w:pos="1440"/>
              </w:tabs>
              <w:spacing w:line="240" w:lineRule="auto"/>
              <w:rPr>
                <w:sz w:val="28"/>
                <w:szCs w:val="28"/>
              </w:rPr>
            </w:pPr>
            <w:bookmarkStart w:id="0" w:name="Parties"/>
            <w:bookmarkEnd w:id="0"/>
            <w:r w:rsidRPr="00D826BB">
              <w:rPr>
                <w:sz w:val="28"/>
                <w:szCs w:val="28"/>
              </w:rPr>
              <w:t>In the Matter of:</w:t>
            </w:r>
          </w:p>
          <w:p w14:paraId="6DAC1775" w14:textId="77777777" w:rsidR="00D826BB" w:rsidRPr="00D826BB" w:rsidRDefault="00D826BB" w:rsidP="00A35FDC">
            <w:pPr>
              <w:tabs>
                <w:tab w:val="left" w:pos="1440"/>
              </w:tabs>
              <w:spacing w:line="240" w:lineRule="auto"/>
              <w:rPr>
                <w:sz w:val="28"/>
                <w:szCs w:val="28"/>
              </w:rPr>
            </w:pPr>
          </w:p>
          <w:p w14:paraId="4B6F37C7" w14:textId="77777777" w:rsidR="00D826BB" w:rsidRPr="00D826BB" w:rsidRDefault="00D826BB" w:rsidP="00A35FDC">
            <w:pPr>
              <w:tabs>
                <w:tab w:val="left" w:pos="1440"/>
              </w:tabs>
              <w:spacing w:line="240" w:lineRule="auto"/>
              <w:rPr>
                <w:sz w:val="28"/>
                <w:szCs w:val="28"/>
              </w:rPr>
            </w:pPr>
          </w:p>
          <w:p w14:paraId="7BE4B540" w14:textId="182FADA4" w:rsidR="00D826BB" w:rsidRPr="00D826BB" w:rsidRDefault="00D826BB" w:rsidP="00D826BB">
            <w:pPr>
              <w:tabs>
                <w:tab w:val="left" w:pos="1440"/>
              </w:tabs>
              <w:spacing w:line="240" w:lineRule="auto"/>
              <w:rPr>
                <w:sz w:val="28"/>
                <w:szCs w:val="28"/>
              </w:rPr>
            </w:pPr>
            <w:r w:rsidRPr="00D826BB">
              <w:rPr>
                <w:b/>
                <w:sz w:val="28"/>
                <w:szCs w:val="28"/>
              </w:rPr>
              <w:t>PETITION TO AMEND RULE 31</w:t>
            </w:r>
            <w:r w:rsidR="00361A9D">
              <w:rPr>
                <w:b/>
                <w:sz w:val="28"/>
                <w:szCs w:val="28"/>
              </w:rPr>
              <w:t>.3(e)</w:t>
            </w:r>
            <w:r w:rsidRPr="00D826BB">
              <w:rPr>
                <w:b/>
                <w:sz w:val="28"/>
                <w:szCs w:val="28"/>
              </w:rPr>
              <w:t>,</w:t>
            </w:r>
            <w:r w:rsidRPr="00D826BB">
              <w:rPr>
                <w:sz w:val="28"/>
                <w:szCs w:val="28"/>
              </w:rPr>
              <w:t xml:space="preserve"> </w:t>
            </w:r>
            <w:r w:rsidRPr="00D826BB">
              <w:rPr>
                <w:b/>
                <w:sz w:val="28"/>
                <w:szCs w:val="28"/>
              </w:rPr>
              <w:t>OF THE ARIZONA RULES OF THE SUPREME COURT</w:t>
            </w:r>
          </w:p>
          <w:p w14:paraId="02669696" w14:textId="511406E8" w:rsidR="00DB2B00" w:rsidRPr="00D826BB" w:rsidRDefault="00DB2B00" w:rsidP="00A35FDC">
            <w:pPr>
              <w:tabs>
                <w:tab w:val="left" w:pos="1440"/>
              </w:tabs>
              <w:spacing w:line="240" w:lineRule="auto"/>
              <w:rPr>
                <w:sz w:val="28"/>
                <w:szCs w:val="28"/>
              </w:rPr>
            </w:pPr>
          </w:p>
        </w:tc>
        <w:tc>
          <w:tcPr>
            <w:tcW w:w="4950" w:type="dxa"/>
            <w:tcBorders>
              <w:top w:val="nil"/>
              <w:left w:val="single" w:sz="4" w:space="0" w:color="auto"/>
              <w:bottom w:val="nil"/>
            </w:tcBorders>
            <w:shd w:val="clear" w:color="auto" w:fill="auto"/>
          </w:tcPr>
          <w:p w14:paraId="34ABB0FD" w14:textId="0EC8590D" w:rsidR="00DB2B00" w:rsidRPr="00D826BB" w:rsidRDefault="007E1700" w:rsidP="00A35FDC">
            <w:pPr>
              <w:pStyle w:val="SingleSpacing"/>
              <w:spacing w:line="240" w:lineRule="auto"/>
              <w:ind w:left="274"/>
              <w:rPr>
                <w:sz w:val="28"/>
                <w:szCs w:val="28"/>
              </w:rPr>
            </w:pPr>
            <w:bookmarkStart w:id="1" w:name="CaseNumber"/>
            <w:bookmarkEnd w:id="1"/>
            <w:r>
              <w:rPr>
                <w:sz w:val="28"/>
                <w:szCs w:val="28"/>
              </w:rPr>
              <w:t xml:space="preserve">Arizona </w:t>
            </w:r>
            <w:r w:rsidR="00D826BB" w:rsidRPr="00D826BB">
              <w:rPr>
                <w:sz w:val="28"/>
                <w:szCs w:val="28"/>
              </w:rPr>
              <w:t xml:space="preserve">Supreme Court No. </w:t>
            </w:r>
            <w:r w:rsidR="00361A9D">
              <w:rPr>
                <w:sz w:val="28"/>
                <w:szCs w:val="28"/>
              </w:rPr>
              <w:t>_________</w:t>
            </w:r>
          </w:p>
          <w:p w14:paraId="39B1B21B" w14:textId="77777777" w:rsidR="00DB2B00" w:rsidRPr="00D826BB" w:rsidRDefault="00DB2B00" w:rsidP="00A35FDC">
            <w:pPr>
              <w:pStyle w:val="SingleSpacing"/>
              <w:spacing w:line="240" w:lineRule="auto"/>
              <w:ind w:left="274"/>
              <w:rPr>
                <w:sz w:val="28"/>
                <w:szCs w:val="28"/>
              </w:rPr>
            </w:pPr>
          </w:p>
          <w:p w14:paraId="710A7844" w14:textId="77777777" w:rsidR="00DB2B00" w:rsidRPr="00D826BB" w:rsidRDefault="00DB2B00" w:rsidP="00A35FDC">
            <w:pPr>
              <w:pStyle w:val="SingleSpacing"/>
              <w:spacing w:line="240" w:lineRule="auto"/>
              <w:ind w:left="274"/>
              <w:rPr>
                <w:b/>
                <w:sz w:val="28"/>
                <w:szCs w:val="28"/>
              </w:rPr>
            </w:pPr>
          </w:p>
          <w:p w14:paraId="39B4CD54" w14:textId="6A7BFE6D" w:rsidR="00DB2B00" w:rsidRPr="00D826BB" w:rsidRDefault="00D826BB" w:rsidP="00A35FDC">
            <w:pPr>
              <w:pStyle w:val="SingleSpacing"/>
              <w:spacing w:line="240" w:lineRule="auto"/>
              <w:ind w:left="274"/>
              <w:rPr>
                <w:b/>
                <w:sz w:val="28"/>
                <w:szCs w:val="28"/>
              </w:rPr>
            </w:pPr>
            <w:r>
              <w:rPr>
                <w:b/>
                <w:sz w:val="28"/>
                <w:szCs w:val="28"/>
              </w:rPr>
              <w:t>Petition to Amend Rule 31</w:t>
            </w:r>
            <w:r w:rsidR="00361A9D">
              <w:rPr>
                <w:b/>
                <w:sz w:val="28"/>
                <w:szCs w:val="28"/>
              </w:rPr>
              <w:t>.3(e)</w:t>
            </w:r>
            <w:r>
              <w:rPr>
                <w:b/>
                <w:sz w:val="28"/>
                <w:szCs w:val="28"/>
              </w:rPr>
              <w:t>, of the Arizona Rules of the Supreme Court</w:t>
            </w:r>
          </w:p>
          <w:p w14:paraId="586BEF5B" w14:textId="069DD69A" w:rsidR="00DB2B00" w:rsidRPr="00D826BB" w:rsidRDefault="00DB2B00" w:rsidP="00A35FDC">
            <w:pPr>
              <w:pStyle w:val="SingleSpacing"/>
              <w:spacing w:line="240" w:lineRule="auto"/>
              <w:ind w:left="270"/>
              <w:rPr>
                <w:sz w:val="28"/>
                <w:szCs w:val="28"/>
              </w:rPr>
            </w:pPr>
          </w:p>
        </w:tc>
      </w:tr>
    </w:tbl>
    <w:p w14:paraId="07540959" w14:textId="7D837CD9" w:rsidR="00FB6526" w:rsidRDefault="00DB2B00" w:rsidP="00FB6526">
      <w:pPr>
        <w:pStyle w:val="BodyTextIndent"/>
        <w:tabs>
          <w:tab w:val="left" w:pos="720"/>
          <w:tab w:val="left" w:pos="2970"/>
        </w:tabs>
        <w:spacing w:line="480" w:lineRule="auto"/>
        <w:ind w:right="86"/>
        <w:rPr>
          <w:sz w:val="28"/>
          <w:szCs w:val="28"/>
        </w:rPr>
      </w:pPr>
      <w:r w:rsidRPr="00D826BB">
        <w:rPr>
          <w:sz w:val="28"/>
          <w:szCs w:val="28"/>
        </w:rPr>
        <w:tab/>
      </w:r>
      <w:r w:rsidR="00D826BB" w:rsidRPr="00062726">
        <w:rPr>
          <w:sz w:val="28"/>
          <w:szCs w:val="28"/>
        </w:rPr>
        <w:t xml:space="preserve">Pursuant to Rule 28(a) of </w:t>
      </w:r>
      <w:r w:rsidR="00D826BB" w:rsidRPr="00390179">
        <w:rPr>
          <w:sz w:val="28"/>
          <w:szCs w:val="28"/>
        </w:rPr>
        <w:t xml:space="preserve">the Arizona Rules of Supreme Court, </w:t>
      </w:r>
      <w:r w:rsidR="00940977">
        <w:rPr>
          <w:sz w:val="28"/>
          <w:szCs w:val="28"/>
        </w:rPr>
        <w:t>Kristin K. Mayes</w:t>
      </w:r>
      <w:r w:rsidR="00D826BB" w:rsidRPr="00390179">
        <w:rPr>
          <w:sz w:val="28"/>
          <w:szCs w:val="28"/>
        </w:rPr>
        <w:t xml:space="preserve">, </w:t>
      </w:r>
      <w:r w:rsidR="002F472F">
        <w:rPr>
          <w:sz w:val="28"/>
          <w:szCs w:val="28"/>
        </w:rPr>
        <w:t>t</w:t>
      </w:r>
      <w:r w:rsidR="00550E5F" w:rsidRPr="00390179">
        <w:rPr>
          <w:sz w:val="28"/>
          <w:szCs w:val="28"/>
        </w:rPr>
        <w:t>hrough</w:t>
      </w:r>
      <w:r w:rsidR="00D826BB" w:rsidRPr="00390179">
        <w:rPr>
          <w:sz w:val="28"/>
          <w:szCs w:val="28"/>
        </w:rPr>
        <w:t xml:space="preserve"> the Civil Rights Division (the “</w:t>
      </w:r>
      <w:r w:rsidR="00550E5F" w:rsidRPr="00390179">
        <w:rPr>
          <w:sz w:val="28"/>
          <w:szCs w:val="28"/>
        </w:rPr>
        <w:t>Division</w:t>
      </w:r>
      <w:r w:rsidR="00D826BB" w:rsidRPr="00390179">
        <w:rPr>
          <w:sz w:val="28"/>
          <w:szCs w:val="28"/>
        </w:rPr>
        <w:t xml:space="preserve">”) </w:t>
      </w:r>
      <w:r w:rsidR="00BD31F7">
        <w:rPr>
          <w:sz w:val="28"/>
          <w:szCs w:val="28"/>
        </w:rPr>
        <w:t xml:space="preserve">respectfully </w:t>
      </w:r>
      <w:r w:rsidR="00D826BB" w:rsidRPr="00390179">
        <w:rPr>
          <w:sz w:val="28"/>
          <w:szCs w:val="28"/>
        </w:rPr>
        <w:t xml:space="preserve">petitions the Court to </w:t>
      </w:r>
      <w:r w:rsidR="00361A9D">
        <w:rPr>
          <w:sz w:val="28"/>
          <w:szCs w:val="28"/>
        </w:rPr>
        <w:t>adopt an amendment to</w:t>
      </w:r>
      <w:r w:rsidR="00D826BB" w:rsidRPr="00390179">
        <w:rPr>
          <w:sz w:val="28"/>
          <w:szCs w:val="28"/>
        </w:rPr>
        <w:t xml:space="preserve"> Rule 31</w:t>
      </w:r>
      <w:r w:rsidR="00361A9D">
        <w:rPr>
          <w:sz w:val="28"/>
          <w:szCs w:val="28"/>
        </w:rPr>
        <w:t>.3(e)</w:t>
      </w:r>
      <w:r w:rsidR="00D826BB" w:rsidRPr="00390179">
        <w:rPr>
          <w:sz w:val="28"/>
          <w:szCs w:val="28"/>
        </w:rPr>
        <w:t xml:space="preserve">, </w:t>
      </w:r>
      <w:r w:rsidR="00361A9D">
        <w:rPr>
          <w:sz w:val="28"/>
          <w:szCs w:val="28"/>
        </w:rPr>
        <w:t xml:space="preserve">governing the limited practice </w:t>
      </w:r>
      <w:r w:rsidR="003252B0">
        <w:rPr>
          <w:sz w:val="28"/>
          <w:szCs w:val="28"/>
        </w:rPr>
        <w:t>of non-</w:t>
      </w:r>
      <w:r w:rsidR="0032370D">
        <w:rPr>
          <w:sz w:val="28"/>
          <w:szCs w:val="28"/>
        </w:rPr>
        <w:t>lawyer advocates in administrative proceedings.</w:t>
      </w:r>
      <w:r w:rsidR="00361A9D">
        <w:rPr>
          <w:sz w:val="28"/>
          <w:szCs w:val="28"/>
        </w:rPr>
        <w:t xml:space="preserve">  </w:t>
      </w:r>
    </w:p>
    <w:p w14:paraId="49197666" w14:textId="17663822" w:rsidR="00BD31F7" w:rsidRPr="00B30968" w:rsidRDefault="00BD31F7" w:rsidP="00BD31F7">
      <w:pPr>
        <w:pStyle w:val="Body"/>
        <w:widowControl w:val="0"/>
        <w:numPr>
          <w:ilvl w:val="0"/>
          <w:numId w:val="26"/>
        </w:numPr>
        <w:spacing w:line="480" w:lineRule="auto"/>
        <w:ind w:right="180"/>
        <w:jc w:val="both"/>
        <w:rPr>
          <w:b/>
          <w:sz w:val="28"/>
          <w:szCs w:val="28"/>
        </w:rPr>
      </w:pPr>
      <w:r w:rsidRPr="00B30968">
        <w:rPr>
          <w:b/>
          <w:sz w:val="28"/>
          <w:szCs w:val="28"/>
        </w:rPr>
        <w:t>Background and Purpose of the Proposed Rules Amendments</w:t>
      </w:r>
    </w:p>
    <w:p w14:paraId="292E0C2F" w14:textId="3B54EF3F" w:rsidR="00FF69EC" w:rsidRDefault="00BD31F7" w:rsidP="00B30968">
      <w:pPr>
        <w:pStyle w:val="Body"/>
        <w:widowControl w:val="0"/>
        <w:spacing w:line="480" w:lineRule="auto"/>
        <w:ind w:left="90" w:right="180" w:firstLine="810"/>
        <w:jc w:val="both"/>
        <w:rPr>
          <w:sz w:val="28"/>
          <w:szCs w:val="28"/>
        </w:rPr>
      </w:pPr>
      <w:r>
        <w:rPr>
          <w:sz w:val="28"/>
          <w:szCs w:val="28"/>
        </w:rPr>
        <w:t>The Division requests</w:t>
      </w:r>
      <w:r w:rsidR="003252B0">
        <w:rPr>
          <w:sz w:val="28"/>
          <w:szCs w:val="28"/>
        </w:rPr>
        <w:t xml:space="preserve"> that </w:t>
      </w:r>
      <w:r>
        <w:rPr>
          <w:sz w:val="28"/>
          <w:szCs w:val="28"/>
        </w:rPr>
        <w:t>Fair Housing Initiatives Program</w:t>
      </w:r>
      <w:r w:rsidR="00095073">
        <w:rPr>
          <w:sz w:val="28"/>
          <w:szCs w:val="28"/>
        </w:rPr>
        <w:t xml:space="preserve"> (“FHIP”)</w:t>
      </w:r>
      <w:r>
        <w:rPr>
          <w:sz w:val="28"/>
          <w:szCs w:val="28"/>
        </w:rPr>
        <w:t xml:space="preserve"> </w:t>
      </w:r>
      <w:r w:rsidR="003252B0">
        <w:rPr>
          <w:sz w:val="28"/>
          <w:szCs w:val="28"/>
        </w:rPr>
        <w:t xml:space="preserve">employees be allowed </w:t>
      </w:r>
      <w:r>
        <w:rPr>
          <w:sz w:val="28"/>
          <w:szCs w:val="28"/>
        </w:rPr>
        <w:t xml:space="preserve">to represent alleged victims of discrimination </w:t>
      </w:r>
      <w:r w:rsidR="0007007B">
        <w:rPr>
          <w:sz w:val="28"/>
          <w:szCs w:val="28"/>
        </w:rPr>
        <w:t xml:space="preserve">(“aggrieved </w:t>
      </w:r>
      <w:r w:rsidR="0007007B">
        <w:rPr>
          <w:sz w:val="28"/>
          <w:szCs w:val="28"/>
        </w:rPr>
        <w:lastRenderedPageBreak/>
        <w:t xml:space="preserve">parties”) </w:t>
      </w:r>
      <w:r>
        <w:rPr>
          <w:sz w:val="28"/>
          <w:szCs w:val="28"/>
        </w:rPr>
        <w:t xml:space="preserve">during the Division’s </w:t>
      </w:r>
      <w:r w:rsidR="00ED5EA5">
        <w:rPr>
          <w:sz w:val="28"/>
          <w:szCs w:val="28"/>
        </w:rPr>
        <w:t>fair housing</w:t>
      </w:r>
      <w:r>
        <w:rPr>
          <w:sz w:val="28"/>
          <w:szCs w:val="28"/>
        </w:rPr>
        <w:t xml:space="preserve"> investigations, </w:t>
      </w:r>
      <w:r w:rsidR="00ED5EA5">
        <w:rPr>
          <w:sz w:val="28"/>
          <w:szCs w:val="28"/>
        </w:rPr>
        <w:t xml:space="preserve">mediations, </w:t>
      </w:r>
      <w:r>
        <w:rPr>
          <w:sz w:val="28"/>
          <w:szCs w:val="28"/>
        </w:rPr>
        <w:t>and conciliations</w:t>
      </w:r>
      <w:r w:rsidR="003252B0">
        <w:rPr>
          <w:sz w:val="28"/>
          <w:szCs w:val="28"/>
        </w:rPr>
        <w:t xml:space="preserve"> through an amendment to the exceptions included in Rule 31.3(e)</w:t>
      </w:r>
      <w:r>
        <w:rPr>
          <w:sz w:val="28"/>
          <w:szCs w:val="28"/>
        </w:rPr>
        <w:t xml:space="preserve">. </w:t>
      </w:r>
      <w:r w:rsidR="00B30968">
        <w:rPr>
          <w:sz w:val="28"/>
          <w:szCs w:val="28"/>
        </w:rPr>
        <w:t xml:space="preserve">A </w:t>
      </w:r>
      <w:r w:rsidR="00ED5EA5">
        <w:rPr>
          <w:sz w:val="28"/>
          <w:szCs w:val="28"/>
        </w:rPr>
        <w:t>FHIP</w:t>
      </w:r>
      <w:r w:rsidR="00B30968">
        <w:rPr>
          <w:sz w:val="28"/>
          <w:szCs w:val="28"/>
        </w:rPr>
        <w:t xml:space="preserve"> is a fair housing organization or non-profit agency that receives funding </w:t>
      </w:r>
      <w:r w:rsidR="00ED5EA5">
        <w:rPr>
          <w:sz w:val="28"/>
          <w:szCs w:val="28"/>
        </w:rPr>
        <w:t xml:space="preserve">from the U.S. Department of Housing and Urban Development (“HUD”) </w:t>
      </w:r>
      <w:r w:rsidR="00B30968">
        <w:rPr>
          <w:sz w:val="28"/>
          <w:szCs w:val="28"/>
        </w:rPr>
        <w:t xml:space="preserve">to </w:t>
      </w:r>
      <w:r w:rsidR="00ED5EA5">
        <w:rPr>
          <w:sz w:val="28"/>
          <w:szCs w:val="28"/>
        </w:rPr>
        <w:t>provide direct assistance to i</w:t>
      </w:r>
      <w:r w:rsidR="00B30968">
        <w:rPr>
          <w:sz w:val="28"/>
          <w:szCs w:val="28"/>
        </w:rPr>
        <w:t xml:space="preserve">ndividuals who believe they have been victims of housing discrimination. </w:t>
      </w:r>
      <w:r w:rsidR="003252B0">
        <w:rPr>
          <w:sz w:val="28"/>
          <w:szCs w:val="28"/>
        </w:rPr>
        <w:t>FHIPs must qualify to receive</w:t>
      </w:r>
      <w:r w:rsidR="00093561">
        <w:rPr>
          <w:sz w:val="28"/>
          <w:szCs w:val="28"/>
        </w:rPr>
        <w:t xml:space="preserve"> HUD funding and </w:t>
      </w:r>
      <w:r w:rsidR="003252B0">
        <w:rPr>
          <w:sz w:val="28"/>
          <w:szCs w:val="28"/>
        </w:rPr>
        <w:t>are monitored by HUD to maintain</w:t>
      </w:r>
      <w:r w:rsidR="00093561">
        <w:rPr>
          <w:sz w:val="28"/>
          <w:szCs w:val="28"/>
        </w:rPr>
        <w:t xml:space="preserve"> funding. </w:t>
      </w:r>
    </w:p>
    <w:p w14:paraId="693E9C7A" w14:textId="5C189AE1" w:rsidR="007F1040" w:rsidRDefault="003252B0" w:rsidP="00B30968">
      <w:pPr>
        <w:pStyle w:val="Body"/>
        <w:widowControl w:val="0"/>
        <w:spacing w:line="480" w:lineRule="auto"/>
        <w:ind w:left="90" w:right="180" w:firstLine="810"/>
        <w:jc w:val="both"/>
        <w:rPr>
          <w:sz w:val="28"/>
          <w:szCs w:val="28"/>
        </w:rPr>
      </w:pPr>
      <w:r>
        <w:rPr>
          <w:sz w:val="28"/>
          <w:szCs w:val="28"/>
        </w:rPr>
        <w:t>The Supreme Court Rules currently allow employees to represent legal entities before administrative agencies. Ariz. Sup. Ct. R. 31.3(c)(5). The rules also allow non-attorneys to represent</w:t>
      </w:r>
      <w:r w:rsidR="002F472F">
        <w:rPr>
          <w:sz w:val="28"/>
          <w:szCs w:val="28"/>
        </w:rPr>
        <w:t xml:space="preserve"> </w:t>
      </w:r>
      <w:r>
        <w:rPr>
          <w:sz w:val="28"/>
          <w:szCs w:val="28"/>
        </w:rPr>
        <w:t>children with disabilities during informal conflict resolution and administrative hearings if the representative has specialized training or knowledge and charges no fee, Ariz. Sup. Ct. R. 31.3(e)(1), and where the non-attorney is representing an individual in a quasi-judicial matter and charges no fee, Ariz. Sup. Ct. R. 31.3(e)(7). As with these established exceptions,</w:t>
      </w:r>
      <w:r w:rsidR="00BA181D">
        <w:rPr>
          <w:sz w:val="28"/>
          <w:szCs w:val="28"/>
        </w:rPr>
        <w:t xml:space="preserve"> FHIP </w:t>
      </w:r>
      <w:r w:rsidR="0007007B">
        <w:rPr>
          <w:sz w:val="28"/>
          <w:szCs w:val="28"/>
        </w:rPr>
        <w:t xml:space="preserve">employees </w:t>
      </w:r>
      <w:r w:rsidR="00BA181D">
        <w:rPr>
          <w:sz w:val="28"/>
          <w:szCs w:val="28"/>
        </w:rPr>
        <w:t>have specialized knowledge, training, and oversight through HUD contracts, and they would be negotiating on behalf o</w:t>
      </w:r>
      <w:r>
        <w:rPr>
          <w:sz w:val="28"/>
          <w:szCs w:val="28"/>
        </w:rPr>
        <w:t>f</w:t>
      </w:r>
      <w:r w:rsidR="00BA181D">
        <w:rPr>
          <w:sz w:val="28"/>
          <w:szCs w:val="28"/>
        </w:rPr>
        <w:t>, and advocating for</w:t>
      </w:r>
      <w:r w:rsidR="0007007B">
        <w:rPr>
          <w:sz w:val="28"/>
          <w:szCs w:val="28"/>
        </w:rPr>
        <w:t>,</w:t>
      </w:r>
      <w:r w:rsidR="00BA181D">
        <w:rPr>
          <w:sz w:val="28"/>
          <w:szCs w:val="28"/>
        </w:rPr>
        <w:t xml:space="preserve"> individuals before an administrative agency without charging the individual</w:t>
      </w:r>
      <w:r w:rsidR="0007007B">
        <w:rPr>
          <w:sz w:val="28"/>
          <w:szCs w:val="28"/>
        </w:rPr>
        <w:t>s</w:t>
      </w:r>
      <w:r w:rsidR="00BA181D">
        <w:rPr>
          <w:sz w:val="28"/>
          <w:szCs w:val="28"/>
        </w:rPr>
        <w:t xml:space="preserve"> for their services. </w:t>
      </w:r>
    </w:p>
    <w:p w14:paraId="4784355C" w14:textId="292EB5AB" w:rsidR="00BD31F7" w:rsidRDefault="00571BC0" w:rsidP="00093561">
      <w:pPr>
        <w:pStyle w:val="Body"/>
        <w:widowControl w:val="0"/>
        <w:spacing w:line="480" w:lineRule="auto"/>
        <w:ind w:left="90" w:right="180" w:firstLine="810"/>
        <w:jc w:val="both"/>
        <w:rPr>
          <w:sz w:val="28"/>
          <w:szCs w:val="28"/>
        </w:rPr>
      </w:pPr>
      <w:r>
        <w:rPr>
          <w:sz w:val="28"/>
          <w:szCs w:val="28"/>
        </w:rPr>
        <w:t>Moreover, the requested rule change ensures</w:t>
      </w:r>
      <w:r w:rsidR="003252B0">
        <w:rPr>
          <w:sz w:val="28"/>
          <w:szCs w:val="28"/>
        </w:rPr>
        <w:t xml:space="preserve"> greater</w:t>
      </w:r>
      <w:r>
        <w:rPr>
          <w:sz w:val="28"/>
          <w:szCs w:val="28"/>
        </w:rPr>
        <w:t xml:space="preserve"> access to justice for underrepresented individuals who are </w:t>
      </w:r>
      <w:r w:rsidR="00093561">
        <w:rPr>
          <w:sz w:val="28"/>
          <w:szCs w:val="28"/>
        </w:rPr>
        <w:t>facing</w:t>
      </w:r>
      <w:r>
        <w:rPr>
          <w:sz w:val="28"/>
          <w:szCs w:val="28"/>
        </w:rPr>
        <w:t xml:space="preserve"> housing instability</w:t>
      </w:r>
      <w:r w:rsidR="003252B0">
        <w:rPr>
          <w:sz w:val="28"/>
          <w:szCs w:val="28"/>
        </w:rPr>
        <w:t xml:space="preserve">. In Fiscal Year 2023, the Division investigated over two hundred housing complaints alleging disability discrimination, and another seventy-nine alleging race-based housing discrimination. </w:t>
      </w:r>
      <w:r w:rsidR="003252B0">
        <w:rPr>
          <w:sz w:val="28"/>
          <w:szCs w:val="28"/>
        </w:rPr>
        <w:lastRenderedPageBreak/>
        <w:t xml:space="preserve">Sixty-nine individuals alleged intimidation, coercion, or interference with protected fair housing rights. Eleven individuals claimed discrimination due to familial status. In theory, these individuals can retain counsel to advocate their position during the Division’s investigation. </w:t>
      </w:r>
      <w:r w:rsidR="0007007B">
        <w:rPr>
          <w:i/>
          <w:sz w:val="28"/>
          <w:szCs w:val="28"/>
        </w:rPr>
        <w:t xml:space="preserve">See </w:t>
      </w:r>
      <w:r w:rsidR="0007007B">
        <w:rPr>
          <w:sz w:val="28"/>
          <w:szCs w:val="28"/>
        </w:rPr>
        <w:t>Ariz. Admin. Code R10-2-120(B)(3) (“</w:t>
      </w:r>
      <w:r w:rsidR="0007007B" w:rsidRPr="0007007B">
        <w:rPr>
          <w:sz w:val="28"/>
          <w:szCs w:val="28"/>
        </w:rPr>
        <w:t>Any person appearing before the Attorney General shall have the right to be represented by counsel.</w:t>
      </w:r>
      <w:r w:rsidR="0007007B">
        <w:rPr>
          <w:sz w:val="28"/>
          <w:szCs w:val="28"/>
        </w:rPr>
        <w:t xml:space="preserve">”). </w:t>
      </w:r>
      <w:r w:rsidR="003252B0">
        <w:rPr>
          <w:sz w:val="28"/>
          <w:szCs w:val="28"/>
        </w:rPr>
        <w:t xml:space="preserve">But, these individuals </w:t>
      </w:r>
      <w:r w:rsidR="002F472F">
        <w:rPr>
          <w:sz w:val="28"/>
          <w:szCs w:val="28"/>
        </w:rPr>
        <w:t>often have limited financial resources</w:t>
      </w:r>
      <w:r w:rsidR="003252B0">
        <w:rPr>
          <w:sz w:val="28"/>
          <w:szCs w:val="28"/>
        </w:rPr>
        <w:t xml:space="preserve">, and can neither afford legal representation to better articulate their circumstances, or entice it with the promise of future reimbursement. FHIPs, because they are both specifically trained in housing issues and do not charge individuals, can identify and gather the relevant information necessary for the Division to determine whether discrimination has occurred, and ensure that individuals are not dissuaded from pursuing their fair housing rights by the perception that they cannot afford </w:t>
      </w:r>
      <w:r w:rsidR="002F472F">
        <w:rPr>
          <w:sz w:val="28"/>
          <w:szCs w:val="28"/>
        </w:rPr>
        <w:t>representation</w:t>
      </w:r>
      <w:r w:rsidR="003252B0">
        <w:rPr>
          <w:sz w:val="28"/>
          <w:szCs w:val="28"/>
        </w:rPr>
        <w:t xml:space="preserve">. This amendment would therefore allow the Division to </w:t>
      </w:r>
      <w:r w:rsidR="002F472F">
        <w:rPr>
          <w:sz w:val="28"/>
          <w:szCs w:val="28"/>
        </w:rPr>
        <w:t>better</w:t>
      </w:r>
      <w:r w:rsidR="003252B0">
        <w:rPr>
          <w:sz w:val="28"/>
          <w:szCs w:val="28"/>
        </w:rPr>
        <w:t xml:space="preserve"> investigate and issue determinations in its fair housing investigations and would provide experienced individuals to guide unrepresented aggrieved persons through the administrative process.</w:t>
      </w:r>
      <w:r w:rsidR="00093561">
        <w:rPr>
          <w:sz w:val="28"/>
          <w:szCs w:val="28"/>
        </w:rPr>
        <w:t xml:space="preserve"> </w:t>
      </w:r>
    </w:p>
    <w:p w14:paraId="2228EF04" w14:textId="338FDA15" w:rsidR="00BD31F7" w:rsidRDefault="00BD31F7" w:rsidP="00BD31F7">
      <w:pPr>
        <w:pStyle w:val="Body"/>
        <w:widowControl w:val="0"/>
        <w:numPr>
          <w:ilvl w:val="0"/>
          <w:numId w:val="26"/>
        </w:numPr>
        <w:spacing w:line="480" w:lineRule="auto"/>
        <w:ind w:right="180"/>
        <w:jc w:val="both"/>
        <w:rPr>
          <w:b/>
          <w:sz w:val="28"/>
          <w:szCs w:val="28"/>
        </w:rPr>
      </w:pPr>
      <w:r w:rsidRPr="00B30968">
        <w:rPr>
          <w:b/>
          <w:sz w:val="28"/>
          <w:szCs w:val="28"/>
        </w:rPr>
        <w:t>Contents of the Proposed Rule Amendment</w:t>
      </w:r>
    </w:p>
    <w:p w14:paraId="31FEB24D" w14:textId="035FCDF1" w:rsidR="004F152F" w:rsidRDefault="00BA651E" w:rsidP="003252B0">
      <w:pPr>
        <w:pStyle w:val="Body"/>
        <w:widowControl w:val="0"/>
        <w:spacing w:line="480" w:lineRule="auto"/>
        <w:ind w:left="90" w:right="180" w:firstLine="630"/>
        <w:jc w:val="both"/>
        <w:rPr>
          <w:sz w:val="28"/>
          <w:szCs w:val="28"/>
        </w:rPr>
      </w:pPr>
      <w:r w:rsidRPr="00BA651E">
        <w:rPr>
          <w:sz w:val="28"/>
          <w:szCs w:val="28"/>
        </w:rPr>
        <w:t>The proposed amendment would</w:t>
      </w:r>
      <w:r w:rsidR="00395F86">
        <w:rPr>
          <w:sz w:val="28"/>
          <w:szCs w:val="28"/>
        </w:rPr>
        <w:t xml:space="preserve"> add a new subsection to </w:t>
      </w:r>
      <w:r w:rsidRPr="00BA651E">
        <w:rPr>
          <w:sz w:val="28"/>
          <w:szCs w:val="28"/>
        </w:rPr>
        <w:t>Rule 31.3(e)</w:t>
      </w:r>
      <w:r w:rsidR="00395F86">
        <w:rPr>
          <w:sz w:val="28"/>
          <w:szCs w:val="28"/>
        </w:rPr>
        <w:t>, allowing non</w:t>
      </w:r>
      <w:r w:rsidR="003252B0">
        <w:rPr>
          <w:sz w:val="28"/>
          <w:szCs w:val="28"/>
        </w:rPr>
        <w:t>-</w:t>
      </w:r>
      <w:r w:rsidR="00395F86">
        <w:rPr>
          <w:sz w:val="28"/>
          <w:szCs w:val="28"/>
        </w:rPr>
        <w:t xml:space="preserve">lawyer </w:t>
      </w:r>
      <w:r w:rsidR="005A4AD1">
        <w:rPr>
          <w:sz w:val="28"/>
          <w:szCs w:val="28"/>
        </w:rPr>
        <w:t>FHIP</w:t>
      </w:r>
      <w:r w:rsidR="00395F86">
        <w:rPr>
          <w:sz w:val="28"/>
          <w:szCs w:val="28"/>
        </w:rPr>
        <w:t xml:space="preserve"> </w:t>
      </w:r>
      <w:r w:rsidR="004F152F">
        <w:rPr>
          <w:sz w:val="28"/>
          <w:szCs w:val="28"/>
        </w:rPr>
        <w:t xml:space="preserve">employees </w:t>
      </w:r>
      <w:r w:rsidR="00395F86">
        <w:rPr>
          <w:sz w:val="28"/>
          <w:szCs w:val="28"/>
        </w:rPr>
        <w:t xml:space="preserve">to represent aggrieved </w:t>
      </w:r>
      <w:r w:rsidR="0086187B">
        <w:rPr>
          <w:sz w:val="28"/>
          <w:szCs w:val="28"/>
        </w:rPr>
        <w:t>persons</w:t>
      </w:r>
      <w:r w:rsidR="00395F86">
        <w:rPr>
          <w:sz w:val="28"/>
          <w:szCs w:val="28"/>
        </w:rPr>
        <w:t xml:space="preserve"> before the Division</w:t>
      </w:r>
      <w:r w:rsidR="002F472F">
        <w:rPr>
          <w:sz w:val="28"/>
          <w:szCs w:val="28"/>
        </w:rPr>
        <w:t xml:space="preserve"> during an</w:t>
      </w:r>
      <w:r w:rsidR="00395F86">
        <w:rPr>
          <w:sz w:val="28"/>
          <w:szCs w:val="28"/>
        </w:rPr>
        <w:t xml:space="preserve"> investigation and any alternative dispute resolution process, provided the employee is employed by the </w:t>
      </w:r>
      <w:r w:rsidR="00E23733">
        <w:rPr>
          <w:sz w:val="28"/>
          <w:szCs w:val="28"/>
        </w:rPr>
        <w:t>FHIP</w:t>
      </w:r>
      <w:r w:rsidR="004F152F">
        <w:rPr>
          <w:sz w:val="28"/>
          <w:szCs w:val="28"/>
        </w:rPr>
        <w:t xml:space="preserve"> at the time of representation</w:t>
      </w:r>
      <w:r w:rsidR="00395F86">
        <w:rPr>
          <w:sz w:val="28"/>
          <w:szCs w:val="28"/>
        </w:rPr>
        <w:t xml:space="preserve">, the Fair Housing Initiatives </w:t>
      </w:r>
      <w:r w:rsidR="00395F86">
        <w:rPr>
          <w:sz w:val="28"/>
          <w:szCs w:val="28"/>
        </w:rPr>
        <w:lastRenderedPageBreak/>
        <w:t>Program is in good standing</w:t>
      </w:r>
      <w:r w:rsidR="004F152F">
        <w:rPr>
          <w:sz w:val="28"/>
          <w:szCs w:val="28"/>
        </w:rPr>
        <w:t xml:space="preserve"> with HUD</w:t>
      </w:r>
      <w:r w:rsidR="00395F86">
        <w:rPr>
          <w:sz w:val="28"/>
          <w:szCs w:val="28"/>
        </w:rPr>
        <w:t xml:space="preserve"> and funded by HUD at the time of representation, and the aggrieved </w:t>
      </w:r>
      <w:r w:rsidR="002F472F">
        <w:rPr>
          <w:sz w:val="28"/>
          <w:szCs w:val="28"/>
        </w:rPr>
        <w:t>individual</w:t>
      </w:r>
      <w:r w:rsidR="00395F86">
        <w:rPr>
          <w:sz w:val="28"/>
          <w:szCs w:val="28"/>
        </w:rPr>
        <w:t xml:space="preserve"> agrees to the representation. </w:t>
      </w:r>
      <w:bookmarkStart w:id="2" w:name="_Hlk33780935"/>
      <w:bookmarkStart w:id="3" w:name="_Hlk33685798"/>
    </w:p>
    <w:p w14:paraId="5618BCC5" w14:textId="103C5862" w:rsidR="005223F7" w:rsidRPr="005223F7" w:rsidRDefault="005223F7" w:rsidP="004F152F">
      <w:pPr>
        <w:pStyle w:val="Body"/>
        <w:widowControl w:val="0"/>
        <w:spacing w:line="480" w:lineRule="auto"/>
        <w:ind w:left="810" w:right="180" w:hanging="810"/>
        <w:jc w:val="both"/>
        <w:rPr>
          <w:rStyle w:val="BodyTextChar"/>
          <w:sz w:val="28"/>
          <w:szCs w:val="28"/>
        </w:rPr>
      </w:pPr>
      <w:r>
        <w:rPr>
          <w:rStyle w:val="BodyTextChar"/>
          <w:b/>
          <w:sz w:val="28"/>
          <w:szCs w:val="28"/>
        </w:rPr>
        <w:t xml:space="preserve">III. </w:t>
      </w:r>
      <w:r>
        <w:rPr>
          <w:rStyle w:val="BodyTextChar"/>
          <w:b/>
          <w:sz w:val="28"/>
          <w:szCs w:val="28"/>
        </w:rPr>
        <w:tab/>
        <w:t>Conclusion</w:t>
      </w:r>
      <w:bookmarkEnd w:id="2"/>
    </w:p>
    <w:p w14:paraId="14DBEC93" w14:textId="6823CB3B" w:rsidR="00550E5F" w:rsidRPr="005223F7" w:rsidRDefault="00550E5F" w:rsidP="005223F7">
      <w:pPr>
        <w:pStyle w:val="Body"/>
        <w:widowControl w:val="0"/>
        <w:spacing w:line="480" w:lineRule="auto"/>
        <w:ind w:right="180" w:firstLine="720"/>
        <w:rPr>
          <w:b/>
          <w:sz w:val="28"/>
          <w:szCs w:val="28"/>
        </w:rPr>
      </w:pPr>
      <w:r w:rsidRPr="00062726">
        <w:rPr>
          <w:sz w:val="28"/>
          <w:szCs w:val="28"/>
        </w:rPr>
        <w:t xml:space="preserve">For the foregoing reasons the </w:t>
      </w:r>
      <w:r w:rsidR="005223F7">
        <w:rPr>
          <w:sz w:val="28"/>
          <w:szCs w:val="28"/>
        </w:rPr>
        <w:t>Division</w:t>
      </w:r>
      <w:r w:rsidRPr="00062726">
        <w:rPr>
          <w:sz w:val="28"/>
          <w:szCs w:val="28"/>
        </w:rPr>
        <w:t xml:space="preserve"> respectfully petitions this Court to amend Rule </w:t>
      </w:r>
      <w:r w:rsidR="005223F7">
        <w:rPr>
          <w:sz w:val="28"/>
          <w:szCs w:val="28"/>
        </w:rPr>
        <w:t>31.3</w:t>
      </w:r>
      <w:r w:rsidRPr="00062726">
        <w:rPr>
          <w:sz w:val="28"/>
          <w:szCs w:val="28"/>
        </w:rPr>
        <w:t xml:space="preserve"> as set forth in the attached Appendix A.</w:t>
      </w:r>
      <w:bookmarkEnd w:id="3"/>
    </w:p>
    <w:p w14:paraId="540F86E9" w14:textId="2FF3A59A" w:rsidR="00550E5F" w:rsidRPr="00062726" w:rsidRDefault="00550E5F" w:rsidP="00550E5F">
      <w:pPr>
        <w:pStyle w:val="Body"/>
        <w:widowControl w:val="0"/>
        <w:tabs>
          <w:tab w:val="left" w:pos="720"/>
        </w:tabs>
        <w:ind w:right="180"/>
        <w:rPr>
          <w:sz w:val="28"/>
          <w:szCs w:val="28"/>
        </w:rPr>
      </w:pPr>
      <w:r w:rsidRPr="00062726">
        <w:rPr>
          <w:sz w:val="28"/>
          <w:szCs w:val="28"/>
        </w:rPr>
        <w:t xml:space="preserve">       RESPECTFULLY SUBMITTED this </w:t>
      </w:r>
      <w:r w:rsidR="002F472F">
        <w:rPr>
          <w:sz w:val="28"/>
          <w:szCs w:val="28"/>
        </w:rPr>
        <w:t>10</w:t>
      </w:r>
      <w:r w:rsidR="002F472F" w:rsidRPr="002F472F">
        <w:rPr>
          <w:sz w:val="28"/>
          <w:szCs w:val="28"/>
          <w:vertAlign w:val="superscript"/>
        </w:rPr>
        <w:t>th</w:t>
      </w:r>
      <w:r w:rsidR="002F472F">
        <w:rPr>
          <w:sz w:val="28"/>
          <w:szCs w:val="28"/>
        </w:rPr>
        <w:t xml:space="preserve"> </w:t>
      </w:r>
      <w:r w:rsidRPr="00062726">
        <w:rPr>
          <w:sz w:val="28"/>
          <w:szCs w:val="28"/>
        </w:rPr>
        <w:t xml:space="preserve">day of </w:t>
      </w:r>
      <w:r w:rsidR="002F472F">
        <w:rPr>
          <w:sz w:val="28"/>
          <w:szCs w:val="28"/>
        </w:rPr>
        <w:t>January, 2024</w:t>
      </w:r>
      <w:r w:rsidRPr="00062726">
        <w:rPr>
          <w:sz w:val="28"/>
          <w:szCs w:val="28"/>
        </w:rPr>
        <w:t>.</w:t>
      </w:r>
    </w:p>
    <w:p w14:paraId="72B78BBB" w14:textId="77777777" w:rsidR="00550E5F" w:rsidRPr="00062726" w:rsidRDefault="00550E5F" w:rsidP="00550E5F">
      <w:pPr>
        <w:pStyle w:val="Body"/>
        <w:widowControl w:val="0"/>
        <w:tabs>
          <w:tab w:val="left" w:pos="720"/>
        </w:tabs>
        <w:ind w:right="180"/>
        <w:rPr>
          <w:sz w:val="28"/>
          <w:szCs w:val="28"/>
        </w:rPr>
      </w:pPr>
    </w:p>
    <w:p w14:paraId="06788524" w14:textId="78D605C4" w:rsidR="00550E5F" w:rsidRPr="00062726" w:rsidRDefault="00550E5F" w:rsidP="00550E5F">
      <w:pPr>
        <w:pStyle w:val="Body"/>
        <w:widowControl w:val="0"/>
        <w:tabs>
          <w:tab w:val="left" w:pos="720"/>
        </w:tabs>
        <w:ind w:right="180"/>
        <w:rPr>
          <w:sz w:val="28"/>
          <w:szCs w:val="28"/>
        </w:rPr>
      </w:pPr>
      <w:r w:rsidRPr="00062726">
        <w:rPr>
          <w:sz w:val="28"/>
          <w:szCs w:val="28"/>
        </w:rPr>
        <w:tab/>
      </w:r>
      <w:r w:rsidRPr="00062726">
        <w:rPr>
          <w:sz w:val="28"/>
          <w:szCs w:val="28"/>
        </w:rPr>
        <w:tab/>
      </w:r>
      <w:r w:rsidRPr="00062726">
        <w:rPr>
          <w:sz w:val="28"/>
          <w:szCs w:val="28"/>
        </w:rPr>
        <w:tab/>
      </w:r>
      <w:r w:rsidRPr="00062726">
        <w:rPr>
          <w:sz w:val="28"/>
          <w:szCs w:val="28"/>
        </w:rPr>
        <w:tab/>
      </w:r>
      <w:r w:rsidRPr="00062726">
        <w:rPr>
          <w:sz w:val="28"/>
          <w:szCs w:val="28"/>
        </w:rPr>
        <w:tab/>
      </w:r>
      <w:r w:rsidRPr="00062726">
        <w:rPr>
          <w:sz w:val="28"/>
          <w:szCs w:val="28"/>
        </w:rPr>
        <w:tab/>
      </w:r>
      <w:r w:rsidRPr="00062726">
        <w:rPr>
          <w:sz w:val="28"/>
          <w:szCs w:val="28"/>
        </w:rPr>
        <w:tab/>
      </w:r>
      <w:r>
        <w:rPr>
          <w:sz w:val="28"/>
          <w:szCs w:val="28"/>
        </w:rPr>
        <w:t xml:space="preserve">/s/ </w:t>
      </w:r>
      <w:r w:rsidR="002F472F">
        <w:rPr>
          <w:sz w:val="28"/>
          <w:szCs w:val="28"/>
        </w:rPr>
        <w:t>Leslie Ross</w:t>
      </w:r>
    </w:p>
    <w:p w14:paraId="58986176" w14:textId="180F4E94" w:rsidR="00550E5F" w:rsidRDefault="007E1700" w:rsidP="00550E5F">
      <w:pPr>
        <w:pStyle w:val="PleadingSignature"/>
        <w:keepNext w:val="0"/>
        <w:keepLines w:val="0"/>
        <w:pBdr>
          <w:top w:val="single" w:sz="4" w:space="1" w:color="auto"/>
        </w:pBdr>
        <w:spacing w:line="240" w:lineRule="auto"/>
        <w:ind w:left="5070" w:right="180"/>
        <w:rPr>
          <w:sz w:val="28"/>
          <w:szCs w:val="28"/>
        </w:rPr>
      </w:pPr>
      <w:r>
        <w:rPr>
          <w:sz w:val="28"/>
          <w:szCs w:val="28"/>
        </w:rPr>
        <w:t>Leslie Ross</w:t>
      </w:r>
    </w:p>
    <w:p w14:paraId="4BDB01A8" w14:textId="3CDE4275" w:rsidR="00550E5F" w:rsidRPr="00062726" w:rsidRDefault="00550E5F" w:rsidP="00550E5F">
      <w:pPr>
        <w:pStyle w:val="PleadingSignature"/>
        <w:keepNext w:val="0"/>
        <w:keepLines w:val="0"/>
        <w:pBdr>
          <w:top w:val="single" w:sz="4" w:space="1" w:color="auto"/>
        </w:pBdr>
        <w:spacing w:line="240" w:lineRule="auto"/>
        <w:ind w:left="5070" w:right="180"/>
        <w:rPr>
          <w:sz w:val="28"/>
          <w:szCs w:val="28"/>
        </w:rPr>
      </w:pPr>
      <w:r>
        <w:rPr>
          <w:sz w:val="28"/>
          <w:szCs w:val="28"/>
        </w:rPr>
        <w:t>Section Chief Counsel</w:t>
      </w:r>
    </w:p>
    <w:p w14:paraId="68DFCC39" w14:textId="6854248C" w:rsidR="00550E5F" w:rsidRPr="00062726" w:rsidRDefault="00550E5F" w:rsidP="00550E5F">
      <w:pPr>
        <w:pStyle w:val="PleadingSignature"/>
        <w:keepNext w:val="0"/>
        <w:keepLines w:val="0"/>
        <w:spacing w:line="240" w:lineRule="auto"/>
        <w:ind w:left="5070" w:right="180"/>
        <w:rPr>
          <w:sz w:val="28"/>
          <w:szCs w:val="28"/>
        </w:rPr>
      </w:pPr>
      <w:r>
        <w:rPr>
          <w:sz w:val="28"/>
          <w:szCs w:val="28"/>
        </w:rPr>
        <w:t>Civil Rights Division</w:t>
      </w:r>
    </w:p>
    <w:p w14:paraId="6CAA972C" w14:textId="77777777" w:rsidR="00550E5F" w:rsidRPr="00062726" w:rsidRDefault="00550E5F" w:rsidP="00550E5F">
      <w:pPr>
        <w:pStyle w:val="PleadingSignature"/>
        <w:keepNext w:val="0"/>
        <w:keepLines w:val="0"/>
        <w:spacing w:line="240" w:lineRule="auto"/>
        <w:ind w:left="5070" w:right="180"/>
        <w:rPr>
          <w:sz w:val="28"/>
          <w:szCs w:val="28"/>
        </w:rPr>
      </w:pPr>
    </w:p>
    <w:p w14:paraId="67766579" w14:textId="77777777" w:rsidR="00550E5F" w:rsidRPr="00062726" w:rsidRDefault="00550E5F" w:rsidP="00550E5F">
      <w:pPr>
        <w:pStyle w:val="PleadingSignature"/>
        <w:keepNext w:val="0"/>
        <w:keepLines w:val="0"/>
        <w:spacing w:line="240" w:lineRule="auto"/>
        <w:ind w:left="5070" w:right="180"/>
        <w:rPr>
          <w:sz w:val="28"/>
          <w:szCs w:val="28"/>
        </w:rPr>
      </w:pPr>
    </w:p>
    <w:p w14:paraId="441FC1C7" w14:textId="19198FCB" w:rsidR="00550E5F" w:rsidRPr="00062726" w:rsidRDefault="00FF0E71" w:rsidP="00550E5F">
      <w:pPr>
        <w:widowControl w:val="0"/>
        <w:spacing w:line="240" w:lineRule="auto"/>
        <w:ind w:right="180"/>
        <w:rPr>
          <w:sz w:val="28"/>
          <w:szCs w:val="28"/>
        </w:rPr>
      </w:pPr>
      <w:r>
        <w:rPr>
          <w:sz w:val="28"/>
          <w:szCs w:val="28"/>
        </w:rPr>
        <w:t xml:space="preserve">Original electronically filed with the </w:t>
      </w:r>
    </w:p>
    <w:p w14:paraId="1159BB93" w14:textId="77777777" w:rsidR="00550E5F" w:rsidRPr="00062726" w:rsidRDefault="00550E5F" w:rsidP="00550E5F">
      <w:pPr>
        <w:spacing w:line="240" w:lineRule="auto"/>
        <w:ind w:right="180"/>
        <w:rPr>
          <w:sz w:val="28"/>
          <w:szCs w:val="28"/>
        </w:rPr>
      </w:pPr>
      <w:r w:rsidRPr="00062726">
        <w:rPr>
          <w:sz w:val="28"/>
          <w:szCs w:val="28"/>
        </w:rPr>
        <w:t>Clerk of the Supreme Court of Arizona</w:t>
      </w:r>
    </w:p>
    <w:p w14:paraId="3A7DA66F" w14:textId="451B1B2D" w:rsidR="00550E5F" w:rsidRPr="00062726" w:rsidRDefault="00550E5F" w:rsidP="00550E5F">
      <w:pPr>
        <w:tabs>
          <w:tab w:val="left" w:pos="4836"/>
        </w:tabs>
        <w:spacing w:line="240" w:lineRule="auto"/>
        <w:ind w:right="180"/>
        <w:rPr>
          <w:sz w:val="28"/>
          <w:szCs w:val="28"/>
        </w:rPr>
      </w:pPr>
      <w:r w:rsidRPr="00062726">
        <w:rPr>
          <w:sz w:val="28"/>
          <w:szCs w:val="28"/>
        </w:rPr>
        <w:t xml:space="preserve">this </w:t>
      </w:r>
      <w:r w:rsidR="00FF0E71">
        <w:rPr>
          <w:sz w:val="28"/>
          <w:szCs w:val="28"/>
        </w:rPr>
        <w:t>10th</w:t>
      </w:r>
      <w:r>
        <w:rPr>
          <w:sz w:val="28"/>
          <w:szCs w:val="28"/>
        </w:rPr>
        <w:t xml:space="preserve"> </w:t>
      </w:r>
      <w:r w:rsidRPr="00062726">
        <w:rPr>
          <w:sz w:val="28"/>
          <w:szCs w:val="28"/>
        </w:rPr>
        <w:t xml:space="preserve">day of </w:t>
      </w:r>
      <w:r w:rsidR="00FF0E71">
        <w:rPr>
          <w:sz w:val="28"/>
          <w:szCs w:val="28"/>
        </w:rPr>
        <w:t>January, 2024</w:t>
      </w:r>
      <w:r w:rsidRPr="00062726">
        <w:rPr>
          <w:sz w:val="28"/>
          <w:szCs w:val="28"/>
        </w:rPr>
        <w:t>.</w:t>
      </w:r>
    </w:p>
    <w:p w14:paraId="0166B45D" w14:textId="77777777" w:rsidR="00550E5F" w:rsidRPr="00062726" w:rsidRDefault="00550E5F" w:rsidP="00550E5F">
      <w:pPr>
        <w:tabs>
          <w:tab w:val="left" w:pos="4836"/>
        </w:tabs>
        <w:spacing w:line="240" w:lineRule="auto"/>
        <w:ind w:right="180"/>
        <w:rPr>
          <w:sz w:val="28"/>
          <w:szCs w:val="28"/>
        </w:rPr>
      </w:pPr>
    </w:p>
    <w:p w14:paraId="5C220490" w14:textId="77777777" w:rsidR="00550E5F" w:rsidRPr="00062726" w:rsidRDefault="00550E5F" w:rsidP="00550E5F">
      <w:pPr>
        <w:spacing w:line="240" w:lineRule="auto"/>
        <w:ind w:right="180"/>
        <w:rPr>
          <w:sz w:val="28"/>
          <w:szCs w:val="28"/>
        </w:rPr>
      </w:pPr>
    </w:p>
    <w:p w14:paraId="2015EBAC" w14:textId="283A2EF0" w:rsidR="00550E5F" w:rsidRPr="00062726" w:rsidRDefault="00FF0E71" w:rsidP="00550E5F">
      <w:pPr>
        <w:spacing w:line="240" w:lineRule="auto"/>
        <w:ind w:right="180"/>
        <w:rPr>
          <w:sz w:val="28"/>
          <w:szCs w:val="28"/>
        </w:rPr>
      </w:pPr>
      <w:r>
        <w:rPr>
          <w:sz w:val="28"/>
          <w:szCs w:val="28"/>
        </w:rPr>
        <w:t>B</w:t>
      </w:r>
      <w:r w:rsidR="00550E5F" w:rsidRPr="00062726">
        <w:rPr>
          <w:sz w:val="28"/>
          <w:szCs w:val="28"/>
        </w:rPr>
        <w:t xml:space="preserve">y: </w:t>
      </w:r>
      <w:r w:rsidR="00550E5F">
        <w:rPr>
          <w:sz w:val="28"/>
          <w:szCs w:val="28"/>
          <w:u w:val="single"/>
        </w:rPr>
        <w:t>/s/</w:t>
      </w:r>
      <w:r>
        <w:rPr>
          <w:sz w:val="28"/>
          <w:szCs w:val="28"/>
          <w:u w:val="single"/>
        </w:rPr>
        <w:t xml:space="preserve"> Leslie Ross</w:t>
      </w:r>
      <w:r w:rsidR="001062F0">
        <w:rPr>
          <w:rFonts w:ascii="Lucida Handwriting" w:hAnsi="Lucida Handwriting"/>
          <w:sz w:val="28"/>
          <w:szCs w:val="28"/>
          <w:u w:val="single"/>
        </w:rPr>
        <w:tab/>
      </w:r>
    </w:p>
    <w:p w14:paraId="03FEDEE2" w14:textId="77777777" w:rsidR="00550E5F" w:rsidRPr="00062726" w:rsidRDefault="00550E5F" w:rsidP="00550E5F">
      <w:pPr>
        <w:pStyle w:val="Body"/>
        <w:widowControl w:val="0"/>
        <w:tabs>
          <w:tab w:val="left" w:pos="720"/>
        </w:tabs>
        <w:spacing w:line="480" w:lineRule="auto"/>
        <w:jc w:val="both"/>
        <w:rPr>
          <w:sz w:val="28"/>
          <w:szCs w:val="28"/>
        </w:rPr>
      </w:pPr>
    </w:p>
    <w:p w14:paraId="79A049B5" w14:textId="10717FF5" w:rsidR="003979DF" w:rsidRDefault="003979DF">
      <w:pPr>
        <w:spacing w:line="240" w:lineRule="auto"/>
        <w:rPr>
          <w:sz w:val="28"/>
          <w:szCs w:val="28"/>
        </w:rPr>
      </w:pPr>
      <w:r>
        <w:rPr>
          <w:sz w:val="28"/>
          <w:szCs w:val="28"/>
        </w:rPr>
        <w:br w:type="page"/>
      </w:r>
      <w:bookmarkStart w:id="4" w:name="_GoBack"/>
      <w:bookmarkEnd w:id="4"/>
    </w:p>
    <w:p w14:paraId="6D469472" w14:textId="52303E96" w:rsidR="00550E5F" w:rsidRPr="003979DF" w:rsidRDefault="00292B93" w:rsidP="003979DF">
      <w:pPr>
        <w:pStyle w:val="BodyTextIndent"/>
        <w:tabs>
          <w:tab w:val="left" w:pos="630"/>
          <w:tab w:val="left" w:pos="720"/>
          <w:tab w:val="left" w:pos="2970"/>
        </w:tabs>
        <w:spacing w:line="489" w:lineRule="exact"/>
        <w:ind w:right="86" w:firstLine="720"/>
        <w:jc w:val="center"/>
        <w:rPr>
          <w:b/>
          <w:sz w:val="28"/>
          <w:szCs w:val="28"/>
        </w:rPr>
      </w:pPr>
      <w:r>
        <w:rPr>
          <w:b/>
          <w:sz w:val="28"/>
          <w:szCs w:val="28"/>
        </w:rPr>
        <w:lastRenderedPageBreak/>
        <w:t>APPENDIX</w:t>
      </w:r>
      <w:r w:rsidR="003979DF" w:rsidRPr="003979DF">
        <w:rPr>
          <w:b/>
          <w:sz w:val="28"/>
          <w:szCs w:val="28"/>
        </w:rPr>
        <w:t xml:space="preserve"> A</w:t>
      </w:r>
    </w:p>
    <w:p w14:paraId="54030C52" w14:textId="6E2A73A9" w:rsidR="003979DF" w:rsidRDefault="003979DF" w:rsidP="003979DF">
      <w:pPr>
        <w:pStyle w:val="BodyTextIndent"/>
        <w:tabs>
          <w:tab w:val="left" w:pos="630"/>
          <w:tab w:val="left" w:pos="720"/>
          <w:tab w:val="left" w:pos="2970"/>
        </w:tabs>
        <w:spacing w:line="489" w:lineRule="exact"/>
        <w:ind w:right="86" w:firstLine="720"/>
        <w:jc w:val="center"/>
        <w:rPr>
          <w:sz w:val="28"/>
          <w:szCs w:val="28"/>
        </w:rPr>
      </w:pPr>
      <w:r w:rsidRPr="003979DF">
        <w:rPr>
          <w:b/>
          <w:sz w:val="28"/>
          <w:szCs w:val="28"/>
        </w:rPr>
        <w:t xml:space="preserve">(New language is </w:t>
      </w:r>
      <w:r w:rsidRPr="003979DF">
        <w:rPr>
          <w:b/>
          <w:sz w:val="28"/>
          <w:szCs w:val="28"/>
          <w:u w:val="single"/>
        </w:rPr>
        <w:t>underlined</w:t>
      </w:r>
      <w:r w:rsidRPr="003979DF">
        <w:rPr>
          <w:b/>
          <w:sz w:val="28"/>
          <w:szCs w:val="28"/>
        </w:rPr>
        <w:t>)</w:t>
      </w:r>
    </w:p>
    <w:p w14:paraId="6DA401CB" w14:textId="47E5BC10" w:rsidR="003979DF" w:rsidRDefault="003979DF" w:rsidP="003979DF">
      <w:pPr>
        <w:pStyle w:val="BodyTextIndent"/>
        <w:tabs>
          <w:tab w:val="left" w:pos="630"/>
          <w:tab w:val="left" w:pos="720"/>
          <w:tab w:val="left" w:pos="2970"/>
        </w:tabs>
        <w:spacing w:line="489" w:lineRule="exact"/>
        <w:ind w:right="86"/>
        <w:jc w:val="left"/>
        <w:rPr>
          <w:sz w:val="28"/>
          <w:szCs w:val="28"/>
        </w:rPr>
      </w:pPr>
    </w:p>
    <w:p w14:paraId="536C7A44" w14:textId="2553B333" w:rsidR="003979DF" w:rsidRDefault="003979DF" w:rsidP="003979DF">
      <w:pPr>
        <w:pStyle w:val="BodyTextIndent"/>
        <w:tabs>
          <w:tab w:val="left" w:pos="630"/>
          <w:tab w:val="left" w:pos="720"/>
          <w:tab w:val="left" w:pos="2970"/>
        </w:tabs>
        <w:spacing w:line="489" w:lineRule="exact"/>
        <w:ind w:right="86"/>
        <w:jc w:val="left"/>
        <w:rPr>
          <w:b/>
          <w:sz w:val="28"/>
          <w:szCs w:val="28"/>
        </w:rPr>
      </w:pPr>
      <w:r>
        <w:rPr>
          <w:b/>
          <w:sz w:val="28"/>
          <w:szCs w:val="28"/>
        </w:rPr>
        <w:t>Rules of Supreme Court of Arizona</w:t>
      </w:r>
    </w:p>
    <w:p w14:paraId="170E6BEE" w14:textId="27F496DE" w:rsidR="003979DF" w:rsidRDefault="003979DF" w:rsidP="003979DF">
      <w:pPr>
        <w:pStyle w:val="BodyTextIndent"/>
        <w:tabs>
          <w:tab w:val="left" w:pos="630"/>
          <w:tab w:val="left" w:pos="720"/>
          <w:tab w:val="left" w:pos="2970"/>
        </w:tabs>
        <w:spacing w:line="489" w:lineRule="exact"/>
        <w:ind w:right="86"/>
        <w:jc w:val="left"/>
        <w:rPr>
          <w:b/>
          <w:sz w:val="28"/>
          <w:szCs w:val="28"/>
        </w:rPr>
      </w:pPr>
      <w:r>
        <w:rPr>
          <w:b/>
          <w:sz w:val="28"/>
          <w:szCs w:val="28"/>
        </w:rPr>
        <w:t>Rule 31.3 Exceptions to Rule 31.2</w:t>
      </w:r>
    </w:p>
    <w:p w14:paraId="6D4C77CF" w14:textId="3228B7E7" w:rsidR="003979DF" w:rsidRDefault="003979DF" w:rsidP="003979DF">
      <w:pPr>
        <w:pStyle w:val="BodyTextIndent"/>
        <w:tabs>
          <w:tab w:val="left" w:pos="630"/>
          <w:tab w:val="left" w:pos="720"/>
          <w:tab w:val="left" w:pos="2970"/>
        </w:tabs>
        <w:spacing w:line="489" w:lineRule="exact"/>
        <w:ind w:right="86"/>
        <w:jc w:val="left"/>
        <w:rPr>
          <w:b/>
          <w:sz w:val="28"/>
          <w:szCs w:val="28"/>
        </w:rPr>
      </w:pPr>
      <w:r>
        <w:rPr>
          <w:b/>
          <w:sz w:val="28"/>
          <w:szCs w:val="28"/>
        </w:rPr>
        <w:t>…</w:t>
      </w:r>
    </w:p>
    <w:p w14:paraId="5F23D529" w14:textId="54870A90" w:rsidR="003979DF" w:rsidRDefault="003979DF" w:rsidP="003979DF">
      <w:pPr>
        <w:pStyle w:val="BodyTextIndent"/>
        <w:tabs>
          <w:tab w:val="left" w:pos="630"/>
          <w:tab w:val="left" w:pos="720"/>
          <w:tab w:val="left" w:pos="2970"/>
        </w:tabs>
        <w:spacing w:line="489" w:lineRule="exact"/>
        <w:ind w:right="86"/>
        <w:jc w:val="left"/>
        <w:rPr>
          <w:b/>
          <w:sz w:val="28"/>
          <w:szCs w:val="28"/>
        </w:rPr>
      </w:pPr>
      <w:r>
        <w:rPr>
          <w:b/>
          <w:sz w:val="28"/>
          <w:szCs w:val="28"/>
        </w:rPr>
        <w:t xml:space="preserve">(e) Other. </w:t>
      </w:r>
    </w:p>
    <w:p w14:paraId="5BAD164B" w14:textId="21C1D8B9" w:rsidR="003979DF" w:rsidRDefault="003979DF" w:rsidP="003979DF">
      <w:pPr>
        <w:pStyle w:val="BodyTextIndent"/>
        <w:tabs>
          <w:tab w:val="left" w:pos="630"/>
          <w:tab w:val="left" w:pos="720"/>
          <w:tab w:val="left" w:pos="2970"/>
        </w:tabs>
        <w:spacing w:line="489" w:lineRule="exact"/>
        <w:ind w:right="86"/>
        <w:jc w:val="left"/>
        <w:rPr>
          <w:b/>
          <w:sz w:val="28"/>
          <w:szCs w:val="28"/>
        </w:rPr>
      </w:pPr>
      <w:r>
        <w:rPr>
          <w:b/>
          <w:sz w:val="28"/>
          <w:szCs w:val="28"/>
        </w:rPr>
        <w:t>…</w:t>
      </w:r>
    </w:p>
    <w:p w14:paraId="6C7C05F5" w14:textId="119E0BA7" w:rsidR="00395F86" w:rsidRDefault="003979DF" w:rsidP="00395F86">
      <w:pPr>
        <w:pStyle w:val="BodyTextIndent"/>
        <w:tabs>
          <w:tab w:val="left" w:pos="630"/>
          <w:tab w:val="left" w:pos="720"/>
          <w:tab w:val="left" w:pos="2970"/>
        </w:tabs>
        <w:spacing w:line="489" w:lineRule="exact"/>
        <w:ind w:right="86"/>
        <w:rPr>
          <w:color w:val="212121"/>
          <w:sz w:val="28"/>
          <w:szCs w:val="28"/>
          <w:u w:val="single"/>
          <w:shd w:val="clear" w:color="auto" w:fill="FFFFFF"/>
        </w:rPr>
      </w:pPr>
      <w:r>
        <w:rPr>
          <w:b/>
          <w:sz w:val="28"/>
          <w:szCs w:val="28"/>
        </w:rPr>
        <w:t xml:space="preserve">(9) </w:t>
      </w:r>
      <w:r w:rsidRPr="003979DF">
        <w:rPr>
          <w:i/>
          <w:color w:val="212121"/>
          <w:sz w:val="28"/>
          <w:szCs w:val="28"/>
          <w:u w:val="single"/>
          <w:shd w:val="clear" w:color="auto" w:fill="FFFFFF"/>
        </w:rPr>
        <w:t>Fair Housing Initiatives Program.</w:t>
      </w:r>
      <w:r w:rsidRPr="003979DF">
        <w:rPr>
          <w:color w:val="212121"/>
          <w:sz w:val="28"/>
          <w:szCs w:val="28"/>
          <w:u w:val="single"/>
          <w:shd w:val="clear" w:color="auto" w:fill="FFFFFF"/>
        </w:rPr>
        <w:t xml:space="preserve"> A nonlawyer Fair Housing Initiatives Program </w:t>
      </w:r>
      <w:r w:rsidR="0086187B">
        <w:rPr>
          <w:color w:val="212121"/>
          <w:sz w:val="28"/>
          <w:szCs w:val="28"/>
          <w:u w:val="single"/>
          <w:shd w:val="clear" w:color="auto" w:fill="FFFFFF"/>
        </w:rPr>
        <w:t xml:space="preserve">employee </w:t>
      </w:r>
      <w:r w:rsidRPr="003979DF">
        <w:rPr>
          <w:color w:val="212121"/>
          <w:sz w:val="28"/>
          <w:szCs w:val="28"/>
          <w:u w:val="single"/>
          <w:shd w:val="clear" w:color="auto" w:fill="FFFFFF"/>
        </w:rPr>
        <w:t xml:space="preserve">may represent </w:t>
      </w:r>
      <w:r w:rsidR="0086187B">
        <w:rPr>
          <w:color w:val="212121"/>
          <w:sz w:val="28"/>
          <w:szCs w:val="28"/>
          <w:u w:val="single"/>
          <w:shd w:val="clear" w:color="auto" w:fill="FFFFFF"/>
        </w:rPr>
        <w:t xml:space="preserve">one or more </w:t>
      </w:r>
      <w:r w:rsidR="00395F86">
        <w:rPr>
          <w:color w:val="212121"/>
          <w:sz w:val="28"/>
          <w:szCs w:val="28"/>
          <w:u w:val="single"/>
          <w:shd w:val="clear" w:color="auto" w:fill="FFFFFF"/>
        </w:rPr>
        <w:t xml:space="preserve">aggrieved </w:t>
      </w:r>
      <w:r w:rsidR="0086187B">
        <w:rPr>
          <w:color w:val="212121"/>
          <w:sz w:val="28"/>
          <w:szCs w:val="28"/>
          <w:u w:val="single"/>
          <w:shd w:val="clear" w:color="auto" w:fill="FFFFFF"/>
        </w:rPr>
        <w:t>persons</w:t>
      </w:r>
      <w:r w:rsidR="00395F86">
        <w:rPr>
          <w:color w:val="212121"/>
          <w:sz w:val="28"/>
          <w:szCs w:val="28"/>
          <w:u w:val="single"/>
          <w:shd w:val="clear" w:color="auto" w:fill="FFFFFF"/>
        </w:rPr>
        <w:t xml:space="preserve"> alleging a violation of the Arizona Fair Housing Act, </w:t>
      </w:r>
      <w:r w:rsidR="00395F86" w:rsidRPr="00395F86">
        <w:rPr>
          <w:color w:val="212121"/>
          <w:sz w:val="28"/>
          <w:szCs w:val="28"/>
          <w:u w:val="single"/>
          <w:shd w:val="clear" w:color="auto" w:fill="FFFFFF"/>
        </w:rPr>
        <w:t xml:space="preserve">A.R.S. § 41-1491 </w:t>
      </w:r>
      <w:r w:rsidR="00395F86" w:rsidRPr="00395F86">
        <w:rPr>
          <w:i/>
          <w:color w:val="212121"/>
          <w:sz w:val="28"/>
          <w:szCs w:val="28"/>
          <w:u w:val="single"/>
          <w:shd w:val="clear" w:color="auto" w:fill="FFFFFF"/>
        </w:rPr>
        <w:t>et seq</w:t>
      </w:r>
      <w:r w:rsidR="0086187B">
        <w:rPr>
          <w:i/>
          <w:color w:val="212121"/>
          <w:sz w:val="28"/>
          <w:szCs w:val="28"/>
          <w:u w:val="single"/>
          <w:shd w:val="clear" w:color="auto" w:fill="FFFFFF"/>
        </w:rPr>
        <w:t xml:space="preserve">. </w:t>
      </w:r>
      <w:r w:rsidR="00395F86">
        <w:rPr>
          <w:color w:val="212121"/>
          <w:sz w:val="28"/>
          <w:szCs w:val="28"/>
          <w:u w:val="single"/>
          <w:shd w:val="clear" w:color="auto" w:fill="FFFFFF"/>
        </w:rPr>
        <w:t>in any alternative dispute resolution</w:t>
      </w:r>
      <w:r w:rsidR="0086187B">
        <w:rPr>
          <w:color w:val="212121"/>
          <w:sz w:val="28"/>
          <w:szCs w:val="28"/>
          <w:u w:val="single"/>
          <w:shd w:val="clear" w:color="auto" w:fill="FFFFFF"/>
        </w:rPr>
        <w:t xml:space="preserve"> process</w:t>
      </w:r>
      <w:r w:rsidR="00395F86">
        <w:rPr>
          <w:color w:val="212121"/>
          <w:sz w:val="28"/>
          <w:szCs w:val="28"/>
          <w:u w:val="single"/>
          <w:shd w:val="clear" w:color="auto" w:fill="FFFFFF"/>
        </w:rPr>
        <w:t xml:space="preserve"> and administrative investigation before the Civil Rights Division of the Attorney General’s Office, provided:</w:t>
      </w:r>
    </w:p>
    <w:p w14:paraId="1E7D3F63" w14:textId="4521B36D" w:rsidR="00395F86" w:rsidRDefault="00395F86" w:rsidP="00395F86">
      <w:pPr>
        <w:pStyle w:val="BodyTextIndent"/>
        <w:tabs>
          <w:tab w:val="left" w:pos="630"/>
          <w:tab w:val="left" w:pos="720"/>
          <w:tab w:val="left" w:pos="2970"/>
        </w:tabs>
        <w:spacing w:line="489" w:lineRule="exact"/>
        <w:ind w:right="86" w:firstLine="630"/>
        <w:rPr>
          <w:color w:val="212121"/>
          <w:sz w:val="28"/>
          <w:szCs w:val="28"/>
          <w:u w:val="single"/>
          <w:shd w:val="clear" w:color="auto" w:fill="FFFFFF"/>
        </w:rPr>
      </w:pPr>
      <w:r>
        <w:rPr>
          <w:color w:val="212121"/>
          <w:sz w:val="28"/>
          <w:szCs w:val="28"/>
          <w:u w:val="single"/>
          <w:shd w:val="clear" w:color="auto" w:fill="FFFFFF"/>
        </w:rPr>
        <w:t xml:space="preserve">(A) </w:t>
      </w:r>
      <w:r w:rsidR="0086187B">
        <w:rPr>
          <w:color w:val="212121"/>
          <w:sz w:val="28"/>
          <w:szCs w:val="28"/>
          <w:u w:val="single"/>
          <w:shd w:val="clear" w:color="auto" w:fill="FFFFFF"/>
        </w:rPr>
        <w:t>The</w:t>
      </w:r>
      <w:r>
        <w:rPr>
          <w:color w:val="212121"/>
          <w:sz w:val="28"/>
          <w:szCs w:val="28"/>
          <w:u w:val="single"/>
          <w:shd w:val="clear" w:color="auto" w:fill="FFFFFF"/>
        </w:rPr>
        <w:t xml:space="preserve"> aggrieved </w:t>
      </w:r>
      <w:r w:rsidR="0086187B">
        <w:rPr>
          <w:color w:val="212121"/>
          <w:sz w:val="28"/>
          <w:szCs w:val="28"/>
          <w:u w:val="single"/>
          <w:shd w:val="clear" w:color="auto" w:fill="FFFFFF"/>
        </w:rPr>
        <w:t>person</w:t>
      </w:r>
      <w:r>
        <w:rPr>
          <w:color w:val="212121"/>
          <w:sz w:val="28"/>
          <w:szCs w:val="28"/>
          <w:u w:val="single"/>
          <w:shd w:val="clear" w:color="auto" w:fill="FFFFFF"/>
        </w:rPr>
        <w:t xml:space="preserve"> agrees to representation by the Fair Housing Initiatives Program;</w:t>
      </w:r>
    </w:p>
    <w:p w14:paraId="61E2929B" w14:textId="0D251704" w:rsidR="00395F86" w:rsidRDefault="00395F86" w:rsidP="00395F86">
      <w:pPr>
        <w:pStyle w:val="BodyTextIndent"/>
        <w:tabs>
          <w:tab w:val="left" w:pos="630"/>
          <w:tab w:val="left" w:pos="720"/>
          <w:tab w:val="left" w:pos="2970"/>
        </w:tabs>
        <w:spacing w:line="489" w:lineRule="exact"/>
        <w:ind w:right="86" w:firstLine="630"/>
        <w:rPr>
          <w:color w:val="212121"/>
          <w:sz w:val="28"/>
          <w:szCs w:val="28"/>
          <w:u w:val="single"/>
          <w:shd w:val="clear" w:color="auto" w:fill="FFFFFF"/>
        </w:rPr>
      </w:pPr>
      <w:r>
        <w:rPr>
          <w:color w:val="212121"/>
          <w:sz w:val="28"/>
          <w:szCs w:val="28"/>
          <w:u w:val="single"/>
          <w:shd w:val="clear" w:color="auto" w:fill="FFFFFF"/>
        </w:rPr>
        <w:t>(B) The Fair Housing Initiatives Program is in good standing and funded by the U.S. Department of Housing and Urban Development at the time of representation; and</w:t>
      </w:r>
    </w:p>
    <w:p w14:paraId="24A3ED4D" w14:textId="1A8B64B5" w:rsidR="003979DF" w:rsidRPr="00395F86" w:rsidRDefault="00395F86" w:rsidP="00395F86">
      <w:pPr>
        <w:pStyle w:val="BodyTextIndent"/>
        <w:tabs>
          <w:tab w:val="left" w:pos="630"/>
          <w:tab w:val="left" w:pos="720"/>
          <w:tab w:val="left" w:pos="2970"/>
        </w:tabs>
        <w:spacing w:line="489" w:lineRule="exact"/>
        <w:ind w:right="86" w:firstLine="630"/>
        <w:rPr>
          <w:color w:val="212121"/>
          <w:sz w:val="28"/>
          <w:szCs w:val="28"/>
          <w:u w:val="single"/>
          <w:shd w:val="clear" w:color="auto" w:fill="FFFFFF"/>
        </w:rPr>
      </w:pPr>
      <w:r>
        <w:rPr>
          <w:color w:val="212121"/>
          <w:sz w:val="28"/>
          <w:szCs w:val="28"/>
          <w:u w:val="single"/>
          <w:shd w:val="clear" w:color="auto" w:fill="FFFFFF"/>
        </w:rPr>
        <w:t xml:space="preserve">(C) The </w:t>
      </w:r>
      <w:r w:rsidR="003252B0">
        <w:rPr>
          <w:color w:val="212121"/>
          <w:sz w:val="28"/>
          <w:szCs w:val="28"/>
          <w:u w:val="single"/>
          <w:shd w:val="clear" w:color="auto" w:fill="FFFFFF"/>
        </w:rPr>
        <w:t>representative</w:t>
      </w:r>
      <w:r>
        <w:rPr>
          <w:color w:val="212121"/>
          <w:sz w:val="28"/>
          <w:szCs w:val="28"/>
          <w:u w:val="single"/>
          <w:shd w:val="clear" w:color="auto" w:fill="FFFFFF"/>
        </w:rPr>
        <w:t xml:space="preserve"> is employed by the Fair Housing Initiatives Program at the time of representation. </w:t>
      </w:r>
    </w:p>
    <w:sectPr w:rsidR="003979DF" w:rsidRPr="00395F86" w:rsidSect="001B4221">
      <w:footerReference w:type="default" r:id="rId12"/>
      <w:type w:val="continuous"/>
      <w:pgSz w:w="12240" w:h="15840" w:code="1"/>
      <w:pgMar w:top="-1440" w:right="720" w:bottom="-720" w:left="1440" w:header="720" w:footer="216"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781B5" w14:textId="77777777" w:rsidR="006717CE" w:rsidRDefault="006717CE">
      <w:pPr>
        <w:spacing w:line="240" w:lineRule="auto"/>
      </w:pPr>
      <w:r>
        <w:separator/>
      </w:r>
    </w:p>
  </w:endnote>
  <w:endnote w:type="continuationSeparator" w:id="0">
    <w:p w14:paraId="1A6FC9F6" w14:textId="77777777" w:rsidR="006717CE" w:rsidRDefault="00671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632B8" w14:textId="77777777" w:rsidR="005F3C36" w:rsidRPr="005F3C36" w:rsidRDefault="007E5D65" w:rsidP="005F3C36">
    <w:pPr>
      <w:pStyle w:val="Footer"/>
      <w:jc w:val="center"/>
    </w:pPr>
    <w:r>
      <w:fldChar w:fldCharType="begin"/>
    </w:r>
    <w:r>
      <w:instrText xml:space="preserve"> PAGE   \* MERGEFORMAT </w:instrText>
    </w:r>
    <w:r>
      <w:fldChar w:fldCharType="separate"/>
    </w:r>
    <w:r w:rsidR="004A726A">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F4F61" w14:textId="77777777" w:rsidR="006717CE" w:rsidRDefault="006717CE">
      <w:pPr>
        <w:spacing w:line="240" w:lineRule="auto"/>
      </w:pPr>
      <w:r>
        <w:separator/>
      </w:r>
    </w:p>
  </w:footnote>
  <w:footnote w:type="continuationSeparator" w:id="0">
    <w:p w14:paraId="01A671CA" w14:textId="77777777" w:rsidR="006717CE" w:rsidRDefault="006717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B1F78" w14:textId="77777777" w:rsidR="009B2C3A" w:rsidRDefault="002B7A66">
    <w:pPr>
      <w:pStyle w:val="Header"/>
    </w:pPr>
    <w:r>
      <w:rPr>
        <w:noProof/>
      </w:rPr>
      <mc:AlternateContent>
        <mc:Choice Requires="wps">
          <w:drawing>
            <wp:anchor distT="0" distB="0" distL="114300" distR="114300" simplePos="0" relativeHeight="251659264" behindDoc="0" locked="0" layoutInCell="1" allowOverlap="1" wp14:anchorId="0D57D3F3" wp14:editId="7D6AC8A5">
              <wp:simplePos x="0" y="0"/>
              <wp:positionH relativeFrom="margin">
                <wp:posOffset>-640080</wp:posOffset>
              </wp:positionH>
              <wp:positionV relativeFrom="margin">
                <wp:posOffset>-6350</wp:posOffset>
              </wp:positionV>
              <wp:extent cx="457200" cy="8125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2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5860E" w14:textId="77777777" w:rsidR="009B2C3A" w:rsidRPr="002F0C1A" w:rsidRDefault="009B2C3A" w:rsidP="00A16F78">
                          <w:pPr>
                            <w:jc w:val="right"/>
                            <w:rPr>
                              <w:sz w:val="26"/>
                              <w:szCs w:val="26"/>
                            </w:rPr>
                          </w:pPr>
                          <w:r w:rsidRPr="002F0C1A">
                            <w:rPr>
                              <w:sz w:val="26"/>
                              <w:szCs w:val="26"/>
                            </w:rPr>
                            <w:t>1</w:t>
                          </w:r>
                        </w:p>
                        <w:p w14:paraId="1354879A" w14:textId="77777777" w:rsidR="009B2C3A" w:rsidRPr="002F0C1A" w:rsidRDefault="009B2C3A" w:rsidP="00A16F78">
                          <w:pPr>
                            <w:jc w:val="right"/>
                            <w:rPr>
                              <w:sz w:val="26"/>
                              <w:szCs w:val="26"/>
                            </w:rPr>
                          </w:pPr>
                          <w:r w:rsidRPr="002F0C1A">
                            <w:rPr>
                              <w:sz w:val="26"/>
                              <w:szCs w:val="26"/>
                            </w:rPr>
                            <w:t>2</w:t>
                          </w:r>
                        </w:p>
                        <w:p w14:paraId="2CE2E17C" w14:textId="77777777" w:rsidR="009B2C3A" w:rsidRPr="002F0C1A" w:rsidRDefault="009B2C3A" w:rsidP="00A16F78">
                          <w:pPr>
                            <w:jc w:val="right"/>
                            <w:rPr>
                              <w:sz w:val="26"/>
                              <w:szCs w:val="26"/>
                            </w:rPr>
                          </w:pPr>
                          <w:r w:rsidRPr="002F0C1A">
                            <w:rPr>
                              <w:sz w:val="26"/>
                              <w:szCs w:val="26"/>
                            </w:rPr>
                            <w:t>3</w:t>
                          </w:r>
                        </w:p>
                        <w:p w14:paraId="16F110EA" w14:textId="77777777" w:rsidR="009B2C3A" w:rsidRPr="002F0C1A" w:rsidRDefault="009B2C3A" w:rsidP="00A16F78">
                          <w:pPr>
                            <w:jc w:val="right"/>
                            <w:rPr>
                              <w:sz w:val="26"/>
                              <w:szCs w:val="26"/>
                            </w:rPr>
                          </w:pPr>
                          <w:r w:rsidRPr="002F0C1A">
                            <w:rPr>
                              <w:sz w:val="26"/>
                              <w:szCs w:val="26"/>
                            </w:rPr>
                            <w:t>4</w:t>
                          </w:r>
                        </w:p>
                        <w:p w14:paraId="3922A3B2" w14:textId="77777777" w:rsidR="009B2C3A" w:rsidRPr="002F0C1A" w:rsidRDefault="009B2C3A" w:rsidP="00A16F78">
                          <w:pPr>
                            <w:jc w:val="right"/>
                            <w:rPr>
                              <w:sz w:val="26"/>
                              <w:szCs w:val="26"/>
                            </w:rPr>
                          </w:pPr>
                          <w:r w:rsidRPr="002F0C1A">
                            <w:rPr>
                              <w:sz w:val="26"/>
                              <w:szCs w:val="26"/>
                            </w:rPr>
                            <w:t>5</w:t>
                          </w:r>
                        </w:p>
                        <w:p w14:paraId="00EEB078" w14:textId="77777777" w:rsidR="009B2C3A" w:rsidRPr="002F0C1A" w:rsidRDefault="009B2C3A" w:rsidP="00A16F78">
                          <w:pPr>
                            <w:jc w:val="right"/>
                            <w:rPr>
                              <w:sz w:val="26"/>
                              <w:szCs w:val="26"/>
                            </w:rPr>
                          </w:pPr>
                          <w:r w:rsidRPr="002F0C1A">
                            <w:rPr>
                              <w:sz w:val="26"/>
                              <w:szCs w:val="26"/>
                            </w:rPr>
                            <w:t>6</w:t>
                          </w:r>
                        </w:p>
                        <w:p w14:paraId="5FF4A609" w14:textId="77777777" w:rsidR="009B2C3A" w:rsidRPr="002F0C1A" w:rsidRDefault="009B2C3A" w:rsidP="00A16F78">
                          <w:pPr>
                            <w:jc w:val="right"/>
                            <w:rPr>
                              <w:sz w:val="26"/>
                              <w:szCs w:val="26"/>
                            </w:rPr>
                          </w:pPr>
                          <w:r w:rsidRPr="002F0C1A">
                            <w:rPr>
                              <w:sz w:val="26"/>
                              <w:szCs w:val="26"/>
                            </w:rPr>
                            <w:t>7</w:t>
                          </w:r>
                        </w:p>
                        <w:p w14:paraId="47929B2F" w14:textId="77777777" w:rsidR="009B2C3A" w:rsidRPr="002F0C1A" w:rsidRDefault="009B2C3A" w:rsidP="00A16F78">
                          <w:pPr>
                            <w:jc w:val="right"/>
                            <w:rPr>
                              <w:sz w:val="26"/>
                              <w:szCs w:val="26"/>
                            </w:rPr>
                          </w:pPr>
                          <w:r w:rsidRPr="002F0C1A">
                            <w:rPr>
                              <w:sz w:val="26"/>
                              <w:szCs w:val="26"/>
                            </w:rPr>
                            <w:t>8</w:t>
                          </w:r>
                        </w:p>
                        <w:p w14:paraId="5E583F4D" w14:textId="77777777" w:rsidR="009B2C3A" w:rsidRPr="002F0C1A" w:rsidRDefault="009B2C3A" w:rsidP="00A16F78">
                          <w:pPr>
                            <w:jc w:val="right"/>
                            <w:rPr>
                              <w:sz w:val="26"/>
                              <w:szCs w:val="26"/>
                            </w:rPr>
                          </w:pPr>
                          <w:r w:rsidRPr="002F0C1A">
                            <w:rPr>
                              <w:sz w:val="26"/>
                              <w:szCs w:val="26"/>
                            </w:rPr>
                            <w:t>9</w:t>
                          </w:r>
                        </w:p>
                        <w:p w14:paraId="7A815605" w14:textId="77777777" w:rsidR="009B2C3A" w:rsidRPr="002F0C1A" w:rsidRDefault="009B2C3A" w:rsidP="00A16F78">
                          <w:pPr>
                            <w:jc w:val="right"/>
                            <w:rPr>
                              <w:sz w:val="26"/>
                              <w:szCs w:val="26"/>
                            </w:rPr>
                          </w:pPr>
                          <w:r w:rsidRPr="002F0C1A">
                            <w:rPr>
                              <w:sz w:val="26"/>
                              <w:szCs w:val="26"/>
                            </w:rPr>
                            <w:t>10</w:t>
                          </w:r>
                        </w:p>
                        <w:p w14:paraId="4ECDF0FB" w14:textId="77777777" w:rsidR="009B2C3A" w:rsidRPr="002F0C1A" w:rsidRDefault="009B2C3A" w:rsidP="00A16F78">
                          <w:pPr>
                            <w:jc w:val="right"/>
                            <w:rPr>
                              <w:sz w:val="26"/>
                              <w:szCs w:val="26"/>
                            </w:rPr>
                          </w:pPr>
                          <w:r w:rsidRPr="002F0C1A">
                            <w:rPr>
                              <w:sz w:val="26"/>
                              <w:szCs w:val="26"/>
                            </w:rPr>
                            <w:t>11</w:t>
                          </w:r>
                        </w:p>
                        <w:p w14:paraId="4DA2AE11" w14:textId="77777777" w:rsidR="009B2C3A" w:rsidRPr="002F0C1A" w:rsidRDefault="009B2C3A" w:rsidP="00A16F78">
                          <w:pPr>
                            <w:jc w:val="right"/>
                            <w:rPr>
                              <w:sz w:val="26"/>
                              <w:szCs w:val="26"/>
                            </w:rPr>
                          </w:pPr>
                          <w:r w:rsidRPr="002F0C1A">
                            <w:rPr>
                              <w:sz w:val="26"/>
                              <w:szCs w:val="26"/>
                            </w:rPr>
                            <w:t>12</w:t>
                          </w:r>
                        </w:p>
                        <w:p w14:paraId="74FC96B1" w14:textId="77777777" w:rsidR="009B2C3A" w:rsidRPr="002F0C1A" w:rsidRDefault="009B2C3A" w:rsidP="00A16F78">
                          <w:pPr>
                            <w:jc w:val="right"/>
                            <w:rPr>
                              <w:sz w:val="26"/>
                              <w:szCs w:val="26"/>
                            </w:rPr>
                          </w:pPr>
                          <w:r w:rsidRPr="002F0C1A">
                            <w:rPr>
                              <w:sz w:val="26"/>
                              <w:szCs w:val="26"/>
                            </w:rPr>
                            <w:t>13</w:t>
                          </w:r>
                        </w:p>
                        <w:p w14:paraId="192E004F" w14:textId="77777777" w:rsidR="009B2C3A" w:rsidRPr="002F0C1A" w:rsidRDefault="009B2C3A" w:rsidP="00A16F78">
                          <w:pPr>
                            <w:jc w:val="right"/>
                            <w:rPr>
                              <w:sz w:val="26"/>
                              <w:szCs w:val="26"/>
                            </w:rPr>
                          </w:pPr>
                          <w:r w:rsidRPr="002F0C1A">
                            <w:rPr>
                              <w:sz w:val="26"/>
                              <w:szCs w:val="26"/>
                            </w:rPr>
                            <w:t>14</w:t>
                          </w:r>
                        </w:p>
                        <w:p w14:paraId="14CEA1DB" w14:textId="77777777" w:rsidR="009B2C3A" w:rsidRPr="002F0C1A" w:rsidRDefault="009B2C3A" w:rsidP="00A16F78">
                          <w:pPr>
                            <w:jc w:val="right"/>
                            <w:rPr>
                              <w:sz w:val="26"/>
                              <w:szCs w:val="26"/>
                            </w:rPr>
                          </w:pPr>
                          <w:r w:rsidRPr="002F0C1A">
                            <w:rPr>
                              <w:sz w:val="26"/>
                              <w:szCs w:val="26"/>
                            </w:rPr>
                            <w:t>15</w:t>
                          </w:r>
                        </w:p>
                        <w:p w14:paraId="56240927" w14:textId="77777777" w:rsidR="009B2C3A" w:rsidRPr="002F0C1A" w:rsidRDefault="009B2C3A" w:rsidP="00A16F78">
                          <w:pPr>
                            <w:jc w:val="right"/>
                            <w:rPr>
                              <w:sz w:val="26"/>
                              <w:szCs w:val="26"/>
                            </w:rPr>
                          </w:pPr>
                          <w:r w:rsidRPr="002F0C1A">
                            <w:rPr>
                              <w:sz w:val="26"/>
                              <w:szCs w:val="26"/>
                            </w:rPr>
                            <w:t>16</w:t>
                          </w:r>
                        </w:p>
                        <w:p w14:paraId="3F7FF8A8" w14:textId="77777777" w:rsidR="009B2C3A" w:rsidRPr="002F0C1A" w:rsidRDefault="009B2C3A" w:rsidP="00A16F78">
                          <w:pPr>
                            <w:jc w:val="right"/>
                            <w:rPr>
                              <w:sz w:val="26"/>
                              <w:szCs w:val="26"/>
                            </w:rPr>
                          </w:pPr>
                          <w:r w:rsidRPr="002F0C1A">
                            <w:rPr>
                              <w:sz w:val="26"/>
                              <w:szCs w:val="26"/>
                            </w:rPr>
                            <w:t>17</w:t>
                          </w:r>
                        </w:p>
                        <w:p w14:paraId="2B73168E" w14:textId="77777777" w:rsidR="009B2C3A" w:rsidRPr="002F0C1A" w:rsidRDefault="009B2C3A" w:rsidP="00A16F78">
                          <w:pPr>
                            <w:jc w:val="right"/>
                            <w:rPr>
                              <w:sz w:val="26"/>
                              <w:szCs w:val="26"/>
                            </w:rPr>
                          </w:pPr>
                          <w:r w:rsidRPr="002F0C1A">
                            <w:rPr>
                              <w:sz w:val="26"/>
                              <w:szCs w:val="26"/>
                            </w:rPr>
                            <w:t>18</w:t>
                          </w:r>
                        </w:p>
                        <w:p w14:paraId="79351109" w14:textId="77777777" w:rsidR="009B2C3A" w:rsidRPr="002F0C1A" w:rsidRDefault="009B2C3A" w:rsidP="00A16F78">
                          <w:pPr>
                            <w:jc w:val="right"/>
                            <w:rPr>
                              <w:sz w:val="26"/>
                              <w:szCs w:val="26"/>
                            </w:rPr>
                          </w:pPr>
                          <w:r w:rsidRPr="002F0C1A">
                            <w:rPr>
                              <w:sz w:val="26"/>
                              <w:szCs w:val="26"/>
                            </w:rPr>
                            <w:t>19</w:t>
                          </w:r>
                        </w:p>
                        <w:p w14:paraId="03DB831B" w14:textId="77777777" w:rsidR="009B2C3A" w:rsidRPr="002F0C1A" w:rsidRDefault="009B2C3A" w:rsidP="00A16F78">
                          <w:pPr>
                            <w:jc w:val="right"/>
                            <w:rPr>
                              <w:sz w:val="26"/>
                              <w:szCs w:val="26"/>
                            </w:rPr>
                          </w:pPr>
                          <w:r w:rsidRPr="002F0C1A">
                            <w:rPr>
                              <w:sz w:val="26"/>
                              <w:szCs w:val="26"/>
                            </w:rPr>
                            <w:t>20</w:t>
                          </w:r>
                        </w:p>
                        <w:p w14:paraId="1741479A" w14:textId="77777777" w:rsidR="009B2C3A" w:rsidRPr="002F0C1A" w:rsidRDefault="009B2C3A" w:rsidP="00A16F78">
                          <w:pPr>
                            <w:jc w:val="right"/>
                            <w:rPr>
                              <w:sz w:val="26"/>
                              <w:szCs w:val="26"/>
                            </w:rPr>
                          </w:pPr>
                          <w:r w:rsidRPr="002F0C1A">
                            <w:rPr>
                              <w:sz w:val="26"/>
                              <w:szCs w:val="26"/>
                            </w:rPr>
                            <w:t>21</w:t>
                          </w:r>
                        </w:p>
                        <w:p w14:paraId="3E64998A" w14:textId="77777777" w:rsidR="009B2C3A" w:rsidRPr="002F0C1A" w:rsidRDefault="009B2C3A" w:rsidP="00A16F78">
                          <w:pPr>
                            <w:jc w:val="right"/>
                            <w:rPr>
                              <w:sz w:val="26"/>
                              <w:szCs w:val="26"/>
                            </w:rPr>
                          </w:pPr>
                          <w:r w:rsidRPr="002F0C1A">
                            <w:rPr>
                              <w:sz w:val="26"/>
                              <w:szCs w:val="26"/>
                            </w:rPr>
                            <w:t>22</w:t>
                          </w:r>
                        </w:p>
                        <w:p w14:paraId="34631E9F" w14:textId="77777777" w:rsidR="009B2C3A" w:rsidRPr="002F0C1A" w:rsidRDefault="009B2C3A" w:rsidP="00A16F78">
                          <w:pPr>
                            <w:jc w:val="right"/>
                            <w:rPr>
                              <w:sz w:val="26"/>
                              <w:szCs w:val="26"/>
                            </w:rPr>
                          </w:pPr>
                          <w:r w:rsidRPr="002F0C1A">
                            <w:rPr>
                              <w:sz w:val="26"/>
                              <w:szCs w:val="26"/>
                            </w:rPr>
                            <w:t>23</w:t>
                          </w:r>
                        </w:p>
                        <w:p w14:paraId="599A8B48" w14:textId="77777777" w:rsidR="009B2C3A" w:rsidRPr="002F0C1A" w:rsidRDefault="009B2C3A" w:rsidP="00A16F78">
                          <w:pPr>
                            <w:jc w:val="right"/>
                            <w:rPr>
                              <w:sz w:val="26"/>
                              <w:szCs w:val="26"/>
                            </w:rPr>
                          </w:pPr>
                          <w:r w:rsidRPr="002F0C1A">
                            <w:rPr>
                              <w:sz w:val="26"/>
                              <w:szCs w:val="26"/>
                            </w:rPr>
                            <w:t>24</w:t>
                          </w:r>
                        </w:p>
                        <w:p w14:paraId="18DE3AFA" w14:textId="77777777" w:rsidR="009B2C3A" w:rsidRPr="002F0C1A" w:rsidRDefault="009B2C3A" w:rsidP="00A16F78">
                          <w:pPr>
                            <w:jc w:val="right"/>
                            <w:rPr>
                              <w:sz w:val="26"/>
                              <w:szCs w:val="26"/>
                            </w:rPr>
                          </w:pPr>
                          <w:r w:rsidRPr="002F0C1A">
                            <w:rPr>
                              <w:sz w:val="26"/>
                              <w:szCs w:val="26"/>
                            </w:rPr>
                            <w:t>25</w:t>
                          </w:r>
                        </w:p>
                        <w:p w14:paraId="208938ED" w14:textId="77777777" w:rsidR="009B2C3A" w:rsidRPr="002F0C1A" w:rsidRDefault="009B2C3A" w:rsidP="00A16F78">
                          <w:pPr>
                            <w:jc w:val="right"/>
                            <w:rPr>
                              <w:sz w:val="26"/>
                              <w:szCs w:val="26"/>
                            </w:rPr>
                          </w:pPr>
                          <w:r w:rsidRPr="002F0C1A">
                            <w:rPr>
                              <w:sz w:val="26"/>
                              <w:szCs w:val="26"/>
                            </w:rPr>
                            <w:t>26</w:t>
                          </w:r>
                        </w:p>
                        <w:p w14:paraId="4B59A71A" w14:textId="77777777" w:rsidR="009B2C3A" w:rsidRPr="002F0C1A" w:rsidRDefault="009B2C3A" w:rsidP="00A16F78">
                          <w:pPr>
                            <w:jc w:val="right"/>
                            <w:rPr>
                              <w:sz w:val="26"/>
                              <w:szCs w:val="26"/>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D57D3F3" id="_x0000_t202" coordsize="21600,21600" o:spt="202" path="m,l,21600r21600,l21600,xe">
              <v:stroke joinstyle="miter"/>
              <v:path gradientshapeok="t" o:connecttype="rect"/>
            </v:shapetype>
            <v:shape id="Text Box 4" o:spid="_x0000_s1026" type="#_x0000_t202" style="position:absolute;margin-left:-50.4pt;margin-top:-.5pt;width:36pt;height:63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" stroked="f">
              <v:textbox inset="0,0,0,0">
                <w:txbxContent>
                  <w:p w14:paraId="2FE5860E" w14:textId="77777777" w:rsidR="009B2C3A" w:rsidRPr="002F0C1A" w:rsidRDefault="009B2C3A" w:rsidP="00A16F78">
                    <w:pPr>
                      <w:jc w:val="right"/>
                      <w:rPr>
                        <w:sz w:val="26"/>
                        <w:szCs w:val="26"/>
                      </w:rPr>
                    </w:pPr>
                    <w:r w:rsidRPr="002F0C1A">
                      <w:rPr>
                        <w:sz w:val="26"/>
                        <w:szCs w:val="26"/>
                      </w:rPr>
                      <w:t>1</w:t>
                    </w:r>
                  </w:p>
                  <w:p w14:paraId="1354879A" w14:textId="77777777" w:rsidR="009B2C3A" w:rsidRPr="002F0C1A" w:rsidRDefault="009B2C3A" w:rsidP="00A16F78">
                    <w:pPr>
                      <w:jc w:val="right"/>
                      <w:rPr>
                        <w:sz w:val="26"/>
                        <w:szCs w:val="26"/>
                      </w:rPr>
                    </w:pPr>
                    <w:r w:rsidRPr="002F0C1A">
                      <w:rPr>
                        <w:sz w:val="26"/>
                        <w:szCs w:val="26"/>
                      </w:rPr>
                      <w:t>2</w:t>
                    </w:r>
                  </w:p>
                  <w:p w14:paraId="2CE2E17C" w14:textId="77777777" w:rsidR="009B2C3A" w:rsidRPr="002F0C1A" w:rsidRDefault="009B2C3A" w:rsidP="00A16F78">
                    <w:pPr>
                      <w:jc w:val="right"/>
                      <w:rPr>
                        <w:sz w:val="26"/>
                        <w:szCs w:val="26"/>
                      </w:rPr>
                    </w:pPr>
                    <w:r w:rsidRPr="002F0C1A">
                      <w:rPr>
                        <w:sz w:val="26"/>
                        <w:szCs w:val="26"/>
                      </w:rPr>
                      <w:t>3</w:t>
                    </w:r>
                  </w:p>
                  <w:p w14:paraId="16F110EA" w14:textId="77777777" w:rsidR="009B2C3A" w:rsidRPr="002F0C1A" w:rsidRDefault="009B2C3A" w:rsidP="00A16F78">
                    <w:pPr>
                      <w:jc w:val="right"/>
                      <w:rPr>
                        <w:sz w:val="26"/>
                        <w:szCs w:val="26"/>
                      </w:rPr>
                    </w:pPr>
                    <w:r w:rsidRPr="002F0C1A">
                      <w:rPr>
                        <w:sz w:val="26"/>
                        <w:szCs w:val="26"/>
                      </w:rPr>
                      <w:t>4</w:t>
                    </w:r>
                  </w:p>
                  <w:p w14:paraId="3922A3B2" w14:textId="77777777" w:rsidR="009B2C3A" w:rsidRPr="002F0C1A" w:rsidRDefault="009B2C3A" w:rsidP="00A16F78">
                    <w:pPr>
                      <w:jc w:val="right"/>
                      <w:rPr>
                        <w:sz w:val="26"/>
                        <w:szCs w:val="26"/>
                      </w:rPr>
                    </w:pPr>
                    <w:r w:rsidRPr="002F0C1A">
                      <w:rPr>
                        <w:sz w:val="26"/>
                        <w:szCs w:val="26"/>
                      </w:rPr>
                      <w:t>5</w:t>
                    </w:r>
                  </w:p>
                  <w:p w14:paraId="00EEB078" w14:textId="77777777" w:rsidR="009B2C3A" w:rsidRPr="002F0C1A" w:rsidRDefault="009B2C3A" w:rsidP="00A16F78">
                    <w:pPr>
                      <w:jc w:val="right"/>
                      <w:rPr>
                        <w:sz w:val="26"/>
                        <w:szCs w:val="26"/>
                      </w:rPr>
                    </w:pPr>
                    <w:r w:rsidRPr="002F0C1A">
                      <w:rPr>
                        <w:sz w:val="26"/>
                        <w:szCs w:val="26"/>
                      </w:rPr>
                      <w:t>6</w:t>
                    </w:r>
                  </w:p>
                  <w:p w14:paraId="5FF4A609" w14:textId="77777777" w:rsidR="009B2C3A" w:rsidRPr="002F0C1A" w:rsidRDefault="009B2C3A" w:rsidP="00A16F78">
                    <w:pPr>
                      <w:jc w:val="right"/>
                      <w:rPr>
                        <w:sz w:val="26"/>
                        <w:szCs w:val="26"/>
                      </w:rPr>
                    </w:pPr>
                    <w:r w:rsidRPr="002F0C1A">
                      <w:rPr>
                        <w:sz w:val="26"/>
                        <w:szCs w:val="26"/>
                      </w:rPr>
                      <w:t>7</w:t>
                    </w:r>
                  </w:p>
                  <w:p w14:paraId="47929B2F" w14:textId="77777777" w:rsidR="009B2C3A" w:rsidRPr="002F0C1A" w:rsidRDefault="009B2C3A" w:rsidP="00A16F78">
                    <w:pPr>
                      <w:jc w:val="right"/>
                      <w:rPr>
                        <w:sz w:val="26"/>
                        <w:szCs w:val="26"/>
                      </w:rPr>
                    </w:pPr>
                    <w:r w:rsidRPr="002F0C1A">
                      <w:rPr>
                        <w:sz w:val="26"/>
                        <w:szCs w:val="26"/>
                      </w:rPr>
                      <w:t>8</w:t>
                    </w:r>
                  </w:p>
                  <w:p w14:paraId="5E583F4D" w14:textId="77777777" w:rsidR="009B2C3A" w:rsidRPr="002F0C1A" w:rsidRDefault="009B2C3A" w:rsidP="00A16F78">
                    <w:pPr>
                      <w:jc w:val="right"/>
                      <w:rPr>
                        <w:sz w:val="26"/>
                        <w:szCs w:val="26"/>
                      </w:rPr>
                    </w:pPr>
                    <w:r w:rsidRPr="002F0C1A">
                      <w:rPr>
                        <w:sz w:val="26"/>
                        <w:szCs w:val="26"/>
                      </w:rPr>
                      <w:t>9</w:t>
                    </w:r>
                  </w:p>
                  <w:p w14:paraId="7A815605" w14:textId="77777777" w:rsidR="009B2C3A" w:rsidRPr="002F0C1A" w:rsidRDefault="009B2C3A" w:rsidP="00A16F78">
                    <w:pPr>
                      <w:jc w:val="right"/>
                      <w:rPr>
                        <w:sz w:val="26"/>
                        <w:szCs w:val="26"/>
                      </w:rPr>
                    </w:pPr>
                    <w:r w:rsidRPr="002F0C1A">
                      <w:rPr>
                        <w:sz w:val="26"/>
                        <w:szCs w:val="26"/>
                      </w:rPr>
                      <w:t>10</w:t>
                    </w:r>
                  </w:p>
                  <w:p w14:paraId="4ECDF0FB" w14:textId="77777777" w:rsidR="009B2C3A" w:rsidRPr="002F0C1A" w:rsidRDefault="009B2C3A" w:rsidP="00A16F78">
                    <w:pPr>
                      <w:jc w:val="right"/>
                      <w:rPr>
                        <w:sz w:val="26"/>
                        <w:szCs w:val="26"/>
                      </w:rPr>
                    </w:pPr>
                    <w:r w:rsidRPr="002F0C1A">
                      <w:rPr>
                        <w:sz w:val="26"/>
                        <w:szCs w:val="26"/>
                      </w:rPr>
                      <w:t>11</w:t>
                    </w:r>
                  </w:p>
                  <w:p w14:paraId="4DA2AE11" w14:textId="77777777" w:rsidR="009B2C3A" w:rsidRPr="002F0C1A" w:rsidRDefault="009B2C3A" w:rsidP="00A16F78">
                    <w:pPr>
                      <w:jc w:val="right"/>
                      <w:rPr>
                        <w:sz w:val="26"/>
                        <w:szCs w:val="26"/>
                      </w:rPr>
                    </w:pPr>
                    <w:r w:rsidRPr="002F0C1A">
                      <w:rPr>
                        <w:sz w:val="26"/>
                        <w:szCs w:val="26"/>
                      </w:rPr>
                      <w:t>12</w:t>
                    </w:r>
                  </w:p>
                  <w:p w14:paraId="74FC96B1" w14:textId="77777777" w:rsidR="009B2C3A" w:rsidRPr="002F0C1A" w:rsidRDefault="009B2C3A" w:rsidP="00A16F78">
                    <w:pPr>
                      <w:jc w:val="right"/>
                      <w:rPr>
                        <w:sz w:val="26"/>
                        <w:szCs w:val="26"/>
                      </w:rPr>
                    </w:pPr>
                    <w:r w:rsidRPr="002F0C1A">
                      <w:rPr>
                        <w:sz w:val="26"/>
                        <w:szCs w:val="26"/>
                      </w:rPr>
                      <w:t>13</w:t>
                    </w:r>
                  </w:p>
                  <w:p w14:paraId="192E004F" w14:textId="77777777" w:rsidR="009B2C3A" w:rsidRPr="002F0C1A" w:rsidRDefault="009B2C3A" w:rsidP="00A16F78">
                    <w:pPr>
                      <w:jc w:val="right"/>
                      <w:rPr>
                        <w:sz w:val="26"/>
                        <w:szCs w:val="26"/>
                      </w:rPr>
                    </w:pPr>
                    <w:r w:rsidRPr="002F0C1A">
                      <w:rPr>
                        <w:sz w:val="26"/>
                        <w:szCs w:val="26"/>
                      </w:rPr>
                      <w:t>14</w:t>
                    </w:r>
                  </w:p>
                  <w:p w14:paraId="14CEA1DB" w14:textId="77777777" w:rsidR="009B2C3A" w:rsidRPr="002F0C1A" w:rsidRDefault="009B2C3A" w:rsidP="00A16F78">
                    <w:pPr>
                      <w:jc w:val="right"/>
                      <w:rPr>
                        <w:sz w:val="26"/>
                        <w:szCs w:val="26"/>
                      </w:rPr>
                    </w:pPr>
                    <w:r w:rsidRPr="002F0C1A">
                      <w:rPr>
                        <w:sz w:val="26"/>
                        <w:szCs w:val="26"/>
                      </w:rPr>
                      <w:t>15</w:t>
                    </w:r>
                  </w:p>
                  <w:p w14:paraId="56240927" w14:textId="77777777" w:rsidR="009B2C3A" w:rsidRPr="002F0C1A" w:rsidRDefault="009B2C3A" w:rsidP="00A16F78">
                    <w:pPr>
                      <w:jc w:val="right"/>
                      <w:rPr>
                        <w:sz w:val="26"/>
                        <w:szCs w:val="26"/>
                      </w:rPr>
                    </w:pPr>
                    <w:r w:rsidRPr="002F0C1A">
                      <w:rPr>
                        <w:sz w:val="26"/>
                        <w:szCs w:val="26"/>
                      </w:rPr>
                      <w:t>16</w:t>
                    </w:r>
                  </w:p>
                  <w:p w14:paraId="3F7FF8A8" w14:textId="77777777" w:rsidR="009B2C3A" w:rsidRPr="002F0C1A" w:rsidRDefault="009B2C3A" w:rsidP="00A16F78">
                    <w:pPr>
                      <w:jc w:val="right"/>
                      <w:rPr>
                        <w:sz w:val="26"/>
                        <w:szCs w:val="26"/>
                      </w:rPr>
                    </w:pPr>
                    <w:r w:rsidRPr="002F0C1A">
                      <w:rPr>
                        <w:sz w:val="26"/>
                        <w:szCs w:val="26"/>
                      </w:rPr>
                      <w:t>17</w:t>
                    </w:r>
                  </w:p>
                  <w:p w14:paraId="2B73168E" w14:textId="77777777" w:rsidR="009B2C3A" w:rsidRPr="002F0C1A" w:rsidRDefault="009B2C3A" w:rsidP="00A16F78">
                    <w:pPr>
                      <w:jc w:val="right"/>
                      <w:rPr>
                        <w:sz w:val="26"/>
                        <w:szCs w:val="26"/>
                      </w:rPr>
                    </w:pPr>
                    <w:r w:rsidRPr="002F0C1A">
                      <w:rPr>
                        <w:sz w:val="26"/>
                        <w:szCs w:val="26"/>
                      </w:rPr>
                      <w:t>18</w:t>
                    </w:r>
                  </w:p>
                  <w:p w14:paraId="79351109" w14:textId="77777777" w:rsidR="009B2C3A" w:rsidRPr="002F0C1A" w:rsidRDefault="009B2C3A" w:rsidP="00A16F78">
                    <w:pPr>
                      <w:jc w:val="right"/>
                      <w:rPr>
                        <w:sz w:val="26"/>
                        <w:szCs w:val="26"/>
                      </w:rPr>
                    </w:pPr>
                    <w:r w:rsidRPr="002F0C1A">
                      <w:rPr>
                        <w:sz w:val="26"/>
                        <w:szCs w:val="26"/>
                      </w:rPr>
                      <w:t>19</w:t>
                    </w:r>
                  </w:p>
                  <w:p w14:paraId="03DB831B" w14:textId="77777777" w:rsidR="009B2C3A" w:rsidRPr="002F0C1A" w:rsidRDefault="009B2C3A" w:rsidP="00A16F78">
                    <w:pPr>
                      <w:jc w:val="right"/>
                      <w:rPr>
                        <w:sz w:val="26"/>
                        <w:szCs w:val="26"/>
                      </w:rPr>
                    </w:pPr>
                    <w:r w:rsidRPr="002F0C1A">
                      <w:rPr>
                        <w:sz w:val="26"/>
                        <w:szCs w:val="26"/>
                      </w:rPr>
                      <w:t>20</w:t>
                    </w:r>
                  </w:p>
                  <w:p w14:paraId="1741479A" w14:textId="77777777" w:rsidR="009B2C3A" w:rsidRPr="002F0C1A" w:rsidRDefault="009B2C3A" w:rsidP="00A16F78">
                    <w:pPr>
                      <w:jc w:val="right"/>
                      <w:rPr>
                        <w:sz w:val="26"/>
                        <w:szCs w:val="26"/>
                      </w:rPr>
                    </w:pPr>
                    <w:r w:rsidRPr="002F0C1A">
                      <w:rPr>
                        <w:sz w:val="26"/>
                        <w:szCs w:val="26"/>
                      </w:rPr>
                      <w:t>21</w:t>
                    </w:r>
                  </w:p>
                  <w:p w14:paraId="3E64998A" w14:textId="77777777" w:rsidR="009B2C3A" w:rsidRPr="002F0C1A" w:rsidRDefault="009B2C3A" w:rsidP="00A16F78">
                    <w:pPr>
                      <w:jc w:val="right"/>
                      <w:rPr>
                        <w:sz w:val="26"/>
                        <w:szCs w:val="26"/>
                      </w:rPr>
                    </w:pPr>
                    <w:r w:rsidRPr="002F0C1A">
                      <w:rPr>
                        <w:sz w:val="26"/>
                        <w:szCs w:val="26"/>
                      </w:rPr>
                      <w:t>22</w:t>
                    </w:r>
                  </w:p>
                  <w:p w14:paraId="34631E9F" w14:textId="77777777" w:rsidR="009B2C3A" w:rsidRPr="002F0C1A" w:rsidRDefault="009B2C3A" w:rsidP="00A16F78">
                    <w:pPr>
                      <w:jc w:val="right"/>
                      <w:rPr>
                        <w:sz w:val="26"/>
                        <w:szCs w:val="26"/>
                      </w:rPr>
                    </w:pPr>
                    <w:r w:rsidRPr="002F0C1A">
                      <w:rPr>
                        <w:sz w:val="26"/>
                        <w:szCs w:val="26"/>
                      </w:rPr>
                      <w:t>23</w:t>
                    </w:r>
                  </w:p>
                  <w:p w14:paraId="599A8B48" w14:textId="77777777" w:rsidR="009B2C3A" w:rsidRPr="002F0C1A" w:rsidRDefault="009B2C3A" w:rsidP="00A16F78">
                    <w:pPr>
                      <w:jc w:val="right"/>
                      <w:rPr>
                        <w:sz w:val="26"/>
                        <w:szCs w:val="26"/>
                      </w:rPr>
                    </w:pPr>
                    <w:r w:rsidRPr="002F0C1A">
                      <w:rPr>
                        <w:sz w:val="26"/>
                        <w:szCs w:val="26"/>
                      </w:rPr>
                      <w:t>24</w:t>
                    </w:r>
                  </w:p>
                  <w:p w14:paraId="18DE3AFA" w14:textId="77777777" w:rsidR="009B2C3A" w:rsidRPr="002F0C1A" w:rsidRDefault="009B2C3A" w:rsidP="00A16F78">
                    <w:pPr>
                      <w:jc w:val="right"/>
                      <w:rPr>
                        <w:sz w:val="26"/>
                        <w:szCs w:val="26"/>
                      </w:rPr>
                    </w:pPr>
                    <w:r w:rsidRPr="002F0C1A">
                      <w:rPr>
                        <w:sz w:val="26"/>
                        <w:szCs w:val="26"/>
                      </w:rPr>
                      <w:t>25</w:t>
                    </w:r>
                  </w:p>
                  <w:p w14:paraId="208938ED" w14:textId="77777777" w:rsidR="009B2C3A" w:rsidRPr="002F0C1A" w:rsidRDefault="009B2C3A" w:rsidP="00A16F78">
                    <w:pPr>
                      <w:jc w:val="right"/>
                      <w:rPr>
                        <w:sz w:val="26"/>
                        <w:szCs w:val="26"/>
                      </w:rPr>
                    </w:pPr>
                    <w:r w:rsidRPr="002F0C1A">
                      <w:rPr>
                        <w:sz w:val="26"/>
                        <w:szCs w:val="26"/>
                      </w:rPr>
                      <w:t>26</w:t>
                    </w:r>
                  </w:p>
                  <w:p w14:paraId="4B59A71A" w14:textId="77777777" w:rsidR="009B2C3A" w:rsidRPr="002F0C1A" w:rsidRDefault="009B2C3A" w:rsidP="00A16F78">
                    <w:pPr>
                      <w:jc w:val="right"/>
                      <w:rPr>
                        <w:sz w:val="26"/>
                        <w:szCs w:val="26"/>
                      </w:rPr>
                    </w:pPr>
                  </w:p>
                </w:txbxContent>
              </v:textbox>
              <w10:wrap anchorx="margin" anchory="margin"/>
            </v:shape>
          </w:pict>
        </mc:Fallback>
      </mc:AlternateContent>
    </w:r>
    <w:r>
      <w:rPr>
        <w:noProof/>
      </w:rPr>
      <mc:AlternateContent>
        <mc:Choice Requires="wps">
          <w:drawing>
            <wp:anchor distT="0" distB="0" distL="114299" distR="114299" simplePos="0" relativeHeight="251658240" behindDoc="0" locked="0" layoutInCell="1" allowOverlap="1" wp14:anchorId="04A06B10" wp14:editId="193807E0">
              <wp:simplePos x="0" y="0"/>
              <wp:positionH relativeFrom="margin">
                <wp:posOffset>6400799</wp:posOffset>
              </wp:positionH>
              <wp:positionV relativeFrom="page">
                <wp:posOffset>0</wp:posOffset>
              </wp:positionV>
              <wp:extent cx="0" cy="10058400"/>
              <wp:effectExtent l="0" t="0" r="1905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B12B2" id="Straight Connector 3"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7in,0" to="7in,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">
              <w10:wrap anchorx="margin" anchory="page"/>
            </v:line>
          </w:pict>
        </mc:Fallback>
      </mc:AlternateContent>
    </w:r>
    <w:r>
      <w:rPr>
        <w:noProof/>
      </w:rPr>
      <mc:AlternateContent>
        <mc:Choice Requires="wps">
          <w:drawing>
            <wp:anchor distT="0" distB="0" distL="114299" distR="114299" simplePos="0" relativeHeight="251657216" behindDoc="0" locked="0" layoutInCell="1" allowOverlap="1" wp14:anchorId="1592E5A8" wp14:editId="3F812A3C">
              <wp:simplePos x="0" y="0"/>
              <wp:positionH relativeFrom="margin">
                <wp:posOffset>-91441</wp:posOffset>
              </wp:positionH>
              <wp:positionV relativeFrom="page">
                <wp:posOffset>0</wp:posOffset>
              </wp:positionV>
              <wp:extent cx="0" cy="10058400"/>
              <wp:effectExtent l="0" t="0" r="1905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65F14" id="Straight Connector 2" o:spid="_x0000_s1026" style="position:absolute;z-index:2516572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9PgHQIAADcEAAAOAAAAZHJzL2Uyb0RvYy54bWysU1Gv2iAUfl+y/0B417auOm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">
              <w10:wrap anchorx="margin" anchory="page"/>
            </v:line>
          </w:pict>
        </mc:Fallback>
      </mc:AlternateContent>
    </w:r>
    <w:r>
      <w:rPr>
        <w:noProof/>
      </w:rPr>
      <mc:AlternateContent>
        <mc:Choice Requires="wps">
          <w:drawing>
            <wp:anchor distT="0" distB="0" distL="114299" distR="114299" simplePos="0" relativeHeight="251656192" behindDoc="0" locked="0" layoutInCell="1" allowOverlap="1" wp14:anchorId="593E0F38" wp14:editId="3CDAC5DD">
              <wp:simplePos x="0" y="0"/>
              <wp:positionH relativeFrom="margin">
                <wp:posOffset>-45721</wp:posOffset>
              </wp:positionH>
              <wp:positionV relativeFrom="page">
                <wp:posOffset>0</wp:posOffset>
              </wp:positionV>
              <wp:extent cx="0" cy="10058400"/>
              <wp:effectExtent l="0" t="0" r="1905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CF0A" id="Straight Connector 1" o:spid="_x0000_s1026" style="position:absolute;z-index:2516561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FeHQIAADc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318E"/>
    <w:multiLevelType w:val="hybridMultilevel"/>
    <w:tmpl w:val="9C82BF5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45F512F"/>
    <w:multiLevelType w:val="hybridMultilevel"/>
    <w:tmpl w:val="B35A20F2"/>
    <w:lvl w:ilvl="0" w:tplc="C5480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0EF454E"/>
    <w:multiLevelType w:val="hybridMultilevel"/>
    <w:tmpl w:val="FB327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97892"/>
    <w:multiLevelType w:val="hybridMultilevel"/>
    <w:tmpl w:val="94B6A2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CB3214"/>
    <w:multiLevelType w:val="hybridMultilevel"/>
    <w:tmpl w:val="14BA91A8"/>
    <w:lvl w:ilvl="0" w:tplc="04090013">
      <w:start w:val="1"/>
      <w:numFmt w:val="upperRoman"/>
      <w:lvlText w:val="%1."/>
      <w:lvlJc w:val="right"/>
      <w:pPr>
        <w:ind w:left="1260" w:hanging="72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5" w15:restartNumberingAfterBreak="0">
    <w:nsid w:val="163E0DBC"/>
    <w:multiLevelType w:val="hybridMultilevel"/>
    <w:tmpl w:val="B22CE23C"/>
    <w:lvl w:ilvl="0" w:tplc="DC262F2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60372"/>
    <w:multiLevelType w:val="hybridMultilevel"/>
    <w:tmpl w:val="B04A7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51B53"/>
    <w:multiLevelType w:val="hybridMultilevel"/>
    <w:tmpl w:val="FBCC6C7A"/>
    <w:lvl w:ilvl="0" w:tplc="71DEC36E">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3003DE"/>
    <w:multiLevelType w:val="hybridMultilevel"/>
    <w:tmpl w:val="57B8A024"/>
    <w:lvl w:ilvl="0" w:tplc="1FB233C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AF21D4"/>
    <w:multiLevelType w:val="hybridMultilevel"/>
    <w:tmpl w:val="52D4F6AE"/>
    <w:lvl w:ilvl="0" w:tplc="0409000F">
      <w:start w:val="1"/>
      <w:numFmt w:val="decimal"/>
      <w:lvlText w:val="%1."/>
      <w:lvlJc w:val="left"/>
      <w:pPr>
        <w:ind w:left="2160" w:hanging="144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0B25F8"/>
    <w:multiLevelType w:val="hybridMultilevel"/>
    <w:tmpl w:val="97680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D17F5"/>
    <w:multiLevelType w:val="hybridMultilevel"/>
    <w:tmpl w:val="A3D49D62"/>
    <w:lvl w:ilvl="0" w:tplc="B492EEC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33B71"/>
    <w:multiLevelType w:val="hybridMultilevel"/>
    <w:tmpl w:val="202447E4"/>
    <w:lvl w:ilvl="0" w:tplc="3146B456">
      <w:start w:val="1"/>
      <w:numFmt w:val="decimal"/>
      <w:lvlText w:val="%1."/>
      <w:lvlJc w:val="left"/>
      <w:pPr>
        <w:ind w:left="2160" w:hanging="144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66F0C"/>
    <w:multiLevelType w:val="hybridMultilevel"/>
    <w:tmpl w:val="F57AE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7D5B94"/>
    <w:multiLevelType w:val="hybridMultilevel"/>
    <w:tmpl w:val="63A2B89E"/>
    <w:lvl w:ilvl="0" w:tplc="07FC959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396E813A">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A84882"/>
    <w:multiLevelType w:val="hybridMultilevel"/>
    <w:tmpl w:val="7B60719E"/>
    <w:lvl w:ilvl="0" w:tplc="3146B456">
      <w:start w:val="1"/>
      <w:numFmt w:val="decimal"/>
      <w:lvlText w:val="%1."/>
      <w:lvlJc w:val="left"/>
      <w:pPr>
        <w:ind w:left="2160" w:hanging="144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9E4ECC"/>
    <w:multiLevelType w:val="hybridMultilevel"/>
    <w:tmpl w:val="613CC3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B3A7FC9"/>
    <w:multiLevelType w:val="hybridMultilevel"/>
    <w:tmpl w:val="532C4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C0ABE"/>
    <w:multiLevelType w:val="hybridMultilevel"/>
    <w:tmpl w:val="52D4F6AE"/>
    <w:lvl w:ilvl="0" w:tplc="0409000F">
      <w:start w:val="1"/>
      <w:numFmt w:val="decimal"/>
      <w:lvlText w:val="%1."/>
      <w:lvlJc w:val="left"/>
      <w:pPr>
        <w:ind w:left="2160" w:hanging="144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D2A94"/>
    <w:multiLevelType w:val="hybridMultilevel"/>
    <w:tmpl w:val="015EEAD6"/>
    <w:lvl w:ilvl="0" w:tplc="E638A7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E11FEE"/>
    <w:multiLevelType w:val="hybridMultilevel"/>
    <w:tmpl w:val="58C6025C"/>
    <w:lvl w:ilvl="0" w:tplc="71DEC36E">
      <w:start w:val="1"/>
      <w:numFmt w:val="decimal"/>
      <w:lvlText w:val="%1."/>
      <w:lvlJc w:val="left"/>
      <w:pPr>
        <w:ind w:left="216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172F40"/>
    <w:multiLevelType w:val="hybridMultilevel"/>
    <w:tmpl w:val="7180D7F0"/>
    <w:lvl w:ilvl="0" w:tplc="5BB0D9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B2782F"/>
    <w:multiLevelType w:val="hybridMultilevel"/>
    <w:tmpl w:val="284A0E26"/>
    <w:lvl w:ilvl="0" w:tplc="DAAA3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DE1938"/>
    <w:multiLevelType w:val="hybridMultilevel"/>
    <w:tmpl w:val="8196E96A"/>
    <w:lvl w:ilvl="0" w:tplc="71DEC36E">
      <w:start w:val="1"/>
      <w:numFmt w:val="decimal"/>
      <w:lvlText w:val="%1."/>
      <w:lvlJc w:val="left"/>
      <w:pPr>
        <w:ind w:left="2880" w:hanging="14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D25EE4"/>
    <w:multiLevelType w:val="hybridMultilevel"/>
    <w:tmpl w:val="C9B6EC4C"/>
    <w:lvl w:ilvl="0" w:tplc="173483C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6B5A2A"/>
    <w:multiLevelType w:val="hybridMultilevel"/>
    <w:tmpl w:val="52D4F6AE"/>
    <w:lvl w:ilvl="0" w:tplc="0409000F">
      <w:start w:val="1"/>
      <w:numFmt w:val="decimal"/>
      <w:lvlText w:val="%1."/>
      <w:lvlJc w:val="left"/>
      <w:pPr>
        <w:ind w:left="2160" w:hanging="144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9"/>
  </w:num>
  <w:num w:numId="3">
    <w:abstractNumId w:val="10"/>
  </w:num>
  <w:num w:numId="4">
    <w:abstractNumId w:val="16"/>
  </w:num>
  <w:num w:numId="5">
    <w:abstractNumId w:val="7"/>
  </w:num>
  <w:num w:numId="6">
    <w:abstractNumId w:val="23"/>
  </w:num>
  <w:num w:numId="7">
    <w:abstractNumId w:val="18"/>
  </w:num>
  <w:num w:numId="8">
    <w:abstractNumId w:val="20"/>
  </w:num>
  <w:num w:numId="9">
    <w:abstractNumId w:val="15"/>
  </w:num>
  <w:num w:numId="10">
    <w:abstractNumId w:val="12"/>
  </w:num>
  <w:num w:numId="11">
    <w:abstractNumId w:val="9"/>
  </w:num>
  <w:num w:numId="12">
    <w:abstractNumId w:val="25"/>
  </w:num>
  <w:num w:numId="13">
    <w:abstractNumId w:val="4"/>
  </w:num>
  <w:num w:numId="14">
    <w:abstractNumId w:val="21"/>
  </w:num>
  <w:num w:numId="15">
    <w:abstractNumId w:val="24"/>
  </w:num>
  <w:num w:numId="16">
    <w:abstractNumId w:val="8"/>
  </w:num>
  <w:num w:numId="17">
    <w:abstractNumId w:val="3"/>
  </w:num>
  <w:num w:numId="18">
    <w:abstractNumId w:val="14"/>
  </w:num>
  <w:num w:numId="19">
    <w:abstractNumId w:val="2"/>
  </w:num>
  <w:num w:numId="20">
    <w:abstractNumId w:val="13"/>
  </w:num>
  <w:num w:numId="21">
    <w:abstractNumId w:val="11"/>
  </w:num>
  <w:num w:numId="22">
    <w:abstractNumId w:val="0"/>
  </w:num>
  <w:num w:numId="23">
    <w:abstractNumId w:val="6"/>
  </w:num>
  <w:num w:numId="24">
    <w:abstractNumId w:val="17"/>
  </w:num>
  <w:num w:numId="25">
    <w:abstractNumId w:val="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noExtraLineSpacing/>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0"/>
    <w:docVar w:name="FirstLineNum" w:val="1"/>
    <w:docVar w:name="FirstPleadingLine" w:val="1"/>
    <w:docVar w:name="Font" w:val="Times New Roman"/>
    <w:docVar w:name="FSigBlkYes" w:val="-1"/>
    <w:docVar w:name="FSignWith" w:val=" "/>
    <w:docVar w:name="FSummaryInFtr" w:val="0"/>
    <w:docVar w:name="IncludeDate" w:val="-1"/>
    <w:docVar w:name="IncludeLineNumbers" w:val="-1"/>
    <w:docVar w:name="JudgeName" w:val="0"/>
    <w:docVar w:name="LeftBorderStyle" w:val="2"/>
    <w:docVar w:name="LineNumIncByOne" w:val="-1"/>
    <w:docVar w:name="LineSpacing" w:val="2"/>
    <w:docVar w:name="LinesPerPage" w:val="26"/>
    <w:docVar w:name="PageNumsInFtr" w:val="-1"/>
    <w:docVar w:name="RightBorderStyle" w:val="1"/>
    <w:docVar w:name="User|Has|Been|Prompted" w:val=" "/>
    <w:docVar w:name="z:|_Defendant" w:val="[Defendant]"/>
    <w:docVar w:name="z:|_Defendantz:|_AllowableCharacters" w:val="All"/>
    <w:docVar w:name="z:|_Defendantz:|_Initial" w:val="[Defendant]"/>
    <w:docVar w:name="z:|_Defendantz:|_MaxCharacters" w:val="127"/>
    <w:docVar w:name="z:|_Defendantz:|_Position" w:val="1"/>
    <w:docVar w:name="z:|_Defendantz:|_Suggested" w:val=" "/>
    <w:docVar w:name="z:|_Defendantz:|_Type" w:val="Text"/>
    <w:docVar w:name="z:|_Plaintiff" w:val="[Plaintiff]"/>
    <w:docVar w:name="z:|_Plaintiffz:|_AllowableCharacters" w:val="All"/>
    <w:docVar w:name="z:|_Plaintiffz:|_Initial" w:val="[Plaintiff]"/>
    <w:docVar w:name="z:|_Plaintiffz:|_MaxCharacters" w:val="127"/>
    <w:docVar w:name="z:|_Plaintiffz:|_Position" w:val="2"/>
    <w:docVar w:name="z:|_Plaintiffz:|_Suggested" w:val=" "/>
    <w:docVar w:name="z:|_Plaintiffz:|_Type" w:val="Text"/>
  </w:docVars>
  <w:rsids>
    <w:rsidRoot w:val="00345389"/>
    <w:rsid w:val="00000F12"/>
    <w:rsid w:val="0000160A"/>
    <w:rsid w:val="000066F6"/>
    <w:rsid w:val="000118B1"/>
    <w:rsid w:val="00014198"/>
    <w:rsid w:val="0001507E"/>
    <w:rsid w:val="00015907"/>
    <w:rsid w:val="00021C67"/>
    <w:rsid w:val="00024EB3"/>
    <w:rsid w:val="000264E7"/>
    <w:rsid w:val="00034912"/>
    <w:rsid w:val="00034B42"/>
    <w:rsid w:val="000368B6"/>
    <w:rsid w:val="0006189F"/>
    <w:rsid w:val="00063AF3"/>
    <w:rsid w:val="0007007B"/>
    <w:rsid w:val="00073F33"/>
    <w:rsid w:val="000828A7"/>
    <w:rsid w:val="0009057A"/>
    <w:rsid w:val="00092447"/>
    <w:rsid w:val="00092CDB"/>
    <w:rsid w:val="00093561"/>
    <w:rsid w:val="00094E8E"/>
    <w:rsid w:val="00095073"/>
    <w:rsid w:val="000B3517"/>
    <w:rsid w:val="000D264F"/>
    <w:rsid w:val="000D4559"/>
    <w:rsid w:val="000D689B"/>
    <w:rsid w:val="000E7E80"/>
    <w:rsid w:val="000F0102"/>
    <w:rsid w:val="000F37DD"/>
    <w:rsid w:val="000F74E0"/>
    <w:rsid w:val="000F76CE"/>
    <w:rsid w:val="001002EB"/>
    <w:rsid w:val="001049AB"/>
    <w:rsid w:val="001052B8"/>
    <w:rsid w:val="001062F0"/>
    <w:rsid w:val="00106455"/>
    <w:rsid w:val="001134AE"/>
    <w:rsid w:val="001357E3"/>
    <w:rsid w:val="001376AD"/>
    <w:rsid w:val="00146FAD"/>
    <w:rsid w:val="00154804"/>
    <w:rsid w:val="0016404A"/>
    <w:rsid w:val="001661CD"/>
    <w:rsid w:val="001671B1"/>
    <w:rsid w:val="00174E44"/>
    <w:rsid w:val="00184E38"/>
    <w:rsid w:val="00190843"/>
    <w:rsid w:val="00191C89"/>
    <w:rsid w:val="00192CB5"/>
    <w:rsid w:val="0019549B"/>
    <w:rsid w:val="001A4924"/>
    <w:rsid w:val="001A6D8A"/>
    <w:rsid w:val="001B0854"/>
    <w:rsid w:val="001B4221"/>
    <w:rsid w:val="001C012E"/>
    <w:rsid w:val="001C3FF6"/>
    <w:rsid w:val="001C4C29"/>
    <w:rsid w:val="001C6254"/>
    <w:rsid w:val="001C633A"/>
    <w:rsid w:val="001D7532"/>
    <w:rsid w:val="001D7FF7"/>
    <w:rsid w:val="001E135B"/>
    <w:rsid w:val="001E4B80"/>
    <w:rsid w:val="001E4C76"/>
    <w:rsid w:val="001E64BF"/>
    <w:rsid w:val="001E7F13"/>
    <w:rsid w:val="001F1325"/>
    <w:rsid w:val="001F23E1"/>
    <w:rsid w:val="001F3EE0"/>
    <w:rsid w:val="001F7347"/>
    <w:rsid w:val="00202B7B"/>
    <w:rsid w:val="00204830"/>
    <w:rsid w:val="00205F04"/>
    <w:rsid w:val="002232CE"/>
    <w:rsid w:val="002237A5"/>
    <w:rsid w:val="00223852"/>
    <w:rsid w:val="00224046"/>
    <w:rsid w:val="00231A2B"/>
    <w:rsid w:val="00235BD2"/>
    <w:rsid w:val="00236C8D"/>
    <w:rsid w:val="002462AA"/>
    <w:rsid w:val="002478D3"/>
    <w:rsid w:val="002516EC"/>
    <w:rsid w:val="0025648D"/>
    <w:rsid w:val="002629B4"/>
    <w:rsid w:val="00271C75"/>
    <w:rsid w:val="002743E1"/>
    <w:rsid w:val="0027588D"/>
    <w:rsid w:val="0028513D"/>
    <w:rsid w:val="00290B4D"/>
    <w:rsid w:val="00292364"/>
    <w:rsid w:val="002927BB"/>
    <w:rsid w:val="00292B93"/>
    <w:rsid w:val="00294944"/>
    <w:rsid w:val="00295929"/>
    <w:rsid w:val="002A18E0"/>
    <w:rsid w:val="002A2489"/>
    <w:rsid w:val="002A5B41"/>
    <w:rsid w:val="002B6C73"/>
    <w:rsid w:val="002B7A66"/>
    <w:rsid w:val="002C0759"/>
    <w:rsid w:val="002C5657"/>
    <w:rsid w:val="002C7989"/>
    <w:rsid w:val="002D018D"/>
    <w:rsid w:val="002D166C"/>
    <w:rsid w:val="002E1130"/>
    <w:rsid w:val="002E7974"/>
    <w:rsid w:val="002F0C1A"/>
    <w:rsid w:val="002F472F"/>
    <w:rsid w:val="002F4A1D"/>
    <w:rsid w:val="003040DC"/>
    <w:rsid w:val="00306895"/>
    <w:rsid w:val="003164F9"/>
    <w:rsid w:val="0032370D"/>
    <w:rsid w:val="00324783"/>
    <w:rsid w:val="003252B0"/>
    <w:rsid w:val="00330782"/>
    <w:rsid w:val="003337EF"/>
    <w:rsid w:val="0034175C"/>
    <w:rsid w:val="00341D0A"/>
    <w:rsid w:val="00342B56"/>
    <w:rsid w:val="00345316"/>
    <w:rsid w:val="00345389"/>
    <w:rsid w:val="0035116D"/>
    <w:rsid w:val="003579B8"/>
    <w:rsid w:val="00361A9D"/>
    <w:rsid w:val="003626FA"/>
    <w:rsid w:val="0038052B"/>
    <w:rsid w:val="003823AF"/>
    <w:rsid w:val="003842DB"/>
    <w:rsid w:val="003848CA"/>
    <w:rsid w:val="00384EDC"/>
    <w:rsid w:val="00387FEE"/>
    <w:rsid w:val="00390179"/>
    <w:rsid w:val="00391732"/>
    <w:rsid w:val="00391F32"/>
    <w:rsid w:val="00395F86"/>
    <w:rsid w:val="00396344"/>
    <w:rsid w:val="003979DF"/>
    <w:rsid w:val="003A2EF2"/>
    <w:rsid w:val="003A57F3"/>
    <w:rsid w:val="003B6440"/>
    <w:rsid w:val="003C2C4D"/>
    <w:rsid w:val="003C6345"/>
    <w:rsid w:val="003C6718"/>
    <w:rsid w:val="003C730B"/>
    <w:rsid w:val="003D05C9"/>
    <w:rsid w:val="003D3650"/>
    <w:rsid w:val="003F1776"/>
    <w:rsid w:val="00414CB0"/>
    <w:rsid w:val="00416069"/>
    <w:rsid w:val="0041659D"/>
    <w:rsid w:val="0041784F"/>
    <w:rsid w:val="0042228A"/>
    <w:rsid w:val="00422FF7"/>
    <w:rsid w:val="0042424E"/>
    <w:rsid w:val="00434E5E"/>
    <w:rsid w:val="00437DB6"/>
    <w:rsid w:val="0044323D"/>
    <w:rsid w:val="00445435"/>
    <w:rsid w:val="0045420B"/>
    <w:rsid w:val="00456EBF"/>
    <w:rsid w:val="00463CAC"/>
    <w:rsid w:val="004656C8"/>
    <w:rsid w:val="00472D84"/>
    <w:rsid w:val="00475458"/>
    <w:rsid w:val="00475AFC"/>
    <w:rsid w:val="00475CE1"/>
    <w:rsid w:val="004906FB"/>
    <w:rsid w:val="0049278A"/>
    <w:rsid w:val="00496F3A"/>
    <w:rsid w:val="004972CD"/>
    <w:rsid w:val="004A2C4E"/>
    <w:rsid w:val="004A45F5"/>
    <w:rsid w:val="004A557D"/>
    <w:rsid w:val="004A726A"/>
    <w:rsid w:val="004B0110"/>
    <w:rsid w:val="004C0F43"/>
    <w:rsid w:val="004C6ADB"/>
    <w:rsid w:val="004C74A3"/>
    <w:rsid w:val="004E0961"/>
    <w:rsid w:val="004E507D"/>
    <w:rsid w:val="004F0BB1"/>
    <w:rsid w:val="004F152F"/>
    <w:rsid w:val="004F4FCC"/>
    <w:rsid w:val="0050009F"/>
    <w:rsid w:val="0051231A"/>
    <w:rsid w:val="0051235C"/>
    <w:rsid w:val="00513158"/>
    <w:rsid w:val="0051393C"/>
    <w:rsid w:val="005139C7"/>
    <w:rsid w:val="0051518B"/>
    <w:rsid w:val="005208B6"/>
    <w:rsid w:val="00520F55"/>
    <w:rsid w:val="005223F7"/>
    <w:rsid w:val="00522C35"/>
    <w:rsid w:val="0052604F"/>
    <w:rsid w:val="0052777B"/>
    <w:rsid w:val="00527F86"/>
    <w:rsid w:val="005347AE"/>
    <w:rsid w:val="005468B7"/>
    <w:rsid w:val="00550E5F"/>
    <w:rsid w:val="00551464"/>
    <w:rsid w:val="0055190F"/>
    <w:rsid w:val="00551E2C"/>
    <w:rsid w:val="00562541"/>
    <w:rsid w:val="00562B68"/>
    <w:rsid w:val="00566839"/>
    <w:rsid w:val="00571BC0"/>
    <w:rsid w:val="00584159"/>
    <w:rsid w:val="00585D72"/>
    <w:rsid w:val="00586AB7"/>
    <w:rsid w:val="0059005B"/>
    <w:rsid w:val="005952B7"/>
    <w:rsid w:val="005A10E4"/>
    <w:rsid w:val="005A40C3"/>
    <w:rsid w:val="005A4AD1"/>
    <w:rsid w:val="005A5EEC"/>
    <w:rsid w:val="005A71D2"/>
    <w:rsid w:val="005A75DB"/>
    <w:rsid w:val="005A7D29"/>
    <w:rsid w:val="005B7260"/>
    <w:rsid w:val="005D7285"/>
    <w:rsid w:val="005E026B"/>
    <w:rsid w:val="005E4F4A"/>
    <w:rsid w:val="005E55EC"/>
    <w:rsid w:val="005E595F"/>
    <w:rsid w:val="005F2548"/>
    <w:rsid w:val="005F3C36"/>
    <w:rsid w:val="005F6226"/>
    <w:rsid w:val="00601B7B"/>
    <w:rsid w:val="00604F31"/>
    <w:rsid w:val="00605C75"/>
    <w:rsid w:val="00606759"/>
    <w:rsid w:val="006130F6"/>
    <w:rsid w:val="00630B9C"/>
    <w:rsid w:val="006339A7"/>
    <w:rsid w:val="00637FD7"/>
    <w:rsid w:val="0064588F"/>
    <w:rsid w:val="00647840"/>
    <w:rsid w:val="006506B4"/>
    <w:rsid w:val="006557CF"/>
    <w:rsid w:val="006561EC"/>
    <w:rsid w:val="00656224"/>
    <w:rsid w:val="006621D3"/>
    <w:rsid w:val="00665F0A"/>
    <w:rsid w:val="00666B15"/>
    <w:rsid w:val="006717CE"/>
    <w:rsid w:val="00673E92"/>
    <w:rsid w:val="006806DC"/>
    <w:rsid w:val="00685E6C"/>
    <w:rsid w:val="00693EDA"/>
    <w:rsid w:val="0069509A"/>
    <w:rsid w:val="006A61F0"/>
    <w:rsid w:val="006A65F0"/>
    <w:rsid w:val="006A6971"/>
    <w:rsid w:val="006B32CB"/>
    <w:rsid w:val="006B33FC"/>
    <w:rsid w:val="006B40CD"/>
    <w:rsid w:val="006C6540"/>
    <w:rsid w:val="006C6EA9"/>
    <w:rsid w:val="006D28C3"/>
    <w:rsid w:val="006D5D19"/>
    <w:rsid w:val="006E15C8"/>
    <w:rsid w:val="006E25CF"/>
    <w:rsid w:val="006E5B0C"/>
    <w:rsid w:val="006F276E"/>
    <w:rsid w:val="006F546B"/>
    <w:rsid w:val="00701046"/>
    <w:rsid w:val="00703E71"/>
    <w:rsid w:val="007109F6"/>
    <w:rsid w:val="00712C37"/>
    <w:rsid w:val="00713FAB"/>
    <w:rsid w:val="00721264"/>
    <w:rsid w:val="00727FAC"/>
    <w:rsid w:val="00731450"/>
    <w:rsid w:val="00743FA9"/>
    <w:rsid w:val="0074433D"/>
    <w:rsid w:val="00747424"/>
    <w:rsid w:val="00747891"/>
    <w:rsid w:val="00750D7E"/>
    <w:rsid w:val="00755675"/>
    <w:rsid w:val="00757701"/>
    <w:rsid w:val="00762770"/>
    <w:rsid w:val="007701A5"/>
    <w:rsid w:val="00772769"/>
    <w:rsid w:val="0078553F"/>
    <w:rsid w:val="007957BE"/>
    <w:rsid w:val="007A0198"/>
    <w:rsid w:val="007A162A"/>
    <w:rsid w:val="007A6A05"/>
    <w:rsid w:val="007B42DF"/>
    <w:rsid w:val="007B435B"/>
    <w:rsid w:val="007C2A23"/>
    <w:rsid w:val="007C56DC"/>
    <w:rsid w:val="007C5F71"/>
    <w:rsid w:val="007D29B8"/>
    <w:rsid w:val="007D3731"/>
    <w:rsid w:val="007D6565"/>
    <w:rsid w:val="007E1700"/>
    <w:rsid w:val="007E1B6C"/>
    <w:rsid w:val="007E4A48"/>
    <w:rsid w:val="007E5D65"/>
    <w:rsid w:val="007E5DB9"/>
    <w:rsid w:val="007E6A9C"/>
    <w:rsid w:val="007E7955"/>
    <w:rsid w:val="007F1040"/>
    <w:rsid w:val="00802A52"/>
    <w:rsid w:val="00806244"/>
    <w:rsid w:val="00813797"/>
    <w:rsid w:val="008207D6"/>
    <w:rsid w:val="008256F5"/>
    <w:rsid w:val="0084070B"/>
    <w:rsid w:val="00853263"/>
    <w:rsid w:val="008541AF"/>
    <w:rsid w:val="00857FAE"/>
    <w:rsid w:val="00860F9A"/>
    <w:rsid w:val="0086187B"/>
    <w:rsid w:val="008655BF"/>
    <w:rsid w:val="0086593E"/>
    <w:rsid w:val="00865D4F"/>
    <w:rsid w:val="008845F8"/>
    <w:rsid w:val="00890153"/>
    <w:rsid w:val="00897BCC"/>
    <w:rsid w:val="008A5C96"/>
    <w:rsid w:val="008A7947"/>
    <w:rsid w:val="008B20E2"/>
    <w:rsid w:val="008B254B"/>
    <w:rsid w:val="008C639D"/>
    <w:rsid w:val="008D1B16"/>
    <w:rsid w:val="008E3ECC"/>
    <w:rsid w:val="008E6C64"/>
    <w:rsid w:val="008F2D8E"/>
    <w:rsid w:val="008F7107"/>
    <w:rsid w:val="008F76F9"/>
    <w:rsid w:val="008F773B"/>
    <w:rsid w:val="00905439"/>
    <w:rsid w:val="00921178"/>
    <w:rsid w:val="00926B86"/>
    <w:rsid w:val="009312A5"/>
    <w:rsid w:val="00933722"/>
    <w:rsid w:val="00936409"/>
    <w:rsid w:val="009374D1"/>
    <w:rsid w:val="00940977"/>
    <w:rsid w:val="00951E2D"/>
    <w:rsid w:val="00953B2E"/>
    <w:rsid w:val="00953FCC"/>
    <w:rsid w:val="00961B20"/>
    <w:rsid w:val="009631AB"/>
    <w:rsid w:val="00980ECA"/>
    <w:rsid w:val="00981503"/>
    <w:rsid w:val="00982447"/>
    <w:rsid w:val="009844AE"/>
    <w:rsid w:val="009A3F59"/>
    <w:rsid w:val="009A4A27"/>
    <w:rsid w:val="009A6FDF"/>
    <w:rsid w:val="009B10F3"/>
    <w:rsid w:val="009B2C3A"/>
    <w:rsid w:val="009C5242"/>
    <w:rsid w:val="009D369E"/>
    <w:rsid w:val="009D4D45"/>
    <w:rsid w:val="009D5936"/>
    <w:rsid w:val="009E41AD"/>
    <w:rsid w:val="009E4D6D"/>
    <w:rsid w:val="009F0C1E"/>
    <w:rsid w:val="00A00E73"/>
    <w:rsid w:val="00A052D7"/>
    <w:rsid w:val="00A05498"/>
    <w:rsid w:val="00A13B03"/>
    <w:rsid w:val="00A16F78"/>
    <w:rsid w:val="00A215BD"/>
    <w:rsid w:val="00A27110"/>
    <w:rsid w:val="00A3006E"/>
    <w:rsid w:val="00A3312B"/>
    <w:rsid w:val="00A35296"/>
    <w:rsid w:val="00A35FDC"/>
    <w:rsid w:val="00A536D2"/>
    <w:rsid w:val="00A61C03"/>
    <w:rsid w:val="00A6231C"/>
    <w:rsid w:val="00A70C37"/>
    <w:rsid w:val="00A719C3"/>
    <w:rsid w:val="00A72827"/>
    <w:rsid w:val="00A74BC5"/>
    <w:rsid w:val="00A77BD0"/>
    <w:rsid w:val="00A8228A"/>
    <w:rsid w:val="00A83DAA"/>
    <w:rsid w:val="00A862AC"/>
    <w:rsid w:val="00A87510"/>
    <w:rsid w:val="00A93C7F"/>
    <w:rsid w:val="00A94255"/>
    <w:rsid w:val="00AA0BE6"/>
    <w:rsid w:val="00AA3184"/>
    <w:rsid w:val="00AA69A9"/>
    <w:rsid w:val="00AB5483"/>
    <w:rsid w:val="00AC1299"/>
    <w:rsid w:val="00AC341C"/>
    <w:rsid w:val="00AC6CFB"/>
    <w:rsid w:val="00AD0A71"/>
    <w:rsid w:val="00AD73D4"/>
    <w:rsid w:val="00AE1EA6"/>
    <w:rsid w:val="00AE417F"/>
    <w:rsid w:val="00AE57FD"/>
    <w:rsid w:val="00AE7529"/>
    <w:rsid w:val="00AF100F"/>
    <w:rsid w:val="00AF1305"/>
    <w:rsid w:val="00AF3399"/>
    <w:rsid w:val="00AF6CC5"/>
    <w:rsid w:val="00B06413"/>
    <w:rsid w:val="00B13ACB"/>
    <w:rsid w:val="00B146E7"/>
    <w:rsid w:val="00B14BC1"/>
    <w:rsid w:val="00B151E0"/>
    <w:rsid w:val="00B30968"/>
    <w:rsid w:val="00B36FBB"/>
    <w:rsid w:val="00B42B4C"/>
    <w:rsid w:val="00B541C1"/>
    <w:rsid w:val="00B54A5D"/>
    <w:rsid w:val="00B5653B"/>
    <w:rsid w:val="00B70073"/>
    <w:rsid w:val="00B7164B"/>
    <w:rsid w:val="00B7321D"/>
    <w:rsid w:val="00B76CF4"/>
    <w:rsid w:val="00B83D6E"/>
    <w:rsid w:val="00B85395"/>
    <w:rsid w:val="00B859AE"/>
    <w:rsid w:val="00B86065"/>
    <w:rsid w:val="00B86E0D"/>
    <w:rsid w:val="00B9120F"/>
    <w:rsid w:val="00B91F6E"/>
    <w:rsid w:val="00B93354"/>
    <w:rsid w:val="00B968BF"/>
    <w:rsid w:val="00BA02FC"/>
    <w:rsid w:val="00BA181D"/>
    <w:rsid w:val="00BA651E"/>
    <w:rsid w:val="00BB1BA3"/>
    <w:rsid w:val="00BB1D1A"/>
    <w:rsid w:val="00BB484C"/>
    <w:rsid w:val="00BB6D68"/>
    <w:rsid w:val="00BC6C15"/>
    <w:rsid w:val="00BC722E"/>
    <w:rsid w:val="00BD160F"/>
    <w:rsid w:val="00BD31F7"/>
    <w:rsid w:val="00BD5A71"/>
    <w:rsid w:val="00BD6FDA"/>
    <w:rsid w:val="00BF1517"/>
    <w:rsid w:val="00BF3EBA"/>
    <w:rsid w:val="00BF4BD5"/>
    <w:rsid w:val="00BF7646"/>
    <w:rsid w:val="00C01448"/>
    <w:rsid w:val="00C02503"/>
    <w:rsid w:val="00C05302"/>
    <w:rsid w:val="00C07AAE"/>
    <w:rsid w:val="00C11152"/>
    <w:rsid w:val="00C2227C"/>
    <w:rsid w:val="00C268E7"/>
    <w:rsid w:val="00C30DE8"/>
    <w:rsid w:val="00C354E8"/>
    <w:rsid w:val="00C362A8"/>
    <w:rsid w:val="00C52487"/>
    <w:rsid w:val="00C547D9"/>
    <w:rsid w:val="00C55ED8"/>
    <w:rsid w:val="00C7231E"/>
    <w:rsid w:val="00C73AE3"/>
    <w:rsid w:val="00C91D99"/>
    <w:rsid w:val="00C93175"/>
    <w:rsid w:val="00CA5D43"/>
    <w:rsid w:val="00CB7509"/>
    <w:rsid w:val="00CC3B39"/>
    <w:rsid w:val="00CC7B44"/>
    <w:rsid w:val="00CC7D14"/>
    <w:rsid w:val="00CF01FB"/>
    <w:rsid w:val="00CF0B2D"/>
    <w:rsid w:val="00CF3E24"/>
    <w:rsid w:val="00CF4741"/>
    <w:rsid w:val="00D00CBB"/>
    <w:rsid w:val="00D02D51"/>
    <w:rsid w:val="00D055B4"/>
    <w:rsid w:val="00D067D6"/>
    <w:rsid w:val="00D070D2"/>
    <w:rsid w:val="00D112CA"/>
    <w:rsid w:val="00D234DB"/>
    <w:rsid w:val="00D23F5B"/>
    <w:rsid w:val="00D2693F"/>
    <w:rsid w:val="00D30FB7"/>
    <w:rsid w:val="00D41E4D"/>
    <w:rsid w:val="00D44A1E"/>
    <w:rsid w:val="00D51890"/>
    <w:rsid w:val="00D51BB2"/>
    <w:rsid w:val="00D54761"/>
    <w:rsid w:val="00D54C90"/>
    <w:rsid w:val="00D71323"/>
    <w:rsid w:val="00D71846"/>
    <w:rsid w:val="00D7590C"/>
    <w:rsid w:val="00D75961"/>
    <w:rsid w:val="00D826BB"/>
    <w:rsid w:val="00D870A2"/>
    <w:rsid w:val="00D877EE"/>
    <w:rsid w:val="00D90FAE"/>
    <w:rsid w:val="00D91B49"/>
    <w:rsid w:val="00D927C6"/>
    <w:rsid w:val="00D937F1"/>
    <w:rsid w:val="00DB13E5"/>
    <w:rsid w:val="00DB2B00"/>
    <w:rsid w:val="00DB32D8"/>
    <w:rsid w:val="00DB34A7"/>
    <w:rsid w:val="00DB4D14"/>
    <w:rsid w:val="00DC1BEF"/>
    <w:rsid w:val="00DC4453"/>
    <w:rsid w:val="00DC60C4"/>
    <w:rsid w:val="00DD2053"/>
    <w:rsid w:val="00DD4624"/>
    <w:rsid w:val="00DD591F"/>
    <w:rsid w:val="00DD7FFA"/>
    <w:rsid w:val="00DE3159"/>
    <w:rsid w:val="00DE6C3A"/>
    <w:rsid w:val="00DF3E3D"/>
    <w:rsid w:val="00DF4915"/>
    <w:rsid w:val="00E01B86"/>
    <w:rsid w:val="00E03CE5"/>
    <w:rsid w:val="00E05259"/>
    <w:rsid w:val="00E14752"/>
    <w:rsid w:val="00E16389"/>
    <w:rsid w:val="00E223BE"/>
    <w:rsid w:val="00E22ADC"/>
    <w:rsid w:val="00E23679"/>
    <w:rsid w:val="00E23733"/>
    <w:rsid w:val="00E31400"/>
    <w:rsid w:val="00E37633"/>
    <w:rsid w:val="00E41EEB"/>
    <w:rsid w:val="00E46B0E"/>
    <w:rsid w:val="00E53EC9"/>
    <w:rsid w:val="00E53FEA"/>
    <w:rsid w:val="00E55530"/>
    <w:rsid w:val="00E57A3D"/>
    <w:rsid w:val="00E615D9"/>
    <w:rsid w:val="00E62AEA"/>
    <w:rsid w:val="00E643BB"/>
    <w:rsid w:val="00E75E3F"/>
    <w:rsid w:val="00E91715"/>
    <w:rsid w:val="00EA298F"/>
    <w:rsid w:val="00EA6786"/>
    <w:rsid w:val="00EC5C49"/>
    <w:rsid w:val="00ED1A9D"/>
    <w:rsid w:val="00ED22EF"/>
    <w:rsid w:val="00ED5801"/>
    <w:rsid w:val="00ED5EA5"/>
    <w:rsid w:val="00ED69AA"/>
    <w:rsid w:val="00EE7274"/>
    <w:rsid w:val="00EF1CDF"/>
    <w:rsid w:val="00EF3858"/>
    <w:rsid w:val="00F0564D"/>
    <w:rsid w:val="00F05712"/>
    <w:rsid w:val="00F07BBA"/>
    <w:rsid w:val="00F11867"/>
    <w:rsid w:val="00F11959"/>
    <w:rsid w:val="00F12EB9"/>
    <w:rsid w:val="00F17ACD"/>
    <w:rsid w:val="00F2173F"/>
    <w:rsid w:val="00F300C1"/>
    <w:rsid w:val="00F31C7E"/>
    <w:rsid w:val="00F32C45"/>
    <w:rsid w:val="00F341FF"/>
    <w:rsid w:val="00F34FE8"/>
    <w:rsid w:val="00F3587B"/>
    <w:rsid w:val="00F40AE5"/>
    <w:rsid w:val="00F4732E"/>
    <w:rsid w:val="00F47330"/>
    <w:rsid w:val="00F50F6D"/>
    <w:rsid w:val="00F53EC1"/>
    <w:rsid w:val="00F55D67"/>
    <w:rsid w:val="00F806F2"/>
    <w:rsid w:val="00F80EFF"/>
    <w:rsid w:val="00F815F0"/>
    <w:rsid w:val="00F91665"/>
    <w:rsid w:val="00F91A87"/>
    <w:rsid w:val="00F95CE2"/>
    <w:rsid w:val="00FB23AB"/>
    <w:rsid w:val="00FB24E9"/>
    <w:rsid w:val="00FB6526"/>
    <w:rsid w:val="00FB6A84"/>
    <w:rsid w:val="00FC0D89"/>
    <w:rsid w:val="00FD2255"/>
    <w:rsid w:val="00FE52A4"/>
    <w:rsid w:val="00FE77EC"/>
    <w:rsid w:val="00FF0481"/>
    <w:rsid w:val="00FF0E71"/>
    <w:rsid w:val="00FF6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5E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489" w:lineRule="exac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uiPriority w:val="99"/>
    <w:qFormat/>
    <w:pPr>
      <w:spacing w:line="245" w:lineRule="exact"/>
    </w:pPr>
  </w:style>
  <w:style w:type="paragraph" w:customStyle="1" w:styleId="15Spacing">
    <w:name w:val="1.5 Spacing"/>
    <w:basedOn w:val="Normal"/>
    <w:pPr>
      <w:spacing w:line="367"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504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857FAE"/>
  </w:style>
  <w:style w:type="paragraph" w:styleId="BalloonText">
    <w:name w:val="Balloon Text"/>
    <w:basedOn w:val="Normal"/>
    <w:link w:val="BalloonTextChar"/>
    <w:uiPriority w:val="99"/>
    <w:semiHidden/>
    <w:unhideWhenUsed/>
    <w:rsid w:val="0059005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9005B"/>
    <w:rPr>
      <w:rFonts w:ascii="Tahoma" w:hAnsi="Tahoma" w:cs="Tahoma"/>
      <w:sz w:val="16"/>
      <w:szCs w:val="16"/>
    </w:rPr>
  </w:style>
  <w:style w:type="character" w:styleId="CommentReference">
    <w:name w:val="annotation reference"/>
    <w:uiPriority w:val="99"/>
    <w:semiHidden/>
    <w:unhideWhenUsed/>
    <w:rsid w:val="008D1B16"/>
    <w:rPr>
      <w:sz w:val="16"/>
      <w:szCs w:val="16"/>
    </w:rPr>
  </w:style>
  <w:style w:type="paragraph" w:styleId="CommentText">
    <w:name w:val="annotation text"/>
    <w:basedOn w:val="Normal"/>
    <w:link w:val="CommentTextChar"/>
    <w:uiPriority w:val="99"/>
    <w:semiHidden/>
    <w:unhideWhenUsed/>
    <w:rsid w:val="008D1B16"/>
  </w:style>
  <w:style w:type="character" w:customStyle="1" w:styleId="CommentTextChar">
    <w:name w:val="Comment Text Char"/>
    <w:basedOn w:val="DefaultParagraphFont"/>
    <w:link w:val="CommentText"/>
    <w:uiPriority w:val="99"/>
    <w:semiHidden/>
    <w:rsid w:val="008D1B16"/>
  </w:style>
  <w:style w:type="paragraph" w:styleId="CommentSubject">
    <w:name w:val="annotation subject"/>
    <w:basedOn w:val="CommentText"/>
    <w:next w:val="CommentText"/>
    <w:link w:val="CommentSubjectChar"/>
    <w:uiPriority w:val="99"/>
    <w:semiHidden/>
    <w:unhideWhenUsed/>
    <w:rsid w:val="008D1B16"/>
    <w:rPr>
      <w:b/>
      <w:bCs/>
    </w:rPr>
  </w:style>
  <w:style w:type="character" w:customStyle="1" w:styleId="CommentSubjectChar">
    <w:name w:val="Comment Subject Char"/>
    <w:link w:val="CommentSubject"/>
    <w:uiPriority w:val="99"/>
    <w:semiHidden/>
    <w:rsid w:val="008D1B16"/>
    <w:rPr>
      <w:b/>
      <w:bCs/>
    </w:rPr>
  </w:style>
  <w:style w:type="character" w:styleId="Hyperlink">
    <w:name w:val="Hyperlink"/>
    <w:uiPriority w:val="99"/>
    <w:unhideWhenUsed/>
    <w:rsid w:val="0027588D"/>
    <w:rPr>
      <w:color w:val="0000FF"/>
      <w:u w:val="single"/>
    </w:rPr>
  </w:style>
  <w:style w:type="character" w:customStyle="1" w:styleId="HeaderChar">
    <w:name w:val="Header Char"/>
    <w:link w:val="Header"/>
    <w:rsid w:val="009B2C3A"/>
  </w:style>
  <w:style w:type="character" w:styleId="LineNumber">
    <w:name w:val="line number"/>
    <w:uiPriority w:val="99"/>
    <w:semiHidden/>
    <w:unhideWhenUsed/>
    <w:rsid w:val="00727FAC"/>
  </w:style>
  <w:style w:type="character" w:customStyle="1" w:styleId="FooterChar">
    <w:name w:val="Footer Char"/>
    <w:link w:val="Footer"/>
    <w:uiPriority w:val="99"/>
    <w:rsid w:val="00B06413"/>
  </w:style>
  <w:style w:type="character" w:customStyle="1" w:styleId="UnresolvedMention1">
    <w:name w:val="Unresolved Mention1"/>
    <w:uiPriority w:val="99"/>
    <w:semiHidden/>
    <w:unhideWhenUsed/>
    <w:rsid w:val="006B33FC"/>
    <w:rPr>
      <w:color w:val="605E5C"/>
      <w:shd w:val="clear" w:color="auto" w:fill="E1DFDD"/>
    </w:rPr>
  </w:style>
  <w:style w:type="paragraph" w:styleId="BodyTextIndent">
    <w:name w:val="Body Text Indent"/>
    <w:basedOn w:val="Normal"/>
    <w:link w:val="BodyTextIndentChar"/>
    <w:rsid w:val="00DB2B00"/>
    <w:pPr>
      <w:autoSpaceDE w:val="0"/>
      <w:autoSpaceDN w:val="0"/>
      <w:spacing w:line="463" w:lineRule="exact"/>
      <w:jc w:val="both"/>
    </w:pPr>
    <w:rPr>
      <w:sz w:val="24"/>
      <w:szCs w:val="24"/>
    </w:rPr>
  </w:style>
  <w:style w:type="character" w:customStyle="1" w:styleId="BodyTextIndentChar">
    <w:name w:val="Body Text Indent Char"/>
    <w:link w:val="BodyTextIndent"/>
    <w:rsid w:val="00DB2B00"/>
    <w:rPr>
      <w:sz w:val="24"/>
      <w:szCs w:val="24"/>
    </w:rPr>
  </w:style>
  <w:style w:type="paragraph" w:styleId="BodyTextIndent2">
    <w:name w:val="Body Text Indent 2"/>
    <w:basedOn w:val="Normal"/>
    <w:link w:val="BodyTextIndent2Char"/>
    <w:rsid w:val="00DB2B00"/>
    <w:pPr>
      <w:spacing w:after="120" w:line="480" w:lineRule="auto"/>
      <w:ind w:left="360"/>
    </w:pPr>
    <w:rPr>
      <w:sz w:val="24"/>
    </w:rPr>
  </w:style>
  <w:style w:type="character" w:customStyle="1" w:styleId="BodyTextIndent2Char">
    <w:name w:val="Body Text Indent 2 Char"/>
    <w:link w:val="BodyTextIndent2"/>
    <w:rsid w:val="00DB2B00"/>
    <w:rPr>
      <w:sz w:val="24"/>
    </w:rPr>
  </w:style>
  <w:style w:type="paragraph" w:customStyle="1" w:styleId="Normal13pt">
    <w:name w:val="Normal + 13pt"/>
    <w:basedOn w:val="Normal"/>
    <w:rsid w:val="00DB2B00"/>
    <w:pPr>
      <w:spacing w:line="463" w:lineRule="exact"/>
    </w:pPr>
    <w:rPr>
      <w:sz w:val="24"/>
    </w:rPr>
  </w:style>
  <w:style w:type="paragraph" w:styleId="ListParagraph">
    <w:name w:val="List Paragraph"/>
    <w:basedOn w:val="Normal"/>
    <w:uiPriority w:val="34"/>
    <w:qFormat/>
    <w:rsid w:val="00DB2B00"/>
    <w:pPr>
      <w:ind w:left="720"/>
    </w:pPr>
  </w:style>
  <w:style w:type="paragraph" w:customStyle="1" w:styleId="AGzTopAddress">
    <w:name w:val="AG zTop Address"/>
    <w:basedOn w:val="Normal"/>
    <w:rsid w:val="00DB2B00"/>
    <w:pPr>
      <w:spacing w:line="240" w:lineRule="exact"/>
    </w:pPr>
    <w:rPr>
      <w:sz w:val="26"/>
      <w:szCs w:val="26"/>
    </w:rPr>
  </w:style>
  <w:style w:type="paragraph" w:styleId="FootnoteText">
    <w:name w:val="footnote text"/>
    <w:basedOn w:val="Normal"/>
    <w:link w:val="FootnoteTextChar"/>
    <w:unhideWhenUsed/>
    <w:rsid w:val="0028513D"/>
    <w:pPr>
      <w:spacing w:line="240" w:lineRule="auto"/>
      <w:jc w:val="both"/>
    </w:pPr>
    <w:rPr>
      <w:rFonts w:eastAsia="Calibri"/>
    </w:rPr>
  </w:style>
  <w:style w:type="character" w:customStyle="1" w:styleId="FootnoteTextChar">
    <w:name w:val="Footnote Text Char"/>
    <w:link w:val="FootnoteText"/>
    <w:rsid w:val="0028513D"/>
    <w:rPr>
      <w:rFonts w:eastAsia="Calibri"/>
    </w:rPr>
  </w:style>
  <w:style w:type="character" w:styleId="FootnoteReference">
    <w:name w:val="footnote reference"/>
    <w:unhideWhenUsed/>
    <w:rsid w:val="0028513D"/>
    <w:rPr>
      <w:vertAlign w:val="superscript"/>
    </w:rPr>
  </w:style>
  <w:style w:type="paragraph" w:styleId="NormalWeb">
    <w:name w:val="Normal (Web)"/>
    <w:basedOn w:val="Normal"/>
    <w:uiPriority w:val="99"/>
    <w:unhideWhenUsed/>
    <w:rsid w:val="00762770"/>
    <w:pPr>
      <w:spacing w:before="100" w:beforeAutospacing="1" w:after="100" w:afterAutospacing="1" w:line="240" w:lineRule="auto"/>
    </w:pPr>
    <w:rPr>
      <w:sz w:val="24"/>
      <w:szCs w:val="24"/>
    </w:rPr>
  </w:style>
  <w:style w:type="paragraph" w:customStyle="1" w:styleId="Body">
    <w:name w:val="Body"/>
    <w:rsid w:val="008F2D8E"/>
    <w:pPr>
      <w:pBdr>
        <w:top w:val="nil"/>
        <w:left w:val="nil"/>
        <w:bottom w:val="nil"/>
        <w:right w:val="nil"/>
        <w:between w:val="nil"/>
        <w:bar w:val="nil"/>
      </w:pBdr>
      <w:spacing w:line="489" w:lineRule="exact"/>
    </w:pPr>
    <w:rPr>
      <w:color w:val="000000"/>
      <w:u w:color="000000"/>
      <w:bdr w:val="nil"/>
      <w14:textOutline w14:w="0" w14:cap="flat" w14:cmpd="sng" w14:algn="ctr">
        <w14:noFill/>
        <w14:prstDash w14:val="solid"/>
        <w14:bevel/>
      </w14:textOutline>
    </w:rPr>
  </w:style>
  <w:style w:type="paragraph" w:styleId="BodyText">
    <w:name w:val="Body Text"/>
    <w:basedOn w:val="Normal"/>
    <w:link w:val="BodyTextChar"/>
    <w:rsid w:val="00550E5F"/>
    <w:pPr>
      <w:spacing w:after="120" w:line="508" w:lineRule="exact"/>
    </w:pPr>
  </w:style>
  <w:style w:type="character" w:customStyle="1" w:styleId="BodyTextChar">
    <w:name w:val="Body Text Char"/>
    <w:basedOn w:val="DefaultParagraphFont"/>
    <w:link w:val="BodyText"/>
    <w:rsid w:val="00550E5F"/>
  </w:style>
  <w:style w:type="paragraph" w:customStyle="1" w:styleId="PleadingSignature">
    <w:name w:val="Pleading Signature"/>
    <w:basedOn w:val="Normal"/>
    <w:rsid w:val="00550E5F"/>
    <w:pPr>
      <w:keepNext/>
      <w:keepLines/>
      <w:widowControl w:val="0"/>
      <w:spacing w:line="240" w:lineRule="exact"/>
    </w:pPr>
    <w:rPr>
      <w:sz w:val="26"/>
    </w:rPr>
  </w:style>
  <w:style w:type="character" w:styleId="Emphasis">
    <w:name w:val="Emphasis"/>
    <w:basedOn w:val="DefaultParagraphFont"/>
    <w:uiPriority w:val="20"/>
    <w:qFormat/>
    <w:rsid w:val="00BA65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Carlsen@azag.gov" TargetMode="External"/><Relationship Id="rId5" Type="http://schemas.openxmlformats.org/officeDocument/2006/relationships/webSettings" Target="webSettings.xml"/><Relationship Id="rId10" Type="http://schemas.openxmlformats.org/officeDocument/2006/relationships/hyperlink" Target="mailto:Leslie.Ross@azag.gov" TargetMode="External"/><Relationship Id="rId4" Type="http://schemas.openxmlformats.org/officeDocument/2006/relationships/settings" Target="settings.xml"/><Relationship Id="rId9" Type="http://schemas.openxmlformats.org/officeDocument/2006/relationships/hyperlink" Target="mailto:Civilrights@azag.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89329-B42F-4059-91F9-30C9C5815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818</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2024-01-10T19:56:00Z</dcterms:created>
  <dcterms:modified xsi:type="dcterms:W3CDTF">2024-01-10T19:57:00Z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Defendant">
    <vt:lpwstr>[Defendant]</vt:lpwstr>
  </property>
  <property fmtid="{D5CDD505-2E9C-101B-9397-08002B2CF9AE}" pid="3" name="z:|_Plaintiff">
    <vt:lpwstr>[Plaintiff]</vt:lpwstr>
  </property>
</Properties>
</file>