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2CE1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2DD13FA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4F8484F9" w14:textId="77777777" w:rsidR="00902F09" w:rsidRPr="001463DB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ARIZONA SUPREME COURT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In the matter of:</w:t>
      </w: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7CA6781" w14:textId="27FC9A45" w:rsidR="00496042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PETITION TO AMEND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Pr="001463DB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>
        <w:rPr>
          <w:rFonts w:ascii="Times New Roman" w:hAnsi="Times New Roman"/>
          <w:sz w:val="28"/>
          <w:szCs w:val="28"/>
        </w:rPr>
        <w:t>2</w:t>
      </w:r>
      <w:r w:rsidR="00E420D0">
        <w:rPr>
          <w:rFonts w:ascii="Times New Roman" w:hAnsi="Times New Roman"/>
          <w:sz w:val="28"/>
          <w:szCs w:val="28"/>
        </w:rPr>
        <w:t>4</w:t>
      </w:r>
      <w:r w:rsidRPr="001463DB">
        <w:rPr>
          <w:rFonts w:ascii="Times New Roman" w:hAnsi="Times New Roman"/>
          <w:sz w:val="28"/>
          <w:szCs w:val="28"/>
        </w:rPr>
        <w:t>-</w:t>
      </w:r>
      <w:r w:rsidR="00496042">
        <w:rPr>
          <w:rFonts w:ascii="Times New Roman" w:hAnsi="Times New Roman"/>
          <w:sz w:val="28"/>
          <w:szCs w:val="28"/>
        </w:rPr>
        <w:t>____</w:t>
      </w:r>
    </w:p>
    <w:p w14:paraId="59AE3CC9" w14:textId="43D83E49" w:rsidR="00902F09" w:rsidRPr="001463DB" w:rsidRDefault="004B077C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RULE 11.3(a)(5)(C)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E420D0">
        <w:rPr>
          <w:rFonts w:ascii="Times New Roman" w:hAnsi="Times New Roman"/>
          <w:sz w:val="28"/>
          <w:szCs w:val="28"/>
        </w:rPr>
        <w:t xml:space="preserve"> </w:t>
      </w:r>
    </w:p>
    <w:p w14:paraId="0C5ECEC1" w14:textId="0B05C314" w:rsidR="00902F09" w:rsidRPr="001463DB" w:rsidRDefault="004B077C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RULES OF CRIMINAL PROCEDURE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E420D0">
        <w:rPr>
          <w:rFonts w:ascii="Times New Roman" w:hAnsi="Times New Roman"/>
          <w:sz w:val="28"/>
          <w:szCs w:val="28"/>
        </w:rPr>
        <w:t xml:space="preserve"> </w:t>
      </w:r>
    </w:p>
    <w:p w14:paraId="2C2E6C86" w14:textId="49898BDF" w:rsidR="00C206F5" w:rsidRPr="001463DB" w:rsidRDefault="00C206F5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  <w:r w:rsidR="00FA2211">
        <w:rPr>
          <w:rFonts w:ascii="Times New Roman" w:hAnsi="Times New Roman"/>
          <w:sz w:val="28"/>
          <w:szCs w:val="28"/>
        </w:rPr>
        <w:tab/>
      </w:r>
      <w:r w:rsidR="004C5BAC">
        <w:rPr>
          <w:rFonts w:ascii="Times New Roman" w:hAnsi="Times New Roman"/>
          <w:sz w:val="28"/>
          <w:szCs w:val="28"/>
        </w:rPr>
        <w:t xml:space="preserve"> </w:t>
      </w:r>
    </w:p>
    <w:p w14:paraId="0C06232E" w14:textId="77777777" w:rsidR="00902F09" w:rsidRPr="001463D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1463D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1463D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7253C31B" w14:textId="0C47EAB7" w:rsidR="007E1429" w:rsidRDefault="00BA25C9" w:rsidP="00BA25C9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5112">
        <w:rPr>
          <w:rFonts w:ascii="Times New Roman" w:hAnsi="Times New Roman"/>
          <w:sz w:val="28"/>
          <w:szCs w:val="28"/>
        </w:rPr>
        <w:t xml:space="preserve">Pursuant to Rule 28 of the Rules of the Supreme Court, </w:t>
      </w:r>
      <w:r>
        <w:rPr>
          <w:rFonts w:ascii="Times New Roman" w:hAnsi="Times New Roman"/>
          <w:sz w:val="28"/>
          <w:szCs w:val="28"/>
        </w:rPr>
        <w:t xml:space="preserve">Petitioner </w:t>
      </w:r>
      <w:r w:rsidRPr="00765112">
        <w:rPr>
          <w:rFonts w:ascii="Times New Roman" w:hAnsi="Times New Roman"/>
          <w:sz w:val="28"/>
          <w:szCs w:val="28"/>
        </w:rPr>
        <w:t xml:space="preserve">respectfully petitions </w:t>
      </w:r>
      <w:r w:rsidR="0062152C">
        <w:rPr>
          <w:rFonts w:ascii="Times New Roman" w:hAnsi="Times New Roman"/>
          <w:sz w:val="28"/>
          <w:szCs w:val="28"/>
        </w:rPr>
        <w:t>this</w:t>
      </w:r>
      <w:r w:rsidRPr="00765112">
        <w:rPr>
          <w:rFonts w:ascii="Times New Roman" w:hAnsi="Times New Roman"/>
          <w:sz w:val="28"/>
          <w:szCs w:val="28"/>
        </w:rPr>
        <w:t xml:space="preserve"> Court</w:t>
      </w:r>
      <w:r w:rsidR="0062152C">
        <w:rPr>
          <w:rFonts w:ascii="Times New Roman" w:hAnsi="Times New Roman"/>
          <w:sz w:val="28"/>
          <w:szCs w:val="28"/>
        </w:rPr>
        <w:t xml:space="preserve"> to</w:t>
      </w:r>
      <w:r w:rsidRPr="00765112">
        <w:rPr>
          <w:rFonts w:ascii="Times New Roman" w:hAnsi="Times New Roman"/>
          <w:sz w:val="28"/>
          <w:szCs w:val="28"/>
        </w:rPr>
        <w:t xml:space="preserve"> </w:t>
      </w:r>
      <w:r w:rsidR="00A72CDD">
        <w:rPr>
          <w:rFonts w:ascii="Times New Roman" w:hAnsi="Times New Roman"/>
          <w:sz w:val="28"/>
          <w:szCs w:val="28"/>
        </w:rPr>
        <w:t xml:space="preserve">amend </w:t>
      </w:r>
      <w:r w:rsidR="00A6175A">
        <w:rPr>
          <w:rFonts w:ascii="Times New Roman" w:hAnsi="Times New Roman"/>
          <w:sz w:val="28"/>
          <w:szCs w:val="28"/>
        </w:rPr>
        <w:t xml:space="preserve">Rule </w:t>
      </w:r>
      <w:r w:rsidR="00496042">
        <w:rPr>
          <w:rFonts w:ascii="Times New Roman" w:hAnsi="Times New Roman"/>
          <w:sz w:val="28"/>
          <w:szCs w:val="28"/>
        </w:rPr>
        <w:t>11.3(</w:t>
      </w:r>
      <w:r w:rsidR="00160F59">
        <w:rPr>
          <w:rFonts w:ascii="Times New Roman" w:hAnsi="Times New Roman"/>
          <w:sz w:val="28"/>
          <w:szCs w:val="28"/>
        </w:rPr>
        <w:t>a</w:t>
      </w:r>
      <w:r w:rsidR="00496042">
        <w:rPr>
          <w:rFonts w:ascii="Times New Roman" w:hAnsi="Times New Roman"/>
          <w:sz w:val="28"/>
          <w:szCs w:val="28"/>
        </w:rPr>
        <w:t>)</w:t>
      </w:r>
      <w:r w:rsidR="00160F59">
        <w:rPr>
          <w:rFonts w:ascii="Times New Roman" w:hAnsi="Times New Roman"/>
          <w:sz w:val="28"/>
          <w:szCs w:val="28"/>
        </w:rPr>
        <w:t>(</w:t>
      </w:r>
      <w:r w:rsidR="00496042">
        <w:rPr>
          <w:rFonts w:ascii="Times New Roman" w:hAnsi="Times New Roman"/>
          <w:sz w:val="28"/>
          <w:szCs w:val="28"/>
        </w:rPr>
        <w:t>5)</w:t>
      </w:r>
      <w:r w:rsidR="00160F59">
        <w:rPr>
          <w:rFonts w:ascii="Times New Roman" w:hAnsi="Times New Roman"/>
          <w:sz w:val="28"/>
          <w:szCs w:val="28"/>
        </w:rPr>
        <w:t>(C)</w:t>
      </w:r>
      <w:r w:rsidR="00D24252">
        <w:rPr>
          <w:rFonts w:ascii="Times New Roman" w:hAnsi="Times New Roman"/>
          <w:sz w:val="28"/>
          <w:szCs w:val="28"/>
        </w:rPr>
        <w:t>,</w:t>
      </w:r>
      <w:r w:rsidR="00A6175A">
        <w:rPr>
          <w:rFonts w:ascii="Times New Roman" w:hAnsi="Times New Roman"/>
          <w:sz w:val="28"/>
          <w:szCs w:val="28"/>
        </w:rPr>
        <w:t xml:space="preserve"> Rules of </w:t>
      </w:r>
      <w:r w:rsidR="00496042">
        <w:rPr>
          <w:rFonts w:ascii="Times New Roman" w:hAnsi="Times New Roman"/>
          <w:sz w:val="28"/>
          <w:szCs w:val="28"/>
        </w:rPr>
        <w:t>Criminal</w:t>
      </w:r>
      <w:r w:rsidR="00A6175A">
        <w:rPr>
          <w:rFonts w:ascii="Times New Roman" w:hAnsi="Times New Roman"/>
          <w:sz w:val="28"/>
          <w:szCs w:val="28"/>
        </w:rPr>
        <w:t xml:space="preserve"> Procedure</w:t>
      </w:r>
      <w:r w:rsidR="0047611F">
        <w:rPr>
          <w:rFonts w:ascii="Times New Roman" w:hAnsi="Times New Roman"/>
          <w:sz w:val="28"/>
          <w:szCs w:val="28"/>
        </w:rPr>
        <w:t>,</w:t>
      </w:r>
      <w:r w:rsidR="00105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as shown in </w:t>
      </w:r>
      <w:r w:rsidR="0047611F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 xml:space="preserve">Appendix to </w:t>
      </w:r>
      <w:r w:rsidR="004B077C">
        <w:rPr>
          <w:rFonts w:ascii="Times New Roman" w:hAnsi="Times New Roman"/>
          <w:sz w:val="28"/>
          <w:szCs w:val="28"/>
        </w:rPr>
        <w:t>reflect</w:t>
      </w:r>
      <w:r w:rsidR="00FD20EE">
        <w:rPr>
          <w:rFonts w:ascii="Times New Roman" w:hAnsi="Times New Roman"/>
          <w:sz w:val="28"/>
          <w:szCs w:val="28"/>
        </w:rPr>
        <w:t xml:space="preserve"> a</w:t>
      </w:r>
      <w:r w:rsidR="004B077C">
        <w:rPr>
          <w:rFonts w:ascii="Times New Roman" w:hAnsi="Times New Roman"/>
          <w:sz w:val="28"/>
          <w:szCs w:val="28"/>
        </w:rPr>
        <w:t xml:space="preserve"> </w:t>
      </w:r>
      <w:r w:rsidR="00FD20EE">
        <w:rPr>
          <w:rFonts w:ascii="Times New Roman" w:hAnsi="Times New Roman"/>
          <w:sz w:val="28"/>
          <w:szCs w:val="28"/>
        </w:rPr>
        <w:t xml:space="preserve">current and modernized </w:t>
      </w:r>
      <w:r w:rsidR="00601633">
        <w:rPr>
          <w:rFonts w:ascii="Times New Roman" w:hAnsi="Times New Roman"/>
          <w:sz w:val="28"/>
          <w:szCs w:val="28"/>
        </w:rPr>
        <w:t xml:space="preserve">court-approved training program for </w:t>
      </w:r>
      <w:r w:rsidR="00FD20EE">
        <w:rPr>
          <w:rFonts w:ascii="Times New Roman" w:hAnsi="Times New Roman"/>
          <w:sz w:val="28"/>
          <w:szCs w:val="28"/>
        </w:rPr>
        <w:t>mental health experts appointed to conduct competency eva</w:t>
      </w:r>
      <w:r w:rsidR="00951E67">
        <w:rPr>
          <w:rFonts w:ascii="Times New Roman" w:hAnsi="Times New Roman"/>
          <w:sz w:val="28"/>
          <w:szCs w:val="28"/>
        </w:rPr>
        <w:t>luations</w:t>
      </w:r>
      <w:r w:rsidR="00D1732D">
        <w:rPr>
          <w:rFonts w:ascii="Times New Roman" w:hAnsi="Times New Roman"/>
          <w:sz w:val="28"/>
          <w:szCs w:val="28"/>
        </w:rPr>
        <w:t>.</w:t>
      </w:r>
      <w:r w:rsidR="00F12A84">
        <w:rPr>
          <w:rFonts w:ascii="Times New Roman" w:hAnsi="Times New Roman"/>
          <w:sz w:val="28"/>
          <w:szCs w:val="28"/>
        </w:rPr>
        <w:t xml:space="preserve"> </w:t>
      </w:r>
    </w:p>
    <w:p w14:paraId="424196EA" w14:textId="5E5A5297" w:rsidR="00AC2B94" w:rsidRDefault="00AC404F" w:rsidP="007E59B0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="008D45F3">
        <w:rPr>
          <w:rFonts w:ascii="Times New Roman" w:hAnsi="Times New Roman"/>
          <w:b/>
          <w:sz w:val="28"/>
          <w:szCs w:val="28"/>
        </w:rPr>
        <w:t>Background</w:t>
      </w:r>
    </w:p>
    <w:p w14:paraId="0DECF4FE" w14:textId="3F974315" w:rsidR="00AC4080" w:rsidRDefault="00066EE7" w:rsidP="00D14710">
      <w:pPr>
        <w:spacing w:line="480" w:lineRule="auto"/>
        <w:ind w:right="9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definition of “mental health expert” and the resulting </w:t>
      </w:r>
      <w:r w:rsidR="007F6386">
        <w:rPr>
          <w:rFonts w:ascii="Times New Roman" w:hAnsi="Times New Roman"/>
          <w:sz w:val="28"/>
          <w:szCs w:val="28"/>
        </w:rPr>
        <w:t xml:space="preserve">“examiner qualifications” </w:t>
      </w:r>
      <w:r w:rsidR="00C977FA">
        <w:rPr>
          <w:rFonts w:ascii="Times New Roman" w:hAnsi="Times New Roman"/>
          <w:sz w:val="28"/>
          <w:szCs w:val="28"/>
        </w:rPr>
        <w:t xml:space="preserve">of Rule 11.3 </w:t>
      </w:r>
      <w:r w:rsidR="007F6386">
        <w:rPr>
          <w:rFonts w:ascii="Times New Roman" w:hAnsi="Times New Roman"/>
          <w:sz w:val="28"/>
          <w:szCs w:val="28"/>
        </w:rPr>
        <w:t xml:space="preserve">were adopted </w:t>
      </w:r>
      <w:r w:rsidR="00DA7AE0">
        <w:rPr>
          <w:rFonts w:ascii="Times New Roman" w:hAnsi="Times New Roman"/>
          <w:sz w:val="28"/>
          <w:szCs w:val="28"/>
        </w:rPr>
        <w:t>in 1996</w:t>
      </w:r>
      <w:r w:rsidR="00C977FA">
        <w:rPr>
          <w:rFonts w:ascii="Times New Roman" w:hAnsi="Times New Roman"/>
          <w:sz w:val="28"/>
          <w:szCs w:val="28"/>
        </w:rPr>
        <w:t xml:space="preserve"> as a result of statutory </w:t>
      </w:r>
      <w:r w:rsidR="00D8482A">
        <w:rPr>
          <w:rFonts w:ascii="Times New Roman" w:hAnsi="Times New Roman"/>
          <w:sz w:val="28"/>
          <w:szCs w:val="28"/>
        </w:rPr>
        <w:t>enactments</w:t>
      </w:r>
      <w:r w:rsidR="00DA7AE0">
        <w:rPr>
          <w:rFonts w:ascii="Times New Roman" w:hAnsi="Times New Roman"/>
          <w:sz w:val="28"/>
          <w:szCs w:val="28"/>
        </w:rPr>
        <w:t xml:space="preserve"> related to appointment of mental health experts to conduct competency evaluations of defendants in criminal cases.</w:t>
      </w:r>
      <w:r w:rsidR="009C4999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="00DA7AE0">
        <w:rPr>
          <w:rFonts w:ascii="Times New Roman" w:hAnsi="Times New Roman"/>
          <w:sz w:val="28"/>
          <w:szCs w:val="28"/>
        </w:rPr>
        <w:t xml:space="preserve"> I</w:t>
      </w:r>
      <w:r w:rsidR="00990AB5">
        <w:rPr>
          <w:rFonts w:ascii="Times New Roman" w:hAnsi="Times New Roman"/>
          <w:sz w:val="28"/>
          <w:szCs w:val="28"/>
        </w:rPr>
        <w:t xml:space="preserve">n the ensuing twenty-nine years only one amendment to the </w:t>
      </w:r>
      <w:r w:rsidR="00D8482A" w:rsidRPr="263E96C9">
        <w:rPr>
          <w:rFonts w:ascii="Times New Roman" w:hAnsi="Times New Roman"/>
          <w:color w:val="000000" w:themeColor="text1"/>
          <w:sz w:val="28"/>
          <w:szCs w:val="28"/>
        </w:rPr>
        <w:t xml:space="preserve">examiner qualifications of Rule 11.3 has been made, which again </w:t>
      </w:r>
      <w:r w:rsidR="00D8482A" w:rsidRPr="263E96C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was a result of statutory amendments that added </w:t>
      </w:r>
      <w:r w:rsidR="00AF0AC8" w:rsidRPr="263E96C9">
        <w:rPr>
          <w:rFonts w:ascii="Times New Roman" w:hAnsi="Times New Roman"/>
          <w:color w:val="000000" w:themeColor="text1"/>
          <w:sz w:val="28"/>
          <w:szCs w:val="28"/>
        </w:rPr>
        <w:t>additional topics an expert must be familiar with (reflected current</w:t>
      </w:r>
      <w:r w:rsidR="00AE4B39" w:rsidRPr="263E96C9">
        <w:rPr>
          <w:rFonts w:ascii="Times New Roman" w:hAnsi="Times New Roman"/>
          <w:color w:val="000000" w:themeColor="text1"/>
          <w:sz w:val="28"/>
          <w:szCs w:val="28"/>
        </w:rPr>
        <w:t>ly in Rule</w:t>
      </w:r>
      <w:r w:rsidR="00AF0AC8" w:rsidRPr="263E96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1B50" w:rsidRPr="263E96C9">
        <w:rPr>
          <w:rFonts w:ascii="Times New Roman" w:hAnsi="Times New Roman"/>
          <w:color w:val="000000" w:themeColor="text1"/>
          <w:sz w:val="28"/>
          <w:szCs w:val="28"/>
        </w:rPr>
        <w:t>11.3(a)(5)(A) and (B)</w:t>
      </w:r>
      <w:r w:rsidR="00352429" w:rsidRPr="263E96C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91B50" w:rsidRPr="263E96C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E7BE0">
        <w:rPr>
          <w:rFonts w:ascii="Times New Roman" w:hAnsi="Times New Roman"/>
          <w:color w:val="000000" w:themeColor="text1"/>
          <w:sz w:val="28"/>
          <w:szCs w:val="28"/>
        </w:rPr>
        <w:t xml:space="preserve">Subsection (C) </w:t>
      </w:r>
      <w:r w:rsidR="00967F72">
        <w:rPr>
          <w:rFonts w:ascii="Times New Roman" w:hAnsi="Times New Roman"/>
          <w:color w:val="000000" w:themeColor="text1"/>
          <w:sz w:val="28"/>
          <w:szCs w:val="28"/>
        </w:rPr>
        <w:t xml:space="preserve">requires a mental health expert to be . . . </w:t>
      </w:r>
      <w:r w:rsidR="003F002B">
        <w:rPr>
          <w:rFonts w:ascii="Times New Roman" w:hAnsi="Times New Roman"/>
          <w:color w:val="000000" w:themeColor="text1"/>
          <w:sz w:val="28"/>
          <w:szCs w:val="28"/>
        </w:rPr>
        <w:t>“</w:t>
      </w:r>
      <w:r w:rsidR="00967F7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9F3DEA">
        <w:rPr>
          <w:rFonts w:ascii="Times New Roman" w:hAnsi="Times New Roman"/>
          <w:color w:val="000000" w:themeColor="text1"/>
          <w:sz w:val="28"/>
          <w:szCs w:val="28"/>
        </w:rPr>
        <w:t>pproved by the court as meeting court-developed guidelines, including demonstrated experience in forensic matters, required attendance at a court-approved training program of not less than 16 hours and any court-required continuing forensic e</w:t>
      </w:r>
      <w:r w:rsidR="003F002B">
        <w:rPr>
          <w:rFonts w:ascii="Times New Roman" w:hAnsi="Times New Roman"/>
          <w:color w:val="000000" w:themeColor="text1"/>
          <w:sz w:val="28"/>
          <w:szCs w:val="28"/>
        </w:rPr>
        <w:t>ducation programs, and annual review criteria.”</w:t>
      </w:r>
    </w:p>
    <w:p w14:paraId="0EC60C35" w14:textId="26771593" w:rsidR="00FA619D" w:rsidRDefault="00E552B5" w:rsidP="00D14710">
      <w:pPr>
        <w:spacing w:line="480" w:lineRule="auto"/>
        <w:ind w:right="9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43854C14">
        <w:rPr>
          <w:rFonts w:ascii="Times New Roman" w:hAnsi="Times New Roman"/>
          <w:color w:val="000000" w:themeColor="text1"/>
          <w:sz w:val="28"/>
          <w:szCs w:val="28"/>
        </w:rPr>
        <w:t>In 2023 the Administrative Office of Courts began to review the current</w:t>
      </w:r>
      <w:r w:rsidR="00352429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in</w:t>
      </w:r>
      <w:r w:rsidR="000233BC" w:rsidRPr="43854C1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352429" w:rsidRPr="43854C14">
        <w:rPr>
          <w:rFonts w:ascii="Times New Roman" w:hAnsi="Times New Roman"/>
          <w:color w:val="000000" w:themeColor="text1"/>
          <w:sz w:val="28"/>
          <w:szCs w:val="28"/>
        </w:rPr>
        <w:t>person</w:t>
      </w:r>
      <w:r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2D2A" w:rsidRPr="43854C14">
        <w:rPr>
          <w:rFonts w:ascii="Times New Roman" w:hAnsi="Times New Roman"/>
          <w:color w:val="000000" w:themeColor="text1"/>
          <w:sz w:val="28"/>
          <w:szCs w:val="28"/>
        </w:rPr>
        <w:t>“</w:t>
      </w:r>
      <w:r w:rsidR="00EF371B" w:rsidRPr="43854C14">
        <w:rPr>
          <w:rFonts w:ascii="Times New Roman" w:hAnsi="Times New Roman"/>
          <w:color w:val="000000" w:themeColor="text1"/>
          <w:sz w:val="28"/>
          <w:szCs w:val="28"/>
        </w:rPr>
        <w:t>Competency and Restoration</w:t>
      </w:r>
      <w:r w:rsidR="00D82D2A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C</w:t>
      </w:r>
      <w:r w:rsidR="00EF371B" w:rsidRPr="43854C14">
        <w:rPr>
          <w:rFonts w:ascii="Times New Roman" w:hAnsi="Times New Roman"/>
          <w:color w:val="000000" w:themeColor="text1"/>
          <w:sz w:val="28"/>
          <w:szCs w:val="28"/>
        </w:rPr>
        <w:t>onference</w:t>
      </w:r>
      <w:r w:rsidR="00D82D2A" w:rsidRPr="43854C14"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="00EF371B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offered biennially </w:t>
      </w:r>
      <w:r w:rsidR="008E736B" w:rsidRPr="43854C14">
        <w:rPr>
          <w:rFonts w:ascii="Times New Roman" w:hAnsi="Times New Roman"/>
          <w:color w:val="000000" w:themeColor="text1"/>
          <w:sz w:val="28"/>
          <w:szCs w:val="28"/>
        </w:rPr>
        <w:t>and</w:t>
      </w:r>
      <w:r w:rsidR="00717295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how it compares to </w:t>
      </w:r>
      <w:r w:rsidR="00EF371B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current trends, topics, and needs related to the </w:t>
      </w:r>
      <w:r w:rsidR="00310096" w:rsidRPr="43854C14">
        <w:rPr>
          <w:rFonts w:ascii="Times New Roman" w:hAnsi="Times New Roman"/>
          <w:color w:val="000000" w:themeColor="text1"/>
          <w:sz w:val="28"/>
          <w:szCs w:val="28"/>
        </w:rPr>
        <w:t>laws and forensic psychology</w:t>
      </w:r>
      <w:r w:rsidR="00574695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research and best practices</w:t>
      </w:r>
      <w:r w:rsidR="00310096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surrounding </w:t>
      </w:r>
      <w:r w:rsidR="004A039C">
        <w:rPr>
          <w:rFonts w:ascii="Times New Roman" w:hAnsi="Times New Roman"/>
          <w:color w:val="000000" w:themeColor="text1"/>
          <w:sz w:val="28"/>
          <w:szCs w:val="28"/>
        </w:rPr>
        <w:t xml:space="preserve">determination of </w:t>
      </w:r>
      <w:r w:rsidR="00310096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competency </w:t>
      </w:r>
      <w:r w:rsidR="00574695" w:rsidRPr="43854C14">
        <w:rPr>
          <w:rFonts w:ascii="Times New Roman" w:hAnsi="Times New Roman"/>
          <w:color w:val="000000" w:themeColor="text1"/>
          <w:sz w:val="28"/>
          <w:szCs w:val="28"/>
        </w:rPr>
        <w:t>in criminal matters</w:t>
      </w:r>
      <w:r w:rsidR="00310096" w:rsidRPr="43854C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82D2A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317E" w:rsidRPr="43854C14">
        <w:rPr>
          <w:rFonts w:ascii="Times New Roman" w:hAnsi="Times New Roman"/>
          <w:color w:val="000000" w:themeColor="text1"/>
          <w:sz w:val="28"/>
          <w:szCs w:val="28"/>
        </w:rPr>
        <w:t>Since approximately 1998</w:t>
      </w:r>
      <w:r w:rsidR="00481EF3" w:rsidRPr="43854C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9317E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this</w:t>
      </w:r>
      <w:r w:rsidR="00B27B80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conference has been the sole method of meeting the 11.3(a)(5)(C) requirement of </w:t>
      </w:r>
      <w:r w:rsidR="00364A3E" w:rsidRPr="43854C14">
        <w:rPr>
          <w:rFonts w:ascii="Times New Roman" w:hAnsi="Times New Roman"/>
          <w:color w:val="000000" w:themeColor="text1"/>
          <w:sz w:val="28"/>
          <w:szCs w:val="28"/>
        </w:rPr>
        <w:t>“attendance at a court-approved training program of not less than 16 hours</w:t>
      </w:r>
      <w:r w:rsidR="00AA4FE3" w:rsidRPr="43854C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64A3E" w:rsidRPr="43854C14"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="00B76A97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4BB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Two of the conclusions reached </w:t>
      </w:r>
      <w:r w:rsidR="00FA619D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in that review of the existing training program </w:t>
      </w:r>
      <w:r w:rsidR="007B04BB" w:rsidRPr="43854C14">
        <w:rPr>
          <w:rFonts w:ascii="Times New Roman" w:hAnsi="Times New Roman"/>
          <w:color w:val="000000" w:themeColor="text1"/>
          <w:sz w:val="28"/>
          <w:szCs w:val="28"/>
        </w:rPr>
        <w:t>inform this petition</w:t>
      </w:r>
      <w:r w:rsidR="00FA619D" w:rsidRPr="43854C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68007A1" w14:textId="04401994" w:rsidR="00364A3E" w:rsidRDefault="00FA619D">
      <w:pPr>
        <w:spacing w:line="480" w:lineRule="auto"/>
        <w:ind w:right="9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First, </w:t>
      </w:r>
      <w:r w:rsidR="007B04BB" w:rsidRPr="4F4F8EB9">
        <w:rPr>
          <w:rFonts w:ascii="Times New Roman" w:hAnsi="Times New Roman"/>
          <w:color w:val="000000" w:themeColor="text1"/>
          <w:sz w:val="28"/>
          <w:szCs w:val="28"/>
        </w:rPr>
        <w:t>the</w:t>
      </w:r>
      <w:r w:rsidR="00C25F40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 16</w:t>
      </w:r>
      <w:r w:rsidR="00AA4FE3" w:rsidRPr="4F4F8EB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25F40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hour training requirement was not </w:t>
      </w:r>
      <w:r w:rsidR="004F6B3D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to ensure </w:t>
      </w:r>
      <w:r w:rsidR="00AA4FE3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that </w:t>
      </w:r>
      <w:r w:rsidR="00EF43DF" w:rsidRPr="4F4F8EB9">
        <w:rPr>
          <w:rFonts w:ascii="Times New Roman" w:hAnsi="Times New Roman"/>
          <w:color w:val="000000" w:themeColor="text1"/>
          <w:sz w:val="28"/>
          <w:szCs w:val="28"/>
        </w:rPr>
        <w:t>examiners were appropriately qualified</w:t>
      </w:r>
      <w:r w:rsidR="00523054" w:rsidRPr="4F4F8EB9">
        <w:rPr>
          <w:rFonts w:ascii="Times New Roman" w:hAnsi="Times New Roman"/>
          <w:color w:val="000000" w:themeColor="text1"/>
          <w:sz w:val="28"/>
          <w:szCs w:val="28"/>
        </w:rPr>
        <w:t>. Rather</w:t>
      </w:r>
      <w:r w:rsidR="00AA4FE3" w:rsidRPr="4F4F8EB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23054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 16 hours is the minimum number of continuing education hours </w:t>
      </w:r>
      <w:r w:rsidR="0038398C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persons </w:t>
      </w:r>
      <w:r w:rsidR="00685255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meeting the statutory definition of “mental health </w:t>
      </w:r>
      <w:r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expert” </w:t>
      </w:r>
      <w:r w:rsidR="2D017A5D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needs </w:t>
      </w:r>
      <w:r w:rsidR="00685255" w:rsidRPr="4F4F8EB9">
        <w:rPr>
          <w:rFonts w:ascii="Times New Roman" w:hAnsi="Times New Roman"/>
          <w:color w:val="000000" w:themeColor="text1"/>
          <w:sz w:val="28"/>
          <w:szCs w:val="28"/>
        </w:rPr>
        <w:t>to maintain</w:t>
      </w:r>
      <w:r w:rsidR="001F0F1B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 their </w:t>
      </w:r>
      <w:r w:rsidR="00685255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professional </w:t>
      </w:r>
      <w:r w:rsidR="001F0F1B" w:rsidRPr="4F4F8EB9">
        <w:rPr>
          <w:rFonts w:ascii="Times New Roman" w:hAnsi="Times New Roman"/>
          <w:color w:val="000000" w:themeColor="text1"/>
          <w:sz w:val="28"/>
          <w:szCs w:val="28"/>
        </w:rPr>
        <w:t>licens</w:t>
      </w:r>
      <w:r w:rsidR="00685255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es </w:t>
      </w:r>
      <w:r w:rsidR="001F0F1B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with the state of Arizona. It was determined more than 20 years ago that if the conference </w:t>
      </w:r>
      <w:r w:rsidR="000E0FC8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met those continuing </w:t>
      </w:r>
      <w:r w:rsidR="000E0FC8" w:rsidRPr="4F4F8EB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education requirements, it would be less burdensome to </w:t>
      </w:r>
      <w:r w:rsidR="00A50407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mental health experts to make the time to attend the conference and therefore there would be a greater likelihood of securing a sizable pool of </w:t>
      </w:r>
      <w:r w:rsidR="005A1DF3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individuals that met the qualification requirements. </w:t>
      </w:r>
      <w:r w:rsidR="11A6F353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However, that has resulted in a course that has repetitive information provided simply to fill the hours requirement. </w:t>
      </w:r>
      <w:r w:rsidR="00402335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Therefore, Petitioner seeks to strike </w:t>
      </w:r>
      <w:r w:rsidR="006D464E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the specific 16-hour requirement to allow for a revised training program to be developed that is based on </w:t>
      </w:r>
      <w:r w:rsidR="009F124E" w:rsidRPr="4F4F8EB9">
        <w:rPr>
          <w:rFonts w:ascii="Times New Roman" w:hAnsi="Times New Roman"/>
          <w:color w:val="000000" w:themeColor="text1"/>
          <w:sz w:val="28"/>
          <w:szCs w:val="28"/>
        </w:rPr>
        <w:t>the learning objectives</w:t>
      </w:r>
      <w:r w:rsidR="006B1023" w:rsidRPr="4F4F8EB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F124E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 necessary knowledge</w:t>
      </w:r>
      <w:r w:rsidR="002A5039" w:rsidRPr="4F4F8EB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F124E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 and best practices </w:t>
      </w:r>
      <w:r w:rsidR="00AE0E7C" w:rsidRPr="4F4F8EB9">
        <w:rPr>
          <w:rFonts w:ascii="Times New Roman" w:hAnsi="Times New Roman"/>
          <w:color w:val="000000" w:themeColor="text1"/>
          <w:sz w:val="28"/>
          <w:szCs w:val="28"/>
        </w:rPr>
        <w:t>essential to</w:t>
      </w:r>
      <w:r w:rsidR="00D045FA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 ensuring that competency examiners </w:t>
      </w:r>
      <w:r w:rsidR="002C142D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have the base knowledge and skills necessary </w:t>
      </w:r>
      <w:r w:rsidR="00E50FC3" w:rsidRPr="4F4F8EB9">
        <w:rPr>
          <w:rFonts w:ascii="Times New Roman" w:hAnsi="Times New Roman"/>
          <w:color w:val="000000" w:themeColor="text1"/>
          <w:sz w:val="28"/>
          <w:szCs w:val="28"/>
        </w:rPr>
        <w:t>to ensure th</w:t>
      </w:r>
      <w:r w:rsidR="00CF0CAE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at Arizona’s criminal case competency proceedings </w:t>
      </w:r>
      <w:r w:rsidR="005E0702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meet state and national standards. Moreover, striking the rigid 16-hour requirement allows the court-approved training program to </w:t>
      </w:r>
      <w:r w:rsidR="003C5240" w:rsidRPr="4F4F8EB9">
        <w:rPr>
          <w:rFonts w:ascii="Times New Roman" w:hAnsi="Times New Roman"/>
          <w:color w:val="000000" w:themeColor="text1"/>
          <w:sz w:val="28"/>
          <w:szCs w:val="28"/>
        </w:rPr>
        <w:t>be flexible enough to adjust to changes in forensic psychology research</w:t>
      </w:r>
      <w:r w:rsidR="002A5039" w:rsidRPr="4F4F8EB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C5240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 best practices</w:t>
      </w:r>
      <w:r w:rsidR="002A5039" w:rsidRPr="4F4F8EB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C5240" w:rsidRPr="4F4F8EB9">
        <w:rPr>
          <w:rFonts w:ascii="Times New Roman" w:hAnsi="Times New Roman"/>
          <w:color w:val="000000" w:themeColor="text1"/>
          <w:sz w:val="28"/>
          <w:szCs w:val="28"/>
        </w:rPr>
        <w:t xml:space="preserve"> and competency law. </w:t>
      </w:r>
    </w:p>
    <w:p w14:paraId="331AFAD9" w14:textId="7C7505AF" w:rsidR="00402335" w:rsidRDefault="00FA619D" w:rsidP="00402335">
      <w:pPr>
        <w:spacing w:line="480" w:lineRule="auto"/>
        <w:ind w:right="9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Second, </w:t>
      </w:r>
      <w:r w:rsidR="00AE0383">
        <w:rPr>
          <w:rFonts w:ascii="Times New Roman" w:hAnsi="Times New Roman"/>
          <w:color w:val="000000"/>
          <w:sz w:val="28"/>
          <w:szCs w:val="28"/>
        </w:rPr>
        <w:t xml:space="preserve">the need for </w:t>
      </w:r>
      <w:r w:rsidR="00D33837">
        <w:rPr>
          <w:rFonts w:ascii="Times New Roman" w:hAnsi="Times New Roman"/>
          <w:color w:val="000000"/>
          <w:sz w:val="28"/>
          <w:szCs w:val="28"/>
        </w:rPr>
        <w:t xml:space="preserve">qualified competency evaluators is such that biennial training </w:t>
      </w:r>
      <w:r w:rsidR="0048533A">
        <w:rPr>
          <w:rFonts w:ascii="Times New Roman" w:hAnsi="Times New Roman"/>
          <w:color w:val="000000"/>
          <w:sz w:val="28"/>
          <w:szCs w:val="28"/>
        </w:rPr>
        <w:t>does</w:t>
      </w:r>
      <w:r w:rsidR="00D33837">
        <w:rPr>
          <w:rFonts w:ascii="Times New Roman" w:hAnsi="Times New Roman"/>
          <w:color w:val="000000"/>
          <w:sz w:val="28"/>
          <w:szCs w:val="28"/>
        </w:rPr>
        <w:t xml:space="preserve"> not serve the best interests of the justice system</w:t>
      </w:r>
      <w:r w:rsidR="005A1DF3">
        <w:rPr>
          <w:rFonts w:ascii="Times New Roman" w:hAnsi="Times New Roman"/>
          <w:color w:val="000000"/>
          <w:sz w:val="28"/>
          <w:szCs w:val="28"/>
        </w:rPr>
        <w:t>. Rather</w:t>
      </w:r>
      <w:r w:rsidR="00294E1C">
        <w:rPr>
          <w:rFonts w:ascii="Times New Roman" w:hAnsi="Times New Roman"/>
          <w:color w:val="000000"/>
          <w:sz w:val="28"/>
          <w:szCs w:val="28"/>
        </w:rPr>
        <w:t>,</w:t>
      </w:r>
      <w:r w:rsidR="005A1DF3">
        <w:rPr>
          <w:rFonts w:ascii="Times New Roman" w:hAnsi="Times New Roman"/>
          <w:color w:val="000000"/>
          <w:sz w:val="28"/>
          <w:szCs w:val="28"/>
        </w:rPr>
        <w:t xml:space="preserve"> individuals who would like to become </w:t>
      </w:r>
      <w:r w:rsidR="00FC587D">
        <w:rPr>
          <w:rFonts w:ascii="Times New Roman" w:hAnsi="Times New Roman"/>
          <w:color w:val="000000"/>
          <w:sz w:val="28"/>
          <w:szCs w:val="28"/>
        </w:rPr>
        <w:t xml:space="preserve">qualified examiners may have to wait nearly </w:t>
      </w:r>
      <w:r w:rsidR="00F06B41">
        <w:rPr>
          <w:rFonts w:ascii="Times New Roman" w:hAnsi="Times New Roman"/>
          <w:color w:val="000000"/>
          <w:sz w:val="28"/>
          <w:szCs w:val="28"/>
        </w:rPr>
        <w:t xml:space="preserve">two </w:t>
      </w:r>
      <w:r w:rsidR="00FC587D">
        <w:rPr>
          <w:rFonts w:ascii="Times New Roman" w:hAnsi="Times New Roman"/>
          <w:color w:val="000000"/>
          <w:sz w:val="28"/>
          <w:szCs w:val="28"/>
        </w:rPr>
        <w:t>years to meet the training requirements of Rule 11.3(a)(5)(C).</w:t>
      </w:r>
      <w:r w:rsidR="00FA12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3376">
        <w:rPr>
          <w:rFonts w:ascii="Times New Roman" w:hAnsi="Times New Roman"/>
          <w:color w:val="000000"/>
          <w:sz w:val="28"/>
          <w:szCs w:val="28"/>
        </w:rPr>
        <w:t xml:space="preserve">In determining that an online, on-demand training program would better meet the needs of the justice system and those mental health experts </w:t>
      </w:r>
      <w:r w:rsidR="00B007D8">
        <w:rPr>
          <w:rFonts w:ascii="Times New Roman" w:hAnsi="Times New Roman"/>
          <w:color w:val="000000"/>
          <w:sz w:val="28"/>
          <w:szCs w:val="28"/>
        </w:rPr>
        <w:t xml:space="preserve">who </w:t>
      </w:r>
      <w:r w:rsidR="00DD3376">
        <w:rPr>
          <w:rFonts w:ascii="Times New Roman" w:hAnsi="Times New Roman"/>
          <w:color w:val="000000"/>
          <w:sz w:val="28"/>
          <w:szCs w:val="28"/>
        </w:rPr>
        <w:t xml:space="preserve">wish to become qualified </w:t>
      </w:r>
      <w:r w:rsidR="00402335">
        <w:rPr>
          <w:rFonts w:ascii="Times New Roman" w:hAnsi="Times New Roman"/>
          <w:color w:val="000000"/>
          <w:sz w:val="28"/>
          <w:szCs w:val="28"/>
        </w:rPr>
        <w:t>examiners under Rule 11.3</w:t>
      </w:r>
      <w:r w:rsidR="0054645F">
        <w:rPr>
          <w:rFonts w:ascii="Times New Roman" w:hAnsi="Times New Roman"/>
          <w:color w:val="000000"/>
          <w:sz w:val="28"/>
          <w:szCs w:val="28"/>
        </w:rPr>
        <w:t xml:space="preserve">, an additional amendment to Rule </w:t>
      </w:r>
      <w:r w:rsidR="00523DF8">
        <w:rPr>
          <w:rFonts w:ascii="Times New Roman" w:hAnsi="Times New Roman"/>
          <w:color w:val="000000"/>
          <w:sz w:val="28"/>
          <w:szCs w:val="28"/>
        </w:rPr>
        <w:t xml:space="preserve">11.3(a)(5)(C) </w:t>
      </w:r>
      <w:r w:rsidR="0054645F">
        <w:rPr>
          <w:rFonts w:ascii="Times New Roman" w:hAnsi="Times New Roman"/>
          <w:color w:val="000000"/>
          <w:sz w:val="28"/>
          <w:szCs w:val="28"/>
        </w:rPr>
        <w:t>is needed</w:t>
      </w:r>
      <w:r w:rsidR="0040233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05A8F">
        <w:rPr>
          <w:rFonts w:ascii="Times New Roman" w:hAnsi="Times New Roman"/>
          <w:color w:val="000000"/>
          <w:sz w:val="28"/>
          <w:szCs w:val="28"/>
        </w:rPr>
        <w:t xml:space="preserve">Modernization of the court-approved training program both in the curriculum and </w:t>
      </w:r>
      <w:r w:rsidR="00E05A8F">
        <w:rPr>
          <w:rFonts w:ascii="Times New Roman" w:hAnsi="Times New Roman"/>
          <w:color w:val="000000"/>
          <w:sz w:val="28"/>
          <w:szCs w:val="28"/>
        </w:rPr>
        <w:lastRenderedPageBreak/>
        <w:t xml:space="preserve">learning objectives and in </w:t>
      </w:r>
      <w:proofErr w:type="spellStart"/>
      <w:proofErr w:type="gramStart"/>
      <w:r w:rsidR="00E05A8F">
        <w:rPr>
          <w:rFonts w:ascii="Times New Roman" w:hAnsi="Times New Roman"/>
          <w:color w:val="000000"/>
          <w:sz w:val="28"/>
          <w:szCs w:val="28"/>
        </w:rPr>
        <w:t>he</w:t>
      </w:r>
      <w:proofErr w:type="spellEnd"/>
      <w:proofErr w:type="gramEnd"/>
      <w:r w:rsidR="00E05A8F">
        <w:rPr>
          <w:rFonts w:ascii="Times New Roman" w:hAnsi="Times New Roman"/>
          <w:color w:val="000000"/>
          <w:sz w:val="28"/>
          <w:szCs w:val="28"/>
        </w:rPr>
        <w:t xml:space="preserve"> method of delivery will allow a greater number of individuals to complete the training and become qualified at a consistent, year around rate. </w:t>
      </w:r>
      <w:r w:rsidR="00E808DE">
        <w:rPr>
          <w:rFonts w:ascii="Times New Roman" w:hAnsi="Times New Roman"/>
          <w:color w:val="000000"/>
          <w:sz w:val="28"/>
          <w:szCs w:val="28"/>
        </w:rPr>
        <w:t>Therefore,</w:t>
      </w:r>
      <w:r w:rsidR="003C5240">
        <w:rPr>
          <w:rFonts w:ascii="Times New Roman" w:hAnsi="Times New Roman"/>
          <w:color w:val="000000"/>
          <w:sz w:val="28"/>
          <w:szCs w:val="28"/>
        </w:rPr>
        <w:t xml:space="preserve"> the Petitioner requests that the language of </w:t>
      </w:r>
      <w:r w:rsidR="00467696">
        <w:rPr>
          <w:rFonts w:ascii="Times New Roman" w:hAnsi="Times New Roman"/>
          <w:i/>
          <w:iCs/>
          <w:color w:val="000000"/>
          <w:sz w:val="28"/>
          <w:szCs w:val="28"/>
        </w:rPr>
        <w:t xml:space="preserve">attendance at </w:t>
      </w:r>
      <w:r w:rsidR="00467696">
        <w:rPr>
          <w:rFonts w:ascii="Times New Roman" w:hAnsi="Times New Roman"/>
          <w:color w:val="000000"/>
          <w:sz w:val="28"/>
          <w:szCs w:val="28"/>
        </w:rPr>
        <w:t xml:space="preserve">a court-approved training program be amended to read </w:t>
      </w:r>
      <w:r w:rsidR="00467696">
        <w:rPr>
          <w:rFonts w:ascii="Times New Roman" w:hAnsi="Times New Roman"/>
          <w:i/>
          <w:iCs/>
          <w:color w:val="000000"/>
          <w:sz w:val="28"/>
          <w:szCs w:val="28"/>
        </w:rPr>
        <w:t xml:space="preserve">completion of </w:t>
      </w:r>
      <w:r w:rsidR="00467696">
        <w:rPr>
          <w:rFonts w:ascii="Times New Roman" w:hAnsi="Times New Roman"/>
          <w:color w:val="000000"/>
          <w:sz w:val="28"/>
          <w:szCs w:val="28"/>
        </w:rPr>
        <w:t xml:space="preserve">a court-approved training program. </w:t>
      </w:r>
    </w:p>
    <w:p w14:paraId="23440FAD" w14:textId="6C407377" w:rsidR="00CA483C" w:rsidRPr="008A6E6A" w:rsidRDefault="004D2911" w:rsidP="008A6E6A">
      <w:pPr>
        <w:tabs>
          <w:tab w:val="left" w:pos="720"/>
        </w:tabs>
        <w:spacing w:line="48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045D4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II</w:t>
      </w:r>
      <w:r w:rsidR="00D564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I. </w:t>
      </w:r>
      <w:r w:rsidR="00D5646D" w:rsidRPr="008A6E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Conclusion</w:t>
      </w:r>
    </w:p>
    <w:p w14:paraId="4FC76784" w14:textId="5BC73CB7" w:rsidR="005B3335" w:rsidRDefault="00F13A88" w:rsidP="005B333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Pr="008A6E6A">
        <w:rPr>
          <w:rFonts w:ascii="Times New Roman" w:hAnsi="Times New Roman"/>
          <w:sz w:val="28"/>
          <w:szCs w:val="28"/>
        </w:rPr>
        <w:t xml:space="preserve">n light of </w:t>
      </w:r>
      <w:r w:rsidR="00C50E1F">
        <w:rPr>
          <w:rFonts w:ascii="Times New Roman" w:hAnsi="Times New Roman"/>
          <w:sz w:val="28"/>
          <w:szCs w:val="28"/>
        </w:rPr>
        <w:t xml:space="preserve">the </w:t>
      </w:r>
      <w:r w:rsidRPr="008A6E6A">
        <w:rPr>
          <w:rFonts w:ascii="Times New Roman" w:hAnsi="Times New Roman"/>
          <w:sz w:val="28"/>
          <w:szCs w:val="28"/>
        </w:rPr>
        <w:t xml:space="preserve">constitutional and statutory requirements regarding </w:t>
      </w:r>
      <w:r w:rsidR="000042C4">
        <w:rPr>
          <w:rFonts w:ascii="Times New Roman" w:hAnsi="Times New Roman"/>
          <w:sz w:val="28"/>
          <w:szCs w:val="28"/>
        </w:rPr>
        <w:t xml:space="preserve">the right to be competent before being subjected to criminal proceedings and </w:t>
      </w:r>
      <w:r w:rsidR="006845A7">
        <w:rPr>
          <w:rFonts w:ascii="Times New Roman" w:hAnsi="Times New Roman"/>
          <w:sz w:val="28"/>
          <w:szCs w:val="28"/>
        </w:rPr>
        <w:t xml:space="preserve">the qualification of mental health experts to conduct competency examinations, </w:t>
      </w:r>
      <w:r w:rsidR="00BF3EBB">
        <w:rPr>
          <w:rFonts w:ascii="Times New Roman" w:hAnsi="Times New Roman"/>
          <w:sz w:val="28"/>
          <w:szCs w:val="28"/>
        </w:rPr>
        <w:t xml:space="preserve">the proposed amendments are appropriate to allow for </w:t>
      </w:r>
      <w:r w:rsidR="00316C5A">
        <w:rPr>
          <w:rFonts w:ascii="Times New Roman" w:hAnsi="Times New Roman"/>
          <w:sz w:val="28"/>
          <w:szCs w:val="28"/>
        </w:rPr>
        <w:t xml:space="preserve">modernization of the delivery of the required court-approved training program and the </w:t>
      </w:r>
      <w:r w:rsidR="00271AD7">
        <w:rPr>
          <w:rFonts w:ascii="Times New Roman" w:hAnsi="Times New Roman"/>
          <w:sz w:val="28"/>
          <w:szCs w:val="28"/>
        </w:rPr>
        <w:t xml:space="preserve">necessary flexibility to ensure that the training program’s learning objectives </w:t>
      </w:r>
      <w:r w:rsidR="00BD2BF8">
        <w:rPr>
          <w:rFonts w:ascii="Times New Roman" w:hAnsi="Times New Roman"/>
          <w:sz w:val="28"/>
          <w:szCs w:val="28"/>
        </w:rPr>
        <w:t xml:space="preserve">can be adjusted to </w:t>
      </w:r>
      <w:r w:rsidR="00271AD7">
        <w:rPr>
          <w:rFonts w:ascii="Times New Roman" w:hAnsi="Times New Roman"/>
          <w:sz w:val="28"/>
          <w:szCs w:val="28"/>
        </w:rPr>
        <w:t xml:space="preserve">meet the legal and professional </w:t>
      </w:r>
      <w:r w:rsidR="00BD2BF8">
        <w:rPr>
          <w:rFonts w:ascii="Times New Roman" w:hAnsi="Times New Roman"/>
          <w:sz w:val="28"/>
          <w:szCs w:val="28"/>
        </w:rPr>
        <w:t xml:space="preserve">standards for competency as those evolve over time. Therefore, </w:t>
      </w:r>
      <w:r w:rsidR="008A6E6A" w:rsidRPr="008A6E6A">
        <w:rPr>
          <w:rFonts w:ascii="Times New Roman" w:hAnsi="Times New Roman"/>
          <w:sz w:val="28"/>
          <w:szCs w:val="28"/>
        </w:rPr>
        <w:t xml:space="preserve">Petitioner </w:t>
      </w:r>
      <w:r w:rsidR="005B3335">
        <w:rPr>
          <w:rFonts w:ascii="Times New Roman" w:hAnsi="Times New Roman"/>
          <w:sz w:val="28"/>
          <w:szCs w:val="28"/>
        </w:rPr>
        <w:t>respectfully requests that th</w:t>
      </w:r>
      <w:r w:rsidR="0050275F">
        <w:rPr>
          <w:rFonts w:ascii="Times New Roman" w:hAnsi="Times New Roman"/>
          <w:sz w:val="28"/>
          <w:szCs w:val="28"/>
        </w:rPr>
        <w:t>is</w:t>
      </w:r>
      <w:r w:rsidR="005B3335">
        <w:rPr>
          <w:rFonts w:ascii="Times New Roman" w:hAnsi="Times New Roman"/>
          <w:sz w:val="28"/>
          <w:szCs w:val="28"/>
        </w:rPr>
        <w:t xml:space="preserve"> Court open this petition for public comment</w:t>
      </w:r>
      <w:r>
        <w:rPr>
          <w:rFonts w:ascii="Times New Roman" w:hAnsi="Times New Roman"/>
          <w:sz w:val="28"/>
          <w:szCs w:val="28"/>
        </w:rPr>
        <w:t>,</w:t>
      </w:r>
      <w:r w:rsidR="005B3335">
        <w:rPr>
          <w:rFonts w:ascii="Times New Roman" w:hAnsi="Times New Roman"/>
          <w:sz w:val="28"/>
          <w:szCs w:val="28"/>
        </w:rPr>
        <w:t xml:space="preserve"> consider the petition and comments in the regular course provided by Supreme Court Rule 28</w:t>
      </w:r>
      <w:r>
        <w:rPr>
          <w:rFonts w:ascii="Times New Roman" w:hAnsi="Times New Roman"/>
          <w:sz w:val="28"/>
          <w:szCs w:val="28"/>
        </w:rPr>
        <w:t>, and adopt the proposed amendment</w:t>
      </w:r>
      <w:r w:rsidR="00C50E1F">
        <w:rPr>
          <w:rFonts w:ascii="Times New Roman" w:hAnsi="Times New Roman"/>
          <w:sz w:val="28"/>
          <w:szCs w:val="28"/>
        </w:rPr>
        <w:t>s as set forth in the Appendix</w:t>
      </w:r>
      <w:r w:rsidR="00D5240B">
        <w:rPr>
          <w:rFonts w:ascii="Times New Roman" w:hAnsi="Times New Roman"/>
          <w:sz w:val="28"/>
          <w:szCs w:val="28"/>
        </w:rPr>
        <w:t xml:space="preserve"> effective </w:t>
      </w:r>
      <w:r w:rsidR="00481B5A">
        <w:rPr>
          <w:rFonts w:ascii="Times New Roman" w:hAnsi="Times New Roman"/>
          <w:sz w:val="28"/>
          <w:szCs w:val="28"/>
        </w:rPr>
        <w:t>fall of 2024</w:t>
      </w:r>
      <w:r w:rsidR="005B3335">
        <w:rPr>
          <w:rFonts w:ascii="Times New Roman" w:hAnsi="Times New Roman"/>
          <w:sz w:val="28"/>
          <w:szCs w:val="28"/>
        </w:rPr>
        <w:t>.</w:t>
      </w:r>
    </w:p>
    <w:p w14:paraId="0821ECBF" w14:textId="1124F891" w:rsidR="00DC2CBD" w:rsidRDefault="00DC2CBD" w:rsidP="00DC2CBD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>Respectfully submitted</w:t>
      </w:r>
      <w:r>
        <w:rPr>
          <w:rFonts w:ascii="Times New Roman" w:hAnsi="Times New Roman"/>
          <w:sz w:val="28"/>
          <w:szCs w:val="28"/>
        </w:rPr>
        <w:t xml:space="preserve"> this </w:t>
      </w:r>
      <w:r w:rsidR="00EC5386">
        <w:rPr>
          <w:rFonts w:ascii="Times New Roman" w:hAnsi="Times New Roman"/>
          <w:sz w:val="28"/>
          <w:szCs w:val="28"/>
        </w:rPr>
        <w:t>9</w:t>
      </w:r>
      <w:r w:rsidR="00E808DE"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 xml:space="preserve"> day of </w:t>
      </w:r>
      <w:proofErr w:type="gramStart"/>
      <w:r w:rsidR="00C50E1F">
        <w:rPr>
          <w:rFonts w:ascii="Times New Roman" w:hAnsi="Times New Roman"/>
          <w:sz w:val="28"/>
          <w:szCs w:val="28"/>
        </w:rPr>
        <w:t>January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202</w:t>
      </w:r>
      <w:r w:rsidR="00C50E1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7B900CF4" w14:textId="77777777" w:rsidR="00076DF2" w:rsidRDefault="00076DF2" w:rsidP="00DC2CBD">
      <w:pPr>
        <w:rPr>
          <w:rFonts w:ascii="Times New Roman" w:hAnsi="Times New Roman"/>
          <w:sz w:val="28"/>
          <w:szCs w:val="28"/>
        </w:rPr>
      </w:pPr>
    </w:p>
    <w:p w14:paraId="5C7CC316" w14:textId="77777777" w:rsidR="00DC2CBD" w:rsidRDefault="00DC2CBD" w:rsidP="00DC2CBD">
      <w:pPr>
        <w:tabs>
          <w:tab w:val="left" w:pos="4320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By </w:t>
      </w:r>
      <w:r>
        <w:rPr>
          <w:rFonts w:ascii="Times New Roman" w:hAnsi="Times New Roman"/>
          <w:sz w:val="28"/>
          <w:szCs w:val="28"/>
          <w:u w:val="single"/>
        </w:rPr>
        <w:t>/s/David K. Byers</w:t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lastRenderedPageBreak/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1463DB" w:rsidRDefault="00B52273" w:rsidP="004039D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9FDB4DD" w14:textId="77777777" w:rsidR="000B051C" w:rsidRPr="001463DB" w:rsidRDefault="000B051C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0B051C" w:rsidRPr="001463D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05680" w14:textId="12ED8FBD" w:rsidR="000B051C" w:rsidRPr="00D90EFE" w:rsidRDefault="00DD663F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90EF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APPENDIX</w:t>
      </w:r>
    </w:p>
    <w:p w14:paraId="0ED37300" w14:textId="77777777" w:rsidR="00DD663F" w:rsidRPr="00D90EFE" w:rsidRDefault="00DD663F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0EF7C46" w14:textId="1860F8EE" w:rsidR="008C376B" w:rsidRPr="00D90EFE" w:rsidRDefault="00B754F6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Rules of </w:t>
      </w:r>
      <w:r w:rsidR="00951E6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Criminal</w:t>
      </w:r>
      <w:r w:rsidR="003B48B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Procedure</w:t>
      </w:r>
    </w:p>
    <w:p w14:paraId="5E7F68E3" w14:textId="77777777" w:rsidR="00050C54" w:rsidRPr="00D90EFE" w:rsidRDefault="002155C9" w:rsidP="002155C9">
      <w:pPr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D90EFE">
        <w:rPr>
          <w:rFonts w:ascii="Times New Roman" w:eastAsia="Times New Roman" w:hAnsi="Times New Roman"/>
          <w:iCs/>
          <w:color w:val="000000"/>
          <w:sz w:val="28"/>
          <w:szCs w:val="28"/>
        </w:rPr>
        <w:t>(</w:t>
      </w:r>
      <w:proofErr w:type="gramStart"/>
      <w:r w:rsidRPr="00D90EFE">
        <w:rPr>
          <w:rFonts w:ascii="Times New Roman" w:eastAsia="Times New Roman" w:hAnsi="Times New Roman"/>
          <w:iCs/>
          <w:color w:val="000000"/>
          <w:sz w:val="28"/>
          <w:szCs w:val="28"/>
        </w:rPr>
        <w:t>deletions</w:t>
      </w:r>
      <w:proofErr w:type="gramEnd"/>
      <w:r w:rsidRPr="00D90EFE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shown with </w:t>
      </w:r>
      <w:r w:rsidRPr="00D90EFE">
        <w:rPr>
          <w:rFonts w:ascii="Times New Roman" w:eastAsia="Times New Roman" w:hAnsi="Times New Roman"/>
          <w:iCs/>
          <w:strike/>
          <w:color w:val="000000"/>
          <w:sz w:val="28"/>
          <w:szCs w:val="28"/>
        </w:rPr>
        <w:t>strikethrough</w:t>
      </w:r>
      <w:r w:rsidRPr="00D90EFE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new language is </w:t>
      </w:r>
      <w:r w:rsidRPr="00D90EFE">
        <w:rPr>
          <w:rFonts w:ascii="Times New Roman" w:eastAsia="Times New Roman" w:hAnsi="Times New Roman"/>
          <w:iCs/>
          <w:color w:val="000000"/>
          <w:sz w:val="28"/>
          <w:szCs w:val="28"/>
          <w:u w:val="single"/>
        </w:rPr>
        <w:t>underlined</w:t>
      </w:r>
      <w:r w:rsidRPr="00D90EFE">
        <w:rPr>
          <w:rFonts w:ascii="Times New Roman" w:eastAsia="Times New Roman" w:hAnsi="Times New Roman"/>
          <w:iCs/>
          <w:color w:val="000000"/>
          <w:sz w:val="28"/>
          <w:szCs w:val="28"/>
        </w:rPr>
        <w:t>)</w:t>
      </w:r>
    </w:p>
    <w:p w14:paraId="58E7B60A" w14:textId="77777777" w:rsidR="00DD663F" w:rsidRPr="003B48B0" w:rsidRDefault="00DD663F" w:rsidP="003B48B0">
      <w:pPr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44723C84" w14:textId="27F93BF8" w:rsidR="003B48B0" w:rsidRPr="003B48B0" w:rsidRDefault="003B48B0" w:rsidP="003B48B0">
      <w:pPr>
        <w:shd w:val="clear" w:color="auto" w:fill="FFFFFF"/>
        <w:spacing w:line="280" w:lineRule="atLeast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B48B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Rule </w:t>
      </w:r>
      <w:r w:rsidR="00951E67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11.3</w:t>
      </w:r>
      <w:r w:rsidRPr="003B48B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="00951E67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Appointment of Experts</w:t>
      </w:r>
      <w:r w:rsidR="005B3F6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2323F66E" w14:textId="33039367" w:rsidR="003B48B0" w:rsidRDefault="003B48B0" w:rsidP="003B48B0">
      <w:pPr>
        <w:shd w:val="clear" w:color="auto" w:fill="FFFFFF"/>
        <w:ind w:firstLine="720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  <w:r w:rsidRPr="003B48B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(a)</w:t>
      </w:r>
      <w:r w:rsidR="005B3F6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(1)</w:t>
      </w:r>
      <w:r w:rsidRPr="003B48B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through (</w:t>
      </w:r>
      <w:r w:rsidR="005B3F6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4</w:t>
      </w: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) [No change] </w:t>
      </w:r>
    </w:p>
    <w:p w14:paraId="2B3AB5CE" w14:textId="77777777" w:rsidR="00E808DE" w:rsidRPr="003B48B0" w:rsidRDefault="00E808DE" w:rsidP="003B48B0">
      <w:pPr>
        <w:shd w:val="clear" w:color="auto" w:fill="FFFFFF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5B19D2C" w14:textId="05FA370C" w:rsidR="003B48B0" w:rsidRPr="003B48B0" w:rsidRDefault="003B48B0" w:rsidP="00BA761B">
      <w:pPr>
        <w:shd w:val="clear" w:color="auto" w:fill="FFFFFF"/>
        <w:ind w:left="360"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48B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</w:t>
      </w:r>
      <w:r w:rsidR="005B3F6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5</w:t>
      </w:r>
      <w:r w:rsidRPr="003B48B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) </w:t>
      </w:r>
      <w:r w:rsidR="005B3F68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Examiner Qualifications</w:t>
      </w:r>
      <w:r w:rsidRPr="003B48B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79E77833" w14:textId="4797527E" w:rsidR="003B48B0" w:rsidRPr="003B48B0" w:rsidRDefault="003B48B0" w:rsidP="00BA761B">
      <w:pPr>
        <w:shd w:val="clear" w:color="auto" w:fill="FFFFFF"/>
        <w:ind w:left="14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48B0">
        <w:rPr>
          <w:rFonts w:ascii="Times New Roman" w:hAnsi="Times New Roman"/>
          <w:sz w:val="28"/>
          <w:szCs w:val="28"/>
        </w:rPr>
        <w:t>(</w:t>
      </w:r>
      <w:r w:rsidR="006743C4">
        <w:rPr>
          <w:rFonts w:ascii="Times New Roman" w:hAnsi="Times New Roman"/>
          <w:sz w:val="28"/>
          <w:szCs w:val="28"/>
        </w:rPr>
        <w:t>A</w:t>
      </w:r>
      <w:r w:rsidRPr="003B48B0">
        <w:rPr>
          <w:rFonts w:ascii="Times New Roman" w:hAnsi="Times New Roman"/>
          <w:sz w:val="28"/>
          <w:szCs w:val="28"/>
        </w:rPr>
        <w:t>)</w:t>
      </w:r>
      <w:r w:rsidR="006743C4">
        <w:rPr>
          <w:rFonts w:ascii="Times New Roman" w:hAnsi="Times New Roman"/>
          <w:sz w:val="28"/>
          <w:szCs w:val="28"/>
        </w:rPr>
        <w:t xml:space="preserve"> – (B) [No change]</w:t>
      </w:r>
      <w:r w:rsidRPr="003B48B0">
        <w:rPr>
          <w:rFonts w:ascii="Times New Roman" w:hAnsi="Times New Roman"/>
          <w:sz w:val="28"/>
          <w:szCs w:val="28"/>
        </w:rPr>
        <w:t> </w:t>
      </w:r>
    </w:p>
    <w:p w14:paraId="3FFB26DA" w14:textId="065D5C15" w:rsidR="003B48B0" w:rsidRDefault="003B48B0" w:rsidP="00BA761B">
      <w:pPr>
        <w:shd w:val="clear" w:color="auto" w:fill="FFFFFF"/>
        <w:ind w:left="1440"/>
        <w:jc w:val="both"/>
        <w:textAlignment w:val="baseline"/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</w:pPr>
      <w:r w:rsidRPr="003B48B0">
        <w:rPr>
          <w:rFonts w:ascii="Times New Roman" w:hAnsi="Times New Roman"/>
          <w:sz w:val="28"/>
          <w:szCs w:val="28"/>
        </w:rPr>
        <w:t>(</w:t>
      </w:r>
      <w:r w:rsidR="006743C4">
        <w:rPr>
          <w:rFonts w:ascii="Times New Roman" w:hAnsi="Times New Roman"/>
          <w:sz w:val="28"/>
          <w:szCs w:val="28"/>
        </w:rPr>
        <w:t>C</w:t>
      </w:r>
      <w:r w:rsidRPr="003B48B0">
        <w:rPr>
          <w:rFonts w:ascii="Times New Roman" w:hAnsi="Times New Roman"/>
          <w:sz w:val="28"/>
          <w:szCs w:val="28"/>
        </w:rPr>
        <w:t>) </w:t>
      </w:r>
      <w:r w:rsidR="005E6C30"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 xml:space="preserve">approved by the court as meeting court-developed guidelines, including demonstrated experience in forensic matters, required </w:t>
      </w:r>
      <w:r w:rsidR="00B83FAB" w:rsidRPr="00FD0D3F">
        <w:rPr>
          <w:rStyle w:val="Emphasis"/>
          <w:rFonts w:ascii="Times New Roman" w:hAnsi="Times New Roman"/>
          <w:i w:val="0"/>
          <w:iCs w:val="0"/>
          <w:strike/>
          <w:sz w:val="28"/>
          <w:szCs w:val="28"/>
          <w:bdr w:val="none" w:sz="0" w:space="0" w:color="auto" w:frame="1"/>
        </w:rPr>
        <w:t>attendance at</w:t>
      </w:r>
      <w:r w:rsidR="00B83FAB"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r w:rsidR="00B83FAB" w:rsidRPr="00FD0D3F">
        <w:rPr>
          <w:rStyle w:val="Emphasis"/>
          <w:rFonts w:ascii="Times New Roman" w:hAnsi="Times New Roman"/>
          <w:i w:val="0"/>
          <w:iCs w:val="0"/>
          <w:sz w:val="28"/>
          <w:szCs w:val="28"/>
          <w:u w:val="single"/>
          <w:bdr w:val="none" w:sz="0" w:space="0" w:color="auto" w:frame="1"/>
        </w:rPr>
        <w:t>completion of</w:t>
      </w:r>
      <w:r w:rsidR="00B83FAB"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 xml:space="preserve"> a court-approved training program </w:t>
      </w:r>
      <w:r w:rsidR="00B83FAB" w:rsidRPr="00FD0D3F">
        <w:rPr>
          <w:rStyle w:val="Emphasis"/>
          <w:rFonts w:ascii="Times New Roman" w:hAnsi="Times New Roman"/>
          <w:i w:val="0"/>
          <w:iCs w:val="0"/>
          <w:strike/>
          <w:sz w:val="28"/>
          <w:szCs w:val="28"/>
          <w:bdr w:val="none" w:sz="0" w:space="0" w:color="auto" w:frame="1"/>
        </w:rPr>
        <w:t>of not less than 16 hours</w:t>
      </w:r>
      <w:r w:rsidR="00B83FAB"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 xml:space="preserve"> and any court-required continuing forensic </w:t>
      </w:r>
      <w:r w:rsidR="00FD0D3F"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>education</w:t>
      </w:r>
      <w:r w:rsidR="00904F2C"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r w:rsidR="007A65D2">
        <w:rPr>
          <w:rStyle w:val="Emphasis"/>
          <w:rFonts w:ascii="Times New Roman" w:hAnsi="Times New Roman"/>
          <w:i w:val="0"/>
          <w:iCs w:val="0"/>
          <w:sz w:val="28"/>
          <w:szCs w:val="28"/>
          <w:bdr w:val="none" w:sz="0" w:space="0" w:color="auto" w:frame="1"/>
        </w:rPr>
        <w:t>programs, and annual review criteria.</w:t>
      </w:r>
    </w:p>
    <w:p w14:paraId="46A2469A" w14:textId="77777777" w:rsidR="00E808DE" w:rsidRPr="00593FBC" w:rsidRDefault="00E808DE" w:rsidP="00BA761B">
      <w:pPr>
        <w:shd w:val="clear" w:color="auto" w:fill="FFFFFF"/>
        <w:ind w:left="1440"/>
        <w:jc w:val="both"/>
        <w:textAlignment w:val="baseline"/>
        <w:rPr>
          <w:rFonts w:ascii="Times New Roman" w:hAnsi="Times New Roman"/>
          <w:i/>
          <w:iCs/>
          <w:sz w:val="28"/>
          <w:szCs w:val="28"/>
        </w:rPr>
      </w:pPr>
    </w:p>
    <w:p w14:paraId="42CE80C3" w14:textId="4EF69259" w:rsidR="005F1FCB" w:rsidRDefault="003B48B0" w:rsidP="00BA761B">
      <w:pPr>
        <w:shd w:val="clear" w:color="auto" w:fill="FFFFFF"/>
        <w:ind w:left="360" w:firstLine="720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  <w:r w:rsidRPr="003B48B0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</w:t>
      </w:r>
      <w:r w:rsidR="006743C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6)</w:t>
      </w:r>
      <w:r w:rsidR="00785BDA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 xml:space="preserve"> [No change]  </w:t>
      </w:r>
    </w:p>
    <w:p w14:paraId="64593B71" w14:textId="4331E415" w:rsidR="006743C4" w:rsidRDefault="006743C4" w:rsidP="00785BDA">
      <w:pPr>
        <w:shd w:val="clear" w:color="auto" w:fill="FFFFFF"/>
        <w:ind w:firstLine="720"/>
        <w:jc w:val="both"/>
        <w:textAlignment w:val="baseline"/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6C07D544" w14:textId="3B340B17" w:rsidR="00BA761B" w:rsidRDefault="00BA761B" w:rsidP="00785BDA">
      <w:pPr>
        <w:shd w:val="clear" w:color="auto" w:fill="FFFFFF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(b) through (d) [No change]</w:t>
      </w:r>
    </w:p>
    <w:sectPr w:rsidR="00BA761B" w:rsidSect="00B21D60">
      <w:footerReference w:type="default" r:id="rId17"/>
      <w:pgSz w:w="12240" w:h="15840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B836" w14:textId="77777777" w:rsidR="00EA40E4" w:rsidRDefault="00EA40E4" w:rsidP="00D12C76">
      <w:r>
        <w:separator/>
      </w:r>
    </w:p>
  </w:endnote>
  <w:endnote w:type="continuationSeparator" w:id="0">
    <w:p w14:paraId="71BBA8BE" w14:textId="77777777" w:rsidR="00EA40E4" w:rsidRDefault="00EA40E4" w:rsidP="00D12C76">
      <w:r>
        <w:continuationSeparator/>
      </w:r>
    </w:p>
  </w:endnote>
  <w:endnote w:type="continuationNotice" w:id="1">
    <w:p w14:paraId="501F63F4" w14:textId="77777777" w:rsidR="00EA40E4" w:rsidRDefault="00EA4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0B0C" w14:textId="77777777" w:rsidR="00E808DE" w:rsidRDefault="00E80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77777777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526C" w14:textId="77777777" w:rsidR="00E808DE" w:rsidRDefault="00E808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9671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1924A0F6" w14:textId="01F5BA42" w:rsidR="00EA6D59" w:rsidRPr="00FA75D5" w:rsidRDefault="00EA6D59">
        <w:pPr>
          <w:pStyle w:val="Footer"/>
          <w:jc w:val="center"/>
          <w:rPr>
            <w:rFonts w:ascii="Times New Roman" w:hAnsi="Times New Roman"/>
            <w:sz w:val="28"/>
            <w:szCs w:val="28"/>
          </w:rPr>
        </w:pPr>
        <w:r w:rsidRPr="00FA75D5">
          <w:rPr>
            <w:rFonts w:ascii="Times New Roman" w:hAnsi="Times New Roman"/>
            <w:sz w:val="28"/>
            <w:szCs w:val="28"/>
          </w:rPr>
          <w:t xml:space="preserve">Appendix – Page </w:t>
        </w:r>
        <w:r w:rsidRPr="00FA75D5">
          <w:rPr>
            <w:rFonts w:ascii="Times New Roman" w:hAnsi="Times New Roman"/>
            <w:sz w:val="28"/>
            <w:szCs w:val="28"/>
          </w:rPr>
          <w:fldChar w:fldCharType="begin"/>
        </w:r>
        <w:r w:rsidRPr="00FA75D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A75D5">
          <w:rPr>
            <w:rFonts w:ascii="Times New Roman" w:hAnsi="Times New Roman"/>
            <w:sz w:val="28"/>
            <w:szCs w:val="28"/>
          </w:rPr>
          <w:fldChar w:fldCharType="separate"/>
        </w:r>
        <w:r w:rsidRPr="00FA75D5">
          <w:rPr>
            <w:rFonts w:ascii="Times New Roman" w:hAnsi="Times New Roman"/>
            <w:noProof/>
            <w:sz w:val="28"/>
            <w:szCs w:val="28"/>
          </w:rPr>
          <w:t>2</w:t>
        </w:r>
        <w:r w:rsidRPr="00FA75D5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2D3FBB1C" w14:textId="77777777" w:rsidR="00EA6D59" w:rsidRDefault="00EA6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2BBD" w14:textId="77777777" w:rsidR="00EA40E4" w:rsidRDefault="00EA40E4" w:rsidP="00D12C76">
      <w:r>
        <w:separator/>
      </w:r>
    </w:p>
  </w:footnote>
  <w:footnote w:type="continuationSeparator" w:id="0">
    <w:p w14:paraId="578BDD2D" w14:textId="77777777" w:rsidR="00EA40E4" w:rsidRDefault="00EA40E4" w:rsidP="00D12C76">
      <w:r>
        <w:continuationSeparator/>
      </w:r>
    </w:p>
  </w:footnote>
  <w:footnote w:type="continuationNotice" w:id="1">
    <w:p w14:paraId="3B37860F" w14:textId="77777777" w:rsidR="00EA40E4" w:rsidRDefault="00EA40E4"/>
  </w:footnote>
  <w:footnote w:id="2">
    <w:p w14:paraId="7B9E7301" w14:textId="381E4170" w:rsidR="009C4999" w:rsidRDefault="009C4999">
      <w:pPr>
        <w:pStyle w:val="FootnoteText"/>
      </w:pPr>
      <w:r>
        <w:rPr>
          <w:rStyle w:val="FootnoteReference"/>
        </w:rPr>
        <w:footnoteRef/>
      </w:r>
      <w:r>
        <w:t xml:space="preserve"> A.R.S. 13-</w:t>
      </w:r>
      <w:r w:rsidR="00467A1A">
        <w:t>4501(4)</w:t>
      </w:r>
      <w:r w:rsidR="00860BFA">
        <w:t xml:space="preserve"> (current through </w:t>
      </w:r>
      <w:r w:rsidR="00025781">
        <w:t>2023 56</w:t>
      </w:r>
      <w:r w:rsidR="00025781" w:rsidRPr="00025781">
        <w:rPr>
          <w:vertAlign w:val="superscript"/>
        </w:rPr>
        <w:t>th</w:t>
      </w:r>
      <w:r w:rsidR="00025781">
        <w:t xml:space="preserve"> Leg., 1</w:t>
      </w:r>
      <w:r w:rsidR="00025781" w:rsidRPr="00025781">
        <w:rPr>
          <w:vertAlign w:val="superscript"/>
        </w:rPr>
        <w:t>st</w:t>
      </w:r>
      <w:r w:rsidR="00025781">
        <w:t xml:space="preserve"> Reg. Sess.).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CD7F" w14:textId="77777777" w:rsidR="00E808DE" w:rsidRDefault="00E80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E3C" w14:textId="26693DA5" w:rsidR="00E36EA3" w:rsidRDefault="00E36EA3" w:rsidP="00B21D6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3888" w14:textId="77777777" w:rsidR="00E808DE" w:rsidRDefault="00E80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D7CC1"/>
    <w:multiLevelType w:val="hybridMultilevel"/>
    <w:tmpl w:val="7792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B365A"/>
    <w:multiLevelType w:val="hybridMultilevel"/>
    <w:tmpl w:val="CD0CF45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7C44EF"/>
    <w:multiLevelType w:val="hybridMultilevel"/>
    <w:tmpl w:val="2D14AE32"/>
    <w:lvl w:ilvl="0" w:tplc="06485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491118"/>
    <w:multiLevelType w:val="hybridMultilevel"/>
    <w:tmpl w:val="D40E9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26505A"/>
    <w:multiLevelType w:val="hybridMultilevel"/>
    <w:tmpl w:val="6FDE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E2093"/>
    <w:multiLevelType w:val="hybridMultilevel"/>
    <w:tmpl w:val="6BCE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72351"/>
    <w:multiLevelType w:val="hybridMultilevel"/>
    <w:tmpl w:val="28745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FE3168"/>
    <w:multiLevelType w:val="hybridMultilevel"/>
    <w:tmpl w:val="A53A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C10340"/>
    <w:multiLevelType w:val="hybridMultilevel"/>
    <w:tmpl w:val="A67C81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5E232F22"/>
    <w:multiLevelType w:val="hybridMultilevel"/>
    <w:tmpl w:val="CBC2865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8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F7EDA"/>
    <w:multiLevelType w:val="hybridMultilevel"/>
    <w:tmpl w:val="8F72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A734C"/>
    <w:multiLevelType w:val="hybridMultilevel"/>
    <w:tmpl w:val="08E6CD5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35975B2"/>
    <w:multiLevelType w:val="hybridMultilevel"/>
    <w:tmpl w:val="A79C96C8"/>
    <w:lvl w:ilvl="0" w:tplc="9CF00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961483">
    <w:abstractNumId w:val="18"/>
  </w:num>
  <w:num w:numId="2" w16cid:durableId="1438452780">
    <w:abstractNumId w:val="19"/>
  </w:num>
  <w:num w:numId="3" w16cid:durableId="185218402">
    <w:abstractNumId w:val="38"/>
  </w:num>
  <w:num w:numId="4" w16cid:durableId="498086288">
    <w:abstractNumId w:val="28"/>
  </w:num>
  <w:num w:numId="5" w16cid:durableId="602806390">
    <w:abstractNumId w:val="24"/>
  </w:num>
  <w:num w:numId="6" w16cid:durableId="983854356">
    <w:abstractNumId w:val="25"/>
  </w:num>
  <w:num w:numId="7" w16cid:durableId="728116618">
    <w:abstractNumId w:val="23"/>
  </w:num>
  <w:num w:numId="8" w16cid:durableId="297732366">
    <w:abstractNumId w:val="20"/>
  </w:num>
  <w:num w:numId="9" w16cid:durableId="1118642239">
    <w:abstractNumId w:val="39"/>
  </w:num>
  <w:num w:numId="10" w16cid:durableId="1158153605">
    <w:abstractNumId w:val="22"/>
  </w:num>
  <w:num w:numId="11" w16cid:durableId="309674821">
    <w:abstractNumId w:val="21"/>
  </w:num>
  <w:num w:numId="12" w16cid:durableId="1765764719">
    <w:abstractNumId w:val="5"/>
  </w:num>
  <w:num w:numId="13" w16cid:durableId="1247611464">
    <w:abstractNumId w:val="6"/>
  </w:num>
  <w:num w:numId="14" w16cid:durableId="917902868">
    <w:abstractNumId w:val="7"/>
  </w:num>
  <w:num w:numId="15" w16cid:durableId="1136340570">
    <w:abstractNumId w:val="8"/>
  </w:num>
  <w:num w:numId="16" w16cid:durableId="1736735969">
    <w:abstractNumId w:val="9"/>
  </w:num>
  <w:num w:numId="17" w16cid:durableId="558437633">
    <w:abstractNumId w:val="10"/>
  </w:num>
  <w:num w:numId="18" w16cid:durableId="1409765348">
    <w:abstractNumId w:val="11"/>
  </w:num>
  <w:num w:numId="19" w16cid:durableId="1361779353">
    <w:abstractNumId w:val="12"/>
  </w:num>
  <w:num w:numId="20" w16cid:durableId="407385502">
    <w:abstractNumId w:val="13"/>
  </w:num>
  <w:num w:numId="21" w16cid:durableId="2120559467">
    <w:abstractNumId w:val="14"/>
  </w:num>
  <w:num w:numId="22" w16cid:durableId="1292245650">
    <w:abstractNumId w:val="15"/>
  </w:num>
  <w:num w:numId="23" w16cid:durableId="282616375">
    <w:abstractNumId w:val="16"/>
  </w:num>
  <w:num w:numId="24" w16cid:durableId="1400250431">
    <w:abstractNumId w:val="17"/>
  </w:num>
  <w:num w:numId="25" w16cid:durableId="1955557425">
    <w:abstractNumId w:val="0"/>
  </w:num>
  <w:num w:numId="26" w16cid:durableId="1773669410">
    <w:abstractNumId w:val="1"/>
  </w:num>
  <w:num w:numId="27" w16cid:durableId="666861530">
    <w:abstractNumId w:val="2"/>
  </w:num>
  <w:num w:numId="28" w16cid:durableId="988943290">
    <w:abstractNumId w:val="3"/>
  </w:num>
  <w:num w:numId="29" w16cid:durableId="668874102">
    <w:abstractNumId w:val="4"/>
  </w:num>
  <w:num w:numId="30" w16cid:durableId="666134321">
    <w:abstractNumId w:val="31"/>
  </w:num>
  <w:num w:numId="31" w16cid:durableId="1111435384">
    <w:abstractNumId w:val="43"/>
  </w:num>
  <w:num w:numId="32" w16cid:durableId="313026083">
    <w:abstractNumId w:val="33"/>
  </w:num>
  <w:num w:numId="33" w16cid:durableId="1088506112">
    <w:abstractNumId w:val="26"/>
  </w:num>
  <w:num w:numId="34" w16cid:durableId="13514">
    <w:abstractNumId w:val="42"/>
  </w:num>
  <w:num w:numId="35" w16cid:durableId="136185593">
    <w:abstractNumId w:val="32"/>
  </w:num>
  <w:num w:numId="36" w16cid:durableId="443691164">
    <w:abstractNumId w:val="30"/>
  </w:num>
  <w:num w:numId="37" w16cid:durableId="327176613">
    <w:abstractNumId w:val="35"/>
  </w:num>
  <w:num w:numId="38" w16cid:durableId="1457865966">
    <w:abstractNumId w:val="37"/>
  </w:num>
  <w:num w:numId="39" w16cid:durableId="1924870037">
    <w:abstractNumId w:val="41"/>
  </w:num>
  <w:num w:numId="40" w16cid:durableId="1757284299">
    <w:abstractNumId w:val="27"/>
  </w:num>
  <w:num w:numId="41" w16cid:durableId="996687150">
    <w:abstractNumId w:val="34"/>
  </w:num>
  <w:num w:numId="42" w16cid:durableId="906839370">
    <w:abstractNumId w:val="40"/>
  </w:num>
  <w:num w:numId="43" w16cid:durableId="405955510">
    <w:abstractNumId w:val="36"/>
  </w:num>
  <w:num w:numId="44" w16cid:durableId="20677522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276"/>
    <w:rsid w:val="0000037B"/>
    <w:rsid w:val="000013B0"/>
    <w:rsid w:val="00001836"/>
    <w:rsid w:val="00002ADD"/>
    <w:rsid w:val="00002CDC"/>
    <w:rsid w:val="000039D0"/>
    <w:rsid w:val="000042C4"/>
    <w:rsid w:val="00005041"/>
    <w:rsid w:val="00006CE0"/>
    <w:rsid w:val="000074BC"/>
    <w:rsid w:val="0000758C"/>
    <w:rsid w:val="00007BA3"/>
    <w:rsid w:val="000104CE"/>
    <w:rsid w:val="00011ADA"/>
    <w:rsid w:val="00012635"/>
    <w:rsid w:val="00012CEC"/>
    <w:rsid w:val="00012D9C"/>
    <w:rsid w:val="000139EC"/>
    <w:rsid w:val="00014E7F"/>
    <w:rsid w:val="00015184"/>
    <w:rsid w:val="00016182"/>
    <w:rsid w:val="0001683F"/>
    <w:rsid w:val="000169A6"/>
    <w:rsid w:val="00017217"/>
    <w:rsid w:val="0002025F"/>
    <w:rsid w:val="00021880"/>
    <w:rsid w:val="00022EF0"/>
    <w:rsid w:val="000233BC"/>
    <w:rsid w:val="00023E7B"/>
    <w:rsid w:val="0002475E"/>
    <w:rsid w:val="00024D59"/>
    <w:rsid w:val="00025781"/>
    <w:rsid w:val="00030B3E"/>
    <w:rsid w:val="00030E64"/>
    <w:rsid w:val="000330F9"/>
    <w:rsid w:val="000349D4"/>
    <w:rsid w:val="0003545F"/>
    <w:rsid w:val="00035475"/>
    <w:rsid w:val="000356BF"/>
    <w:rsid w:val="00035A64"/>
    <w:rsid w:val="00036C9A"/>
    <w:rsid w:val="00036E2F"/>
    <w:rsid w:val="000374F2"/>
    <w:rsid w:val="00040D76"/>
    <w:rsid w:val="0004278C"/>
    <w:rsid w:val="00042D30"/>
    <w:rsid w:val="000433BE"/>
    <w:rsid w:val="00043469"/>
    <w:rsid w:val="00043A48"/>
    <w:rsid w:val="000445D1"/>
    <w:rsid w:val="00044CF5"/>
    <w:rsid w:val="00045070"/>
    <w:rsid w:val="00045A44"/>
    <w:rsid w:val="00045D4C"/>
    <w:rsid w:val="00046853"/>
    <w:rsid w:val="00046B0D"/>
    <w:rsid w:val="00046B76"/>
    <w:rsid w:val="000472C7"/>
    <w:rsid w:val="00050972"/>
    <w:rsid w:val="00050C54"/>
    <w:rsid w:val="000529E9"/>
    <w:rsid w:val="00052F7C"/>
    <w:rsid w:val="00053692"/>
    <w:rsid w:val="00053B23"/>
    <w:rsid w:val="00055E8F"/>
    <w:rsid w:val="000562A4"/>
    <w:rsid w:val="000567E2"/>
    <w:rsid w:val="00057842"/>
    <w:rsid w:val="00060A6C"/>
    <w:rsid w:val="0006143D"/>
    <w:rsid w:val="000619AF"/>
    <w:rsid w:val="000621B1"/>
    <w:rsid w:val="0006221A"/>
    <w:rsid w:val="000632F0"/>
    <w:rsid w:val="000635E0"/>
    <w:rsid w:val="00065594"/>
    <w:rsid w:val="00065EB5"/>
    <w:rsid w:val="00066EE7"/>
    <w:rsid w:val="00066FE5"/>
    <w:rsid w:val="00070CAE"/>
    <w:rsid w:val="00071AAA"/>
    <w:rsid w:val="000729CB"/>
    <w:rsid w:val="00072F96"/>
    <w:rsid w:val="00073A78"/>
    <w:rsid w:val="000765C7"/>
    <w:rsid w:val="00076DF2"/>
    <w:rsid w:val="00077FD8"/>
    <w:rsid w:val="00080CE8"/>
    <w:rsid w:val="00081216"/>
    <w:rsid w:val="000840CB"/>
    <w:rsid w:val="00085F8B"/>
    <w:rsid w:val="000870C2"/>
    <w:rsid w:val="00087A2C"/>
    <w:rsid w:val="00091D91"/>
    <w:rsid w:val="00092455"/>
    <w:rsid w:val="000924EF"/>
    <w:rsid w:val="000925C6"/>
    <w:rsid w:val="00092DA3"/>
    <w:rsid w:val="00093317"/>
    <w:rsid w:val="00093E95"/>
    <w:rsid w:val="0009448B"/>
    <w:rsid w:val="000957FB"/>
    <w:rsid w:val="000960D3"/>
    <w:rsid w:val="000A01C1"/>
    <w:rsid w:val="000A155A"/>
    <w:rsid w:val="000A17CE"/>
    <w:rsid w:val="000A200A"/>
    <w:rsid w:val="000A2055"/>
    <w:rsid w:val="000A3E8D"/>
    <w:rsid w:val="000A5141"/>
    <w:rsid w:val="000A5627"/>
    <w:rsid w:val="000A699F"/>
    <w:rsid w:val="000A7CAE"/>
    <w:rsid w:val="000B051C"/>
    <w:rsid w:val="000B05A3"/>
    <w:rsid w:val="000B1C08"/>
    <w:rsid w:val="000B293D"/>
    <w:rsid w:val="000B39AD"/>
    <w:rsid w:val="000B3A1A"/>
    <w:rsid w:val="000B3A3E"/>
    <w:rsid w:val="000B54BE"/>
    <w:rsid w:val="000C07C0"/>
    <w:rsid w:val="000C1C67"/>
    <w:rsid w:val="000C1ED1"/>
    <w:rsid w:val="000C21AC"/>
    <w:rsid w:val="000C22E9"/>
    <w:rsid w:val="000C4D2A"/>
    <w:rsid w:val="000C5BDB"/>
    <w:rsid w:val="000C6BC7"/>
    <w:rsid w:val="000C7338"/>
    <w:rsid w:val="000C7920"/>
    <w:rsid w:val="000C7DB3"/>
    <w:rsid w:val="000D0F6D"/>
    <w:rsid w:val="000D1503"/>
    <w:rsid w:val="000D37E4"/>
    <w:rsid w:val="000D4AD5"/>
    <w:rsid w:val="000D58AE"/>
    <w:rsid w:val="000D66C3"/>
    <w:rsid w:val="000D68E8"/>
    <w:rsid w:val="000D7FA6"/>
    <w:rsid w:val="000E0FC8"/>
    <w:rsid w:val="000E158D"/>
    <w:rsid w:val="000E205A"/>
    <w:rsid w:val="000E3704"/>
    <w:rsid w:val="000E400D"/>
    <w:rsid w:val="000E5AC3"/>
    <w:rsid w:val="000E6310"/>
    <w:rsid w:val="000E7BE0"/>
    <w:rsid w:val="000F174F"/>
    <w:rsid w:val="000F1EEB"/>
    <w:rsid w:val="000F1F41"/>
    <w:rsid w:val="000F25F5"/>
    <w:rsid w:val="000F3DBE"/>
    <w:rsid w:val="000F3DE6"/>
    <w:rsid w:val="000F49E9"/>
    <w:rsid w:val="000F4CE8"/>
    <w:rsid w:val="000F602F"/>
    <w:rsid w:val="000F61A2"/>
    <w:rsid w:val="000F733C"/>
    <w:rsid w:val="00100158"/>
    <w:rsid w:val="00100434"/>
    <w:rsid w:val="00100E7C"/>
    <w:rsid w:val="00101FAA"/>
    <w:rsid w:val="001031EC"/>
    <w:rsid w:val="001035D8"/>
    <w:rsid w:val="001037D4"/>
    <w:rsid w:val="00103AC6"/>
    <w:rsid w:val="001050D0"/>
    <w:rsid w:val="001056F4"/>
    <w:rsid w:val="00106E48"/>
    <w:rsid w:val="00107B3F"/>
    <w:rsid w:val="001101DF"/>
    <w:rsid w:val="00111803"/>
    <w:rsid w:val="00111CA6"/>
    <w:rsid w:val="001122C9"/>
    <w:rsid w:val="001126E4"/>
    <w:rsid w:val="00113B81"/>
    <w:rsid w:val="0011415A"/>
    <w:rsid w:val="001167A1"/>
    <w:rsid w:val="00116F88"/>
    <w:rsid w:val="00117872"/>
    <w:rsid w:val="00117BD2"/>
    <w:rsid w:val="0012009B"/>
    <w:rsid w:val="00122A72"/>
    <w:rsid w:val="0012317E"/>
    <w:rsid w:val="001231C0"/>
    <w:rsid w:val="00123D81"/>
    <w:rsid w:val="0012566A"/>
    <w:rsid w:val="00126475"/>
    <w:rsid w:val="00126E90"/>
    <w:rsid w:val="001302A4"/>
    <w:rsid w:val="00132BA3"/>
    <w:rsid w:val="00133C2C"/>
    <w:rsid w:val="001345DD"/>
    <w:rsid w:val="00134E99"/>
    <w:rsid w:val="00135950"/>
    <w:rsid w:val="00135D82"/>
    <w:rsid w:val="0013628B"/>
    <w:rsid w:val="0013656F"/>
    <w:rsid w:val="00136647"/>
    <w:rsid w:val="00136CE3"/>
    <w:rsid w:val="00137715"/>
    <w:rsid w:val="00140E72"/>
    <w:rsid w:val="001437ED"/>
    <w:rsid w:val="00144C2A"/>
    <w:rsid w:val="00146111"/>
    <w:rsid w:val="00146159"/>
    <w:rsid w:val="001463DB"/>
    <w:rsid w:val="00147209"/>
    <w:rsid w:val="0015054A"/>
    <w:rsid w:val="00152A84"/>
    <w:rsid w:val="00152AC8"/>
    <w:rsid w:val="00153BE0"/>
    <w:rsid w:val="00155345"/>
    <w:rsid w:val="00160E0D"/>
    <w:rsid w:val="00160F59"/>
    <w:rsid w:val="00161E85"/>
    <w:rsid w:val="001620EB"/>
    <w:rsid w:val="00163AB7"/>
    <w:rsid w:val="00164B71"/>
    <w:rsid w:val="00166AB9"/>
    <w:rsid w:val="0016708A"/>
    <w:rsid w:val="00170616"/>
    <w:rsid w:val="00170751"/>
    <w:rsid w:val="00171F32"/>
    <w:rsid w:val="00173A0F"/>
    <w:rsid w:val="00173AA9"/>
    <w:rsid w:val="00173D6C"/>
    <w:rsid w:val="00173E09"/>
    <w:rsid w:val="00173FBF"/>
    <w:rsid w:val="001746FB"/>
    <w:rsid w:val="0017601E"/>
    <w:rsid w:val="00177A1C"/>
    <w:rsid w:val="0018169E"/>
    <w:rsid w:val="00182027"/>
    <w:rsid w:val="00183476"/>
    <w:rsid w:val="001835BA"/>
    <w:rsid w:val="001846FA"/>
    <w:rsid w:val="00185000"/>
    <w:rsid w:val="0018626E"/>
    <w:rsid w:val="00186FF5"/>
    <w:rsid w:val="001879B7"/>
    <w:rsid w:val="00187E53"/>
    <w:rsid w:val="0019039E"/>
    <w:rsid w:val="00190BF9"/>
    <w:rsid w:val="00195BED"/>
    <w:rsid w:val="00195D9D"/>
    <w:rsid w:val="001961BB"/>
    <w:rsid w:val="0019670B"/>
    <w:rsid w:val="00196C11"/>
    <w:rsid w:val="00196CCA"/>
    <w:rsid w:val="001971D4"/>
    <w:rsid w:val="001A00D5"/>
    <w:rsid w:val="001A3BD4"/>
    <w:rsid w:val="001A415A"/>
    <w:rsid w:val="001A4A03"/>
    <w:rsid w:val="001A701E"/>
    <w:rsid w:val="001A7828"/>
    <w:rsid w:val="001B6D8A"/>
    <w:rsid w:val="001B7537"/>
    <w:rsid w:val="001C162F"/>
    <w:rsid w:val="001C1820"/>
    <w:rsid w:val="001C1C68"/>
    <w:rsid w:val="001C27BB"/>
    <w:rsid w:val="001C2E32"/>
    <w:rsid w:val="001C40FE"/>
    <w:rsid w:val="001C4529"/>
    <w:rsid w:val="001C51B8"/>
    <w:rsid w:val="001C5D4B"/>
    <w:rsid w:val="001C5D5B"/>
    <w:rsid w:val="001C6962"/>
    <w:rsid w:val="001D1B6C"/>
    <w:rsid w:val="001D23D0"/>
    <w:rsid w:val="001D35D1"/>
    <w:rsid w:val="001D452B"/>
    <w:rsid w:val="001D5FE7"/>
    <w:rsid w:val="001D6C3B"/>
    <w:rsid w:val="001D6EC9"/>
    <w:rsid w:val="001D6F7C"/>
    <w:rsid w:val="001D7113"/>
    <w:rsid w:val="001D7C24"/>
    <w:rsid w:val="001D7FAD"/>
    <w:rsid w:val="001E0E60"/>
    <w:rsid w:val="001E0F9C"/>
    <w:rsid w:val="001E24D3"/>
    <w:rsid w:val="001E4D9D"/>
    <w:rsid w:val="001E5325"/>
    <w:rsid w:val="001E613A"/>
    <w:rsid w:val="001F0249"/>
    <w:rsid w:val="001F0577"/>
    <w:rsid w:val="001F0F1B"/>
    <w:rsid w:val="001F11DD"/>
    <w:rsid w:val="001F1C1C"/>
    <w:rsid w:val="001F1D69"/>
    <w:rsid w:val="001F3D56"/>
    <w:rsid w:val="001F484F"/>
    <w:rsid w:val="001F5007"/>
    <w:rsid w:val="00200536"/>
    <w:rsid w:val="00202062"/>
    <w:rsid w:val="00202F41"/>
    <w:rsid w:val="0020663A"/>
    <w:rsid w:val="00206B16"/>
    <w:rsid w:val="00206FA8"/>
    <w:rsid w:val="00212A9B"/>
    <w:rsid w:val="00212C88"/>
    <w:rsid w:val="00212EE1"/>
    <w:rsid w:val="00213611"/>
    <w:rsid w:val="002155C9"/>
    <w:rsid w:val="002158E3"/>
    <w:rsid w:val="00216106"/>
    <w:rsid w:val="0021667C"/>
    <w:rsid w:val="00216727"/>
    <w:rsid w:val="002172A5"/>
    <w:rsid w:val="00222EAA"/>
    <w:rsid w:val="00223C0F"/>
    <w:rsid w:val="00224397"/>
    <w:rsid w:val="002251D2"/>
    <w:rsid w:val="00225559"/>
    <w:rsid w:val="00227876"/>
    <w:rsid w:val="002316A2"/>
    <w:rsid w:val="00233731"/>
    <w:rsid w:val="00233DC3"/>
    <w:rsid w:val="002348F5"/>
    <w:rsid w:val="002354EF"/>
    <w:rsid w:val="002358E1"/>
    <w:rsid w:val="00237488"/>
    <w:rsid w:val="00237874"/>
    <w:rsid w:val="00237A91"/>
    <w:rsid w:val="002425AA"/>
    <w:rsid w:val="00244794"/>
    <w:rsid w:val="002465ED"/>
    <w:rsid w:val="00251900"/>
    <w:rsid w:val="00254866"/>
    <w:rsid w:val="00255209"/>
    <w:rsid w:val="00255259"/>
    <w:rsid w:val="002560FB"/>
    <w:rsid w:val="00257094"/>
    <w:rsid w:val="00262613"/>
    <w:rsid w:val="00262995"/>
    <w:rsid w:val="00263D3E"/>
    <w:rsid w:val="00264AEC"/>
    <w:rsid w:val="002651D7"/>
    <w:rsid w:val="00265C37"/>
    <w:rsid w:val="002667EE"/>
    <w:rsid w:val="002677CC"/>
    <w:rsid w:val="0027009D"/>
    <w:rsid w:val="00271AD7"/>
    <w:rsid w:val="00272D90"/>
    <w:rsid w:val="00274705"/>
    <w:rsid w:val="00274A1C"/>
    <w:rsid w:val="00277794"/>
    <w:rsid w:val="002848E5"/>
    <w:rsid w:val="00284B85"/>
    <w:rsid w:val="00286D6A"/>
    <w:rsid w:val="00290484"/>
    <w:rsid w:val="00290D5F"/>
    <w:rsid w:val="0029205E"/>
    <w:rsid w:val="00292A6F"/>
    <w:rsid w:val="0029300A"/>
    <w:rsid w:val="00293983"/>
    <w:rsid w:val="002940F4"/>
    <w:rsid w:val="00294E1C"/>
    <w:rsid w:val="00297286"/>
    <w:rsid w:val="002A1514"/>
    <w:rsid w:val="002A1FC6"/>
    <w:rsid w:val="002A2253"/>
    <w:rsid w:val="002A3BEC"/>
    <w:rsid w:val="002A43B1"/>
    <w:rsid w:val="002A5006"/>
    <w:rsid w:val="002A5039"/>
    <w:rsid w:val="002A724B"/>
    <w:rsid w:val="002A7945"/>
    <w:rsid w:val="002A7C6B"/>
    <w:rsid w:val="002B082D"/>
    <w:rsid w:val="002B0EF3"/>
    <w:rsid w:val="002B10A6"/>
    <w:rsid w:val="002B144C"/>
    <w:rsid w:val="002B1BC0"/>
    <w:rsid w:val="002B257A"/>
    <w:rsid w:val="002B43F8"/>
    <w:rsid w:val="002B636E"/>
    <w:rsid w:val="002B6B74"/>
    <w:rsid w:val="002B7422"/>
    <w:rsid w:val="002B7DC9"/>
    <w:rsid w:val="002C0A62"/>
    <w:rsid w:val="002C0C7C"/>
    <w:rsid w:val="002C1154"/>
    <w:rsid w:val="002C142D"/>
    <w:rsid w:val="002C30B3"/>
    <w:rsid w:val="002C614F"/>
    <w:rsid w:val="002C6582"/>
    <w:rsid w:val="002C7173"/>
    <w:rsid w:val="002C7481"/>
    <w:rsid w:val="002C7C2E"/>
    <w:rsid w:val="002C7D30"/>
    <w:rsid w:val="002D132A"/>
    <w:rsid w:val="002D1F1F"/>
    <w:rsid w:val="002D3993"/>
    <w:rsid w:val="002D3CE7"/>
    <w:rsid w:val="002D4EFB"/>
    <w:rsid w:val="002D6C3D"/>
    <w:rsid w:val="002E12DF"/>
    <w:rsid w:val="002E3B0F"/>
    <w:rsid w:val="002E3FE6"/>
    <w:rsid w:val="002E5F0B"/>
    <w:rsid w:val="002E6662"/>
    <w:rsid w:val="002E711E"/>
    <w:rsid w:val="002F0BC3"/>
    <w:rsid w:val="002F1226"/>
    <w:rsid w:val="002F186A"/>
    <w:rsid w:val="002F3524"/>
    <w:rsid w:val="002F4B7F"/>
    <w:rsid w:val="002F6136"/>
    <w:rsid w:val="002F72E9"/>
    <w:rsid w:val="002F7347"/>
    <w:rsid w:val="00300C7B"/>
    <w:rsid w:val="00301465"/>
    <w:rsid w:val="00302013"/>
    <w:rsid w:val="0030251A"/>
    <w:rsid w:val="00303638"/>
    <w:rsid w:val="00307176"/>
    <w:rsid w:val="0030789A"/>
    <w:rsid w:val="00307917"/>
    <w:rsid w:val="00307C3C"/>
    <w:rsid w:val="00310096"/>
    <w:rsid w:val="0031324C"/>
    <w:rsid w:val="003133D2"/>
    <w:rsid w:val="00314B59"/>
    <w:rsid w:val="003151E4"/>
    <w:rsid w:val="00316B17"/>
    <w:rsid w:val="00316C5A"/>
    <w:rsid w:val="0032011D"/>
    <w:rsid w:val="00321F84"/>
    <w:rsid w:val="00322C95"/>
    <w:rsid w:val="00324E48"/>
    <w:rsid w:val="003257A1"/>
    <w:rsid w:val="00327976"/>
    <w:rsid w:val="00330440"/>
    <w:rsid w:val="00332474"/>
    <w:rsid w:val="00333BC9"/>
    <w:rsid w:val="0033440B"/>
    <w:rsid w:val="003345E7"/>
    <w:rsid w:val="00335739"/>
    <w:rsid w:val="00340002"/>
    <w:rsid w:val="003419E2"/>
    <w:rsid w:val="00341B4D"/>
    <w:rsid w:val="003425DC"/>
    <w:rsid w:val="00342DD5"/>
    <w:rsid w:val="00342EB3"/>
    <w:rsid w:val="00344870"/>
    <w:rsid w:val="00344DB3"/>
    <w:rsid w:val="00345640"/>
    <w:rsid w:val="003461B8"/>
    <w:rsid w:val="00346ABE"/>
    <w:rsid w:val="003513A0"/>
    <w:rsid w:val="00352429"/>
    <w:rsid w:val="00352A8A"/>
    <w:rsid w:val="00353A5E"/>
    <w:rsid w:val="00353DD4"/>
    <w:rsid w:val="00356DA1"/>
    <w:rsid w:val="00360E55"/>
    <w:rsid w:val="003620C4"/>
    <w:rsid w:val="003631AB"/>
    <w:rsid w:val="00363F89"/>
    <w:rsid w:val="00364260"/>
    <w:rsid w:val="0036437E"/>
    <w:rsid w:val="00364A3E"/>
    <w:rsid w:val="00364C3D"/>
    <w:rsid w:val="00365A52"/>
    <w:rsid w:val="00366682"/>
    <w:rsid w:val="00367AF3"/>
    <w:rsid w:val="0037032D"/>
    <w:rsid w:val="0037235A"/>
    <w:rsid w:val="00372651"/>
    <w:rsid w:val="00372898"/>
    <w:rsid w:val="00372FF4"/>
    <w:rsid w:val="00373C32"/>
    <w:rsid w:val="003742DF"/>
    <w:rsid w:val="0037451B"/>
    <w:rsid w:val="003749CF"/>
    <w:rsid w:val="003767D0"/>
    <w:rsid w:val="00376FAC"/>
    <w:rsid w:val="003805D6"/>
    <w:rsid w:val="00380FD0"/>
    <w:rsid w:val="0038234F"/>
    <w:rsid w:val="003823CB"/>
    <w:rsid w:val="0038398C"/>
    <w:rsid w:val="00384DB1"/>
    <w:rsid w:val="00385841"/>
    <w:rsid w:val="003863BA"/>
    <w:rsid w:val="00386BB5"/>
    <w:rsid w:val="00386FD7"/>
    <w:rsid w:val="00387AAA"/>
    <w:rsid w:val="00391876"/>
    <w:rsid w:val="0039260E"/>
    <w:rsid w:val="00393027"/>
    <w:rsid w:val="003A1022"/>
    <w:rsid w:val="003A1D71"/>
    <w:rsid w:val="003A2881"/>
    <w:rsid w:val="003A36AD"/>
    <w:rsid w:val="003A39AF"/>
    <w:rsid w:val="003A3AB0"/>
    <w:rsid w:val="003A40D5"/>
    <w:rsid w:val="003A58DB"/>
    <w:rsid w:val="003A7241"/>
    <w:rsid w:val="003A7BB7"/>
    <w:rsid w:val="003B208D"/>
    <w:rsid w:val="003B48B0"/>
    <w:rsid w:val="003B5FDD"/>
    <w:rsid w:val="003B7433"/>
    <w:rsid w:val="003C007D"/>
    <w:rsid w:val="003C0B2E"/>
    <w:rsid w:val="003C0F0B"/>
    <w:rsid w:val="003C1D2E"/>
    <w:rsid w:val="003C2ED0"/>
    <w:rsid w:val="003C3CF2"/>
    <w:rsid w:val="003C503C"/>
    <w:rsid w:val="003C5240"/>
    <w:rsid w:val="003C56B1"/>
    <w:rsid w:val="003C5DE2"/>
    <w:rsid w:val="003C625B"/>
    <w:rsid w:val="003C6A70"/>
    <w:rsid w:val="003C75C5"/>
    <w:rsid w:val="003D004A"/>
    <w:rsid w:val="003D0D92"/>
    <w:rsid w:val="003D1019"/>
    <w:rsid w:val="003D15EB"/>
    <w:rsid w:val="003D1A68"/>
    <w:rsid w:val="003D32F3"/>
    <w:rsid w:val="003D3A9B"/>
    <w:rsid w:val="003D3BB9"/>
    <w:rsid w:val="003D3ECF"/>
    <w:rsid w:val="003D5A62"/>
    <w:rsid w:val="003D674B"/>
    <w:rsid w:val="003D6AAE"/>
    <w:rsid w:val="003D7318"/>
    <w:rsid w:val="003D7912"/>
    <w:rsid w:val="003E0A9E"/>
    <w:rsid w:val="003E1090"/>
    <w:rsid w:val="003E1BBD"/>
    <w:rsid w:val="003E29F1"/>
    <w:rsid w:val="003E62CD"/>
    <w:rsid w:val="003E7A16"/>
    <w:rsid w:val="003F002B"/>
    <w:rsid w:val="003F0229"/>
    <w:rsid w:val="003F0E28"/>
    <w:rsid w:val="003F19D1"/>
    <w:rsid w:val="003F1C5B"/>
    <w:rsid w:val="003F1E89"/>
    <w:rsid w:val="003F2534"/>
    <w:rsid w:val="003F3D3D"/>
    <w:rsid w:val="003F4998"/>
    <w:rsid w:val="003F6C99"/>
    <w:rsid w:val="003F6E59"/>
    <w:rsid w:val="00402335"/>
    <w:rsid w:val="004039DA"/>
    <w:rsid w:val="00404960"/>
    <w:rsid w:val="004050AF"/>
    <w:rsid w:val="00406023"/>
    <w:rsid w:val="00406697"/>
    <w:rsid w:val="00406E0C"/>
    <w:rsid w:val="00407829"/>
    <w:rsid w:val="00407E7C"/>
    <w:rsid w:val="004102DC"/>
    <w:rsid w:val="00411942"/>
    <w:rsid w:val="00411C45"/>
    <w:rsid w:val="00411D46"/>
    <w:rsid w:val="00412C11"/>
    <w:rsid w:val="00413096"/>
    <w:rsid w:val="00413617"/>
    <w:rsid w:val="00414298"/>
    <w:rsid w:val="004145F3"/>
    <w:rsid w:val="004156CC"/>
    <w:rsid w:val="00417441"/>
    <w:rsid w:val="0041757A"/>
    <w:rsid w:val="0041763B"/>
    <w:rsid w:val="00417EC4"/>
    <w:rsid w:val="00422460"/>
    <w:rsid w:val="00423F81"/>
    <w:rsid w:val="00424879"/>
    <w:rsid w:val="00424A45"/>
    <w:rsid w:val="004256E0"/>
    <w:rsid w:val="00426997"/>
    <w:rsid w:val="00427D68"/>
    <w:rsid w:val="0043076E"/>
    <w:rsid w:val="00430A9E"/>
    <w:rsid w:val="00432CBC"/>
    <w:rsid w:val="00432DBF"/>
    <w:rsid w:val="004343FB"/>
    <w:rsid w:val="004347C8"/>
    <w:rsid w:val="00434FF7"/>
    <w:rsid w:val="00436261"/>
    <w:rsid w:val="00436400"/>
    <w:rsid w:val="004364A4"/>
    <w:rsid w:val="00436E24"/>
    <w:rsid w:val="004373D7"/>
    <w:rsid w:val="00437D5F"/>
    <w:rsid w:val="00440D7A"/>
    <w:rsid w:val="00440E23"/>
    <w:rsid w:val="00440E62"/>
    <w:rsid w:val="0044106E"/>
    <w:rsid w:val="004417E4"/>
    <w:rsid w:val="00442EF5"/>
    <w:rsid w:val="004441CA"/>
    <w:rsid w:val="00446630"/>
    <w:rsid w:val="00446698"/>
    <w:rsid w:val="00446727"/>
    <w:rsid w:val="004505F6"/>
    <w:rsid w:val="0045089B"/>
    <w:rsid w:val="0045096F"/>
    <w:rsid w:val="00450BA8"/>
    <w:rsid w:val="0045123C"/>
    <w:rsid w:val="00451B65"/>
    <w:rsid w:val="00451EA9"/>
    <w:rsid w:val="0045216D"/>
    <w:rsid w:val="0045227F"/>
    <w:rsid w:val="00453CCD"/>
    <w:rsid w:val="00456722"/>
    <w:rsid w:val="00456FEE"/>
    <w:rsid w:val="00457EEC"/>
    <w:rsid w:val="0046198E"/>
    <w:rsid w:val="00462620"/>
    <w:rsid w:val="004653F4"/>
    <w:rsid w:val="004654E9"/>
    <w:rsid w:val="00465538"/>
    <w:rsid w:val="004658AC"/>
    <w:rsid w:val="00466186"/>
    <w:rsid w:val="00466399"/>
    <w:rsid w:val="0046652A"/>
    <w:rsid w:val="00466A64"/>
    <w:rsid w:val="00467696"/>
    <w:rsid w:val="004678D1"/>
    <w:rsid w:val="00467A1A"/>
    <w:rsid w:val="00467CB6"/>
    <w:rsid w:val="00470047"/>
    <w:rsid w:val="00470D31"/>
    <w:rsid w:val="0047469F"/>
    <w:rsid w:val="00474C94"/>
    <w:rsid w:val="0047611F"/>
    <w:rsid w:val="00480270"/>
    <w:rsid w:val="004812AD"/>
    <w:rsid w:val="00481B5A"/>
    <w:rsid w:val="00481EF3"/>
    <w:rsid w:val="00482508"/>
    <w:rsid w:val="0048400E"/>
    <w:rsid w:val="00484C8F"/>
    <w:rsid w:val="0048533A"/>
    <w:rsid w:val="00486677"/>
    <w:rsid w:val="00486D7B"/>
    <w:rsid w:val="00487EA5"/>
    <w:rsid w:val="00490308"/>
    <w:rsid w:val="00491762"/>
    <w:rsid w:val="00491CFC"/>
    <w:rsid w:val="00493465"/>
    <w:rsid w:val="00494368"/>
    <w:rsid w:val="00494572"/>
    <w:rsid w:val="00496042"/>
    <w:rsid w:val="00496A25"/>
    <w:rsid w:val="004977B1"/>
    <w:rsid w:val="004A0129"/>
    <w:rsid w:val="004A039C"/>
    <w:rsid w:val="004A052D"/>
    <w:rsid w:val="004A0A55"/>
    <w:rsid w:val="004A0EF4"/>
    <w:rsid w:val="004A1E29"/>
    <w:rsid w:val="004A2847"/>
    <w:rsid w:val="004A39F2"/>
    <w:rsid w:val="004A42B5"/>
    <w:rsid w:val="004A43CE"/>
    <w:rsid w:val="004A7140"/>
    <w:rsid w:val="004A7244"/>
    <w:rsid w:val="004B077C"/>
    <w:rsid w:val="004B1138"/>
    <w:rsid w:val="004B1206"/>
    <w:rsid w:val="004B17F6"/>
    <w:rsid w:val="004B1F64"/>
    <w:rsid w:val="004B2B7F"/>
    <w:rsid w:val="004B2DE2"/>
    <w:rsid w:val="004B47C4"/>
    <w:rsid w:val="004B59A8"/>
    <w:rsid w:val="004B5DC9"/>
    <w:rsid w:val="004B6280"/>
    <w:rsid w:val="004B6541"/>
    <w:rsid w:val="004B7016"/>
    <w:rsid w:val="004B7089"/>
    <w:rsid w:val="004B74F9"/>
    <w:rsid w:val="004C0F92"/>
    <w:rsid w:val="004C5BAC"/>
    <w:rsid w:val="004C6F89"/>
    <w:rsid w:val="004C7732"/>
    <w:rsid w:val="004C7765"/>
    <w:rsid w:val="004D0AF8"/>
    <w:rsid w:val="004D183E"/>
    <w:rsid w:val="004D205E"/>
    <w:rsid w:val="004D23FB"/>
    <w:rsid w:val="004D2562"/>
    <w:rsid w:val="004D2651"/>
    <w:rsid w:val="004D2911"/>
    <w:rsid w:val="004D2D9D"/>
    <w:rsid w:val="004D3DD0"/>
    <w:rsid w:val="004D4405"/>
    <w:rsid w:val="004D47BC"/>
    <w:rsid w:val="004D5389"/>
    <w:rsid w:val="004D60BB"/>
    <w:rsid w:val="004D746D"/>
    <w:rsid w:val="004E05D7"/>
    <w:rsid w:val="004E1BD6"/>
    <w:rsid w:val="004E2183"/>
    <w:rsid w:val="004E36E2"/>
    <w:rsid w:val="004E4393"/>
    <w:rsid w:val="004E5033"/>
    <w:rsid w:val="004E5311"/>
    <w:rsid w:val="004E5BF3"/>
    <w:rsid w:val="004E71E2"/>
    <w:rsid w:val="004E71F5"/>
    <w:rsid w:val="004E78D3"/>
    <w:rsid w:val="004F05E7"/>
    <w:rsid w:val="004F09BE"/>
    <w:rsid w:val="004F0BCA"/>
    <w:rsid w:val="004F0CCE"/>
    <w:rsid w:val="004F0DF1"/>
    <w:rsid w:val="004F4AB3"/>
    <w:rsid w:val="004F578C"/>
    <w:rsid w:val="004F6489"/>
    <w:rsid w:val="004F659D"/>
    <w:rsid w:val="004F6790"/>
    <w:rsid w:val="004F6B0F"/>
    <w:rsid w:val="004F6B3D"/>
    <w:rsid w:val="004F6BD3"/>
    <w:rsid w:val="004F7AB4"/>
    <w:rsid w:val="00500264"/>
    <w:rsid w:val="00501156"/>
    <w:rsid w:val="00501DC8"/>
    <w:rsid w:val="00501F4E"/>
    <w:rsid w:val="0050234A"/>
    <w:rsid w:val="0050275F"/>
    <w:rsid w:val="00503389"/>
    <w:rsid w:val="00504164"/>
    <w:rsid w:val="00504BEE"/>
    <w:rsid w:val="00504F0A"/>
    <w:rsid w:val="0050743B"/>
    <w:rsid w:val="00507C9E"/>
    <w:rsid w:val="00507CD5"/>
    <w:rsid w:val="00511C06"/>
    <w:rsid w:val="00512C16"/>
    <w:rsid w:val="0051515E"/>
    <w:rsid w:val="0052142B"/>
    <w:rsid w:val="00521A69"/>
    <w:rsid w:val="00521CBE"/>
    <w:rsid w:val="00521FBC"/>
    <w:rsid w:val="00522EFB"/>
    <w:rsid w:val="00523054"/>
    <w:rsid w:val="005235C2"/>
    <w:rsid w:val="005235FB"/>
    <w:rsid w:val="00523CFB"/>
    <w:rsid w:val="00523DF8"/>
    <w:rsid w:val="0052457D"/>
    <w:rsid w:val="00524E1E"/>
    <w:rsid w:val="00525D6B"/>
    <w:rsid w:val="005260CB"/>
    <w:rsid w:val="00527972"/>
    <w:rsid w:val="00527FB6"/>
    <w:rsid w:val="00530268"/>
    <w:rsid w:val="00530457"/>
    <w:rsid w:val="0053131A"/>
    <w:rsid w:val="005326B9"/>
    <w:rsid w:val="0053721F"/>
    <w:rsid w:val="005372CC"/>
    <w:rsid w:val="005372DE"/>
    <w:rsid w:val="00537535"/>
    <w:rsid w:val="00540FEE"/>
    <w:rsid w:val="005417AC"/>
    <w:rsid w:val="00541FC3"/>
    <w:rsid w:val="00542704"/>
    <w:rsid w:val="0054394D"/>
    <w:rsid w:val="00544210"/>
    <w:rsid w:val="0054645F"/>
    <w:rsid w:val="00546547"/>
    <w:rsid w:val="005467C4"/>
    <w:rsid w:val="005467DD"/>
    <w:rsid w:val="00546C91"/>
    <w:rsid w:val="00546D9C"/>
    <w:rsid w:val="00546DB4"/>
    <w:rsid w:val="005471C8"/>
    <w:rsid w:val="005507C1"/>
    <w:rsid w:val="00553383"/>
    <w:rsid w:val="00560E99"/>
    <w:rsid w:val="00561C81"/>
    <w:rsid w:val="00562546"/>
    <w:rsid w:val="0056405A"/>
    <w:rsid w:val="0056431B"/>
    <w:rsid w:val="005644F7"/>
    <w:rsid w:val="0056455F"/>
    <w:rsid w:val="005647E7"/>
    <w:rsid w:val="005671D7"/>
    <w:rsid w:val="0057038B"/>
    <w:rsid w:val="0057065E"/>
    <w:rsid w:val="00571964"/>
    <w:rsid w:val="00571EDD"/>
    <w:rsid w:val="00572BF2"/>
    <w:rsid w:val="0057425E"/>
    <w:rsid w:val="005743D2"/>
    <w:rsid w:val="00574695"/>
    <w:rsid w:val="00574C60"/>
    <w:rsid w:val="005761A3"/>
    <w:rsid w:val="00576AFB"/>
    <w:rsid w:val="00577D32"/>
    <w:rsid w:val="00581220"/>
    <w:rsid w:val="005817D7"/>
    <w:rsid w:val="00581D5C"/>
    <w:rsid w:val="00582179"/>
    <w:rsid w:val="00582739"/>
    <w:rsid w:val="00584025"/>
    <w:rsid w:val="005847B9"/>
    <w:rsid w:val="00585B65"/>
    <w:rsid w:val="00586F3D"/>
    <w:rsid w:val="0058708C"/>
    <w:rsid w:val="00591197"/>
    <w:rsid w:val="0059203B"/>
    <w:rsid w:val="00592B82"/>
    <w:rsid w:val="00593650"/>
    <w:rsid w:val="00593B18"/>
    <w:rsid w:val="00593CEE"/>
    <w:rsid w:val="00593FBC"/>
    <w:rsid w:val="00594B2A"/>
    <w:rsid w:val="0059579D"/>
    <w:rsid w:val="0059587A"/>
    <w:rsid w:val="00595FF3"/>
    <w:rsid w:val="005961B8"/>
    <w:rsid w:val="005A0506"/>
    <w:rsid w:val="005A1DF3"/>
    <w:rsid w:val="005A2695"/>
    <w:rsid w:val="005A522A"/>
    <w:rsid w:val="005A5EF1"/>
    <w:rsid w:val="005A609F"/>
    <w:rsid w:val="005A69DA"/>
    <w:rsid w:val="005A7590"/>
    <w:rsid w:val="005A7951"/>
    <w:rsid w:val="005A7D3F"/>
    <w:rsid w:val="005B014F"/>
    <w:rsid w:val="005B29AA"/>
    <w:rsid w:val="005B3335"/>
    <w:rsid w:val="005B3B2E"/>
    <w:rsid w:val="005B3F68"/>
    <w:rsid w:val="005B72E7"/>
    <w:rsid w:val="005B7509"/>
    <w:rsid w:val="005B7A44"/>
    <w:rsid w:val="005B7ACC"/>
    <w:rsid w:val="005B7BC2"/>
    <w:rsid w:val="005B7C4F"/>
    <w:rsid w:val="005C1CEE"/>
    <w:rsid w:val="005C23F4"/>
    <w:rsid w:val="005C4667"/>
    <w:rsid w:val="005C4AC3"/>
    <w:rsid w:val="005C51D3"/>
    <w:rsid w:val="005C6184"/>
    <w:rsid w:val="005C6C59"/>
    <w:rsid w:val="005D0ED4"/>
    <w:rsid w:val="005D2541"/>
    <w:rsid w:val="005D3AB8"/>
    <w:rsid w:val="005D456D"/>
    <w:rsid w:val="005D4DF8"/>
    <w:rsid w:val="005D4EAC"/>
    <w:rsid w:val="005D7AC9"/>
    <w:rsid w:val="005E02D9"/>
    <w:rsid w:val="005E0303"/>
    <w:rsid w:val="005E0702"/>
    <w:rsid w:val="005E0A03"/>
    <w:rsid w:val="005E1A29"/>
    <w:rsid w:val="005E1B4D"/>
    <w:rsid w:val="005E4C27"/>
    <w:rsid w:val="005E4E68"/>
    <w:rsid w:val="005E62AB"/>
    <w:rsid w:val="005E693A"/>
    <w:rsid w:val="005E6C30"/>
    <w:rsid w:val="005F0766"/>
    <w:rsid w:val="005F1FCB"/>
    <w:rsid w:val="005F27A0"/>
    <w:rsid w:val="005F3D49"/>
    <w:rsid w:val="005F5A89"/>
    <w:rsid w:val="005F60C7"/>
    <w:rsid w:val="00600BED"/>
    <w:rsid w:val="00601557"/>
    <w:rsid w:val="00601633"/>
    <w:rsid w:val="00602212"/>
    <w:rsid w:val="00602ABB"/>
    <w:rsid w:val="0060463F"/>
    <w:rsid w:val="00605C7A"/>
    <w:rsid w:val="00606104"/>
    <w:rsid w:val="006077F0"/>
    <w:rsid w:val="00613DB8"/>
    <w:rsid w:val="00615852"/>
    <w:rsid w:val="00615DD0"/>
    <w:rsid w:val="0061706D"/>
    <w:rsid w:val="00617C90"/>
    <w:rsid w:val="0062081F"/>
    <w:rsid w:val="00621469"/>
    <w:rsid w:val="00621473"/>
    <w:rsid w:val="0062152C"/>
    <w:rsid w:val="00621E17"/>
    <w:rsid w:val="00622CDC"/>
    <w:rsid w:val="006232C1"/>
    <w:rsid w:val="006232C6"/>
    <w:rsid w:val="00625B3C"/>
    <w:rsid w:val="00626474"/>
    <w:rsid w:val="006267F6"/>
    <w:rsid w:val="00626FF7"/>
    <w:rsid w:val="00632BEA"/>
    <w:rsid w:val="00633432"/>
    <w:rsid w:val="006336A9"/>
    <w:rsid w:val="0063396B"/>
    <w:rsid w:val="006343B6"/>
    <w:rsid w:val="00634ABA"/>
    <w:rsid w:val="00634D48"/>
    <w:rsid w:val="00635189"/>
    <w:rsid w:val="00637064"/>
    <w:rsid w:val="0064101F"/>
    <w:rsid w:val="00641867"/>
    <w:rsid w:val="00642354"/>
    <w:rsid w:val="006427CE"/>
    <w:rsid w:val="00642881"/>
    <w:rsid w:val="00642964"/>
    <w:rsid w:val="00642A60"/>
    <w:rsid w:val="006433AD"/>
    <w:rsid w:val="00643A25"/>
    <w:rsid w:val="00644187"/>
    <w:rsid w:val="006444FF"/>
    <w:rsid w:val="006447EB"/>
    <w:rsid w:val="0064543A"/>
    <w:rsid w:val="006458C0"/>
    <w:rsid w:val="00645ACF"/>
    <w:rsid w:val="00646821"/>
    <w:rsid w:val="0065480A"/>
    <w:rsid w:val="00654ED0"/>
    <w:rsid w:val="0065588C"/>
    <w:rsid w:val="00655B53"/>
    <w:rsid w:val="00656204"/>
    <w:rsid w:val="00656310"/>
    <w:rsid w:val="00657CFF"/>
    <w:rsid w:val="00660198"/>
    <w:rsid w:val="006630DE"/>
    <w:rsid w:val="0066470C"/>
    <w:rsid w:val="00664718"/>
    <w:rsid w:val="006649F1"/>
    <w:rsid w:val="0066560E"/>
    <w:rsid w:val="00665C36"/>
    <w:rsid w:val="00665D96"/>
    <w:rsid w:val="00666D7F"/>
    <w:rsid w:val="006670DF"/>
    <w:rsid w:val="006678B4"/>
    <w:rsid w:val="00667F9C"/>
    <w:rsid w:val="006707A4"/>
    <w:rsid w:val="006716ED"/>
    <w:rsid w:val="00672CBA"/>
    <w:rsid w:val="0067319F"/>
    <w:rsid w:val="0067341A"/>
    <w:rsid w:val="006743C4"/>
    <w:rsid w:val="00674A93"/>
    <w:rsid w:val="00675AA6"/>
    <w:rsid w:val="00676644"/>
    <w:rsid w:val="00680C3E"/>
    <w:rsid w:val="00681083"/>
    <w:rsid w:val="006819C9"/>
    <w:rsid w:val="00682EA1"/>
    <w:rsid w:val="0068312C"/>
    <w:rsid w:val="006845A7"/>
    <w:rsid w:val="00685255"/>
    <w:rsid w:val="00685339"/>
    <w:rsid w:val="00690623"/>
    <w:rsid w:val="006909DE"/>
    <w:rsid w:val="00690AC6"/>
    <w:rsid w:val="00692F24"/>
    <w:rsid w:val="00693A04"/>
    <w:rsid w:val="006956FF"/>
    <w:rsid w:val="0069738F"/>
    <w:rsid w:val="006978D9"/>
    <w:rsid w:val="006A1014"/>
    <w:rsid w:val="006A2AFF"/>
    <w:rsid w:val="006A3EA1"/>
    <w:rsid w:val="006A4142"/>
    <w:rsid w:val="006A6EA9"/>
    <w:rsid w:val="006A6F97"/>
    <w:rsid w:val="006B0D57"/>
    <w:rsid w:val="006B1023"/>
    <w:rsid w:val="006B13B2"/>
    <w:rsid w:val="006B1ED6"/>
    <w:rsid w:val="006B4451"/>
    <w:rsid w:val="006C14F9"/>
    <w:rsid w:val="006C20AB"/>
    <w:rsid w:val="006C20B1"/>
    <w:rsid w:val="006C3F19"/>
    <w:rsid w:val="006C5141"/>
    <w:rsid w:val="006C5A59"/>
    <w:rsid w:val="006C6D05"/>
    <w:rsid w:val="006C7EF7"/>
    <w:rsid w:val="006D1EE3"/>
    <w:rsid w:val="006D2D9C"/>
    <w:rsid w:val="006D40F6"/>
    <w:rsid w:val="006D464E"/>
    <w:rsid w:val="006D548F"/>
    <w:rsid w:val="006D7DF7"/>
    <w:rsid w:val="006E0C94"/>
    <w:rsid w:val="006E2A09"/>
    <w:rsid w:val="006E4270"/>
    <w:rsid w:val="006E4BBC"/>
    <w:rsid w:val="006E69D1"/>
    <w:rsid w:val="006E768A"/>
    <w:rsid w:val="006F0593"/>
    <w:rsid w:val="006F11A4"/>
    <w:rsid w:val="006F5A7C"/>
    <w:rsid w:val="006F62EE"/>
    <w:rsid w:val="006F71D8"/>
    <w:rsid w:val="007014B2"/>
    <w:rsid w:val="00703018"/>
    <w:rsid w:val="00703193"/>
    <w:rsid w:val="00703BFB"/>
    <w:rsid w:val="007045EA"/>
    <w:rsid w:val="00704986"/>
    <w:rsid w:val="007066F9"/>
    <w:rsid w:val="007077DC"/>
    <w:rsid w:val="00707E83"/>
    <w:rsid w:val="007100AA"/>
    <w:rsid w:val="007102CB"/>
    <w:rsid w:val="007122CB"/>
    <w:rsid w:val="0071372D"/>
    <w:rsid w:val="00713B69"/>
    <w:rsid w:val="00714741"/>
    <w:rsid w:val="007150EC"/>
    <w:rsid w:val="00715143"/>
    <w:rsid w:val="0071562A"/>
    <w:rsid w:val="00716047"/>
    <w:rsid w:val="00716B10"/>
    <w:rsid w:val="00717295"/>
    <w:rsid w:val="00717987"/>
    <w:rsid w:val="007208C4"/>
    <w:rsid w:val="00721930"/>
    <w:rsid w:val="00721ABC"/>
    <w:rsid w:val="00721D1D"/>
    <w:rsid w:val="00722A1E"/>
    <w:rsid w:val="00723359"/>
    <w:rsid w:val="00723512"/>
    <w:rsid w:val="007244EA"/>
    <w:rsid w:val="007246E7"/>
    <w:rsid w:val="0072477C"/>
    <w:rsid w:val="00726BFA"/>
    <w:rsid w:val="007274CA"/>
    <w:rsid w:val="00730DAD"/>
    <w:rsid w:val="00734206"/>
    <w:rsid w:val="007347E7"/>
    <w:rsid w:val="00735206"/>
    <w:rsid w:val="00736126"/>
    <w:rsid w:val="007373AE"/>
    <w:rsid w:val="00740173"/>
    <w:rsid w:val="00741269"/>
    <w:rsid w:val="00744575"/>
    <w:rsid w:val="0074468F"/>
    <w:rsid w:val="00750366"/>
    <w:rsid w:val="00751765"/>
    <w:rsid w:val="007528BF"/>
    <w:rsid w:val="00753B77"/>
    <w:rsid w:val="00753BAE"/>
    <w:rsid w:val="00755267"/>
    <w:rsid w:val="00755B31"/>
    <w:rsid w:val="007569EC"/>
    <w:rsid w:val="00756EB0"/>
    <w:rsid w:val="007574B0"/>
    <w:rsid w:val="00757A2E"/>
    <w:rsid w:val="00761C24"/>
    <w:rsid w:val="007643E3"/>
    <w:rsid w:val="00764CDF"/>
    <w:rsid w:val="00765112"/>
    <w:rsid w:val="00765A48"/>
    <w:rsid w:val="00773E24"/>
    <w:rsid w:val="0077425D"/>
    <w:rsid w:val="0077589C"/>
    <w:rsid w:val="00775AE5"/>
    <w:rsid w:val="007760A8"/>
    <w:rsid w:val="007764DE"/>
    <w:rsid w:val="00784049"/>
    <w:rsid w:val="00785BDA"/>
    <w:rsid w:val="00785EBA"/>
    <w:rsid w:val="007864BE"/>
    <w:rsid w:val="00786C41"/>
    <w:rsid w:val="00790469"/>
    <w:rsid w:val="00790BAC"/>
    <w:rsid w:val="00791073"/>
    <w:rsid w:val="00791950"/>
    <w:rsid w:val="007924E8"/>
    <w:rsid w:val="00792886"/>
    <w:rsid w:val="0079405B"/>
    <w:rsid w:val="007940D6"/>
    <w:rsid w:val="0079489D"/>
    <w:rsid w:val="007957D5"/>
    <w:rsid w:val="00797484"/>
    <w:rsid w:val="00797644"/>
    <w:rsid w:val="00797AA2"/>
    <w:rsid w:val="007A0054"/>
    <w:rsid w:val="007A4E51"/>
    <w:rsid w:val="007A65D2"/>
    <w:rsid w:val="007B04BB"/>
    <w:rsid w:val="007B0A85"/>
    <w:rsid w:val="007B2032"/>
    <w:rsid w:val="007B2646"/>
    <w:rsid w:val="007B345F"/>
    <w:rsid w:val="007B4635"/>
    <w:rsid w:val="007B5D2E"/>
    <w:rsid w:val="007B5F0B"/>
    <w:rsid w:val="007B65B3"/>
    <w:rsid w:val="007C15ED"/>
    <w:rsid w:val="007C218F"/>
    <w:rsid w:val="007C2A66"/>
    <w:rsid w:val="007C3114"/>
    <w:rsid w:val="007C3DB0"/>
    <w:rsid w:val="007C3DC8"/>
    <w:rsid w:val="007C5254"/>
    <w:rsid w:val="007C56DD"/>
    <w:rsid w:val="007C59C2"/>
    <w:rsid w:val="007C635B"/>
    <w:rsid w:val="007C7B59"/>
    <w:rsid w:val="007D1722"/>
    <w:rsid w:val="007D2593"/>
    <w:rsid w:val="007D260D"/>
    <w:rsid w:val="007D27BC"/>
    <w:rsid w:val="007D38A0"/>
    <w:rsid w:val="007D467F"/>
    <w:rsid w:val="007D47E9"/>
    <w:rsid w:val="007D58BA"/>
    <w:rsid w:val="007D75FB"/>
    <w:rsid w:val="007E043D"/>
    <w:rsid w:val="007E1429"/>
    <w:rsid w:val="007E16B5"/>
    <w:rsid w:val="007E173C"/>
    <w:rsid w:val="007E1B8A"/>
    <w:rsid w:val="007E2284"/>
    <w:rsid w:val="007E3FFA"/>
    <w:rsid w:val="007E493B"/>
    <w:rsid w:val="007E59B0"/>
    <w:rsid w:val="007E6785"/>
    <w:rsid w:val="007E699C"/>
    <w:rsid w:val="007F0679"/>
    <w:rsid w:val="007F0DAC"/>
    <w:rsid w:val="007F18F6"/>
    <w:rsid w:val="007F1DD2"/>
    <w:rsid w:val="007F31EC"/>
    <w:rsid w:val="007F3ECA"/>
    <w:rsid w:val="007F60E0"/>
    <w:rsid w:val="007F6386"/>
    <w:rsid w:val="007F7D10"/>
    <w:rsid w:val="008018A4"/>
    <w:rsid w:val="008020C4"/>
    <w:rsid w:val="00802261"/>
    <w:rsid w:val="008029AB"/>
    <w:rsid w:val="00804ADA"/>
    <w:rsid w:val="00810474"/>
    <w:rsid w:val="00811524"/>
    <w:rsid w:val="0081172C"/>
    <w:rsid w:val="008136F5"/>
    <w:rsid w:val="00814895"/>
    <w:rsid w:val="00815DEE"/>
    <w:rsid w:val="00816684"/>
    <w:rsid w:val="0081717F"/>
    <w:rsid w:val="00817259"/>
    <w:rsid w:val="008200BD"/>
    <w:rsid w:val="00820985"/>
    <w:rsid w:val="008215DC"/>
    <w:rsid w:val="0082177E"/>
    <w:rsid w:val="00821E68"/>
    <w:rsid w:val="00822201"/>
    <w:rsid w:val="0082298C"/>
    <w:rsid w:val="00822E1B"/>
    <w:rsid w:val="008237E4"/>
    <w:rsid w:val="00830932"/>
    <w:rsid w:val="00830BE8"/>
    <w:rsid w:val="008323D8"/>
    <w:rsid w:val="00832AA2"/>
    <w:rsid w:val="008354D2"/>
    <w:rsid w:val="00836D14"/>
    <w:rsid w:val="008376A6"/>
    <w:rsid w:val="00841133"/>
    <w:rsid w:val="008418F7"/>
    <w:rsid w:val="00841C0F"/>
    <w:rsid w:val="008423E6"/>
    <w:rsid w:val="00843A64"/>
    <w:rsid w:val="00846A96"/>
    <w:rsid w:val="0085164E"/>
    <w:rsid w:val="00851866"/>
    <w:rsid w:val="0085186D"/>
    <w:rsid w:val="00852CDA"/>
    <w:rsid w:val="00853024"/>
    <w:rsid w:val="00853A3B"/>
    <w:rsid w:val="00855299"/>
    <w:rsid w:val="008573C9"/>
    <w:rsid w:val="008574BB"/>
    <w:rsid w:val="00860BFA"/>
    <w:rsid w:val="00862156"/>
    <w:rsid w:val="008629D0"/>
    <w:rsid w:val="0086650C"/>
    <w:rsid w:val="008669D5"/>
    <w:rsid w:val="00867881"/>
    <w:rsid w:val="00867A77"/>
    <w:rsid w:val="0087023B"/>
    <w:rsid w:val="008710A5"/>
    <w:rsid w:val="0087145F"/>
    <w:rsid w:val="008734ED"/>
    <w:rsid w:val="00873ACF"/>
    <w:rsid w:val="00874015"/>
    <w:rsid w:val="00875316"/>
    <w:rsid w:val="00875F80"/>
    <w:rsid w:val="00876C50"/>
    <w:rsid w:val="00877F7B"/>
    <w:rsid w:val="00880228"/>
    <w:rsid w:val="008803AC"/>
    <w:rsid w:val="008839B2"/>
    <w:rsid w:val="00883BEA"/>
    <w:rsid w:val="00883F79"/>
    <w:rsid w:val="00884D30"/>
    <w:rsid w:val="00884DA9"/>
    <w:rsid w:val="00885464"/>
    <w:rsid w:val="00885B13"/>
    <w:rsid w:val="00886E6E"/>
    <w:rsid w:val="00887208"/>
    <w:rsid w:val="0088732D"/>
    <w:rsid w:val="00887360"/>
    <w:rsid w:val="0088757C"/>
    <w:rsid w:val="00890125"/>
    <w:rsid w:val="00892B77"/>
    <w:rsid w:val="008941AA"/>
    <w:rsid w:val="0089632B"/>
    <w:rsid w:val="008A0947"/>
    <w:rsid w:val="008A100D"/>
    <w:rsid w:val="008A1AC3"/>
    <w:rsid w:val="008A4972"/>
    <w:rsid w:val="008A4DBE"/>
    <w:rsid w:val="008A6ABF"/>
    <w:rsid w:val="008A6AF5"/>
    <w:rsid w:val="008A6E6A"/>
    <w:rsid w:val="008B26B9"/>
    <w:rsid w:val="008B2FFF"/>
    <w:rsid w:val="008B44ED"/>
    <w:rsid w:val="008B4FD4"/>
    <w:rsid w:val="008B588D"/>
    <w:rsid w:val="008B6339"/>
    <w:rsid w:val="008B6975"/>
    <w:rsid w:val="008B769D"/>
    <w:rsid w:val="008B79B2"/>
    <w:rsid w:val="008C1120"/>
    <w:rsid w:val="008C17C7"/>
    <w:rsid w:val="008C2077"/>
    <w:rsid w:val="008C281D"/>
    <w:rsid w:val="008C2D05"/>
    <w:rsid w:val="008C376B"/>
    <w:rsid w:val="008C54F2"/>
    <w:rsid w:val="008C57D0"/>
    <w:rsid w:val="008C61AC"/>
    <w:rsid w:val="008C6B3F"/>
    <w:rsid w:val="008D1CC2"/>
    <w:rsid w:val="008D45F3"/>
    <w:rsid w:val="008D624B"/>
    <w:rsid w:val="008D7A9C"/>
    <w:rsid w:val="008E0750"/>
    <w:rsid w:val="008E15FD"/>
    <w:rsid w:val="008E1A25"/>
    <w:rsid w:val="008E2DBA"/>
    <w:rsid w:val="008E401B"/>
    <w:rsid w:val="008E412D"/>
    <w:rsid w:val="008E63B9"/>
    <w:rsid w:val="008E736B"/>
    <w:rsid w:val="008F042D"/>
    <w:rsid w:val="008F044A"/>
    <w:rsid w:val="008F16E6"/>
    <w:rsid w:val="008F3EDE"/>
    <w:rsid w:val="008F558D"/>
    <w:rsid w:val="008F5E7F"/>
    <w:rsid w:val="008F5E81"/>
    <w:rsid w:val="008F62EE"/>
    <w:rsid w:val="008F7DED"/>
    <w:rsid w:val="00901653"/>
    <w:rsid w:val="00901700"/>
    <w:rsid w:val="009025A5"/>
    <w:rsid w:val="00902F09"/>
    <w:rsid w:val="009033D9"/>
    <w:rsid w:val="00903A0C"/>
    <w:rsid w:val="00904F2C"/>
    <w:rsid w:val="00905FD3"/>
    <w:rsid w:val="00907063"/>
    <w:rsid w:val="00907F6B"/>
    <w:rsid w:val="0091343A"/>
    <w:rsid w:val="00913CE1"/>
    <w:rsid w:val="0091468B"/>
    <w:rsid w:val="00916091"/>
    <w:rsid w:val="009170EA"/>
    <w:rsid w:val="00917347"/>
    <w:rsid w:val="00917B3E"/>
    <w:rsid w:val="00917E3C"/>
    <w:rsid w:val="009207E6"/>
    <w:rsid w:val="009210D6"/>
    <w:rsid w:val="00921A08"/>
    <w:rsid w:val="00921AC6"/>
    <w:rsid w:val="00921B01"/>
    <w:rsid w:val="009229F1"/>
    <w:rsid w:val="00924386"/>
    <w:rsid w:val="0093138B"/>
    <w:rsid w:val="009315B2"/>
    <w:rsid w:val="009316F4"/>
    <w:rsid w:val="009328CD"/>
    <w:rsid w:val="00933806"/>
    <w:rsid w:val="00933E79"/>
    <w:rsid w:val="009341F0"/>
    <w:rsid w:val="00934AF7"/>
    <w:rsid w:val="009355B8"/>
    <w:rsid w:val="0093560B"/>
    <w:rsid w:val="00937FA8"/>
    <w:rsid w:val="00940589"/>
    <w:rsid w:val="00941E7E"/>
    <w:rsid w:val="00942288"/>
    <w:rsid w:val="0094346C"/>
    <w:rsid w:val="00943BAD"/>
    <w:rsid w:val="0094443F"/>
    <w:rsid w:val="00944750"/>
    <w:rsid w:val="00945B66"/>
    <w:rsid w:val="009467D1"/>
    <w:rsid w:val="00947594"/>
    <w:rsid w:val="00947E69"/>
    <w:rsid w:val="00947F8D"/>
    <w:rsid w:val="00950FF5"/>
    <w:rsid w:val="00951241"/>
    <w:rsid w:val="0095150D"/>
    <w:rsid w:val="00951E67"/>
    <w:rsid w:val="00952485"/>
    <w:rsid w:val="0095258F"/>
    <w:rsid w:val="0095335A"/>
    <w:rsid w:val="00954066"/>
    <w:rsid w:val="009547C7"/>
    <w:rsid w:val="009555A8"/>
    <w:rsid w:val="00956450"/>
    <w:rsid w:val="009568B8"/>
    <w:rsid w:val="00956EEF"/>
    <w:rsid w:val="0095724F"/>
    <w:rsid w:val="00960671"/>
    <w:rsid w:val="009619AF"/>
    <w:rsid w:val="00962388"/>
    <w:rsid w:val="0096260E"/>
    <w:rsid w:val="00962D74"/>
    <w:rsid w:val="00962E78"/>
    <w:rsid w:val="0096387F"/>
    <w:rsid w:val="0096398B"/>
    <w:rsid w:val="009646B8"/>
    <w:rsid w:val="00966A31"/>
    <w:rsid w:val="00967671"/>
    <w:rsid w:val="00967F72"/>
    <w:rsid w:val="00967F83"/>
    <w:rsid w:val="009713CE"/>
    <w:rsid w:val="009714BE"/>
    <w:rsid w:val="00971681"/>
    <w:rsid w:val="00971D68"/>
    <w:rsid w:val="00972622"/>
    <w:rsid w:val="009729F6"/>
    <w:rsid w:val="009741D3"/>
    <w:rsid w:val="00976DA3"/>
    <w:rsid w:val="00977313"/>
    <w:rsid w:val="00980C8F"/>
    <w:rsid w:val="009824B0"/>
    <w:rsid w:val="009854C3"/>
    <w:rsid w:val="00985E75"/>
    <w:rsid w:val="0098637D"/>
    <w:rsid w:val="00986856"/>
    <w:rsid w:val="00987DB2"/>
    <w:rsid w:val="0099076C"/>
    <w:rsid w:val="00990AB5"/>
    <w:rsid w:val="00992314"/>
    <w:rsid w:val="00994581"/>
    <w:rsid w:val="00994AAF"/>
    <w:rsid w:val="009A3697"/>
    <w:rsid w:val="009A515E"/>
    <w:rsid w:val="009A61B9"/>
    <w:rsid w:val="009A6CDB"/>
    <w:rsid w:val="009A701B"/>
    <w:rsid w:val="009A734F"/>
    <w:rsid w:val="009B091B"/>
    <w:rsid w:val="009B0AFB"/>
    <w:rsid w:val="009B3E08"/>
    <w:rsid w:val="009B41E1"/>
    <w:rsid w:val="009B576A"/>
    <w:rsid w:val="009B5B52"/>
    <w:rsid w:val="009B5BCD"/>
    <w:rsid w:val="009B70B3"/>
    <w:rsid w:val="009B72EA"/>
    <w:rsid w:val="009B7B35"/>
    <w:rsid w:val="009C1C2A"/>
    <w:rsid w:val="009C20AA"/>
    <w:rsid w:val="009C20C1"/>
    <w:rsid w:val="009C3CA0"/>
    <w:rsid w:val="009C4999"/>
    <w:rsid w:val="009C5D3C"/>
    <w:rsid w:val="009C71B9"/>
    <w:rsid w:val="009D1092"/>
    <w:rsid w:val="009D1301"/>
    <w:rsid w:val="009D4289"/>
    <w:rsid w:val="009D4E56"/>
    <w:rsid w:val="009D5B34"/>
    <w:rsid w:val="009D7732"/>
    <w:rsid w:val="009E08DF"/>
    <w:rsid w:val="009E0A8C"/>
    <w:rsid w:val="009E4B48"/>
    <w:rsid w:val="009E562F"/>
    <w:rsid w:val="009E5F71"/>
    <w:rsid w:val="009E6EC8"/>
    <w:rsid w:val="009E7BF7"/>
    <w:rsid w:val="009F124E"/>
    <w:rsid w:val="009F143E"/>
    <w:rsid w:val="009F183A"/>
    <w:rsid w:val="009F1C33"/>
    <w:rsid w:val="009F2401"/>
    <w:rsid w:val="009F3095"/>
    <w:rsid w:val="009F3DEA"/>
    <w:rsid w:val="009F4DAA"/>
    <w:rsid w:val="009F53A1"/>
    <w:rsid w:val="009F6BC9"/>
    <w:rsid w:val="00A00503"/>
    <w:rsid w:val="00A00B8B"/>
    <w:rsid w:val="00A01897"/>
    <w:rsid w:val="00A03432"/>
    <w:rsid w:val="00A051D8"/>
    <w:rsid w:val="00A06B31"/>
    <w:rsid w:val="00A07188"/>
    <w:rsid w:val="00A10AEE"/>
    <w:rsid w:val="00A1193D"/>
    <w:rsid w:val="00A11957"/>
    <w:rsid w:val="00A142CC"/>
    <w:rsid w:val="00A15D03"/>
    <w:rsid w:val="00A16CF3"/>
    <w:rsid w:val="00A16DC3"/>
    <w:rsid w:val="00A17DC8"/>
    <w:rsid w:val="00A20274"/>
    <w:rsid w:val="00A210D6"/>
    <w:rsid w:val="00A214D1"/>
    <w:rsid w:val="00A21A69"/>
    <w:rsid w:val="00A21CDE"/>
    <w:rsid w:val="00A220E9"/>
    <w:rsid w:val="00A22195"/>
    <w:rsid w:val="00A22925"/>
    <w:rsid w:val="00A230AA"/>
    <w:rsid w:val="00A275C8"/>
    <w:rsid w:val="00A27E4A"/>
    <w:rsid w:val="00A3031C"/>
    <w:rsid w:val="00A32D15"/>
    <w:rsid w:val="00A34131"/>
    <w:rsid w:val="00A34589"/>
    <w:rsid w:val="00A349DF"/>
    <w:rsid w:val="00A34BC5"/>
    <w:rsid w:val="00A3533A"/>
    <w:rsid w:val="00A3580B"/>
    <w:rsid w:val="00A35C55"/>
    <w:rsid w:val="00A3614A"/>
    <w:rsid w:val="00A37A0E"/>
    <w:rsid w:val="00A40958"/>
    <w:rsid w:val="00A40DA2"/>
    <w:rsid w:val="00A40FC9"/>
    <w:rsid w:val="00A42E3A"/>
    <w:rsid w:val="00A43917"/>
    <w:rsid w:val="00A4456D"/>
    <w:rsid w:val="00A44811"/>
    <w:rsid w:val="00A44A8A"/>
    <w:rsid w:val="00A4560D"/>
    <w:rsid w:val="00A45DD5"/>
    <w:rsid w:val="00A45F5D"/>
    <w:rsid w:val="00A472F4"/>
    <w:rsid w:val="00A50407"/>
    <w:rsid w:val="00A50FA3"/>
    <w:rsid w:val="00A513F9"/>
    <w:rsid w:val="00A52DC4"/>
    <w:rsid w:val="00A53C69"/>
    <w:rsid w:val="00A54182"/>
    <w:rsid w:val="00A543AD"/>
    <w:rsid w:val="00A553D8"/>
    <w:rsid w:val="00A55A0E"/>
    <w:rsid w:val="00A567AE"/>
    <w:rsid w:val="00A600E6"/>
    <w:rsid w:val="00A6027B"/>
    <w:rsid w:val="00A6165C"/>
    <w:rsid w:val="00A6175A"/>
    <w:rsid w:val="00A61784"/>
    <w:rsid w:val="00A61D3E"/>
    <w:rsid w:val="00A61D9D"/>
    <w:rsid w:val="00A633F1"/>
    <w:rsid w:val="00A641EC"/>
    <w:rsid w:val="00A6488F"/>
    <w:rsid w:val="00A649EE"/>
    <w:rsid w:val="00A651AF"/>
    <w:rsid w:val="00A665D9"/>
    <w:rsid w:val="00A66645"/>
    <w:rsid w:val="00A669DC"/>
    <w:rsid w:val="00A670EB"/>
    <w:rsid w:val="00A671B5"/>
    <w:rsid w:val="00A72CDD"/>
    <w:rsid w:val="00A7346C"/>
    <w:rsid w:val="00A74B1E"/>
    <w:rsid w:val="00A751F8"/>
    <w:rsid w:val="00A759B1"/>
    <w:rsid w:val="00A8011B"/>
    <w:rsid w:val="00A80826"/>
    <w:rsid w:val="00A808C5"/>
    <w:rsid w:val="00A80AC1"/>
    <w:rsid w:val="00A80B70"/>
    <w:rsid w:val="00A80D56"/>
    <w:rsid w:val="00A81113"/>
    <w:rsid w:val="00A81FEA"/>
    <w:rsid w:val="00A82C35"/>
    <w:rsid w:val="00A845C1"/>
    <w:rsid w:val="00A849A6"/>
    <w:rsid w:val="00A8623B"/>
    <w:rsid w:val="00A86D16"/>
    <w:rsid w:val="00A87B88"/>
    <w:rsid w:val="00A87EAB"/>
    <w:rsid w:val="00A90259"/>
    <w:rsid w:val="00A912AC"/>
    <w:rsid w:val="00A91B50"/>
    <w:rsid w:val="00A9345C"/>
    <w:rsid w:val="00A97249"/>
    <w:rsid w:val="00AA2633"/>
    <w:rsid w:val="00AA4FE3"/>
    <w:rsid w:val="00AA57E8"/>
    <w:rsid w:val="00AA5878"/>
    <w:rsid w:val="00AA64FD"/>
    <w:rsid w:val="00AA731E"/>
    <w:rsid w:val="00AB04AE"/>
    <w:rsid w:val="00AB1E2E"/>
    <w:rsid w:val="00AB35E5"/>
    <w:rsid w:val="00AB5525"/>
    <w:rsid w:val="00AB64AF"/>
    <w:rsid w:val="00AB6CF1"/>
    <w:rsid w:val="00AC0623"/>
    <w:rsid w:val="00AC1A09"/>
    <w:rsid w:val="00AC2B94"/>
    <w:rsid w:val="00AC3737"/>
    <w:rsid w:val="00AC3D6F"/>
    <w:rsid w:val="00AC404F"/>
    <w:rsid w:val="00AC4080"/>
    <w:rsid w:val="00AC6A7A"/>
    <w:rsid w:val="00AC7858"/>
    <w:rsid w:val="00AD0FAF"/>
    <w:rsid w:val="00AD250B"/>
    <w:rsid w:val="00AD345E"/>
    <w:rsid w:val="00AD4462"/>
    <w:rsid w:val="00AD5E07"/>
    <w:rsid w:val="00AD6FA7"/>
    <w:rsid w:val="00AE0383"/>
    <w:rsid w:val="00AE069F"/>
    <w:rsid w:val="00AE0E7C"/>
    <w:rsid w:val="00AE3151"/>
    <w:rsid w:val="00AE4B39"/>
    <w:rsid w:val="00AE5140"/>
    <w:rsid w:val="00AE54DF"/>
    <w:rsid w:val="00AE7069"/>
    <w:rsid w:val="00AE7F42"/>
    <w:rsid w:val="00AF0AC8"/>
    <w:rsid w:val="00AF362E"/>
    <w:rsid w:val="00AF3D10"/>
    <w:rsid w:val="00AF6595"/>
    <w:rsid w:val="00AF7F1A"/>
    <w:rsid w:val="00B001E0"/>
    <w:rsid w:val="00B002DE"/>
    <w:rsid w:val="00B007D8"/>
    <w:rsid w:val="00B00C13"/>
    <w:rsid w:val="00B01FD0"/>
    <w:rsid w:val="00B02772"/>
    <w:rsid w:val="00B049B1"/>
    <w:rsid w:val="00B050F5"/>
    <w:rsid w:val="00B0546E"/>
    <w:rsid w:val="00B077D2"/>
    <w:rsid w:val="00B11EB8"/>
    <w:rsid w:val="00B12306"/>
    <w:rsid w:val="00B1641B"/>
    <w:rsid w:val="00B17286"/>
    <w:rsid w:val="00B20A2E"/>
    <w:rsid w:val="00B21D60"/>
    <w:rsid w:val="00B21EC2"/>
    <w:rsid w:val="00B22DF6"/>
    <w:rsid w:val="00B23F81"/>
    <w:rsid w:val="00B24340"/>
    <w:rsid w:val="00B24AF9"/>
    <w:rsid w:val="00B25B4C"/>
    <w:rsid w:val="00B26C70"/>
    <w:rsid w:val="00B26FCB"/>
    <w:rsid w:val="00B27082"/>
    <w:rsid w:val="00B2777A"/>
    <w:rsid w:val="00B27B80"/>
    <w:rsid w:val="00B3026D"/>
    <w:rsid w:val="00B312DC"/>
    <w:rsid w:val="00B31689"/>
    <w:rsid w:val="00B348C0"/>
    <w:rsid w:val="00B37758"/>
    <w:rsid w:val="00B400B6"/>
    <w:rsid w:val="00B434B6"/>
    <w:rsid w:val="00B4373A"/>
    <w:rsid w:val="00B43998"/>
    <w:rsid w:val="00B44877"/>
    <w:rsid w:val="00B44DEC"/>
    <w:rsid w:val="00B45741"/>
    <w:rsid w:val="00B4593F"/>
    <w:rsid w:val="00B45B59"/>
    <w:rsid w:val="00B515A6"/>
    <w:rsid w:val="00B5166A"/>
    <w:rsid w:val="00B51B22"/>
    <w:rsid w:val="00B52273"/>
    <w:rsid w:val="00B528A1"/>
    <w:rsid w:val="00B52BEF"/>
    <w:rsid w:val="00B54288"/>
    <w:rsid w:val="00B55B46"/>
    <w:rsid w:val="00B60765"/>
    <w:rsid w:val="00B607F2"/>
    <w:rsid w:val="00B608A5"/>
    <w:rsid w:val="00B60933"/>
    <w:rsid w:val="00B609BC"/>
    <w:rsid w:val="00B61304"/>
    <w:rsid w:val="00B616C7"/>
    <w:rsid w:val="00B617B9"/>
    <w:rsid w:val="00B62C35"/>
    <w:rsid w:val="00B633DA"/>
    <w:rsid w:val="00B64B06"/>
    <w:rsid w:val="00B64BAD"/>
    <w:rsid w:val="00B65AFC"/>
    <w:rsid w:val="00B65BB4"/>
    <w:rsid w:val="00B66947"/>
    <w:rsid w:val="00B670A1"/>
    <w:rsid w:val="00B67F27"/>
    <w:rsid w:val="00B71AB2"/>
    <w:rsid w:val="00B723FF"/>
    <w:rsid w:val="00B73C8B"/>
    <w:rsid w:val="00B74D94"/>
    <w:rsid w:val="00B754F6"/>
    <w:rsid w:val="00B76A97"/>
    <w:rsid w:val="00B76BB5"/>
    <w:rsid w:val="00B81461"/>
    <w:rsid w:val="00B8174E"/>
    <w:rsid w:val="00B8183D"/>
    <w:rsid w:val="00B81B29"/>
    <w:rsid w:val="00B81C38"/>
    <w:rsid w:val="00B81F63"/>
    <w:rsid w:val="00B826C2"/>
    <w:rsid w:val="00B83FAB"/>
    <w:rsid w:val="00B846EE"/>
    <w:rsid w:val="00B84F45"/>
    <w:rsid w:val="00B85687"/>
    <w:rsid w:val="00B8675E"/>
    <w:rsid w:val="00B8688F"/>
    <w:rsid w:val="00B86B3F"/>
    <w:rsid w:val="00B871B9"/>
    <w:rsid w:val="00B907E1"/>
    <w:rsid w:val="00B913AE"/>
    <w:rsid w:val="00B91F3E"/>
    <w:rsid w:val="00B92D31"/>
    <w:rsid w:val="00B92F1F"/>
    <w:rsid w:val="00B94419"/>
    <w:rsid w:val="00B9547D"/>
    <w:rsid w:val="00B9775F"/>
    <w:rsid w:val="00BA120B"/>
    <w:rsid w:val="00BA186D"/>
    <w:rsid w:val="00BA2099"/>
    <w:rsid w:val="00BA25C9"/>
    <w:rsid w:val="00BA26D3"/>
    <w:rsid w:val="00BA2A82"/>
    <w:rsid w:val="00BA3AD6"/>
    <w:rsid w:val="00BA436E"/>
    <w:rsid w:val="00BA5442"/>
    <w:rsid w:val="00BA67EE"/>
    <w:rsid w:val="00BA6AC5"/>
    <w:rsid w:val="00BA6CDC"/>
    <w:rsid w:val="00BA761B"/>
    <w:rsid w:val="00BA79C3"/>
    <w:rsid w:val="00BB19E8"/>
    <w:rsid w:val="00BB31B3"/>
    <w:rsid w:val="00BB4722"/>
    <w:rsid w:val="00BB61A2"/>
    <w:rsid w:val="00BB68F9"/>
    <w:rsid w:val="00BB6C56"/>
    <w:rsid w:val="00BB7202"/>
    <w:rsid w:val="00BB7277"/>
    <w:rsid w:val="00BB7FAF"/>
    <w:rsid w:val="00BC1F6E"/>
    <w:rsid w:val="00BC2693"/>
    <w:rsid w:val="00BC2730"/>
    <w:rsid w:val="00BC2D69"/>
    <w:rsid w:val="00BC5221"/>
    <w:rsid w:val="00BC5825"/>
    <w:rsid w:val="00BC5D52"/>
    <w:rsid w:val="00BC6C17"/>
    <w:rsid w:val="00BC7CF6"/>
    <w:rsid w:val="00BD04FD"/>
    <w:rsid w:val="00BD055E"/>
    <w:rsid w:val="00BD1276"/>
    <w:rsid w:val="00BD2A9E"/>
    <w:rsid w:val="00BD2BF8"/>
    <w:rsid w:val="00BD40A6"/>
    <w:rsid w:val="00BD42E1"/>
    <w:rsid w:val="00BD4625"/>
    <w:rsid w:val="00BE037B"/>
    <w:rsid w:val="00BE0AC4"/>
    <w:rsid w:val="00BE20FF"/>
    <w:rsid w:val="00BE351A"/>
    <w:rsid w:val="00BE36D0"/>
    <w:rsid w:val="00BE5233"/>
    <w:rsid w:val="00BE7C51"/>
    <w:rsid w:val="00BE7DCD"/>
    <w:rsid w:val="00BE7F93"/>
    <w:rsid w:val="00BF100B"/>
    <w:rsid w:val="00BF130E"/>
    <w:rsid w:val="00BF14FB"/>
    <w:rsid w:val="00BF2EA1"/>
    <w:rsid w:val="00BF3B17"/>
    <w:rsid w:val="00BF3EBB"/>
    <w:rsid w:val="00BF490F"/>
    <w:rsid w:val="00BF4E6F"/>
    <w:rsid w:val="00BF5ABD"/>
    <w:rsid w:val="00BF656D"/>
    <w:rsid w:val="00BF7C01"/>
    <w:rsid w:val="00BF7D8E"/>
    <w:rsid w:val="00C008E1"/>
    <w:rsid w:val="00C01D1E"/>
    <w:rsid w:val="00C0238A"/>
    <w:rsid w:val="00C0312B"/>
    <w:rsid w:val="00C04DD9"/>
    <w:rsid w:val="00C06876"/>
    <w:rsid w:val="00C073D8"/>
    <w:rsid w:val="00C101DA"/>
    <w:rsid w:val="00C11145"/>
    <w:rsid w:val="00C11E60"/>
    <w:rsid w:val="00C11EA5"/>
    <w:rsid w:val="00C1432D"/>
    <w:rsid w:val="00C151DB"/>
    <w:rsid w:val="00C1567B"/>
    <w:rsid w:val="00C168AD"/>
    <w:rsid w:val="00C17AED"/>
    <w:rsid w:val="00C206F5"/>
    <w:rsid w:val="00C21650"/>
    <w:rsid w:val="00C21D26"/>
    <w:rsid w:val="00C22798"/>
    <w:rsid w:val="00C229C9"/>
    <w:rsid w:val="00C2320F"/>
    <w:rsid w:val="00C23357"/>
    <w:rsid w:val="00C237A4"/>
    <w:rsid w:val="00C2542E"/>
    <w:rsid w:val="00C25F40"/>
    <w:rsid w:val="00C2688D"/>
    <w:rsid w:val="00C2710B"/>
    <w:rsid w:val="00C2742F"/>
    <w:rsid w:val="00C3010B"/>
    <w:rsid w:val="00C306C9"/>
    <w:rsid w:val="00C30B53"/>
    <w:rsid w:val="00C32365"/>
    <w:rsid w:val="00C348D0"/>
    <w:rsid w:val="00C36F0B"/>
    <w:rsid w:val="00C40291"/>
    <w:rsid w:val="00C40D8B"/>
    <w:rsid w:val="00C42630"/>
    <w:rsid w:val="00C452DB"/>
    <w:rsid w:val="00C45719"/>
    <w:rsid w:val="00C4603A"/>
    <w:rsid w:val="00C47D79"/>
    <w:rsid w:val="00C50130"/>
    <w:rsid w:val="00C50E1F"/>
    <w:rsid w:val="00C5126F"/>
    <w:rsid w:val="00C51A72"/>
    <w:rsid w:val="00C51E91"/>
    <w:rsid w:val="00C52B0B"/>
    <w:rsid w:val="00C53B9F"/>
    <w:rsid w:val="00C544D7"/>
    <w:rsid w:val="00C55184"/>
    <w:rsid w:val="00C55E26"/>
    <w:rsid w:val="00C561C6"/>
    <w:rsid w:val="00C569CA"/>
    <w:rsid w:val="00C56C0D"/>
    <w:rsid w:val="00C607B4"/>
    <w:rsid w:val="00C61F23"/>
    <w:rsid w:val="00C6448F"/>
    <w:rsid w:val="00C6649B"/>
    <w:rsid w:val="00C665EB"/>
    <w:rsid w:val="00C66A88"/>
    <w:rsid w:val="00C7016C"/>
    <w:rsid w:val="00C71177"/>
    <w:rsid w:val="00C71E3E"/>
    <w:rsid w:val="00C73C04"/>
    <w:rsid w:val="00C74920"/>
    <w:rsid w:val="00C74EA6"/>
    <w:rsid w:val="00C7514C"/>
    <w:rsid w:val="00C76682"/>
    <w:rsid w:val="00C7765B"/>
    <w:rsid w:val="00C830D4"/>
    <w:rsid w:val="00C85153"/>
    <w:rsid w:val="00C851B4"/>
    <w:rsid w:val="00C854A1"/>
    <w:rsid w:val="00C85AA6"/>
    <w:rsid w:val="00C861BA"/>
    <w:rsid w:val="00C87068"/>
    <w:rsid w:val="00C87E56"/>
    <w:rsid w:val="00C91681"/>
    <w:rsid w:val="00C920C6"/>
    <w:rsid w:val="00C9416D"/>
    <w:rsid w:val="00C946D3"/>
    <w:rsid w:val="00C95BDE"/>
    <w:rsid w:val="00C95FC9"/>
    <w:rsid w:val="00C977BC"/>
    <w:rsid w:val="00C977FA"/>
    <w:rsid w:val="00C978C1"/>
    <w:rsid w:val="00CA13E4"/>
    <w:rsid w:val="00CA2E84"/>
    <w:rsid w:val="00CA330C"/>
    <w:rsid w:val="00CA483C"/>
    <w:rsid w:val="00CA757D"/>
    <w:rsid w:val="00CA770B"/>
    <w:rsid w:val="00CA7A5E"/>
    <w:rsid w:val="00CB0272"/>
    <w:rsid w:val="00CB06BB"/>
    <w:rsid w:val="00CB13B3"/>
    <w:rsid w:val="00CB17F6"/>
    <w:rsid w:val="00CB1825"/>
    <w:rsid w:val="00CB2975"/>
    <w:rsid w:val="00CB340A"/>
    <w:rsid w:val="00CB34FD"/>
    <w:rsid w:val="00CB37DE"/>
    <w:rsid w:val="00CB3869"/>
    <w:rsid w:val="00CB62E7"/>
    <w:rsid w:val="00CB6A9F"/>
    <w:rsid w:val="00CB7AEA"/>
    <w:rsid w:val="00CC0818"/>
    <w:rsid w:val="00CC212A"/>
    <w:rsid w:val="00CC2924"/>
    <w:rsid w:val="00CC317C"/>
    <w:rsid w:val="00CC31D5"/>
    <w:rsid w:val="00CC3237"/>
    <w:rsid w:val="00CC41E3"/>
    <w:rsid w:val="00CC50B9"/>
    <w:rsid w:val="00CC7287"/>
    <w:rsid w:val="00CC7D54"/>
    <w:rsid w:val="00CD16BF"/>
    <w:rsid w:val="00CD342D"/>
    <w:rsid w:val="00CD5820"/>
    <w:rsid w:val="00CD5897"/>
    <w:rsid w:val="00CD5ED9"/>
    <w:rsid w:val="00CD60CD"/>
    <w:rsid w:val="00CD7457"/>
    <w:rsid w:val="00CE0ABF"/>
    <w:rsid w:val="00CE0CF1"/>
    <w:rsid w:val="00CE28CB"/>
    <w:rsid w:val="00CE524A"/>
    <w:rsid w:val="00CE549A"/>
    <w:rsid w:val="00CF03FF"/>
    <w:rsid w:val="00CF0A67"/>
    <w:rsid w:val="00CF0CAE"/>
    <w:rsid w:val="00CF225A"/>
    <w:rsid w:val="00CF3A15"/>
    <w:rsid w:val="00CF3BA3"/>
    <w:rsid w:val="00CF3D50"/>
    <w:rsid w:val="00CF4670"/>
    <w:rsid w:val="00CF4694"/>
    <w:rsid w:val="00CF56C2"/>
    <w:rsid w:val="00CF658E"/>
    <w:rsid w:val="00CF6C29"/>
    <w:rsid w:val="00CF6E7C"/>
    <w:rsid w:val="00D00099"/>
    <w:rsid w:val="00D00339"/>
    <w:rsid w:val="00D031D9"/>
    <w:rsid w:val="00D03240"/>
    <w:rsid w:val="00D0454D"/>
    <w:rsid w:val="00D045FA"/>
    <w:rsid w:val="00D04E41"/>
    <w:rsid w:val="00D05A1F"/>
    <w:rsid w:val="00D05B35"/>
    <w:rsid w:val="00D06BB3"/>
    <w:rsid w:val="00D07A74"/>
    <w:rsid w:val="00D11C46"/>
    <w:rsid w:val="00D122D9"/>
    <w:rsid w:val="00D12389"/>
    <w:rsid w:val="00D12ACD"/>
    <w:rsid w:val="00D12C76"/>
    <w:rsid w:val="00D12D49"/>
    <w:rsid w:val="00D14710"/>
    <w:rsid w:val="00D1732D"/>
    <w:rsid w:val="00D17B82"/>
    <w:rsid w:val="00D203DA"/>
    <w:rsid w:val="00D220CB"/>
    <w:rsid w:val="00D229D8"/>
    <w:rsid w:val="00D24058"/>
    <w:rsid w:val="00D24252"/>
    <w:rsid w:val="00D257F4"/>
    <w:rsid w:val="00D3078A"/>
    <w:rsid w:val="00D308F5"/>
    <w:rsid w:val="00D3180D"/>
    <w:rsid w:val="00D31988"/>
    <w:rsid w:val="00D3242B"/>
    <w:rsid w:val="00D330E1"/>
    <w:rsid w:val="00D336BA"/>
    <w:rsid w:val="00D33837"/>
    <w:rsid w:val="00D34FCB"/>
    <w:rsid w:val="00D353BE"/>
    <w:rsid w:val="00D363D2"/>
    <w:rsid w:val="00D36D02"/>
    <w:rsid w:val="00D37CDD"/>
    <w:rsid w:val="00D37D9B"/>
    <w:rsid w:val="00D41171"/>
    <w:rsid w:val="00D41FEA"/>
    <w:rsid w:val="00D43407"/>
    <w:rsid w:val="00D44CB0"/>
    <w:rsid w:val="00D44D83"/>
    <w:rsid w:val="00D460AB"/>
    <w:rsid w:val="00D46A3A"/>
    <w:rsid w:val="00D47262"/>
    <w:rsid w:val="00D50B97"/>
    <w:rsid w:val="00D5141F"/>
    <w:rsid w:val="00D5200A"/>
    <w:rsid w:val="00D5240B"/>
    <w:rsid w:val="00D52E24"/>
    <w:rsid w:val="00D535EF"/>
    <w:rsid w:val="00D53B3F"/>
    <w:rsid w:val="00D53C6C"/>
    <w:rsid w:val="00D53D3F"/>
    <w:rsid w:val="00D5646D"/>
    <w:rsid w:val="00D56728"/>
    <w:rsid w:val="00D56A69"/>
    <w:rsid w:val="00D57379"/>
    <w:rsid w:val="00D57835"/>
    <w:rsid w:val="00D60902"/>
    <w:rsid w:val="00D62629"/>
    <w:rsid w:val="00D62A29"/>
    <w:rsid w:val="00D65241"/>
    <w:rsid w:val="00D66E3D"/>
    <w:rsid w:val="00D6716A"/>
    <w:rsid w:val="00D673ED"/>
    <w:rsid w:val="00D708E1"/>
    <w:rsid w:val="00D71552"/>
    <w:rsid w:val="00D724E7"/>
    <w:rsid w:val="00D72DD0"/>
    <w:rsid w:val="00D73877"/>
    <w:rsid w:val="00D743AE"/>
    <w:rsid w:val="00D7556B"/>
    <w:rsid w:val="00D76CF9"/>
    <w:rsid w:val="00D775AF"/>
    <w:rsid w:val="00D806B7"/>
    <w:rsid w:val="00D80E10"/>
    <w:rsid w:val="00D817B9"/>
    <w:rsid w:val="00D823D8"/>
    <w:rsid w:val="00D823E8"/>
    <w:rsid w:val="00D82D2A"/>
    <w:rsid w:val="00D8316E"/>
    <w:rsid w:val="00D8482A"/>
    <w:rsid w:val="00D8729D"/>
    <w:rsid w:val="00D87491"/>
    <w:rsid w:val="00D878E1"/>
    <w:rsid w:val="00D90EFE"/>
    <w:rsid w:val="00D9196C"/>
    <w:rsid w:val="00D91EAC"/>
    <w:rsid w:val="00D92C60"/>
    <w:rsid w:val="00D9317E"/>
    <w:rsid w:val="00D93833"/>
    <w:rsid w:val="00D93B45"/>
    <w:rsid w:val="00D952AE"/>
    <w:rsid w:val="00D95C62"/>
    <w:rsid w:val="00D96A55"/>
    <w:rsid w:val="00D96A76"/>
    <w:rsid w:val="00D96AFA"/>
    <w:rsid w:val="00DA0707"/>
    <w:rsid w:val="00DA182C"/>
    <w:rsid w:val="00DA2BAC"/>
    <w:rsid w:val="00DA359C"/>
    <w:rsid w:val="00DA3F6D"/>
    <w:rsid w:val="00DA4200"/>
    <w:rsid w:val="00DA525C"/>
    <w:rsid w:val="00DA572E"/>
    <w:rsid w:val="00DA7AE0"/>
    <w:rsid w:val="00DB0D1B"/>
    <w:rsid w:val="00DB0E01"/>
    <w:rsid w:val="00DB1E32"/>
    <w:rsid w:val="00DB2299"/>
    <w:rsid w:val="00DB3AA7"/>
    <w:rsid w:val="00DB479A"/>
    <w:rsid w:val="00DB4B99"/>
    <w:rsid w:val="00DB55CC"/>
    <w:rsid w:val="00DB6F22"/>
    <w:rsid w:val="00DC0634"/>
    <w:rsid w:val="00DC0DF3"/>
    <w:rsid w:val="00DC0E11"/>
    <w:rsid w:val="00DC0EDE"/>
    <w:rsid w:val="00DC18F4"/>
    <w:rsid w:val="00DC1A26"/>
    <w:rsid w:val="00DC2CBD"/>
    <w:rsid w:val="00DC4265"/>
    <w:rsid w:val="00DC5C45"/>
    <w:rsid w:val="00DC62BE"/>
    <w:rsid w:val="00DC7452"/>
    <w:rsid w:val="00DC7C46"/>
    <w:rsid w:val="00DD1044"/>
    <w:rsid w:val="00DD2576"/>
    <w:rsid w:val="00DD2EB6"/>
    <w:rsid w:val="00DD3376"/>
    <w:rsid w:val="00DD56AA"/>
    <w:rsid w:val="00DD58DF"/>
    <w:rsid w:val="00DD5E85"/>
    <w:rsid w:val="00DD663F"/>
    <w:rsid w:val="00DD67FC"/>
    <w:rsid w:val="00DD7243"/>
    <w:rsid w:val="00DE003E"/>
    <w:rsid w:val="00DE072A"/>
    <w:rsid w:val="00DE0934"/>
    <w:rsid w:val="00DE09C8"/>
    <w:rsid w:val="00DE2316"/>
    <w:rsid w:val="00DE25F2"/>
    <w:rsid w:val="00DE2BBB"/>
    <w:rsid w:val="00DE3C19"/>
    <w:rsid w:val="00DE731F"/>
    <w:rsid w:val="00DF0B1D"/>
    <w:rsid w:val="00DF0C4C"/>
    <w:rsid w:val="00DF2E26"/>
    <w:rsid w:val="00DF394A"/>
    <w:rsid w:val="00DF495E"/>
    <w:rsid w:val="00DF6FC8"/>
    <w:rsid w:val="00DF7B21"/>
    <w:rsid w:val="00E0080C"/>
    <w:rsid w:val="00E01292"/>
    <w:rsid w:val="00E02630"/>
    <w:rsid w:val="00E05392"/>
    <w:rsid w:val="00E05A8F"/>
    <w:rsid w:val="00E0620A"/>
    <w:rsid w:val="00E06752"/>
    <w:rsid w:val="00E06D01"/>
    <w:rsid w:val="00E07C66"/>
    <w:rsid w:val="00E07EC6"/>
    <w:rsid w:val="00E103DF"/>
    <w:rsid w:val="00E1484D"/>
    <w:rsid w:val="00E14EC4"/>
    <w:rsid w:val="00E161D9"/>
    <w:rsid w:val="00E1676B"/>
    <w:rsid w:val="00E172E7"/>
    <w:rsid w:val="00E17E1C"/>
    <w:rsid w:val="00E202A1"/>
    <w:rsid w:val="00E22669"/>
    <w:rsid w:val="00E23025"/>
    <w:rsid w:val="00E23B05"/>
    <w:rsid w:val="00E23B06"/>
    <w:rsid w:val="00E25324"/>
    <w:rsid w:val="00E25874"/>
    <w:rsid w:val="00E2656B"/>
    <w:rsid w:val="00E26A53"/>
    <w:rsid w:val="00E27711"/>
    <w:rsid w:val="00E30609"/>
    <w:rsid w:val="00E306F6"/>
    <w:rsid w:val="00E30756"/>
    <w:rsid w:val="00E30AB9"/>
    <w:rsid w:val="00E30C1A"/>
    <w:rsid w:val="00E31AEB"/>
    <w:rsid w:val="00E322C9"/>
    <w:rsid w:val="00E326C6"/>
    <w:rsid w:val="00E327B7"/>
    <w:rsid w:val="00E32B79"/>
    <w:rsid w:val="00E33CD3"/>
    <w:rsid w:val="00E35816"/>
    <w:rsid w:val="00E36EA3"/>
    <w:rsid w:val="00E36F25"/>
    <w:rsid w:val="00E3722A"/>
    <w:rsid w:val="00E404A6"/>
    <w:rsid w:val="00E409B8"/>
    <w:rsid w:val="00E40BC2"/>
    <w:rsid w:val="00E420D0"/>
    <w:rsid w:val="00E43867"/>
    <w:rsid w:val="00E44B8F"/>
    <w:rsid w:val="00E44DC5"/>
    <w:rsid w:val="00E45405"/>
    <w:rsid w:val="00E50643"/>
    <w:rsid w:val="00E50FC3"/>
    <w:rsid w:val="00E51995"/>
    <w:rsid w:val="00E5233C"/>
    <w:rsid w:val="00E552B5"/>
    <w:rsid w:val="00E567C5"/>
    <w:rsid w:val="00E60D48"/>
    <w:rsid w:val="00E610A0"/>
    <w:rsid w:val="00E610B1"/>
    <w:rsid w:val="00E61452"/>
    <w:rsid w:val="00E62354"/>
    <w:rsid w:val="00E640EE"/>
    <w:rsid w:val="00E64D97"/>
    <w:rsid w:val="00E65F3A"/>
    <w:rsid w:val="00E67C0A"/>
    <w:rsid w:val="00E67EFB"/>
    <w:rsid w:val="00E72014"/>
    <w:rsid w:val="00E727EC"/>
    <w:rsid w:val="00E72D28"/>
    <w:rsid w:val="00E72E9F"/>
    <w:rsid w:val="00E73546"/>
    <w:rsid w:val="00E748E3"/>
    <w:rsid w:val="00E74BAE"/>
    <w:rsid w:val="00E76442"/>
    <w:rsid w:val="00E76FB0"/>
    <w:rsid w:val="00E77E74"/>
    <w:rsid w:val="00E80541"/>
    <w:rsid w:val="00E808DE"/>
    <w:rsid w:val="00E80A11"/>
    <w:rsid w:val="00E81A1A"/>
    <w:rsid w:val="00E81E85"/>
    <w:rsid w:val="00E82B51"/>
    <w:rsid w:val="00E849A3"/>
    <w:rsid w:val="00E854F5"/>
    <w:rsid w:val="00E859F3"/>
    <w:rsid w:val="00E85E8F"/>
    <w:rsid w:val="00E862B0"/>
    <w:rsid w:val="00E86D44"/>
    <w:rsid w:val="00E87CE0"/>
    <w:rsid w:val="00E90698"/>
    <w:rsid w:val="00E919AB"/>
    <w:rsid w:val="00E9200C"/>
    <w:rsid w:val="00E93F40"/>
    <w:rsid w:val="00E94E5A"/>
    <w:rsid w:val="00E95DFE"/>
    <w:rsid w:val="00E963CB"/>
    <w:rsid w:val="00E968FC"/>
    <w:rsid w:val="00E976DE"/>
    <w:rsid w:val="00E97FEC"/>
    <w:rsid w:val="00EA0A9A"/>
    <w:rsid w:val="00EA16FA"/>
    <w:rsid w:val="00EA3DD7"/>
    <w:rsid w:val="00EA40E4"/>
    <w:rsid w:val="00EA50E0"/>
    <w:rsid w:val="00EA5EA5"/>
    <w:rsid w:val="00EA6358"/>
    <w:rsid w:val="00EA6D59"/>
    <w:rsid w:val="00EA6DEB"/>
    <w:rsid w:val="00EA6EA2"/>
    <w:rsid w:val="00EB09D2"/>
    <w:rsid w:val="00EB1C5C"/>
    <w:rsid w:val="00EB1D8C"/>
    <w:rsid w:val="00EB4260"/>
    <w:rsid w:val="00EB438B"/>
    <w:rsid w:val="00EB43DB"/>
    <w:rsid w:val="00EB6101"/>
    <w:rsid w:val="00EB62E1"/>
    <w:rsid w:val="00EB6BE0"/>
    <w:rsid w:val="00EC0857"/>
    <w:rsid w:val="00EC16F0"/>
    <w:rsid w:val="00EC21CE"/>
    <w:rsid w:val="00EC23FC"/>
    <w:rsid w:val="00EC3107"/>
    <w:rsid w:val="00EC32CE"/>
    <w:rsid w:val="00EC5386"/>
    <w:rsid w:val="00EC5621"/>
    <w:rsid w:val="00EC5C53"/>
    <w:rsid w:val="00EC60AA"/>
    <w:rsid w:val="00EC7754"/>
    <w:rsid w:val="00ED0662"/>
    <w:rsid w:val="00ED129C"/>
    <w:rsid w:val="00ED1FE9"/>
    <w:rsid w:val="00ED3BA7"/>
    <w:rsid w:val="00ED504F"/>
    <w:rsid w:val="00ED5745"/>
    <w:rsid w:val="00ED61F7"/>
    <w:rsid w:val="00ED6533"/>
    <w:rsid w:val="00ED6D60"/>
    <w:rsid w:val="00ED7189"/>
    <w:rsid w:val="00EE0B56"/>
    <w:rsid w:val="00EE0B69"/>
    <w:rsid w:val="00EE3E84"/>
    <w:rsid w:val="00EE40AC"/>
    <w:rsid w:val="00EE42AB"/>
    <w:rsid w:val="00EE4478"/>
    <w:rsid w:val="00EE4F64"/>
    <w:rsid w:val="00EE7B53"/>
    <w:rsid w:val="00EF0823"/>
    <w:rsid w:val="00EF1231"/>
    <w:rsid w:val="00EF18FC"/>
    <w:rsid w:val="00EF2A1E"/>
    <w:rsid w:val="00EF2B8A"/>
    <w:rsid w:val="00EF2E6B"/>
    <w:rsid w:val="00EF371B"/>
    <w:rsid w:val="00EF3A2E"/>
    <w:rsid w:val="00EF3ECF"/>
    <w:rsid w:val="00EF43DF"/>
    <w:rsid w:val="00EF4776"/>
    <w:rsid w:val="00EF538C"/>
    <w:rsid w:val="00EF5773"/>
    <w:rsid w:val="00EF765F"/>
    <w:rsid w:val="00F016A6"/>
    <w:rsid w:val="00F02035"/>
    <w:rsid w:val="00F02432"/>
    <w:rsid w:val="00F02575"/>
    <w:rsid w:val="00F02BE0"/>
    <w:rsid w:val="00F02E1E"/>
    <w:rsid w:val="00F03DC4"/>
    <w:rsid w:val="00F0554E"/>
    <w:rsid w:val="00F05BB1"/>
    <w:rsid w:val="00F06B41"/>
    <w:rsid w:val="00F10B70"/>
    <w:rsid w:val="00F11225"/>
    <w:rsid w:val="00F1135D"/>
    <w:rsid w:val="00F11BB6"/>
    <w:rsid w:val="00F12635"/>
    <w:rsid w:val="00F12A84"/>
    <w:rsid w:val="00F13A88"/>
    <w:rsid w:val="00F13AB1"/>
    <w:rsid w:val="00F13E3B"/>
    <w:rsid w:val="00F167AF"/>
    <w:rsid w:val="00F167E1"/>
    <w:rsid w:val="00F17694"/>
    <w:rsid w:val="00F2008A"/>
    <w:rsid w:val="00F20CE4"/>
    <w:rsid w:val="00F2134E"/>
    <w:rsid w:val="00F21366"/>
    <w:rsid w:val="00F22212"/>
    <w:rsid w:val="00F240EF"/>
    <w:rsid w:val="00F24461"/>
    <w:rsid w:val="00F26235"/>
    <w:rsid w:val="00F263AF"/>
    <w:rsid w:val="00F272DC"/>
    <w:rsid w:val="00F27426"/>
    <w:rsid w:val="00F2748E"/>
    <w:rsid w:val="00F275C0"/>
    <w:rsid w:val="00F30B39"/>
    <w:rsid w:val="00F313C4"/>
    <w:rsid w:val="00F32077"/>
    <w:rsid w:val="00F32F98"/>
    <w:rsid w:val="00F33AEA"/>
    <w:rsid w:val="00F33C52"/>
    <w:rsid w:val="00F35683"/>
    <w:rsid w:val="00F35B3D"/>
    <w:rsid w:val="00F36C6B"/>
    <w:rsid w:val="00F37707"/>
    <w:rsid w:val="00F40575"/>
    <w:rsid w:val="00F41DC3"/>
    <w:rsid w:val="00F43D22"/>
    <w:rsid w:val="00F43F9D"/>
    <w:rsid w:val="00F44706"/>
    <w:rsid w:val="00F4796A"/>
    <w:rsid w:val="00F5065E"/>
    <w:rsid w:val="00F515E3"/>
    <w:rsid w:val="00F52159"/>
    <w:rsid w:val="00F5282C"/>
    <w:rsid w:val="00F537BD"/>
    <w:rsid w:val="00F53F55"/>
    <w:rsid w:val="00F55279"/>
    <w:rsid w:val="00F55656"/>
    <w:rsid w:val="00F5571B"/>
    <w:rsid w:val="00F56080"/>
    <w:rsid w:val="00F56603"/>
    <w:rsid w:val="00F56698"/>
    <w:rsid w:val="00F56707"/>
    <w:rsid w:val="00F56B39"/>
    <w:rsid w:val="00F572A5"/>
    <w:rsid w:val="00F57C83"/>
    <w:rsid w:val="00F60553"/>
    <w:rsid w:val="00F61106"/>
    <w:rsid w:val="00F61B46"/>
    <w:rsid w:val="00F61CD6"/>
    <w:rsid w:val="00F631F5"/>
    <w:rsid w:val="00F6510A"/>
    <w:rsid w:val="00F66139"/>
    <w:rsid w:val="00F70332"/>
    <w:rsid w:val="00F717AB"/>
    <w:rsid w:val="00F72A87"/>
    <w:rsid w:val="00F72B88"/>
    <w:rsid w:val="00F730F3"/>
    <w:rsid w:val="00F7332A"/>
    <w:rsid w:val="00F779AD"/>
    <w:rsid w:val="00F80218"/>
    <w:rsid w:val="00F82886"/>
    <w:rsid w:val="00F83415"/>
    <w:rsid w:val="00F8515E"/>
    <w:rsid w:val="00F91911"/>
    <w:rsid w:val="00F9312B"/>
    <w:rsid w:val="00F93347"/>
    <w:rsid w:val="00F94019"/>
    <w:rsid w:val="00F94CA7"/>
    <w:rsid w:val="00F97292"/>
    <w:rsid w:val="00F976CB"/>
    <w:rsid w:val="00FA08F9"/>
    <w:rsid w:val="00FA12B4"/>
    <w:rsid w:val="00FA2211"/>
    <w:rsid w:val="00FA23F4"/>
    <w:rsid w:val="00FA619D"/>
    <w:rsid w:val="00FA759F"/>
    <w:rsid w:val="00FA75D5"/>
    <w:rsid w:val="00FB0B13"/>
    <w:rsid w:val="00FB0E92"/>
    <w:rsid w:val="00FB148E"/>
    <w:rsid w:val="00FB1BE2"/>
    <w:rsid w:val="00FB5519"/>
    <w:rsid w:val="00FB574F"/>
    <w:rsid w:val="00FB5E9E"/>
    <w:rsid w:val="00FB62A1"/>
    <w:rsid w:val="00FB638D"/>
    <w:rsid w:val="00FB7E7B"/>
    <w:rsid w:val="00FC03A4"/>
    <w:rsid w:val="00FC1BC5"/>
    <w:rsid w:val="00FC21C4"/>
    <w:rsid w:val="00FC25B8"/>
    <w:rsid w:val="00FC283D"/>
    <w:rsid w:val="00FC32D4"/>
    <w:rsid w:val="00FC3AA9"/>
    <w:rsid w:val="00FC46F0"/>
    <w:rsid w:val="00FC587D"/>
    <w:rsid w:val="00FC7B88"/>
    <w:rsid w:val="00FD0D3F"/>
    <w:rsid w:val="00FD20EE"/>
    <w:rsid w:val="00FD2A47"/>
    <w:rsid w:val="00FD3A64"/>
    <w:rsid w:val="00FD42A3"/>
    <w:rsid w:val="00FD4681"/>
    <w:rsid w:val="00FD4F28"/>
    <w:rsid w:val="00FD524A"/>
    <w:rsid w:val="00FD58C9"/>
    <w:rsid w:val="00FD7CB0"/>
    <w:rsid w:val="00FE00C3"/>
    <w:rsid w:val="00FE0ACC"/>
    <w:rsid w:val="00FE1F99"/>
    <w:rsid w:val="00FE219A"/>
    <w:rsid w:val="00FE27CA"/>
    <w:rsid w:val="00FE2A76"/>
    <w:rsid w:val="00FE3B7C"/>
    <w:rsid w:val="00FE4150"/>
    <w:rsid w:val="00FE4592"/>
    <w:rsid w:val="00FE4C98"/>
    <w:rsid w:val="00FE5414"/>
    <w:rsid w:val="00FE5D46"/>
    <w:rsid w:val="00FE6696"/>
    <w:rsid w:val="00FE693C"/>
    <w:rsid w:val="00FE7110"/>
    <w:rsid w:val="00FF07F3"/>
    <w:rsid w:val="00FF2315"/>
    <w:rsid w:val="00FF282A"/>
    <w:rsid w:val="00FF3FBC"/>
    <w:rsid w:val="00FF5702"/>
    <w:rsid w:val="00FF7DAC"/>
    <w:rsid w:val="11A6F353"/>
    <w:rsid w:val="263E96C9"/>
    <w:rsid w:val="2D017A5D"/>
    <w:rsid w:val="43854C14"/>
    <w:rsid w:val="4CEA7F00"/>
    <w:rsid w:val="4F4F8EB9"/>
    <w:rsid w:val="57FABA10"/>
    <w:rsid w:val="77368EB2"/>
    <w:rsid w:val="79FC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1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paragraph" w:customStyle="1" w:styleId="paragraph">
    <w:name w:val="paragraph"/>
    <w:basedOn w:val="Normal"/>
    <w:rsid w:val="000374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374F2"/>
  </w:style>
  <w:style w:type="character" w:customStyle="1" w:styleId="eop">
    <w:name w:val="eop"/>
    <w:basedOn w:val="DefaultParagraphFont"/>
    <w:rsid w:val="000374F2"/>
  </w:style>
  <w:style w:type="character" w:customStyle="1" w:styleId="spellingerror">
    <w:name w:val="spellingerror"/>
    <w:basedOn w:val="DefaultParagraphFont"/>
    <w:rsid w:val="000374F2"/>
  </w:style>
  <w:style w:type="character" w:customStyle="1" w:styleId="tabchar">
    <w:name w:val="tabchar"/>
    <w:basedOn w:val="DefaultParagraphFont"/>
    <w:rsid w:val="000374F2"/>
  </w:style>
  <w:style w:type="paragraph" w:styleId="BodyText">
    <w:name w:val="Body Text"/>
    <w:basedOn w:val="Normal"/>
    <w:link w:val="BodyTextChar"/>
    <w:uiPriority w:val="1"/>
    <w:qFormat/>
    <w:rsid w:val="00D90EFE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90EFE"/>
    <w:rPr>
      <w:rFonts w:ascii="Arial" w:eastAsia="Arial" w:hAnsi="Arial" w:cs="Arial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90E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5D03"/>
    <w:rPr>
      <w:color w:val="808080"/>
    </w:rPr>
  </w:style>
  <w:style w:type="paragraph" w:customStyle="1" w:styleId="xxmsonormal">
    <w:name w:val="x_xmsonormal"/>
    <w:basedOn w:val="Normal"/>
    <w:rsid w:val="001C2E32"/>
    <w:rPr>
      <w:rFonts w:eastAsiaTheme="minorHAnsi" w:cs="Calibri"/>
    </w:rPr>
  </w:style>
  <w:style w:type="paragraph" w:styleId="Revision">
    <w:name w:val="Revision"/>
    <w:hidden/>
    <w:uiPriority w:val="99"/>
    <w:semiHidden/>
    <w:rsid w:val="004417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0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8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4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3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0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4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0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5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4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5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0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7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2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0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51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2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3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3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7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8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4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28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70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7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8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6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8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0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5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47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5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0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83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29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8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1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66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67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90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74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33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6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2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22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37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84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0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4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6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05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6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8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5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8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1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5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6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5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9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8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8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1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8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3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82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9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7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9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3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6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2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7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4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5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1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4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4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0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3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1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6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3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7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6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1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49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7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3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3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0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3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2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5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7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2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2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9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0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4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2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4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0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7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6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6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0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2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7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1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2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6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4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5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5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9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65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7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7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0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6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2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3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8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8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8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3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7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3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19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9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6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02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93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1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4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3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0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1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6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85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05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26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6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2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0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7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0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21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69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5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4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5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4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2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2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61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7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115">
          <w:marLeft w:val="0"/>
          <w:marRight w:val="0"/>
          <w:marTop w:val="0"/>
          <w:marBottom w:val="0"/>
          <w:divBdr>
            <w:top w:val="single" w:sz="36" w:space="0" w:color="002E8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0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4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1e52a4fe084ac03e8c89c56d1d1ed7bd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targetNamespace="http://schemas.microsoft.com/office/2006/metadata/properties" ma:root="true" ma:fieldsID="8b1fe234e7de4e8d69e8dd896a8e7a61" ns1:_="" ns2:_="" ns3:_="">
    <xsd:import namespace="http://schemas.microsoft.com/sharepoint/v3"/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0CCD70-21B1-45B5-A3D2-EACD44737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5331</Characters>
  <Application>Microsoft Office Word</Application>
  <DocSecurity>0</DocSecurity>
  <Lines>118</Lines>
  <Paragraphs>48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2024-01-08T21:55:00Z</dcterms:created>
  <dcterms:modified xsi:type="dcterms:W3CDTF">2024-01-09T19:45:00Z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