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702882CE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>RULE</w:t>
      </w:r>
      <w:r w:rsidR="005847B9">
        <w:rPr>
          <w:rFonts w:ascii="Times New Roman" w:hAnsi="Times New Roman"/>
          <w:sz w:val="28"/>
          <w:szCs w:val="28"/>
        </w:rPr>
        <w:t>S</w:t>
      </w:r>
      <w:r w:rsidR="00902F09" w:rsidRPr="001463DB">
        <w:rPr>
          <w:rFonts w:ascii="Times New Roman" w:hAnsi="Times New Roman"/>
          <w:sz w:val="28"/>
          <w:szCs w:val="28"/>
        </w:rPr>
        <w:t xml:space="preserve"> </w:t>
      </w:r>
      <w:r w:rsidR="0075390C">
        <w:rPr>
          <w:rFonts w:ascii="Times New Roman" w:hAnsi="Times New Roman"/>
          <w:sz w:val="28"/>
          <w:szCs w:val="28"/>
        </w:rPr>
        <w:t>1</w:t>
      </w:r>
      <w:r w:rsidR="00412989">
        <w:rPr>
          <w:rFonts w:ascii="Times New Roman" w:hAnsi="Times New Roman"/>
          <w:sz w:val="28"/>
          <w:szCs w:val="28"/>
        </w:rPr>
        <w:t>6</w:t>
      </w:r>
      <w:r w:rsidR="009D43E9">
        <w:rPr>
          <w:rFonts w:ascii="Times New Roman" w:hAnsi="Times New Roman"/>
          <w:sz w:val="28"/>
          <w:szCs w:val="28"/>
        </w:rPr>
        <w:t xml:space="preserve"> AND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CD4FB7">
        <w:rPr>
          <w:rFonts w:ascii="Times New Roman" w:hAnsi="Times New Roman"/>
          <w:sz w:val="28"/>
          <w:szCs w:val="28"/>
        </w:rPr>
        <w:t>3</w:t>
      </w:r>
      <w:r w:rsidRPr="001463DB">
        <w:rPr>
          <w:rFonts w:ascii="Times New Roman" w:hAnsi="Times New Roman"/>
          <w:sz w:val="28"/>
          <w:szCs w:val="28"/>
        </w:rPr>
        <w:t>-</w:t>
      </w:r>
      <w:r w:rsidR="008215DC" w:rsidRPr="001463DB">
        <w:rPr>
          <w:rFonts w:ascii="Times New Roman" w:hAnsi="Times New Roman"/>
          <w:sz w:val="28"/>
          <w:szCs w:val="28"/>
        </w:rPr>
        <w:t>_____</w:t>
      </w:r>
    </w:p>
    <w:p w14:paraId="59AE3CC9" w14:textId="740178BC" w:rsidR="00902F09" w:rsidRPr="001463DB" w:rsidRDefault="009D43E9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5A2695" w:rsidRPr="001463DB">
        <w:rPr>
          <w:rFonts w:ascii="Times New Roman" w:hAnsi="Times New Roman"/>
          <w:sz w:val="28"/>
          <w:szCs w:val="28"/>
        </w:rPr>
        <w:t xml:space="preserve">OF </w:t>
      </w:r>
      <w:r w:rsidR="00E36EA3" w:rsidRPr="001463DB">
        <w:rPr>
          <w:rFonts w:ascii="Times New Roman" w:hAnsi="Times New Roman"/>
          <w:sz w:val="28"/>
          <w:szCs w:val="28"/>
        </w:rPr>
        <w:t>THE</w:t>
      </w:r>
      <w:r w:rsidR="0033532F">
        <w:rPr>
          <w:rFonts w:ascii="Times New Roman" w:hAnsi="Times New Roman"/>
          <w:sz w:val="28"/>
          <w:szCs w:val="28"/>
        </w:rPr>
        <w:t xml:space="preserve"> ARIZONA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0169A6" w:rsidRPr="001463DB">
        <w:rPr>
          <w:rFonts w:ascii="Times New Roman" w:hAnsi="Times New Roman"/>
          <w:sz w:val="28"/>
          <w:szCs w:val="28"/>
        </w:rPr>
        <w:t xml:space="preserve"> </w:t>
      </w:r>
      <w:r w:rsidR="00040514">
        <w:rPr>
          <w:rFonts w:ascii="Times New Roman" w:hAnsi="Times New Roman"/>
          <w:sz w:val="28"/>
          <w:szCs w:val="28"/>
        </w:rPr>
        <w:t>RULES</w:t>
      </w:r>
      <w:r>
        <w:rPr>
          <w:rFonts w:ascii="Times New Roman" w:hAnsi="Times New Roman"/>
          <w:sz w:val="28"/>
          <w:szCs w:val="28"/>
        </w:rPr>
        <w:t xml:space="preserve"> 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473CC12E" w:rsidR="00902F09" w:rsidRPr="001463DB" w:rsidRDefault="0033532F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PROBATE</w:t>
      </w:r>
      <w:r w:rsidRPr="001463DB">
        <w:rPr>
          <w:rFonts w:ascii="Times New Roman" w:hAnsi="Times New Roman"/>
          <w:sz w:val="28"/>
          <w:szCs w:val="28"/>
        </w:rPr>
        <w:t xml:space="preserve"> </w:t>
      </w:r>
      <w:r w:rsidR="00E36EA3" w:rsidRPr="001463DB">
        <w:rPr>
          <w:rFonts w:ascii="Times New Roman" w:hAnsi="Times New Roman"/>
          <w:sz w:val="28"/>
          <w:szCs w:val="28"/>
        </w:rPr>
        <w:t>PROCEDURE</w:t>
      </w:r>
      <w:r w:rsidR="00B93E4B">
        <w:rPr>
          <w:rFonts w:ascii="Times New Roman" w:hAnsi="Times New Roman"/>
          <w:sz w:val="28"/>
          <w:szCs w:val="28"/>
        </w:rPr>
        <w:t xml:space="preserve"> </w:t>
      </w:r>
      <w:r w:rsidR="0075390C">
        <w:rPr>
          <w:rFonts w:ascii="Times New Roman" w:hAnsi="Times New Roman"/>
          <w:sz w:val="28"/>
          <w:szCs w:val="28"/>
        </w:rPr>
        <w:t xml:space="preserve"> </w:t>
      </w:r>
      <w:r w:rsidR="00B93E4B">
        <w:rPr>
          <w:rFonts w:ascii="Times New Roman" w:hAnsi="Times New Roman"/>
          <w:sz w:val="28"/>
          <w:szCs w:val="28"/>
        </w:rPr>
        <w:t xml:space="preserve"> </w:t>
      </w:r>
      <w:r w:rsidR="00411942" w:rsidRPr="001463DB">
        <w:rPr>
          <w:rFonts w:ascii="Times New Roman" w:hAnsi="Times New Roman"/>
          <w:sz w:val="28"/>
          <w:szCs w:val="28"/>
        </w:rPr>
        <w:t xml:space="preserve"> 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39114EA2" w:rsidR="00C206F5" w:rsidRPr="001463DB" w:rsidRDefault="0075390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06F5"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07182D35" w14:textId="62D36C1C" w:rsidR="00355AA0" w:rsidRDefault="00765112" w:rsidP="00632B3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amend </w:t>
      </w:r>
      <w:r w:rsidR="00411942" w:rsidRPr="001463DB">
        <w:rPr>
          <w:rFonts w:ascii="Times New Roman" w:hAnsi="Times New Roman"/>
          <w:sz w:val="28"/>
          <w:szCs w:val="28"/>
        </w:rPr>
        <w:t>the rule</w:t>
      </w:r>
      <w:r w:rsidR="00F927A8">
        <w:rPr>
          <w:rFonts w:ascii="Times New Roman" w:hAnsi="Times New Roman"/>
          <w:sz w:val="28"/>
          <w:szCs w:val="28"/>
        </w:rPr>
        <w:t>s</w:t>
      </w:r>
      <w:r w:rsidR="00411942" w:rsidRPr="001463DB">
        <w:rPr>
          <w:rFonts w:ascii="Times New Roman" w:hAnsi="Times New Roman"/>
          <w:sz w:val="28"/>
          <w:szCs w:val="28"/>
        </w:rPr>
        <w:t xml:space="preserve"> specified above </w:t>
      </w:r>
      <w:r w:rsidRPr="001463DB">
        <w:rPr>
          <w:rFonts w:ascii="Times New Roman" w:hAnsi="Times New Roman"/>
          <w:sz w:val="28"/>
          <w:szCs w:val="28"/>
        </w:rPr>
        <w:t xml:space="preserve">as proposed in </w:t>
      </w:r>
      <w:r w:rsidR="002A5BEE">
        <w:rPr>
          <w:rFonts w:ascii="Times New Roman" w:hAnsi="Times New Roman"/>
          <w:sz w:val="28"/>
          <w:szCs w:val="28"/>
        </w:rPr>
        <w:t xml:space="preserve">the </w:t>
      </w:r>
      <w:r w:rsidRPr="001463DB">
        <w:rPr>
          <w:rFonts w:ascii="Times New Roman" w:hAnsi="Times New Roman"/>
          <w:sz w:val="28"/>
          <w:szCs w:val="28"/>
        </w:rPr>
        <w:t xml:space="preserve">Appendix.  The proposed amendments implement </w:t>
      </w:r>
      <w:r w:rsidR="00EA6F98">
        <w:rPr>
          <w:rFonts w:ascii="Times New Roman" w:hAnsi="Times New Roman"/>
          <w:sz w:val="28"/>
          <w:szCs w:val="28"/>
        </w:rPr>
        <w:t xml:space="preserve">the </w:t>
      </w:r>
      <w:r w:rsidR="00AC3737" w:rsidRPr="001463DB">
        <w:rPr>
          <w:rFonts w:ascii="Times New Roman" w:hAnsi="Times New Roman"/>
          <w:sz w:val="28"/>
          <w:szCs w:val="28"/>
        </w:rPr>
        <w:t>enactment</w:t>
      </w:r>
      <w:r w:rsidR="00EA6F98">
        <w:rPr>
          <w:rFonts w:ascii="Times New Roman" w:hAnsi="Times New Roman"/>
          <w:sz w:val="28"/>
          <w:szCs w:val="28"/>
        </w:rPr>
        <w:t xml:space="preserve"> of Senate Bill (SB) 1291</w:t>
      </w:r>
      <w:r w:rsidR="00AC3737" w:rsidRPr="001463DB">
        <w:rPr>
          <w:rFonts w:ascii="Times New Roman" w:hAnsi="Times New Roman"/>
          <w:sz w:val="28"/>
          <w:szCs w:val="28"/>
        </w:rPr>
        <w:t xml:space="preserve"> from</w:t>
      </w:r>
      <w:r w:rsidR="000E6310" w:rsidRPr="001463DB">
        <w:rPr>
          <w:rFonts w:ascii="Times New Roman" w:hAnsi="Times New Roman"/>
          <w:sz w:val="28"/>
          <w:szCs w:val="28"/>
        </w:rPr>
        <w:t xml:space="preserve"> the </w:t>
      </w:r>
      <w:r w:rsidR="00636370">
        <w:rPr>
          <w:rFonts w:ascii="Times New Roman" w:hAnsi="Times New Roman"/>
          <w:sz w:val="28"/>
          <w:szCs w:val="28"/>
        </w:rPr>
        <w:t>First Regular Session of the Fifty-sixth Legislature</w:t>
      </w:r>
      <w:r w:rsidR="001243F9">
        <w:rPr>
          <w:rFonts w:ascii="Times New Roman" w:hAnsi="Times New Roman"/>
          <w:sz w:val="28"/>
          <w:szCs w:val="28"/>
        </w:rPr>
        <w:t xml:space="preserve">,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</w:p>
    <w:p w14:paraId="01B03E4E" w14:textId="7B000C70" w:rsidR="00BD6774" w:rsidRPr="00632B37" w:rsidRDefault="00355AA0" w:rsidP="00632B37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SB </w:t>
      </w:r>
      <w:r w:rsidR="00BB5FAA">
        <w:rPr>
          <w:rFonts w:ascii="Times New Roman" w:hAnsi="Times New Roman"/>
          <w:sz w:val="28"/>
          <w:szCs w:val="28"/>
        </w:rPr>
        <w:t>1291</w:t>
      </w:r>
      <w:r w:rsidR="00632B37">
        <w:rPr>
          <w:rFonts w:ascii="Times New Roman" w:hAnsi="Times New Roman"/>
          <w:sz w:val="28"/>
          <w:szCs w:val="28"/>
        </w:rPr>
        <w:t xml:space="preserve"> </w:t>
      </w:r>
      <w:r w:rsidR="00BB5FAA">
        <w:rPr>
          <w:rFonts w:ascii="Times New Roman" w:hAnsi="Times New Roman"/>
          <w:sz w:val="28"/>
          <w:szCs w:val="28"/>
        </w:rPr>
        <w:t>is</w:t>
      </w:r>
      <w:r w:rsidR="00EA3333">
        <w:rPr>
          <w:rFonts w:ascii="Times New Roman" w:hAnsi="Times New Roman"/>
          <w:sz w:val="28"/>
          <w:szCs w:val="28"/>
        </w:rPr>
        <w:t xml:space="preserve"> expected to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260EF3">
        <w:rPr>
          <w:rFonts w:ascii="Times New Roman" w:hAnsi="Times New Roman"/>
          <w:sz w:val="28"/>
          <w:szCs w:val="28"/>
        </w:rPr>
        <w:t xml:space="preserve">in </w:t>
      </w:r>
      <w:r w:rsidR="007E5572">
        <w:rPr>
          <w:rFonts w:ascii="Times New Roman" w:hAnsi="Times New Roman"/>
          <w:sz w:val="28"/>
          <w:szCs w:val="28"/>
        </w:rPr>
        <w:t>November or December 2023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632B37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with an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effective date that coincides with the</w:t>
      </w:r>
      <w:r w:rsidR="00682B5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general effective dat</w:t>
      </w:r>
      <w:r w:rsidR="00A52C7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e </w:t>
      </w:r>
      <w:r w:rsidR="00E0132D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of legislation </w:t>
      </w:r>
      <w:r w:rsidR="00A52C76" w:rsidRPr="001463DB">
        <w:rPr>
          <w:rFonts w:ascii="Times New Roman" w:hAnsi="Times New Roman"/>
          <w:sz w:val="28"/>
          <w:szCs w:val="28"/>
        </w:rPr>
        <w:t xml:space="preserve">from the </w:t>
      </w:r>
      <w:r w:rsidR="00A52C76">
        <w:rPr>
          <w:rFonts w:ascii="Times New Roman" w:hAnsi="Times New Roman"/>
          <w:sz w:val="28"/>
          <w:szCs w:val="28"/>
        </w:rPr>
        <w:t>First Regular Session of the Fifty-sixth Legislature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7EC4453" w14:textId="6D0737BF" w:rsidR="00AC404F" w:rsidRPr="001463DB" w:rsidRDefault="00AC404F" w:rsidP="00135C25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lastRenderedPageBreak/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Purpose of the Proposed Rule Amendments.</w:t>
      </w:r>
    </w:p>
    <w:p w14:paraId="604B0B16" w14:textId="21B306E0" w:rsidR="00A74B1E" w:rsidRPr="00062950" w:rsidRDefault="002C0A62" w:rsidP="00062950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62950">
        <w:rPr>
          <w:rFonts w:ascii="Times New Roman" w:hAnsi="Times New Roman"/>
          <w:b/>
          <w:sz w:val="28"/>
          <w:szCs w:val="28"/>
        </w:rPr>
        <w:t>S</w:t>
      </w:r>
      <w:r w:rsidR="000E6310" w:rsidRPr="00062950">
        <w:rPr>
          <w:rFonts w:ascii="Times New Roman" w:hAnsi="Times New Roman"/>
          <w:b/>
          <w:sz w:val="28"/>
          <w:szCs w:val="28"/>
        </w:rPr>
        <w:t xml:space="preserve">B </w:t>
      </w:r>
      <w:r w:rsidR="00BF48B2" w:rsidRPr="00062950">
        <w:rPr>
          <w:rFonts w:ascii="Times New Roman" w:hAnsi="Times New Roman"/>
          <w:b/>
          <w:sz w:val="28"/>
          <w:szCs w:val="28"/>
        </w:rPr>
        <w:t>1</w:t>
      </w:r>
      <w:r w:rsidR="00062950">
        <w:rPr>
          <w:rFonts w:ascii="Times New Roman" w:hAnsi="Times New Roman"/>
          <w:b/>
          <w:sz w:val="28"/>
          <w:szCs w:val="28"/>
        </w:rPr>
        <w:t>291</w:t>
      </w:r>
      <w:r w:rsidR="000E6310" w:rsidRPr="00062950">
        <w:rPr>
          <w:rFonts w:ascii="Times New Roman" w:hAnsi="Times New Roman"/>
          <w:b/>
          <w:sz w:val="28"/>
          <w:szCs w:val="28"/>
        </w:rPr>
        <w:t xml:space="preserve">, </w:t>
      </w:r>
      <w:r w:rsidR="00062950">
        <w:rPr>
          <w:rFonts w:ascii="Times New Roman" w:hAnsi="Times New Roman"/>
          <w:b/>
          <w:sz w:val="28"/>
          <w:szCs w:val="28"/>
        </w:rPr>
        <w:t>Conservatorship; Guardianship</w:t>
      </w:r>
      <w:r w:rsidR="00073245">
        <w:rPr>
          <w:rFonts w:ascii="Times New Roman" w:hAnsi="Times New Roman"/>
          <w:b/>
          <w:sz w:val="28"/>
          <w:szCs w:val="28"/>
        </w:rPr>
        <w:t>; Policies</w:t>
      </w:r>
      <w:r w:rsidR="00BE5973">
        <w:rPr>
          <w:rFonts w:ascii="Times New Roman" w:hAnsi="Times New Roman"/>
          <w:b/>
          <w:sz w:val="28"/>
          <w:szCs w:val="28"/>
        </w:rPr>
        <w:t>;</w:t>
      </w:r>
      <w:r w:rsidR="00073245">
        <w:rPr>
          <w:rFonts w:ascii="Times New Roman" w:hAnsi="Times New Roman"/>
          <w:b/>
          <w:sz w:val="28"/>
          <w:szCs w:val="28"/>
        </w:rPr>
        <w:t xml:space="preserve"> Procedures</w:t>
      </w:r>
      <w:r w:rsidR="00C925A4" w:rsidRPr="00062950">
        <w:rPr>
          <w:rFonts w:ascii="Times New Roman" w:hAnsi="Times New Roman"/>
          <w:b/>
          <w:sz w:val="28"/>
          <w:szCs w:val="28"/>
        </w:rPr>
        <w:t xml:space="preserve"> </w:t>
      </w:r>
      <w:r w:rsidR="000E6310" w:rsidRPr="00062950">
        <w:rPr>
          <w:rFonts w:ascii="Times New Roman" w:hAnsi="Times New Roman"/>
          <w:b/>
          <w:sz w:val="28"/>
          <w:szCs w:val="28"/>
        </w:rPr>
        <w:t xml:space="preserve"> </w:t>
      </w:r>
      <w:r w:rsidR="00C206F5" w:rsidRPr="00062950">
        <w:rPr>
          <w:rFonts w:ascii="Times New Roman" w:hAnsi="Times New Roman"/>
          <w:b/>
          <w:sz w:val="28"/>
          <w:szCs w:val="28"/>
        </w:rPr>
        <w:t>(Laws 20</w:t>
      </w:r>
      <w:r w:rsidR="00E36EA3" w:rsidRPr="00062950">
        <w:rPr>
          <w:rFonts w:ascii="Times New Roman" w:hAnsi="Times New Roman"/>
          <w:b/>
          <w:sz w:val="28"/>
          <w:szCs w:val="28"/>
        </w:rPr>
        <w:t>2</w:t>
      </w:r>
      <w:r w:rsidR="00C925A4" w:rsidRPr="00062950">
        <w:rPr>
          <w:rFonts w:ascii="Times New Roman" w:hAnsi="Times New Roman"/>
          <w:b/>
          <w:sz w:val="28"/>
          <w:szCs w:val="28"/>
        </w:rPr>
        <w:t>3</w:t>
      </w:r>
      <w:r w:rsidR="00C206F5" w:rsidRPr="00062950">
        <w:rPr>
          <w:rFonts w:ascii="Times New Roman" w:hAnsi="Times New Roman"/>
          <w:b/>
          <w:sz w:val="28"/>
          <w:szCs w:val="28"/>
        </w:rPr>
        <w:t xml:space="preserve">, Ch. </w:t>
      </w:r>
      <w:r w:rsidR="00073245">
        <w:rPr>
          <w:rFonts w:ascii="Times New Roman" w:hAnsi="Times New Roman"/>
          <w:b/>
          <w:sz w:val="28"/>
          <w:szCs w:val="28"/>
        </w:rPr>
        <w:t>195</w:t>
      </w:r>
      <w:r w:rsidR="00C206F5" w:rsidRPr="00062950">
        <w:rPr>
          <w:rFonts w:ascii="Times New Roman" w:hAnsi="Times New Roman"/>
          <w:b/>
          <w:sz w:val="28"/>
          <w:szCs w:val="28"/>
        </w:rPr>
        <w:t>)</w:t>
      </w:r>
      <w:bookmarkStart w:id="0" w:name="_Hlk496710599"/>
      <w:bookmarkStart w:id="1" w:name="dabmci_7ef723448613c9168889981123811026"/>
      <w:bookmarkStart w:id="2" w:name="_Hlk497123536"/>
      <w:r w:rsidR="00B3662F" w:rsidRPr="00062950">
        <w:rPr>
          <w:rFonts w:ascii="Times New Roman" w:hAnsi="Times New Roman"/>
          <w:b/>
          <w:sz w:val="28"/>
          <w:szCs w:val="28"/>
        </w:rPr>
        <w:t xml:space="preserve"> </w:t>
      </w:r>
    </w:p>
    <w:p w14:paraId="5D3B7E4D" w14:textId="77777777" w:rsidR="00EC3176" w:rsidRDefault="00EC3176" w:rsidP="00EC3176">
      <w:pPr>
        <w:pStyle w:val="ListParagraph"/>
        <w:jc w:val="both"/>
        <w:rPr>
          <w:rFonts w:ascii="Times New Roman" w:hAnsi="Times New Roman"/>
          <w:b/>
          <w:sz w:val="28"/>
          <w:szCs w:val="28"/>
        </w:rPr>
      </w:pPr>
    </w:p>
    <w:p w14:paraId="34E3DB1F" w14:textId="5978C2C3" w:rsidR="003118EF" w:rsidRPr="00422675" w:rsidRDefault="004755CD" w:rsidP="00196CCA">
      <w:pPr>
        <w:tabs>
          <w:tab w:val="left" w:pos="1080"/>
        </w:tabs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Among other things, SB 1291 </w:t>
      </w:r>
      <w:r w:rsidR="0077243C">
        <w:rPr>
          <w:rFonts w:ascii="Times New Roman" w:hAnsi="Times New Roman"/>
          <w:sz w:val="28"/>
          <w:szCs w:val="28"/>
        </w:rPr>
        <w:t>amends A.R.S. §</w:t>
      </w:r>
      <w:r w:rsidR="00AF726A">
        <w:rPr>
          <w:rFonts w:ascii="Times New Roman" w:hAnsi="Times New Roman"/>
          <w:sz w:val="28"/>
          <w:szCs w:val="28"/>
        </w:rPr>
        <w:t>§ 14-5309</w:t>
      </w:r>
      <w:r w:rsidR="0077243C">
        <w:rPr>
          <w:rFonts w:ascii="Times New Roman" w:hAnsi="Times New Roman"/>
          <w:sz w:val="28"/>
          <w:szCs w:val="28"/>
        </w:rPr>
        <w:t xml:space="preserve"> </w:t>
      </w:r>
      <w:r w:rsidR="00AF726A">
        <w:rPr>
          <w:rFonts w:ascii="Times New Roman" w:hAnsi="Times New Roman"/>
          <w:sz w:val="28"/>
          <w:szCs w:val="28"/>
        </w:rPr>
        <w:t xml:space="preserve">and 14-5405 to require that the </w:t>
      </w:r>
      <w:r w:rsidR="000524B9">
        <w:rPr>
          <w:rFonts w:ascii="Times New Roman" w:hAnsi="Times New Roman"/>
          <w:sz w:val="28"/>
          <w:szCs w:val="28"/>
        </w:rPr>
        <w:t xml:space="preserve">notice for hearing in certain guardianship and conservatorship proceedings include </w:t>
      </w:r>
      <w:r w:rsidR="00DA7CDF">
        <w:rPr>
          <w:rFonts w:ascii="Times New Roman" w:hAnsi="Times New Roman"/>
          <w:sz w:val="28"/>
          <w:szCs w:val="28"/>
        </w:rPr>
        <w:t xml:space="preserve">a notice regarding the right to a jury trial as provided by A.R.S. § 14-1306(A).  Accordingly, Petitioner proposes amending Probate Rule 16(a) as set forth in the Appendix to include this notice in the </w:t>
      </w:r>
      <w:r w:rsidR="005A2820">
        <w:rPr>
          <w:rFonts w:ascii="Times New Roman" w:hAnsi="Times New Roman"/>
          <w:sz w:val="28"/>
          <w:szCs w:val="28"/>
        </w:rPr>
        <w:t xml:space="preserve">list of required content for the </w:t>
      </w:r>
      <w:r w:rsidR="000C19DC" w:rsidRPr="00422675">
        <w:rPr>
          <w:rFonts w:ascii="Times New Roman" w:hAnsi="Times New Roman"/>
          <w:sz w:val="28"/>
          <w:szCs w:val="28"/>
        </w:rPr>
        <w:t>N</w:t>
      </w:r>
      <w:r w:rsidR="00825612" w:rsidRPr="00422675">
        <w:rPr>
          <w:rFonts w:ascii="Times New Roman" w:hAnsi="Times New Roman"/>
          <w:sz w:val="28"/>
          <w:szCs w:val="28"/>
        </w:rPr>
        <w:t xml:space="preserve">otice of </w:t>
      </w:r>
      <w:r w:rsidR="000C19DC" w:rsidRPr="00422675">
        <w:rPr>
          <w:rFonts w:ascii="Times New Roman" w:hAnsi="Times New Roman"/>
          <w:sz w:val="28"/>
          <w:szCs w:val="28"/>
        </w:rPr>
        <w:t>H</w:t>
      </w:r>
      <w:r w:rsidR="00825612" w:rsidRPr="00422675">
        <w:rPr>
          <w:rFonts w:ascii="Times New Roman" w:hAnsi="Times New Roman"/>
          <w:sz w:val="28"/>
          <w:szCs w:val="28"/>
        </w:rPr>
        <w:t xml:space="preserve">earing on </w:t>
      </w:r>
      <w:r w:rsidR="000C19DC" w:rsidRPr="00422675">
        <w:rPr>
          <w:rFonts w:ascii="Times New Roman" w:hAnsi="Times New Roman"/>
          <w:sz w:val="28"/>
          <w:szCs w:val="28"/>
        </w:rPr>
        <w:t>the</w:t>
      </w:r>
      <w:r w:rsidR="00825612" w:rsidRPr="00422675">
        <w:rPr>
          <w:rFonts w:ascii="Times New Roman" w:hAnsi="Times New Roman"/>
          <w:sz w:val="28"/>
          <w:szCs w:val="28"/>
        </w:rPr>
        <w:t xml:space="preserve"> </w:t>
      </w:r>
      <w:r w:rsidR="000C19DC" w:rsidRPr="00422675">
        <w:rPr>
          <w:rFonts w:ascii="Times New Roman" w:hAnsi="Times New Roman"/>
          <w:sz w:val="28"/>
          <w:szCs w:val="28"/>
        </w:rPr>
        <w:t>P</w:t>
      </w:r>
      <w:r w:rsidR="00825612" w:rsidRPr="00422675">
        <w:rPr>
          <w:rFonts w:ascii="Times New Roman" w:hAnsi="Times New Roman"/>
          <w:sz w:val="28"/>
          <w:szCs w:val="28"/>
        </w:rPr>
        <w:t>etition</w:t>
      </w:r>
      <w:r w:rsidR="00F50BED" w:rsidRPr="00422675">
        <w:rPr>
          <w:rFonts w:ascii="Times New Roman" w:hAnsi="Times New Roman"/>
          <w:sz w:val="28"/>
          <w:szCs w:val="28"/>
        </w:rPr>
        <w:t xml:space="preserve"> required by Probate Rule 15(d)</w:t>
      </w:r>
      <w:r w:rsidR="00825612" w:rsidRPr="00422675">
        <w:rPr>
          <w:rFonts w:ascii="Times New Roman" w:hAnsi="Times New Roman"/>
          <w:sz w:val="28"/>
          <w:szCs w:val="28"/>
        </w:rPr>
        <w:t xml:space="preserve">. </w:t>
      </w:r>
    </w:p>
    <w:p w14:paraId="1648103E" w14:textId="7C58EB15" w:rsidR="00E1263F" w:rsidRPr="00422675" w:rsidRDefault="009177D6" w:rsidP="00196CCA">
      <w:pPr>
        <w:tabs>
          <w:tab w:val="left" w:pos="1080"/>
        </w:tabs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2675">
        <w:rPr>
          <w:rFonts w:ascii="Times New Roman" w:hAnsi="Times New Roman"/>
          <w:sz w:val="28"/>
          <w:szCs w:val="28"/>
        </w:rPr>
        <w:t xml:space="preserve">SB 1291 also </w:t>
      </w:r>
      <w:r w:rsidR="005F2D18" w:rsidRPr="00422675">
        <w:rPr>
          <w:rFonts w:ascii="Times New Roman" w:hAnsi="Times New Roman"/>
          <w:sz w:val="28"/>
          <w:szCs w:val="28"/>
        </w:rPr>
        <w:t xml:space="preserve">creates a new subsection </w:t>
      </w:r>
      <w:r w:rsidR="00EE5EC4">
        <w:rPr>
          <w:rFonts w:ascii="Times New Roman" w:hAnsi="Times New Roman"/>
          <w:sz w:val="28"/>
          <w:szCs w:val="28"/>
        </w:rPr>
        <w:t xml:space="preserve">D </w:t>
      </w:r>
      <w:r w:rsidR="005F2D18" w:rsidRPr="00422675">
        <w:rPr>
          <w:rFonts w:ascii="Times New Roman" w:hAnsi="Times New Roman"/>
          <w:sz w:val="28"/>
          <w:szCs w:val="28"/>
        </w:rPr>
        <w:t xml:space="preserve">of A.R.S. § 14-5401 </w:t>
      </w:r>
      <w:r w:rsidR="00046166" w:rsidRPr="00422675">
        <w:rPr>
          <w:rFonts w:ascii="Times New Roman" w:hAnsi="Times New Roman"/>
          <w:sz w:val="28"/>
          <w:szCs w:val="28"/>
        </w:rPr>
        <w:t xml:space="preserve">that prohibits the court from appointing a conservator or entering a protective order </w:t>
      </w:r>
      <w:r w:rsidR="00EC36DD" w:rsidRPr="00422675">
        <w:rPr>
          <w:rFonts w:ascii="Times New Roman" w:hAnsi="Times New Roman"/>
          <w:sz w:val="28"/>
          <w:szCs w:val="28"/>
        </w:rPr>
        <w:t>under A.R.S. § 14-5401(A)(2)</w:t>
      </w:r>
      <w:r w:rsidR="00046166" w:rsidRPr="00422675">
        <w:rPr>
          <w:rFonts w:ascii="Times New Roman" w:hAnsi="Times New Roman"/>
          <w:sz w:val="28"/>
          <w:szCs w:val="28"/>
        </w:rPr>
        <w:t xml:space="preserve"> </w:t>
      </w:r>
      <w:r w:rsidR="005352D3" w:rsidRPr="00422675">
        <w:rPr>
          <w:rFonts w:ascii="Times New Roman" w:hAnsi="Times New Roman"/>
          <w:sz w:val="28"/>
          <w:szCs w:val="28"/>
        </w:rPr>
        <w:t>if</w:t>
      </w:r>
      <w:r w:rsidR="00046166" w:rsidRPr="00422675">
        <w:rPr>
          <w:rFonts w:ascii="Times New Roman" w:hAnsi="Times New Roman"/>
          <w:sz w:val="28"/>
          <w:szCs w:val="28"/>
        </w:rPr>
        <w:t xml:space="preserve"> the person allegedly in need of protection has </w:t>
      </w:r>
      <w:r w:rsidR="005352D3" w:rsidRPr="00422675">
        <w:rPr>
          <w:rFonts w:ascii="Times New Roman" w:hAnsi="Times New Roman"/>
          <w:sz w:val="28"/>
          <w:szCs w:val="28"/>
        </w:rPr>
        <w:t xml:space="preserve">not </w:t>
      </w:r>
      <w:r w:rsidR="00046166" w:rsidRPr="00422675">
        <w:rPr>
          <w:rFonts w:ascii="Times New Roman" w:hAnsi="Times New Roman"/>
          <w:sz w:val="28"/>
          <w:szCs w:val="28"/>
        </w:rPr>
        <w:t>appeared before the court either in person or by virtual means</w:t>
      </w:r>
      <w:r w:rsidR="005352D3" w:rsidRPr="00422675">
        <w:rPr>
          <w:rFonts w:ascii="Times New Roman" w:hAnsi="Times New Roman"/>
          <w:sz w:val="28"/>
          <w:szCs w:val="28"/>
        </w:rPr>
        <w:t xml:space="preserve">, </w:t>
      </w:r>
      <w:r w:rsidR="00046166" w:rsidRPr="00422675">
        <w:rPr>
          <w:rFonts w:ascii="Times New Roman" w:hAnsi="Times New Roman"/>
          <w:sz w:val="28"/>
          <w:szCs w:val="28"/>
        </w:rPr>
        <w:t>unless the alleged basis for the appointment of a conservator or entry of a protective order is that the person is confined, detained by a foreign power</w:t>
      </w:r>
      <w:r w:rsidR="00C65F4B">
        <w:rPr>
          <w:rFonts w:ascii="Times New Roman" w:hAnsi="Times New Roman"/>
          <w:sz w:val="28"/>
          <w:szCs w:val="28"/>
        </w:rPr>
        <w:t>,</w:t>
      </w:r>
      <w:r w:rsidR="00046166" w:rsidRPr="00422675">
        <w:rPr>
          <w:rFonts w:ascii="Times New Roman" w:hAnsi="Times New Roman"/>
          <w:sz w:val="28"/>
          <w:szCs w:val="28"/>
        </w:rPr>
        <w:t xml:space="preserve"> or missing. </w:t>
      </w:r>
      <w:r w:rsidR="000C3679">
        <w:rPr>
          <w:rFonts w:ascii="Times New Roman" w:hAnsi="Times New Roman"/>
          <w:sz w:val="28"/>
          <w:szCs w:val="28"/>
        </w:rPr>
        <w:t xml:space="preserve">Accordingly, Petitioner proposes amending </w:t>
      </w:r>
      <w:r w:rsidR="00A13219">
        <w:rPr>
          <w:rFonts w:ascii="Times New Roman" w:hAnsi="Times New Roman"/>
          <w:sz w:val="28"/>
          <w:szCs w:val="28"/>
        </w:rPr>
        <w:t xml:space="preserve">Probate </w:t>
      </w:r>
      <w:r w:rsidR="000C3679">
        <w:rPr>
          <w:rFonts w:ascii="Times New Roman" w:hAnsi="Times New Roman"/>
          <w:sz w:val="28"/>
          <w:szCs w:val="28"/>
        </w:rPr>
        <w:t>Rule</w:t>
      </w:r>
      <w:r w:rsidR="00F67F83">
        <w:rPr>
          <w:rFonts w:ascii="Times New Roman" w:hAnsi="Times New Roman"/>
          <w:sz w:val="28"/>
          <w:szCs w:val="28"/>
        </w:rPr>
        <w:t xml:space="preserve"> 1</w:t>
      </w:r>
      <w:r w:rsidR="00C54179">
        <w:rPr>
          <w:rFonts w:ascii="Times New Roman" w:hAnsi="Times New Roman"/>
          <w:sz w:val="28"/>
          <w:szCs w:val="28"/>
        </w:rPr>
        <w:t>7</w:t>
      </w:r>
      <w:r w:rsidR="00F67F83">
        <w:rPr>
          <w:rFonts w:ascii="Times New Roman" w:hAnsi="Times New Roman"/>
          <w:sz w:val="28"/>
          <w:szCs w:val="28"/>
        </w:rPr>
        <w:t>(a)</w:t>
      </w:r>
      <w:r w:rsidR="00C067CE">
        <w:rPr>
          <w:rFonts w:ascii="Times New Roman" w:hAnsi="Times New Roman"/>
          <w:sz w:val="28"/>
          <w:szCs w:val="28"/>
        </w:rPr>
        <w:t xml:space="preserve">, which currently </w:t>
      </w:r>
      <w:r w:rsidR="007D5028">
        <w:rPr>
          <w:rFonts w:ascii="Times New Roman" w:hAnsi="Times New Roman"/>
          <w:sz w:val="28"/>
          <w:szCs w:val="28"/>
        </w:rPr>
        <w:t>does not require</w:t>
      </w:r>
      <w:r w:rsidR="00C067CE">
        <w:rPr>
          <w:rFonts w:ascii="Times New Roman" w:hAnsi="Times New Roman"/>
          <w:sz w:val="28"/>
          <w:szCs w:val="28"/>
        </w:rPr>
        <w:t xml:space="preserve"> an interested person </w:t>
      </w:r>
      <w:r w:rsidR="007D5028">
        <w:rPr>
          <w:rFonts w:ascii="Times New Roman" w:hAnsi="Times New Roman"/>
          <w:sz w:val="28"/>
          <w:szCs w:val="28"/>
        </w:rPr>
        <w:t>to</w:t>
      </w:r>
      <w:r w:rsidR="00C067CE">
        <w:rPr>
          <w:rFonts w:ascii="Times New Roman" w:hAnsi="Times New Roman"/>
          <w:sz w:val="28"/>
          <w:szCs w:val="28"/>
        </w:rPr>
        <w:t xml:space="preserve"> attend the initial hearing </w:t>
      </w:r>
      <w:r w:rsidR="00D60486">
        <w:rPr>
          <w:rFonts w:ascii="Times New Roman" w:hAnsi="Times New Roman"/>
          <w:sz w:val="28"/>
          <w:szCs w:val="28"/>
        </w:rPr>
        <w:t xml:space="preserve">if they do not oppose the relief requested, to </w:t>
      </w:r>
      <w:r w:rsidR="00B94583">
        <w:rPr>
          <w:rFonts w:ascii="Times New Roman" w:hAnsi="Times New Roman"/>
          <w:sz w:val="28"/>
          <w:szCs w:val="28"/>
        </w:rPr>
        <w:t xml:space="preserve">add verbiage </w:t>
      </w:r>
      <w:r w:rsidR="00E21452">
        <w:rPr>
          <w:rFonts w:ascii="Times New Roman" w:hAnsi="Times New Roman"/>
          <w:sz w:val="28"/>
          <w:szCs w:val="28"/>
        </w:rPr>
        <w:t xml:space="preserve">requiring attendance by an interested person </w:t>
      </w:r>
      <w:r w:rsidR="002637DE">
        <w:rPr>
          <w:rFonts w:ascii="Times New Roman" w:hAnsi="Times New Roman"/>
          <w:sz w:val="28"/>
          <w:szCs w:val="28"/>
        </w:rPr>
        <w:t>“</w:t>
      </w:r>
      <w:r w:rsidR="00E21452">
        <w:rPr>
          <w:rFonts w:ascii="Times New Roman" w:hAnsi="Times New Roman"/>
          <w:sz w:val="28"/>
          <w:szCs w:val="28"/>
        </w:rPr>
        <w:t xml:space="preserve">as provided </w:t>
      </w:r>
      <w:r w:rsidR="00FF3121">
        <w:rPr>
          <w:rFonts w:ascii="Times New Roman" w:hAnsi="Times New Roman"/>
          <w:sz w:val="28"/>
          <w:szCs w:val="28"/>
        </w:rPr>
        <w:t>by A.R.S. § 14-5401(D).</w:t>
      </w:r>
      <w:r w:rsidR="002637DE">
        <w:rPr>
          <w:rFonts w:ascii="Times New Roman" w:hAnsi="Times New Roman"/>
          <w:sz w:val="28"/>
          <w:szCs w:val="28"/>
        </w:rPr>
        <w:t>”</w:t>
      </w:r>
      <w:r w:rsidR="00FF3121">
        <w:rPr>
          <w:rFonts w:ascii="Times New Roman" w:hAnsi="Times New Roman"/>
          <w:sz w:val="28"/>
          <w:szCs w:val="28"/>
        </w:rPr>
        <w:t xml:space="preserve"> Petitioner also proposes amending </w:t>
      </w:r>
      <w:r w:rsidR="00E36FF6">
        <w:rPr>
          <w:rFonts w:ascii="Times New Roman" w:hAnsi="Times New Roman"/>
          <w:sz w:val="28"/>
          <w:szCs w:val="28"/>
        </w:rPr>
        <w:t xml:space="preserve">the required notice verbiage in </w:t>
      </w:r>
      <w:r w:rsidR="00FF3121">
        <w:rPr>
          <w:rFonts w:ascii="Times New Roman" w:hAnsi="Times New Roman"/>
          <w:sz w:val="28"/>
          <w:szCs w:val="28"/>
        </w:rPr>
        <w:t>Probate Rule</w:t>
      </w:r>
      <w:r w:rsidR="000C3679">
        <w:rPr>
          <w:rFonts w:ascii="Times New Roman" w:hAnsi="Times New Roman"/>
          <w:sz w:val="28"/>
          <w:szCs w:val="28"/>
        </w:rPr>
        <w:t xml:space="preserve"> 16(b) </w:t>
      </w:r>
      <w:r w:rsidR="00424526">
        <w:rPr>
          <w:rFonts w:ascii="Times New Roman" w:hAnsi="Times New Roman"/>
          <w:sz w:val="28"/>
          <w:szCs w:val="28"/>
        </w:rPr>
        <w:t xml:space="preserve">to clarify that the court may grant relief </w:t>
      </w:r>
      <w:r w:rsidR="00B5468C">
        <w:rPr>
          <w:rFonts w:ascii="Times New Roman" w:hAnsi="Times New Roman"/>
          <w:sz w:val="28"/>
          <w:szCs w:val="28"/>
        </w:rPr>
        <w:t>when no interested person has opposed</w:t>
      </w:r>
      <w:r w:rsidR="000A72FF">
        <w:rPr>
          <w:rFonts w:ascii="Times New Roman" w:hAnsi="Times New Roman"/>
          <w:sz w:val="28"/>
          <w:szCs w:val="28"/>
        </w:rPr>
        <w:t xml:space="preserve"> </w:t>
      </w:r>
      <w:r w:rsidR="002637DE">
        <w:rPr>
          <w:rFonts w:ascii="Times New Roman" w:hAnsi="Times New Roman"/>
          <w:sz w:val="28"/>
          <w:szCs w:val="28"/>
        </w:rPr>
        <w:t>“</w:t>
      </w:r>
      <w:r w:rsidR="000A72FF">
        <w:rPr>
          <w:rFonts w:ascii="Times New Roman" w:hAnsi="Times New Roman"/>
          <w:sz w:val="28"/>
          <w:szCs w:val="28"/>
        </w:rPr>
        <w:t xml:space="preserve">unless </w:t>
      </w:r>
      <w:r w:rsidR="00D60230">
        <w:rPr>
          <w:rFonts w:ascii="Times New Roman" w:hAnsi="Times New Roman"/>
          <w:sz w:val="28"/>
          <w:szCs w:val="28"/>
        </w:rPr>
        <w:t xml:space="preserve">the court is otherwise prohibited </w:t>
      </w:r>
      <w:r w:rsidR="00E4735F">
        <w:rPr>
          <w:rFonts w:ascii="Times New Roman" w:hAnsi="Times New Roman"/>
          <w:sz w:val="28"/>
          <w:szCs w:val="28"/>
        </w:rPr>
        <w:t>by law</w:t>
      </w:r>
      <w:r w:rsidR="002637DE">
        <w:rPr>
          <w:rFonts w:ascii="Times New Roman" w:hAnsi="Times New Roman"/>
          <w:sz w:val="28"/>
          <w:szCs w:val="28"/>
        </w:rPr>
        <w:t>”</w:t>
      </w:r>
      <w:r w:rsidR="00E4735F">
        <w:rPr>
          <w:rFonts w:ascii="Times New Roman" w:hAnsi="Times New Roman"/>
          <w:sz w:val="28"/>
          <w:szCs w:val="28"/>
        </w:rPr>
        <w:t xml:space="preserve"> from doing so</w:t>
      </w:r>
      <w:r w:rsidR="00FD13E8">
        <w:rPr>
          <w:rFonts w:ascii="Times New Roman" w:hAnsi="Times New Roman"/>
          <w:sz w:val="28"/>
          <w:szCs w:val="28"/>
        </w:rPr>
        <w:t xml:space="preserve">. </w:t>
      </w:r>
    </w:p>
    <w:bookmarkEnd w:id="0"/>
    <w:bookmarkEnd w:id="1"/>
    <w:bookmarkEnd w:id="2"/>
    <w:p w14:paraId="34546561" w14:textId="69D1941E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lastRenderedPageBreak/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Comments.</w:t>
      </w:r>
    </w:p>
    <w:p w14:paraId="24C212BB" w14:textId="77777777" w:rsidR="00AC404F" w:rsidRPr="001463DB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This petition has not been sent to the court community for pre-filing comments because of its technical nature and due to the short period of time since the enactment of the new statutory provisions. </w:t>
      </w:r>
    </w:p>
    <w:p w14:paraId="44555744" w14:textId="694A046D" w:rsidR="00541FC3" w:rsidRPr="001463DB" w:rsidRDefault="00AC404F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Pr="001463DB">
        <w:rPr>
          <w:rFonts w:ascii="Times New Roman" w:hAnsi="Times New Roman"/>
          <w:b/>
          <w:sz w:val="28"/>
          <w:szCs w:val="28"/>
        </w:rPr>
        <w:t>Emergency Adoption.</w:t>
      </w:r>
    </w:p>
    <w:p w14:paraId="13E4B826" w14:textId="0ED6F8A8" w:rsidR="008830A7" w:rsidRPr="001463DB" w:rsidRDefault="000F3BBE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 1291</w:t>
      </w:r>
      <w:r w:rsidR="000046EA">
        <w:rPr>
          <w:rFonts w:ascii="Times New Roman" w:hAnsi="Times New Roman"/>
          <w:sz w:val="28"/>
          <w:szCs w:val="28"/>
        </w:rPr>
        <w:t xml:space="preserve"> is</w:t>
      </w:r>
      <w:r w:rsidR="00A9207B">
        <w:rPr>
          <w:rFonts w:ascii="Times New Roman" w:hAnsi="Times New Roman"/>
          <w:sz w:val="28"/>
          <w:szCs w:val="28"/>
        </w:rPr>
        <w:t xml:space="preserve"> expected to become effective in </w:t>
      </w:r>
      <w:r w:rsidR="007E5572">
        <w:rPr>
          <w:rFonts w:ascii="Times New Roman" w:hAnsi="Times New Roman"/>
          <w:sz w:val="28"/>
          <w:szCs w:val="28"/>
        </w:rPr>
        <w:t>November or December 2023</w:t>
      </w:r>
      <w:r w:rsidR="008616AF">
        <w:rPr>
          <w:rFonts w:ascii="Times New Roman" w:hAnsi="Times New Roman"/>
          <w:sz w:val="28"/>
          <w:szCs w:val="28"/>
        </w:rPr>
        <w:t>.</w:t>
      </w:r>
      <w:r w:rsidR="008D0389">
        <w:rPr>
          <w:rFonts w:ascii="Times New Roman" w:hAnsi="Times New Roman"/>
          <w:sz w:val="28"/>
          <w:szCs w:val="28"/>
        </w:rPr>
        <w:t xml:space="preserve">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2023 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the Appendix</w:t>
      </w:r>
      <w:r w:rsidR="008830A7">
        <w:rPr>
          <w:rFonts w:ascii="Times New Roman" w:hAnsi="Times New Roman"/>
          <w:sz w:val="28"/>
          <w:szCs w:val="28"/>
        </w:rPr>
        <w:t xml:space="preserve"> on an emergency basis at that Agenda,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December 2023 Rules Agenda.</w:t>
      </w:r>
    </w:p>
    <w:p w14:paraId="6EC59C57" w14:textId="6FCCC3F5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5D6180">
        <w:rPr>
          <w:rFonts w:ascii="Times New Roman" w:hAnsi="Times New Roman"/>
          <w:sz w:val="28"/>
          <w:szCs w:val="28"/>
        </w:rPr>
        <w:t>5</w:t>
      </w:r>
      <w:r w:rsidR="005D6180" w:rsidRPr="007E5572">
        <w:rPr>
          <w:rFonts w:ascii="Times New Roman" w:hAnsi="Times New Roman"/>
          <w:sz w:val="28"/>
          <w:szCs w:val="28"/>
          <w:vertAlign w:val="superscript"/>
        </w:rPr>
        <w:t>th</w:t>
      </w:r>
      <w:r w:rsidR="007E5572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r w:rsidR="00972356">
        <w:rPr>
          <w:rFonts w:ascii="Times New Roman" w:hAnsi="Times New Roman"/>
          <w:sz w:val="28"/>
          <w:szCs w:val="28"/>
        </w:rPr>
        <w:t>Ju</w:t>
      </w:r>
      <w:r w:rsidR="00073245">
        <w:rPr>
          <w:rFonts w:ascii="Times New Roman" w:hAnsi="Times New Roman"/>
          <w:sz w:val="28"/>
          <w:szCs w:val="28"/>
        </w:rPr>
        <w:t>ly</w:t>
      </w:r>
      <w:r w:rsidR="00A42E3A" w:rsidRPr="001463DB">
        <w:rPr>
          <w:rFonts w:ascii="Times New Roman" w:hAnsi="Times New Roman"/>
          <w:sz w:val="28"/>
          <w:szCs w:val="28"/>
        </w:rPr>
        <w:t xml:space="preserve">,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8F136A">
        <w:rPr>
          <w:rFonts w:ascii="Times New Roman" w:hAnsi="Times New Roman"/>
          <w:sz w:val="28"/>
          <w:szCs w:val="28"/>
        </w:rPr>
        <w:t>3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38237908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7E5572" w:rsidRPr="007E5572">
        <w:rPr>
          <w:rFonts w:ascii="Times New Roman" w:hAnsi="Times New Roman"/>
          <w:sz w:val="28"/>
          <w:szCs w:val="28"/>
          <w:u w:val="single"/>
        </w:rPr>
        <w:t xml:space="preserve"> David K. Byers</w:t>
      </w:r>
      <w:r w:rsidR="007E5572">
        <w:rPr>
          <w:rFonts w:ascii="Times New Roman" w:hAnsi="Times New Roman"/>
          <w:sz w:val="28"/>
          <w:szCs w:val="28"/>
          <w:u w:val="single"/>
        </w:rPr>
        <w:tab/>
      </w:r>
      <w:r w:rsidR="007E5572">
        <w:rPr>
          <w:rFonts w:ascii="Times New Roman" w:hAnsi="Times New Roman"/>
          <w:sz w:val="28"/>
          <w:szCs w:val="28"/>
          <w:u w:val="single"/>
        </w:rPr>
        <w:tab/>
      </w:r>
      <w:r w:rsidR="007E5572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7EEC75F" w14:textId="77777777" w:rsidR="000B051C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5B157F7D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72E10CEE" w:rsidR="008C376B" w:rsidRPr="0006595C" w:rsidRDefault="00050C54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Arizona Rules of </w:t>
      </w:r>
      <w:r w:rsidR="0007324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Probate 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Procedure</w:t>
      </w:r>
      <w:r w:rsidR="00203F1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5E7F68E3" w14:textId="77777777" w:rsidR="00050C54" w:rsidRPr="0006595C" w:rsidRDefault="002155C9" w:rsidP="0006595C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(deletions shown with </w:t>
      </w:r>
      <w:r w:rsidRPr="0006595C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Default="00DD663F" w:rsidP="0006595C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09AD9E3D" w14:textId="7490F115" w:rsidR="00E31058" w:rsidRPr="00E31058" w:rsidRDefault="00E31058" w:rsidP="00E3105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3105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Rule 16. </w:t>
      </w:r>
      <w:r w:rsidRPr="00E31058">
        <w:rPr>
          <w:rStyle w:val="coconcept16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Notice</w:t>
      </w:r>
      <w:r w:rsidRPr="00E3105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 of Initial </w:t>
      </w:r>
      <w:r w:rsidRPr="00E31058">
        <w:rPr>
          <w:rStyle w:val="coconcept1218"/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Hearing</w:t>
      </w:r>
      <w:r w:rsidRPr="00E3105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 on Petition</w:t>
      </w:r>
    </w:p>
    <w:p w14:paraId="5B037038" w14:textId="570C1476" w:rsidR="00E31058" w:rsidRPr="00E31058" w:rsidRDefault="00E31058" w:rsidP="00E31058">
      <w:pPr>
        <w:shd w:val="clear" w:color="auto" w:fill="FFFFFF"/>
        <w:textAlignment w:val="baseline"/>
        <w:rPr>
          <w:rFonts w:ascii="Times New Roman" w:hAnsi="Times New Roman"/>
          <w:sz w:val="28"/>
          <w:szCs w:val="28"/>
        </w:rPr>
      </w:pPr>
      <w:r w:rsidRPr="00E3105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(a) Required Content.</w:t>
      </w:r>
      <w:r w:rsidRPr="00E31058">
        <w:rPr>
          <w:rFonts w:ascii="Times New Roman" w:hAnsi="Times New Roman"/>
          <w:sz w:val="28"/>
          <w:szCs w:val="28"/>
        </w:rPr>
        <w:t> The </w:t>
      </w:r>
      <w:r w:rsidRPr="00E31058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</w:t>
      </w:r>
      <w:r w:rsidRPr="00E31058">
        <w:rPr>
          <w:rFonts w:ascii="Times New Roman" w:hAnsi="Times New Roman"/>
          <w:sz w:val="28"/>
          <w:szCs w:val="28"/>
        </w:rPr>
        <w:t> of an initial </w:t>
      </w:r>
      <w:r w:rsidRPr="00E31058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E31058">
        <w:rPr>
          <w:rFonts w:ascii="Times New Roman" w:hAnsi="Times New Roman"/>
          <w:sz w:val="28"/>
          <w:szCs w:val="28"/>
        </w:rPr>
        <w:t xml:space="preserve"> on </w:t>
      </w:r>
      <w:r w:rsidRPr="000B48AE">
        <w:rPr>
          <w:rFonts w:ascii="Times New Roman" w:hAnsi="Times New Roman"/>
          <w:sz w:val="28"/>
          <w:szCs w:val="28"/>
        </w:rPr>
        <w:t>a petition required by </w:t>
      </w:r>
      <w:r w:rsidRPr="000B48AE">
        <w:rPr>
          <w:rFonts w:ascii="Times New Roman" w:hAnsi="Times New Roman"/>
          <w:sz w:val="28"/>
          <w:szCs w:val="28"/>
          <w:bdr w:val="none" w:sz="0" w:space="0" w:color="auto" w:frame="1"/>
        </w:rPr>
        <w:t>Rule 15(d)</w:t>
      </w:r>
      <w:r w:rsidRPr="00E31058">
        <w:rPr>
          <w:rFonts w:ascii="Times New Roman" w:hAnsi="Times New Roman"/>
          <w:sz w:val="28"/>
          <w:szCs w:val="28"/>
        </w:rPr>
        <w:t> must state:</w:t>
      </w:r>
    </w:p>
    <w:p w14:paraId="2B892A4D" w14:textId="0B4D4B66" w:rsidR="00E31058" w:rsidRPr="00E31058" w:rsidRDefault="00E31058" w:rsidP="008E6303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31058">
        <w:rPr>
          <w:rFonts w:ascii="Times New Roman" w:hAnsi="Times New Roman"/>
          <w:sz w:val="28"/>
          <w:szCs w:val="28"/>
        </w:rPr>
        <w:t>(1</w:t>
      </w:r>
      <w:r w:rsidR="008E6303">
        <w:rPr>
          <w:rFonts w:ascii="Times New Roman" w:hAnsi="Times New Roman"/>
          <w:sz w:val="28"/>
          <w:szCs w:val="28"/>
        </w:rPr>
        <w:t>) through (3) [No change]</w:t>
      </w:r>
    </w:p>
    <w:p w14:paraId="48288CC9" w14:textId="77777777" w:rsidR="00E31058" w:rsidRPr="00E31058" w:rsidRDefault="00E31058" w:rsidP="00E31058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</w:rPr>
      </w:pPr>
      <w:r w:rsidRPr="00E31058">
        <w:rPr>
          <w:rFonts w:ascii="Times New Roman" w:hAnsi="Times New Roman"/>
          <w:sz w:val="28"/>
          <w:szCs w:val="28"/>
        </w:rPr>
        <w:t>(4) if the court has authorized virtual attendance at the initial </w:t>
      </w:r>
      <w:r w:rsidRPr="00E31058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E31058">
        <w:rPr>
          <w:rFonts w:ascii="Times New Roman" w:hAnsi="Times New Roman"/>
          <w:sz w:val="28"/>
          <w:szCs w:val="28"/>
        </w:rPr>
        <w:t>,</w:t>
      </w:r>
    </w:p>
    <w:p w14:paraId="56ADD96E" w14:textId="77777777" w:rsidR="00E31058" w:rsidRPr="00E31058" w:rsidRDefault="00E31058" w:rsidP="00E31058">
      <w:pPr>
        <w:shd w:val="clear" w:color="auto" w:fill="FFFFFF"/>
        <w:ind w:left="1440"/>
        <w:textAlignment w:val="baseline"/>
        <w:rPr>
          <w:rFonts w:ascii="Times New Roman" w:hAnsi="Times New Roman"/>
          <w:sz w:val="28"/>
          <w:szCs w:val="28"/>
        </w:rPr>
      </w:pPr>
      <w:r w:rsidRPr="00E31058">
        <w:rPr>
          <w:rFonts w:ascii="Times New Roman" w:hAnsi="Times New Roman"/>
          <w:sz w:val="28"/>
          <w:szCs w:val="28"/>
        </w:rPr>
        <w:t>(A) a statement that specifies whether the court has permitted, or required, virtual attendance, and</w:t>
      </w:r>
    </w:p>
    <w:p w14:paraId="667B25B4" w14:textId="77777777" w:rsidR="00E31058" w:rsidRPr="001F61F8" w:rsidRDefault="00E31058" w:rsidP="00E31058">
      <w:pPr>
        <w:shd w:val="clear" w:color="auto" w:fill="FFFFFF"/>
        <w:ind w:left="1440"/>
        <w:textAlignment w:val="baseline"/>
        <w:rPr>
          <w:rFonts w:ascii="Times New Roman" w:hAnsi="Times New Roman"/>
          <w:strike/>
          <w:sz w:val="28"/>
          <w:szCs w:val="28"/>
        </w:rPr>
      </w:pPr>
      <w:r w:rsidRPr="00E31058">
        <w:rPr>
          <w:rFonts w:ascii="Times New Roman" w:hAnsi="Times New Roman"/>
          <w:sz w:val="28"/>
          <w:szCs w:val="28"/>
        </w:rPr>
        <w:t>(B) instructions for virtually attending the initial </w:t>
      </w:r>
      <w:r w:rsidRPr="00E31058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E31058">
        <w:rPr>
          <w:rFonts w:ascii="Times New Roman" w:hAnsi="Times New Roman"/>
          <w:sz w:val="28"/>
          <w:szCs w:val="28"/>
        </w:rPr>
        <w:t xml:space="preserve">; </w:t>
      </w:r>
      <w:r w:rsidRPr="001F61F8">
        <w:rPr>
          <w:rFonts w:ascii="Times New Roman" w:hAnsi="Times New Roman"/>
          <w:strike/>
          <w:sz w:val="28"/>
          <w:szCs w:val="28"/>
        </w:rPr>
        <w:t>and</w:t>
      </w:r>
    </w:p>
    <w:p w14:paraId="1D6254F1" w14:textId="71B4A048" w:rsidR="00E31058" w:rsidRDefault="00E31058" w:rsidP="00E31058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E31058">
        <w:rPr>
          <w:rFonts w:ascii="Times New Roman" w:hAnsi="Times New Roman"/>
          <w:sz w:val="28"/>
          <w:szCs w:val="28"/>
        </w:rPr>
        <w:t>(5) if the court has not authorized virtual attendance at the initial </w:t>
      </w:r>
      <w:r w:rsidRPr="00E31058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E31058">
        <w:rPr>
          <w:rFonts w:ascii="Times New Roman" w:hAnsi="Times New Roman"/>
          <w:sz w:val="28"/>
          <w:szCs w:val="28"/>
        </w:rPr>
        <w:t>, the following statement: “If you wish to attend this </w:t>
      </w:r>
      <w:r w:rsidRPr="00E31058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E31058">
        <w:rPr>
          <w:rFonts w:ascii="Times New Roman" w:hAnsi="Times New Roman"/>
          <w:sz w:val="28"/>
          <w:szCs w:val="28"/>
        </w:rPr>
        <w:t> virtually, you must request permission from the court as described in </w:t>
      </w:r>
      <w:r w:rsidRPr="001F61F8">
        <w:rPr>
          <w:rFonts w:ascii="Times New Roman" w:hAnsi="Times New Roman"/>
          <w:sz w:val="28"/>
          <w:szCs w:val="28"/>
          <w:bdr w:val="none" w:sz="0" w:space="0" w:color="auto" w:frame="1"/>
        </w:rPr>
        <w:t>Rule 12(c)</w:t>
      </w:r>
      <w:r w:rsidRPr="00E31058">
        <w:rPr>
          <w:rFonts w:ascii="Times New Roman" w:hAnsi="Times New Roman"/>
          <w:sz w:val="28"/>
          <w:szCs w:val="28"/>
        </w:rPr>
        <w:t>, Arizona Rules of Probate Procedure.”</w:t>
      </w:r>
      <w:r w:rsidR="008D4B2D">
        <w:rPr>
          <w:rFonts w:ascii="Times New Roman" w:hAnsi="Times New Roman"/>
          <w:sz w:val="28"/>
          <w:szCs w:val="28"/>
          <w:u w:val="single"/>
        </w:rPr>
        <w:t xml:space="preserve">; and </w:t>
      </w:r>
    </w:p>
    <w:p w14:paraId="7B5C20C9" w14:textId="2E3F9CD6" w:rsidR="008D4B2D" w:rsidRPr="008D4B2D" w:rsidRDefault="008D4B2D" w:rsidP="00E31058">
      <w:pPr>
        <w:shd w:val="clear" w:color="auto" w:fill="FFFFFF"/>
        <w:ind w:left="720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(6) </w:t>
      </w:r>
      <w:r w:rsidR="00CE2577">
        <w:rPr>
          <w:rFonts w:ascii="Times New Roman" w:hAnsi="Times New Roman"/>
          <w:sz w:val="28"/>
          <w:szCs w:val="28"/>
          <w:u w:val="single"/>
        </w:rPr>
        <w:t>if</w:t>
      </w:r>
      <w:r w:rsidR="00D1213D">
        <w:rPr>
          <w:rFonts w:ascii="Times New Roman" w:hAnsi="Times New Roman"/>
          <w:sz w:val="28"/>
          <w:szCs w:val="28"/>
          <w:u w:val="single"/>
        </w:rPr>
        <w:t xml:space="preserve"> required by A.R.S. §§ 14-5309 and</w:t>
      </w:r>
      <w:r w:rsidR="007B1E3A">
        <w:rPr>
          <w:rFonts w:ascii="Times New Roman" w:hAnsi="Times New Roman"/>
          <w:sz w:val="28"/>
          <w:szCs w:val="28"/>
          <w:u w:val="single"/>
        </w:rPr>
        <w:t xml:space="preserve"> 14-5405</w:t>
      </w:r>
      <w:r w:rsidR="00CE2577">
        <w:rPr>
          <w:rFonts w:ascii="Times New Roman" w:hAnsi="Times New Roman"/>
          <w:sz w:val="28"/>
          <w:szCs w:val="28"/>
          <w:u w:val="single"/>
        </w:rPr>
        <w:t>, the right to a jury trial</w:t>
      </w:r>
      <w:r w:rsidR="0045598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6A4F">
        <w:rPr>
          <w:rFonts w:ascii="Times New Roman" w:hAnsi="Times New Roman"/>
          <w:sz w:val="28"/>
          <w:szCs w:val="28"/>
          <w:u w:val="single"/>
        </w:rPr>
        <w:t>as provided by</w:t>
      </w:r>
      <w:r w:rsidR="0045598D">
        <w:rPr>
          <w:rFonts w:ascii="Times New Roman" w:hAnsi="Times New Roman"/>
          <w:sz w:val="28"/>
          <w:szCs w:val="28"/>
          <w:u w:val="single"/>
        </w:rPr>
        <w:t xml:space="preserve"> A.R.S. § 14-1306(A)</w:t>
      </w:r>
      <w:r w:rsidR="007B1E3A">
        <w:rPr>
          <w:rFonts w:ascii="Times New Roman" w:hAnsi="Times New Roman"/>
          <w:sz w:val="28"/>
          <w:szCs w:val="28"/>
          <w:u w:val="single"/>
        </w:rPr>
        <w:t>.</w:t>
      </w:r>
      <w:r w:rsidR="00D1213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AC91791" w14:textId="7F7E73AC" w:rsidR="001F3D41" w:rsidRPr="005868ED" w:rsidRDefault="00E31058" w:rsidP="001F3D41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1F3D4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(b) </w:t>
      </w:r>
      <w:r w:rsidR="001F3D41" w:rsidRPr="001F3D4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Required Warning.</w:t>
      </w:r>
      <w:r w:rsidR="001F3D41" w:rsidRPr="001F3D41">
        <w:rPr>
          <w:rFonts w:ascii="Times New Roman" w:hAnsi="Times New Roman"/>
          <w:sz w:val="28"/>
          <w:szCs w:val="28"/>
        </w:rPr>
        <w:t> The </w:t>
      </w:r>
      <w:r w:rsidR="001F3D41" w:rsidRPr="001F3D41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</w:t>
      </w:r>
      <w:r w:rsidR="001F3D41" w:rsidRPr="001F3D41">
        <w:rPr>
          <w:rFonts w:ascii="Times New Roman" w:hAnsi="Times New Roman"/>
          <w:sz w:val="28"/>
          <w:szCs w:val="28"/>
        </w:rPr>
        <w:t> must include the following warning:</w:t>
      </w:r>
      <w:r w:rsidR="005868ED">
        <w:rPr>
          <w:rFonts w:ascii="Times New Roman" w:hAnsi="Times New Roman"/>
          <w:sz w:val="28"/>
          <w:szCs w:val="28"/>
        </w:rPr>
        <w:t xml:space="preserve"> </w:t>
      </w:r>
    </w:p>
    <w:p w14:paraId="5F99DE5B" w14:textId="77777777" w:rsidR="001F3D41" w:rsidRPr="001F3D41" w:rsidRDefault="001F3D41" w:rsidP="00F02E48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3D41">
        <w:rPr>
          <w:rFonts w:ascii="Times New Roman" w:hAnsi="Times New Roman"/>
          <w:sz w:val="28"/>
          <w:szCs w:val="28"/>
        </w:rPr>
        <w:t>This is a legal </w:t>
      </w:r>
      <w:r w:rsidRPr="001F3D41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</w:t>
      </w:r>
      <w:r w:rsidRPr="001F3D41">
        <w:rPr>
          <w:rFonts w:ascii="Times New Roman" w:hAnsi="Times New Roman"/>
          <w:sz w:val="28"/>
          <w:szCs w:val="28"/>
        </w:rPr>
        <w:t>; your rights may be affected. [Éste es un aviso legal. Sus derechos podrían ser afectados.]</w:t>
      </w:r>
    </w:p>
    <w:p w14:paraId="2CF4413C" w14:textId="2C2B2815" w:rsidR="001F3D41" w:rsidRPr="00DE5907" w:rsidRDefault="001F3D41" w:rsidP="00F02E48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5907">
        <w:rPr>
          <w:rFonts w:ascii="Times New Roman" w:hAnsi="Times New Roman"/>
          <w:sz w:val="28"/>
          <w:szCs w:val="28"/>
        </w:rPr>
        <w:t>You are not required to attend this </w:t>
      </w:r>
      <w:r w:rsidRPr="00DE5907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="004D343F" w:rsidRPr="00DE5907">
        <w:rPr>
          <w:rStyle w:val="coconcept1218"/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except as provided by A.R.S. § 14-5401(D)</w:t>
      </w:r>
      <w:r w:rsidRPr="00DE5907">
        <w:rPr>
          <w:rFonts w:ascii="Times New Roman" w:hAnsi="Times New Roman"/>
          <w:sz w:val="28"/>
          <w:szCs w:val="28"/>
        </w:rPr>
        <w:t>. However, if you oppose any of the relief requested in the petition that accompanies this </w:t>
      </w:r>
      <w:r w:rsidRPr="00DE5907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</w:t>
      </w:r>
      <w:r w:rsidRPr="00DE5907">
        <w:rPr>
          <w:rFonts w:ascii="Times New Roman" w:hAnsi="Times New Roman"/>
          <w:sz w:val="28"/>
          <w:szCs w:val="28"/>
        </w:rPr>
        <w:t>, you must file with the court a written response at least 7 calendar days before the </w:t>
      </w:r>
      <w:r w:rsidRPr="00DE5907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DE5907">
        <w:rPr>
          <w:rFonts w:ascii="Times New Roman" w:hAnsi="Times New Roman"/>
          <w:sz w:val="28"/>
          <w:szCs w:val="28"/>
        </w:rPr>
        <w:t> date or you or your attorney must attend the </w:t>
      </w:r>
      <w:r w:rsidRPr="00DE5907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DE5907">
        <w:rPr>
          <w:rFonts w:ascii="Times New Roman" w:hAnsi="Times New Roman"/>
          <w:sz w:val="28"/>
          <w:szCs w:val="28"/>
        </w:rPr>
        <w:t>. Any written response must comply with Rule 15(e) of the Arizona Rules of Probate Procedure. If you do not file a timely response or attend the </w:t>
      </w:r>
      <w:r w:rsidRPr="00DE5907">
        <w:rPr>
          <w:rStyle w:val="coconcept1218"/>
          <w:rFonts w:ascii="Times New Roman" w:hAnsi="Times New Roman"/>
          <w:sz w:val="28"/>
          <w:szCs w:val="28"/>
          <w:bdr w:val="none" w:sz="0" w:space="0" w:color="auto" w:frame="1"/>
        </w:rPr>
        <w:t>hearing</w:t>
      </w:r>
      <w:r w:rsidRPr="00DE5907">
        <w:rPr>
          <w:rFonts w:ascii="Times New Roman" w:hAnsi="Times New Roman"/>
          <w:sz w:val="28"/>
          <w:szCs w:val="28"/>
        </w:rPr>
        <w:t>:</w:t>
      </w:r>
    </w:p>
    <w:p w14:paraId="317772D7" w14:textId="4E07184D" w:rsidR="001F3D41" w:rsidRPr="00DE5907" w:rsidRDefault="001F3D41" w:rsidP="00F02E48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5907">
        <w:rPr>
          <w:rFonts w:ascii="Times New Roman" w:hAnsi="Times New Roman"/>
          <w:sz w:val="28"/>
          <w:szCs w:val="28"/>
        </w:rPr>
        <w:t>(1) the court may grant the relief requested in the petition</w:t>
      </w:r>
      <w:r w:rsidR="00271B0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71B00" w:rsidRPr="00DE5907">
        <w:rPr>
          <w:rFonts w:ascii="Times New Roman" w:hAnsi="Times New Roman"/>
          <w:sz w:val="28"/>
          <w:szCs w:val="28"/>
          <w:u w:val="single"/>
        </w:rPr>
        <w:t>unless otherwise prohibited by law</w:t>
      </w:r>
      <w:r w:rsidR="00D96E09">
        <w:rPr>
          <w:rFonts w:ascii="Times New Roman" w:hAnsi="Times New Roman"/>
          <w:sz w:val="28"/>
          <w:szCs w:val="28"/>
          <w:u w:val="single"/>
        </w:rPr>
        <w:t xml:space="preserve"> and </w:t>
      </w:r>
      <w:r w:rsidRPr="00DE5907">
        <w:rPr>
          <w:rFonts w:ascii="Times New Roman" w:hAnsi="Times New Roman"/>
          <w:sz w:val="28"/>
          <w:szCs w:val="28"/>
        </w:rPr>
        <w:t>without further proceedings, and</w:t>
      </w:r>
    </w:p>
    <w:p w14:paraId="4E7D65FD" w14:textId="77777777" w:rsidR="001F3D41" w:rsidRPr="001F3D41" w:rsidRDefault="001F3D41" w:rsidP="00F02E48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E5907">
        <w:rPr>
          <w:rFonts w:ascii="Times New Roman" w:hAnsi="Times New Roman"/>
          <w:sz w:val="28"/>
          <w:szCs w:val="28"/>
        </w:rPr>
        <w:t>(2) you will not receive additional </w:t>
      </w:r>
      <w:r w:rsidRPr="00DE5907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notices</w:t>
      </w:r>
      <w:r w:rsidRPr="00DE5907">
        <w:rPr>
          <w:rFonts w:ascii="Times New Roman" w:hAnsi="Times New Roman"/>
          <w:sz w:val="28"/>
          <w:szCs w:val="28"/>
        </w:rPr>
        <w:t> of court proceedings relating to the petition unless you file a demand for </w:t>
      </w:r>
      <w:r w:rsidRPr="00DE5907">
        <w:rPr>
          <w:rStyle w:val="coconcept16"/>
          <w:rFonts w:ascii="Times New Roman" w:hAnsi="Times New Roman"/>
          <w:sz w:val="28"/>
          <w:szCs w:val="28"/>
          <w:bdr w:val="none" w:sz="0" w:space="0" w:color="auto" w:frame="1"/>
        </w:rPr>
        <w:t>notice</w:t>
      </w:r>
      <w:r w:rsidRPr="00DE5907">
        <w:rPr>
          <w:rFonts w:ascii="Times New Roman" w:hAnsi="Times New Roman"/>
          <w:sz w:val="28"/>
          <w:szCs w:val="28"/>
        </w:rPr>
        <w:t> pursuant to Title 14, Arizona Revised Statutes.</w:t>
      </w:r>
    </w:p>
    <w:p w14:paraId="246E37ED" w14:textId="16A6B040" w:rsidR="001F3D41" w:rsidRPr="001F3D41" w:rsidRDefault="001F3D41" w:rsidP="001F3D41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F3D4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(c) </w:t>
      </w:r>
      <w:r w:rsidR="000D5BCD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through </w:t>
      </w:r>
      <w:r w:rsidRPr="001F3D4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(e) </w:t>
      </w:r>
      <w:r w:rsidR="000D5BCD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[No changes]</w:t>
      </w:r>
    </w:p>
    <w:p w14:paraId="64E8A653" w14:textId="77777777" w:rsidR="00CD4C83" w:rsidRDefault="00CD4C83" w:rsidP="002F7CF1">
      <w:pPr>
        <w:shd w:val="clear" w:color="auto" w:fill="FFFFFF"/>
        <w:spacing w:line="280" w:lineRule="atLeast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F0949E8" w14:textId="5F79F63F" w:rsidR="00EA0E98" w:rsidRPr="00EA0E98" w:rsidRDefault="00EA0E98" w:rsidP="002F7CF1">
      <w:pPr>
        <w:shd w:val="clear" w:color="auto" w:fill="FFFFFF"/>
        <w:spacing w:line="280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A0E9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Rule 17. Initial Hearing on a Petition</w:t>
      </w:r>
    </w:p>
    <w:p w14:paraId="7E573E8A" w14:textId="77777777" w:rsidR="00EA0E98" w:rsidRPr="00EA0E98" w:rsidRDefault="00EA0E98" w:rsidP="00EA0E98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0E9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(a) Attendance at the Initial Hearing.</w:t>
      </w:r>
    </w:p>
    <w:p w14:paraId="74073C34" w14:textId="7C5EC637" w:rsidR="00EA0E98" w:rsidRPr="00AD5603" w:rsidRDefault="00EA0E98" w:rsidP="00EA0E98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EA0E98">
        <w:rPr>
          <w:rFonts w:ascii="Times New Roman" w:hAnsi="Times New Roman"/>
          <w:sz w:val="28"/>
          <w:szCs w:val="28"/>
        </w:rPr>
        <w:t>(1) </w:t>
      </w:r>
      <w:r w:rsidR="00AD5603" w:rsidRPr="00AD5603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[No change]</w:t>
      </w:r>
    </w:p>
    <w:p w14:paraId="549D8269" w14:textId="77777777" w:rsidR="00EA0E98" w:rsidRPr="00EA0E98" w:rsidRDefault="00EA0E98" w:rsidP="00EA0E98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0E98">
        <w:rPr>
          <w:rFonts w:ascii="Times New Roman" w:hAnsi="Times New Roman"/>
          <w:sz w:val="28"/>
          <w:szCs w:val="28"/>
        </w:rPr>
        <w:t>(2) </w:t>
      </w:r>
      <w:r w:rsidRPr="00EA0E98">
        <w:rPr>
          <w:rStyle w:val="Emphasis"/>
          <w:rFonts w:ascii="Times New Roman" w:hAnsi="Times New Roman"/>
          <w:sz w:val="28"/>
          <w:szCs w:val="28"/>
          <w:bdr w:val="none" w:sz="0" w:space="0" w:color="auto" w:frame="1"/>
        </w:rPr>
        <w:t>Other Interested Persons and Their Attorneys.</w:t>
      </w:r>
    </w:p>
    <w:p w14:paraId="39A0E929" w14:textId="6769954D" w:rsidR="00EA0E98" w:rsidRPr="004446F0" w:rsidRDefault="00EA0E98" w:rsidP="00EA0E98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EA0E98">
        <w:rPr>
          <w:rFonts w:ascii="Times New Roman" w:hAnsi="Times New Roman"/>
          <w:sz w:val="28"/>
          <w:szCs w:val="28"/>
        </w:rPr>
        <w:lastRenderedPageBreak/>
        <w:t xml:space="preserve">(A) No Opposition to Relief Requested in Petition. Unless </w:t>
      </w:r>
      <w:r w:rsidRPr="00B629F7">
        <w:rPr>
          <w:rFonts w:ascii="Times New Roman" w:hAnsi="Times New Roman"/>
          <w:sz w:val="28"/>
          <w:szCs w:val="28"/>
        </w:rPr>
        <w:t xml:space="preserve">the court has specified </w:t>
      </w:r>
      <w:r w:rsidRPr="00EA0E98">
        <w:rPr>
          <w:rFonts w:ascii="Times New Roman" w:hAnsi="Times New Roman"/>
          <w:sz w:val="28"/>
          <w:szCs w:val="28"/>
        </w:rPr>
        <w:t>otherwise</w:t>
      </w:r>
      <w:r w:rsidR="00A85D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629F7">
        <w:rPr>
          <w:rFonts w:ascii="Times New Roman" w:hAnsi="Times New Roman"/>
          <w:sz w:val="28"/>
          <w:szCs w:val="28"/>
          <w:u w:val="single"/>
        </w:rPr>
        <w:t xml:space="preserve">and except as </w:t>
      </w:r>
      <w:r w:rsidR="00A85DB5">
        <w:rPr>
          <w:rFonts w:ascii="Times New Roman" w:hAnsi="Times New Roman"/>
          <w:sz w:val="28"/>
          <w:szCs w:val="28"/>
          <w:u w:val="single"/>
        </w:rPr>
        <w:t>provided by A.R.S. § 14-5401(D)</w:t>
      </w:r>
      <w:r w:rsidRPr="00EA0E98">
        <w:rPr>
          <w:rFonts w:ascii="Times New Roman" w:hAnsi="Times New Roman"/>
          <w:sz w:val="28"/>
          <w:szCs w:val="28"/>
        </w:rPr>
        <w:t>, an interested person who does not oppose the relief requested in the petition is not required to attend the initial hearing.</w:t>
      </w:r>
      <w:r w:rsidR="001E60D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648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D1D9CC3" w14:textId="177A7243" w:rsidR="00EA0E98" w:rsidRPr="00EA0E98" w:rsidRDefault="00EA0E98" w:rsidP="00EA0E98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A0E98">
        <w:rPr>
          <w:rFonts w:ascii="Times New Roman" w:hAnsi="Times New Roman"/>
          <w:sz w:val="28"/>
          <w:szCs w:val="28"/>
        </w:rPr>
        <w:t xml:space="preserve">(B) </w:t>
      </w:r>
      <w:r w:rsidR="00AD5603">
        <w:rPr>
          <w:rFonts w:ascii="Times New Roman" w:hAnsi="Times New Roman"/>
          <w:sz w:val="28"/>
          <w:szCs w:val="28"/>
        </w:rPr>
        <w:t>[No change]</w:t>
      </w:r>
    </w:p>
    <w:p w14:paraId="04BCD049" w14:textId="511D6765" w:rsidR="00EA0E98" w:rsidRPr="00EA0E98" w:rsidRDefault="00EA0E98" w:rsidP="00EA0E98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EA0E9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(b) </w:t>
      </w:r>
      <w:r w:rsidR="00F52522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and </w:t>
      </w:r>
      <w:r w:rsidRPr="00EA0E9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(c) </w:t>
      </w:r>
      <w:r w:rsidR="00E65365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[No change]</w:t>
      </w:r>
    </w:p>
    <w:sectPr w:rsidR="00EA0E98" w:rsidRPr="00EA0E98" w:rsidSect="00311386">
      <w:headerReference w:type="default" r:id="rId14"/>
      <w:footerReference w:type="default" r:id="rId15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EEE6" w14:textId="77777777" w:rsidR="00FB264E" w:rsidRDefault="00FB264E" w:rsidP="00D12C76">
      <w:r>
        <w:separator/>
      </w:r>
    </w:p>
  </w:endnote>
  <w:endnote w:type="continuationSeparator" w:id="0">
    <w:p w14:paraId="542D4FCE" w14:textId="77777777" w:rsidR="00FB264E" w:rsidRDefault="00FB264E" w:rsidP="00D12C76">
      <w:r>
        <w:continuationSeparator/>
      </w:r>
    </w:p>
  </w:endnote>
  <w:endnote w:type="continuationNotice" w:id="1">
    <w:p w14:paraId="721F2A73" w14:textId="77777777" w:rsidR="00FB264E" w:rsidRDefault="00FB2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86A7" w14:textId="77777777" w:rsidR="009A4B93" w:rsidRPr="00BE2328" w:rsidRDefault="009A4B93" w:rsidP="009A4B93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- </w:t>
    </w:r>
    <w:r w:rsidRPr="00BE2328">
      <w:rPr>
        <w:rFonts w:ascii="Times New Roman" w:hAnsi="Times New Roman"/>
        <w:caps/>
        <w:sz w:val="28"/>
        <w:szCs w:val="28"/>
      </w:rPr>
      <w:fldChar w:fldCharType="begin"/>
    </w:r>
    <w:r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Pr="00BE2328">
      <w:rPr>
        <w:rFonts w:ascii="Times New Roman" w:hAnsi="Times New Roman"/>
        <w:caps/>
        <w:sz w:val="28"/>
        <w:szCs w:val="28"/>
      </w:rPr>
      <w:fldChar w:fldCharType="separate"/>
    </w:r>
    <w:r>
      <w:rPr>
        <w:rFonts w:ascii="Times New Roman" w:hAnsi="Times New Roman"/>
        <w:caps/>
        <w:sz w:val="28"/>
        <w:szCs w:val="28"/>
      </w:rPr>
      <w:t>3</w:t>
    </w:r>
    <w:r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7F7BE074" w14:textId="77777777" w:rsidR="009A4B93" w:rsidRDefault="009A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848476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B6BB2" w14:textId="3407FEC0" w:rsidR="009612E6" w:rsidRPr="00C30B53" w:rsidRDefault="009612E6">
        <w:pPr>
          <w:pStyle w:val="Footer"/>
          <w:jc w:val="center"/>
          <w:rPr>
            <w:sz w:val="24"/>
            <w:szCs w:val="24"/>
          </w:rPr>
        </w:pPr>
        <w:r w:rsidRPr="009612E6">
          <w:rPr>
            <w:rFonts w:ascii="Times New Roman" w:hAnsi="Times New Roman"/>
            <w:sz w:val="28"/>
            <w:szCs w:val="28"/>
          </w:rPr>
          <w:t>Appendix -</w:t>
        </w:r>
        <w:r w:rsidRPr="009612E6">
          <w:rPr>
            <w:sz w:val="28"/>
            <w:szCs w:val="28"/>
          </w:rPr>
          <w:t xml:space="preserve"> </w:t>
        </w: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D8F5F83" w14:textId="77777777" w:rsidR="009612E6" w:rsidRDefault="00961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DDA3" w14:textId="77777777" w:rsidR="00FB264E" w:rsidRDefault="00FB264E" w:rsidP="00D12C76">
      <w:r>
        <w:separator/>
      </w:r>
    </w:p>
  </w:footnote>
  <w:footnote w:type="continuationSeparator" w:id="0">
    <w:p w14:paraId="65CBF64D" w14:textId="77777777" w:rsidR="00FB264E" w:rsidRDefault="00FB264E" w:rsidP="00D12C76">
      <w:r>
        <w:continuationSeparator/>
      </w:r>
    </w:p>
  </w:footnote>
  <w:footnote w:type="continuationNotice" w:id="1">
    <w:p w14:paraId="227B40B0" w14:textId="77777777" w:rsidR="00FB264E" w:rsidRDefault="00FB2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C4A1" w14:textId="5BAF6B18" w:rsidR="00A23EA5" w:rsidRPr="00E34D65" w:rsidRDefault="004522E7" w:rsidP="00843108">
    <w:pPr>
      <w:pStyle w:val="Header"/>
      <w:tabs>
        <w:tab w:val="clear" w:pos="4680"/>
        <w:tab w:val="clear" w:pos="9360"/>
        <w:tab w:val="left" w:pos="5760"/>
        <w:tab w:val="right" w:pos="10080"/>
      </w:tabs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0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5355F6"/>
    <w:multiLevelType w:val="hybridMultilevel"/>
    <w:tmpl w:val="0156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3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36"/>
  </w:num>
  <w:num w:numId="4">
    <w:abstractNumId w:val="31"/>
  </w:num>
  <w:num w:numId="5">
    <w:abstractNumId w:val="28"/>
  </w:num>
  <w:num w:numId="6">
    <w:abstractNumId w:val="29"/>
  </w:num>
  <w:num w:numId="7">
    <w:abstractNumId w:val="27"/>
  </w:num>
  <w:num w:numId="8">
    <w:abstractNumId w:val="22"/>
  </w:num>
  <w:num w:numId="9">
    <w:abstractNumId w:val="37"/>
  </w:num>
  <w:num w:numId="10">
    <w:abstractNumId w:val="26"/>
  </w:num>
  <w:num w:numId="11">
    <w:abstractNumId w:val="25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33"/>
  </w:num>
  <w:num w:numId="31">
    <w:abstractNumId w:val="41"/>
  </w:num>
  <w:num w:numId="32">
    <w:abstractNumId w:val="20"/>
  </w:num>
  <w:num w:numId="33">
    <w:abstractNumId w:val="30"/>
  </w:num>
  <w:num w:numId="34">
    <w:abstractNumId w:val="24"/>
  </w:num>
  <w:num w:numId="35">
    <w:abstractNumId w:val="32"/>
  </w:num>
  <w:num w:numId="36">
    <w:abstractNumId w:val="19"/>
  </w:num>
  <w:num w:numId="37">
    <w:abstractNumId w:val="40"/>
  </w:num>
  <w:num w:numId="38">
    <w:abstractNumId w:val="34"/>
  </w:num>
  <w:num w:numId="39">
    <w:abstractNumId w:val="38"/>
  </w:num>
  <w:num w:numId="40">
    <w:abstractNumId w:val="39"/>
  </w:num>
  <w:num w:numId="41">
    <w:abstractNumId w:val="35"/>
  </w:num>
  <w:num w:numId="42">
    <w:abstractNumId w:val="4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18B1"/>
    <w:rsid w:val="00003B4C"/>
    <w:rsid w:val="000046EA"/>
    <w:rsid w:val="00007505"/>
    <w:rsid w:val="0000758C"/>
    <w:rsid w:val="00007BA3"/>
    <w:rsid w:val="00012D9C"/>
    <w:rsid w:val="0001401D"/>
    <w:rsid w:val="00014E7F"/>
    <w:rsid w:val="00015184"/>
    <w:rsid w:val="00016182"/>
    <w:rsid w:val="00016368"/>
    <w:rsid w:val="000169A6"/>
    <w:rsid w:val="00017217"/>
    <w:rsid w:val="0002025F"/>
    <w:rsid w:val="00024716"/>
    <w:rsid w:val="00024D59"/>
    <w:rsid w:val="00025E8C"/>
    <w:rsid w:val="00030E64"/>
    <w:rsid w:val="00032E53"/>
    <w:rsid w:val="000330F9"/>
    <w:rsid w:val="0003366B"/>
    <w:rsid w:val="000349D4"/>
    <w:rsid w:val="00034ADC"/>
    <w:rsid w:val="0003545F"/>
    <w:rsid w:val="00036E2F"/>
    <w:rsid w:val="0003704F"/>
    <w:rsid w:val="00040514"/>
    <w:rsid w:val="00040D76"/>
    <w:rsid w:val="00041242"/>
    <w:rsid w:val="00042D30"/>
    <w:rsid w:val="0004335F"/>
    <w:rsid w:val="000433BE"/>
    <w:rsid w:val="00043469"/>
    <w:rsid w:val="00044CF5"/>
    <w:rsid w:val="00045A44"/>
    <w:rsid w:val="00046166"/>
    <w:rsid w:val="00046B0D"/>
    <w:rsid w:val="000472C7"/>
    <w:rsid w:val="00050C54"/>
    <w:rsid w:val="000524B9"/>
    <w:rsid w:val="00052F7C"/>
    <w:rsid w:val="00053692"/>
    <w:rsid w:val="00055E8F"/>
    <w:rsid w:val="00057842"/>
    <w:rsid w:val="00060564"/>
    <w:rsid w:val="00060A6C"/>
    <w:rsid w:val="000619AF"/>
    <w:rsid w:val="000621B1"/>
    <w:rsid w:val="0006221A"/>
    <w:rsid w:val="00062950"/>
    <w:rsid w:val="0006595C"/>
    <w:rsid w:val="00065EB5"/>
    <w:rsid w:val="00073245"/>
    <w:rsid w:val="00076C71"/>
    <w:rsid w:val="00081216"/>
    <w:rsid w:val="000819C6"/>
    <w:rsid w:val="00085C51"/>
    <w:rsid w:val="00085F8B"/>
    <w:rsid w:val="00087A2C"/>
    <w:rsid w:val="00091D91"/>
    <w:rsid w:val="00092455"/>
    <w:rsid w:val="000924EF"/>
    <w:rsid w:val="00092F00"/>
    <w:rsid w:val="00093E95"/>
    <w:rsid w:val="000957FB"/>
    <w:rsid w:val="00097D6E"/>
    <w:rsid w:val="000A200A"/>
    <w:rsid w:val="000A3E8D"/>
    <w:rsid w:val="000A5141"/>
    <w:rsid w:val="000A6C2D"/>
    <w:rsid w:val="000A6F05"/>
    <w:rsid w:val="000A72FF"/>
    <w:rsid w:val="000B051C"/>
    <w:rsid w:val="000B1C08"/>
    <w:rsid w:val="000B37B7"/>
    <w:rsid w:val="000B3A1A"/>
    <w:rsid w:val="000B48AE"/>
    <w:rsid w:val="000B496E"/>
    <w:rsid w:val="000B54BE"/>
    <w:rsid w:val="000B64E0"/>
    <w:rsid w:val="000B661B"/>
    <w:rsid w:val="000C07C0"/>
    <w:rsid w:val="000C0D5E"/>
    <w:rsid w:val="000C19DC"/>
    <w:rsid w:val="000C1C67"/>
    <w:rsid w:val="000C1ED1"/>
    <w:rsid w:val="000C22E9"/>
    <w:rsid w:val="000C3679"/>
    <w:rsid w:val="000C6232"/>
    <w:rsid w:val="000C7920"/>
    <w:rsid w:val="000D0F6D"/>
    <w:rsid w:val="000D378D"/>
    <w:rsid w:val="000D5B6A"/>
    <w:rsid w:val="000D5BCD"/>
    <w:rsid w:val="000D66C3"/>
    <w:rsid w:val="000D68E8"/>
    <w:rsid w:val="000E042C"/>
    <w:rsid w:val="000E4845"/>
    <w:rsid w:val="000E5AC3"/>
    <w:rsid w:val="000E6310"/>
    <w:rsid w:val="000E7418"/>
    <w:rsid w:val="000F174F"/>
    <w:rsid w:val="000F25F5"/>
    <w:rsid w:val="000F3BBE"/>
    <w:rsid w:val="000F467D"/>
    <w:rsid w:val="000F49E9"/>
    <w:rsid w:val="000F61A2"/>
    <w:rsid w:val="00100158"/>
    <w:rsid w:val="00100E7C"/>
    <w:rsid w:val="00104A16"/>
    <w:rsid w:val="001056F4"/>
    <w:rsid w:val="0010610B"/>
    <w:rsid w:val="001101DF"/>
    <w:rsid w:val="00111CA6"/>
    <w:rsid w:val="0011247E"/>
    <w:rsid w:val="00113907"/>
    <w:rsid w:val="00113B81"/>
    <w:rsid w:val="0011415A"/>
    <w:rsid w:val="00117872"/>
    <w:rsid w:val="00117BD2"/>
    <w:rsid w:val="00122AD9"/>
    <w:rsid w:val="0012317E"/>
    <w:rsid w:val="001231C0"/>
    <w:rsid w:val="00124026"/>
    <w:rsid w:val="001243F9"/>
    <w:rsid w:val="0012566A"/>
    <w:rsid w:val="00126475"/>
    <w:rsid w:val="00126770"/>
    <w:rsid w:val="00126A84"/>
    <w:rsid w:val="00126D5D"/>
    <w:rsid w:val="00135950"/>
    <w:rsid w:val="00135C25"/>
    <w:rsid w:val="00135C77"/>
    <w:rsid w:val="0013656F"/>
    <w:rsid w:val="00136CE3"/>
    <w:rsid w:val="00137715"/>
    <w:rsid w:val="00143C54"/>
    <w:rsid w:val="00146111"/>
    <w:rsid w:val="001463DB"/>
    <w:rsid w:val="00147209"/>
    <w:rsid w:val="00152AC8"/>
    <w:rsid w:val="00155345"/>
    <w:rsid w:val="00161E85"/>
    <w:rsid w:val="00163AB7"/>
    <w:rsid w:val="00164B71"/>
    <w:rsid w:val="00164BC8"/>
    <w:rsid w:val="00165DF2"/>
    <w:rsid w:val="00166AB9"/>
    <w:rsid w:val="00171F32"/>
    <w:rsid w:val="00173A0F"/>
    <w:rsid w:val="001746FB"/>
    <w:rsid w:val="00175752"/>
    <w:rsid w:val="00177F4F"/>
    <w:rsid w:val="00180AAA"/>
    <w:rsid w:val="00180D93"/>
    <w:rsid w:val="00181677"/>
    <w:rsid w:val="0018169E"/>
    <w:rsid w:val="00182027"/>
    <w:rsid w:val="001846FA"/>
    <w:rsid w:val="0018626E"/>
    <w:rsid w:val="0018640E"/>
    <w:rsid w:val="00186FF5"/>
    <w:rsid w:val="00190658"/>
    <w:rsid w:val="00190B4E"/>
    <w:rsid w:val="00190BF9"/>
    <w:rsid w:val="00193AC8"/>
    <w:rsid w:val="0019520F"/>
    <w:rsid w:val="0019670B"/>
    <w:rsid w:val="00196C11"/>
    <w:rsid w:val="00196CCA"/>
    <w:rsid w:val="0019790C"/>
    <w:rsid w:val="0019795C"/>
    <w:rsid w:val="001A701E"/>
    <w:rsid w:val="001B41EE"/>
    <w:rsid w:val="001B4CDD"/>
    <w:rsid w:val="001C1820"/>
    <w:rsid w:val="001C1C68"/>
    <w:rsid w:val="001C2051"/>
    <w:rsid w:val="001C4529"/>
    <w:rsid w:val="001C4FD2"/>
    <w:rsid w:val="001C51B8"/>
    <w:rsid w:val="001C58FB"/>
    <w:rsid w:val="001C6512"/>
    <w:rsid w:val="001D1AE0"/>
    <w:rsid w:val="001D35D1"/>
    <w:rsid w:val="001D6C3B"/>
    <w:rsid w:val="001D6EC9"/>
    <w:rsid w:val="001D7C24"/>
    <w:rsid w:val="001D7C58"/>
    <w:rsid w:val="001D7FAD"/>
    <w:rsid w:val="001E0F9C"/>
    <w:rsid w:val="001E6032"/>
    <w:rsid w:val="001E60D3"/>
    <w:rsid w:val="001E7A83"/>
    <w:rsid w:val="001F1D69"/>
    <w:rsid w:val="001F3D41"/>
    <w:rsid w:val="001F61F8"/>
    <w:rsid w:val="001F7327"/>
    <w:rsid w:val="00200536"/>
    <w:rsid w:val="00200F1B"/>
    <w:rsid w:val="00202779"/>
    <w:rsid w:val="00202F41"/>
    <w:rsid w:val="00203F18"/>
    <w:rsid w:val="00205759"/>
    <w:rsid w:val="0020607F"/>
    <w:rsid w:val="0020663A"/>
    <w:rsid w:val="00207DA8"/>
    <w:rsid w:val="00212A9B"/>
    <w:rsid w:val="00212C88"/>
    <w:rsid w:val="002147DF"/>
    <w:rsid w:val="002155C9"/>
    <w:rsid w:val="00216727"/>
    <w:rsid w:val="002245BE"/>
    <w:rsid w:val="00224F58"/>
    <w:rsid w:val="002251D2"/>
    <w:rsid w:val="00225559"/>
    <w:rsid w:val="002316A2"/>
    <w:rsid w:val="002331BA"/>
    <w:rsid w:val="00233731"/>
    <w:rsid w:val="00233DC3"/>
    <w:rsid w:val="002348F5"/>
    <w:rsid w:val="002354EF"/>
    <w:rsid w:val="0023586D"/>
    <w:rsid w:val="00236339"/>
    <w:rsid w:val="00237488"/>
    <w:rsid w:val="00237874"/>
    <w:rsid w:val="00244794"/>
    <w:rsid w:val="00246C1F"/>
    <w:rsid w:val="00251900"/>
    <w:rsid w:val="00254866"/>
    <w:rsid w:val="00255209"/>
    <w:rsid w:val="00255259"/>
    <w:rsid w:val="002560FB"/>
    <w:rsid w:val="002562DB"/>
    <w:rsid w:val="00256975"/>
    <w:rsid w:val="00257E7B"/>
    <w:rsid w:val="00260EF3"/>
    <w:rsid w:val="00262613"/>
    <w:rsid w:val="00262995"/>
    <w:rsid w:val="002637DE"/>
    <w:rsid w:val="00264A71"/>
    <w:rsid w:val="00264AEC"/>
    <w:rsid w:val="002651D7"/>
    <w:rsid w:val="0026678F"/>
    <w:rsid w:val="002667EE"/>
    <w:rsid w:val="0027009D"/>
    <w:rsid w:val="0027194D"/>
    <w:rsid w:val="00271B00"/>
    <w:rsid w:val="002741EC"/>
    <w:rsid w:val="00284B85"/>
    <w:rsid w:val="00285037"/>
    <w:rsid w:val="00286D6A"/>
    <w:rsid w:val="00290D5F"/>
    <w:rsid w:val="0029231B"/>
    <w:rsid w:val="00292572"/>
    <w:rsid w:val="00292A6F"/>
    <w:rsid w:val="002940F4"/>
    <w:rsid w:val="00294755"/>
    <w:rsid w:val="00297286"/>
    <w:rsid w:val="0029786A"/>
    <w:rsid w:val="002A1FC6"/>
    <w:rsid w:val="002A2237"/>
    <w:rsid w:val="002A2253"/>
    <w:rsid w:val="002A43B1"/>
    <w:rsid w:val="002A4808"/>
    <w:rsid w:val="002A5BEE"/>
    <w:rsid w:val="002A68C6"/>
    <w:rsid w:val="002B144C"/>
    <w:rsid w:val="002B1BC0"/>
    <w:rsid w:val="002B43F8"/>
    <w:rsid w:val="002B636E"/>
    <w:rsid w:val="002B6B74"/>
    <w:rsid w:val="002B7B24"/>
    <w:rsid w:val="002C0A62"/>
    <w:rsid w:val="002C2D38"/>
    <w:rsid w:val="002C30B3"/>
    <w:rsid w:val="002C614F"/>
    <w:rsid w:val="002C6582"/>
    <w:rsid w:val="002C7C2E"/>
    <w:rsid w:val="002C7D30"/>
    <w:rsid w:val="002D0552"/>
    <w:rsid w:val="002D1BBF"/>
    <w:rsid w:val="002D20A8"/>
    <w:rsid w:val="002D2190"/>
    <w:rsid w:val="002D2B28"/>
    <w:rsid w:val="002D653F"/>
    <w:rsid w:val="002D7421"/>
    <w:rsid w:val="002E0AE9"/>
    <w:rsid w:val="002E1270"/>
    <w:rsid w:val="002E4018"/>
    <w:rsid w:val="002E4DB1"/>
    <w:rsid w:val="002E638B"/>
    <w:rsid w:val="002E711E"/>
    <w:rsid w:val="002F4B7F"/>
    <w:rsid w:val="002F535E"/>
    <w:rsid w:val="002F6136"/>
    <w:rsid w:val="002F72FC"/>
    <w:rsid w:val="002F7347"/>
    <w:rsid w:val="002F7CF1"/>
    <w:rsid w:val="00300C7B"/>
    <w:rsid w:val="0030251A"/>
    <w:rsid w:val="003067FA"/>
    <w:rsid w:val="00307176"/>
    <w:rsid w:val="003076F3"/>
    <w:rsid w:val="0030789A"/>
    <w:rsid w:val="00307917"/>
    <w:rsid w:val="00311386"/>
    <w:rsid w:val="003118EF"/>
    <w:rsid w:val="0031324C"/>
    <w:rsid w:val="003133D2"/>
    <w:rsid w:val="00316B17"/>
    <w:rsid w:val="00322757"/>
    <w:rsid w:val="00322C95"/>
    <w:rsid w:val="00323905"/>
    <w:rsid w:val="00326CA9"/>
    <w:rsid w:val="00327850"/>
    <w:rsid w:val="00330ECB"/>
    <w:rsid w:val="003345E7"/>
    <w:rsid w:val="0033532F"/>
    <w:rsid w:val="00335739"/>
    <w:rsid w:val="003419E2"/>
    <w:rsid w:val="00342DD5"/>
    <w:rsid w:val="003433DF"/>
    <w:rsid w:val="00344870"/>
    <w:rsid w:val="00344DB3"/>
    <w:rsid w:val="00345640"/>
    <w:rsid w:val="00345E13"/>
    <w:rsid w:val="003461B8"/>
    <w:rsid w:val="003472B1"/>
    <w:rsid w:val="0035066D"/>
    <w:rsid w:val="003513A0"/>
    <w:rsid w:val="00352A8A"/>
    <w:rsid w:val="00353DD4"/>
    <w:rsid w:val="00355AA0"/>
    <w:rsid w:val="003563AD"/>
    <w:rsid w:val="00356DA1"/>
    <w:rsid w:val="0035744A"/>
    <w:rsid w:val="00360E55"/>
    <w:rsid w:val="003623E4"/>
    <w:rsid w:val="00364260"/>
    <w:rsid w:val="00364C3D"/>
    <w:rsid w:val="00367AF3"/>
    <w:rsid w:val="0037032D"/>
    <w:rsid w:val="0037235A"/>
    <w:rsid w:val="00372898"/>
    <w:rsid w:val="0037309B"/>
    <w:rsid w:val="003742DF"/>
    <w:rsid w:val="00376217"/>
    <w:rsid w:val="003763AC"/>
    <w:rsid w:val="003767D0"/>
    <w:rsid w:val="00376FAC"/>
    <w:rsid w:val="00377D44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A1022"/>
    <w:rsid w:val="003A2881"/>
    <w:rsid w:val="003A40D5"/>
    <w:rsid w:val="003A433C"/>
    <w:rsid w:val="003A4B21"/>
    <w:rsid w:val="003A510A"/>
    <w:rsid w:val="003B32D4"/>
    <w:rsid w:val="003B7433"/>
    <w:rsid w:val="003C09A3"/>
    <w:rsid w:val="003C3CF2"/>
    <w:rsid w:val="003C4444"/>
    <w:rsid w:val="003C5DE2"/>
    <w:rsid w:val="003C625B"/>
    <w:rsid w:val="003C6A70"/>
    <w:rsid w:val="003C7CC1"/>
    <w:rsid w:val="003D0D92"/>
    <w:rsid w:val="003D1019"/>
    <w:rsid w:val="003D1684"/>
    <w:rsid w:val="003D32F3"/>
    <w:rsid w:val="003D787A"/>
    <w:rsid w:val="003D7912"/>
    <w:rsid w:val="003E139B"/>
    <w:rsid w:val="003E1AF1"/>
    <w:rsid w:val="003E26BB"/>
    <w:rsid w:val="003E29F1"/>
    <w:rsid w:val="003E7A16"/>
    <w:rsid w:val="003F0229"/>
    <w:rsid w:val="003F0E28"/>
    <w:rsid w:val="003F19D1"/>
    <w:rsid w:val="003F1C5B"/>
    <w:rsid w:val="003F1E89"/>
    <w:rsid w:val="003F2534"/>
    <w:rsid w:val="003F4998"/>
    <w:rsid w:val="003F5386"/>
    <w:rsid w:val="003F6681"/>
    <w:rsid w:val="003F6C99"/>
    <w:rsid w:val="00400804"/>
    <w:rsid w:val="004008D5"/>
    <w:rsid w:val="004039DA"/>
    <w:rsid w:val="0040605B"/>
    <w:rsid w:val="00406697"/>
    <w:rsid w:val="00407531"/>
    <w:rsid w:val="00407829"/>
    <w:rsid w:val="00410863"/>
    <w:rsid w:val="004109A3"/>
    <w:rsid w:val="0041126E"/>
    <w:rsid w:val="00411942"/>
    <w:rsid w:val="00412989"/>
    <w:rsid w:val="00412C11"/>
    <w:rsid w:val="00414298"/>
    <w:rsid w:val="004156CC"/>
    <w:rsid w:val="004158D0"/>
    <w:rsid w:val="00417441"/>
    <w:rsid w:val="0041757A"/>
    <w:rsid w:val="00417EC4"/>
    <w:rsid w:val="004204D1"/>
    <w:rsid w:val="00422460"/>
    <w:rsid w:val="00422675"/>
    <w:rsid w:val="0042364B"/>
    <w:rsid w:val="00424526"/>
    <w:rsid w:val="00424A45"/>
    <w:rsid w:val="00425508"/>
    <w:rsid w:val="00425A67"/>
    <w:rsid w:val="00425DD5"/>
    <w:rsid w:val="004323EB"/>
    <w:rsid w:val="004344C9"/>
    <w:rsid w:val="00434FF7"/>
    <w:rsid w:val="004373D7"/>
    <w:rsid w:val="0044106E"/>
    <w:rsid w:val="004422E0"/>
    <w:rsid w:val="004441CA"/>
    <w:rsid w:val="004446F0"/>
    <w:rsid w:val="00444C76"/>
    <w:rsid w:val="004478A9"/>
    <w:rsid w:val="00447CB5"/>
    <w:rsid w:val="0045089B"/>
    <w:rsid w:val="0045096F"/>
    <w:rsid w:val="0045123C"/>
    <w:rsid w:val="0045227F"/>
    <w:rsid w:val="004522E7"/>
    <w:rsid w:val="0045598D"/>
    <w:rsid w:val="00456FEE"/>
    <w:rsid w:val="004609D4"/>
    <w:rsid w:val="00460E93"/>
    <w:rsid w:val="00461482"/>
    <w:rsid w:val="00461CA6"/>
    <w:rsid w:val="00462620"/>
    <w:rsid w:val="0046388F"/>
    <w:rsid w:val="004648A2"/>
    <w:rsid w:val="004648A7"/>
    <w:rsid w:val="00465538"/>
    <w:rsid w:val="004656F4"/>
    <w:rsid w:val="00467CB6"/>
    <w:rsid w:val="00470047"/>
    <w:rsid w:val="00470754"/>
    <w:rsid w:val="00470D31"/>
    <w:rsid w:val="00471667"/>
    <w:rsid w:val="00474C94"/>
    <w:rsid w:val="004755CD"/>
    <w:rsid w:val="00477AFF"/>
    <w:rsid w:val="00480270"/>
    <w:rsid w:val="004812AD"/>
    <w:rsid w:val="00482508"/>
    <w:rsid w:val="0048400E"/>
    <w:rsid w:val="00484C8F"/>
    <w:rsid w:val="00486677"/>
    <w:rsid w:val="00492ACE"/>
    <w:rsid w:val="00493C64"/>
    <w:rsid w:val="00494368"/>
    <w:rsid w:val="00494572"/>
    <w:rsid w:val="00496354"/>
    <w:rsid w:val="00496A25"/>
    <w:rsid w:val="004976DC"/>
    <w:rsid w:val="004A052D"/>
    <w:rsid w:val="004A0A55"/>
    <w:rsid w:val="004A0EF4"/>
    <w:rsid w:val="004A2847"/>
    <w:rsid w:val="004A42B5"/>
    <w:rsid w:val="004B0C12"/>
    <w:rsid w:val="004B0E3A"/>
    <w:rsid w:val="004B2112"/>
    <w:rsid w:val="004B2B7F"/>
    <w:rsid w:val="004B6280"/>
    <w:rsid w:val="004B7016"/>
    <w:rsid w:val="004B74F9"/>
    <w:rsid w:val="004C7765"/>
    <w:rsid w:val="004C7B7B"/>
    <w:rsid w:val="004D0AF8"/>
    <w:rsid w:val="004D139A"/>
    <w:rsid w:val="004D205E"/>
    <w:rsid w:val="004D23FB"/>
    <w:rsid w:val="004D2651"/>
    <w:rsid w:val="004D343F"/>
    <w:rsid w:val="004D3DD0"/>
    <w:rsid w:val="004D47BC"/>
    <w:rsid w:val="004D4EAB"/>
    <w:rsid w:val="004D60BB"/>
    <w:rsid w:val="004D70BE"/>
    <w:rsid w:val="004D746D"/>
    <w:rsid w:val="004D793E"/>
    <w:rsid w:val="004E1BD6"/>
    <w:rsid w:val="004E293B"/>
    <w:rsid w:val="004E320A"/>
    <w:rsid w:val="004E5033"/>
    <w:rsid w:val="004E5BF3"/>
    <w:rsid w:val="004F05E7"/>
    <w:rsid w:val="004F6489"/>
    <w:rsid w:val="004F6647"/>
    <w:rsid w:val="004F6723"/>
    <w:rsid w:val="004F67CA"/>
    <w:rsid w:val="004F6CCD"/>
    <w:rsid w:val="00500264"/>
    <w:rsid w:val="00501F4E"/>
    <w:rsid w:val="00506C3F"/>
    <w:rsid w:val="005071DB"/>
    <w:rsid w:val="0050743B"/>
    <w:rsid w:val="00507C9E"/>
    <w:rsid w:val="00507CD5"/>
    <w:rsid w:val="00512C16"/>
    <w:rsid w:val="0051611F"/>
    <w:rsid w:val="00520BF1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3131A"/>
    <w:rsid w:val="005331C9"/>
    <w:rsid w:val="005339E5"/>
    <w:rsid w:val="005352D3"/>
    <w:rsid w:val="00536999"/>
    <w:rsid w:val="0053721F"/>
    <w:rsid w:val="005372CC"/>
    <w:rsid w:val="005372DE"/>
    <w:rsid w:val="00540FEE"/>
    <w:rsid w:val="00541FC3"/>
    <w:rsid w:val="00542704"/>
    <w:rsid w:val="005431EA"/>
    <w:rsid w:val="0054394D"/>
    <w:rsid w:val="00543CD2"/>
    <w:rsid w:val="00546B0C"/>
    <w:rsid w:val="00553383"/>
    <w:rsid w:val="00557D13"/>
    <w:rsid w:val="005605ED"/>
    <w:rsid w:val="00561C81"/>
    <w:rsid w:val="0056405A"/>
    <w:rsid w:val="0056431B"/>
    <w:rsid w:val="0056455F"/>
    <w:rsid w:val="005647E7"/>
    <w:rsid w:val="00571964"/>
    <w:rsid w:val="00572BF2"/>
    <w:rsid w:val="0057425E"/>
    <w:rsid w:val="005761A3"/>
    <w:rsid w:val="00577D32"/>
    <w:rsid w:val="00580A0B"/>
    <w:rsid w:val="00582179"/>
    <w:rsid w:val="005847B9"/>
    <w:rsid w:val="00585B65"/>
    <w:rsid w:val="005868ED"/>
    <w:rsid w:val="00586F3D"/>
    <w:rsid w:val="0058708C"/>
    <w:rsid w:val="00587573"/>
    <w:rsid w:val="00593CEE"/>
    <w:rsid w:val="0059579D"/>
    <w:rsid w:val="005A2663"/>
    <w:rsid w:val="005A2695"/>
    <w:rsid w:val="005A2820"/>
    <w:rsid w:val="005A609F"/>
    <w:rsid w:val="005A6EA8"/>
    <w:rsid w:val="005A7A8E"/>
    <w:rsid w:val="005B1D1D"/>
    <w:rsid w:val="005B2271"/>
    <w:rsid w:val="005B3B2E"/>
    <w:rsid w:val="005B7A44"/>
    <w:rsid w:val="005C039A"/>
    <w:rsid w:val="005C14F3"/>
    <w:rsid w:val="005C1CEE"/>
    <w:rsid w:val="005C3374"/>
    <w:rsid w:val="005C3BC2"/>
    <w:rsid w:val="005C4667"/>
    <w:rsid w:val="005C6184"/>
    <w:rsid w:val="005C6A24"/>
    <w:rsid w:val="005C6C59"/>
    <w:rsid w:val="005D0ED4"/>
    <w:rsid w:val="005D2541"/>
    <w:rsid w:val="005D2C54"/>
    <w:rsid w:val="005D38E2"/>
    <w:rsid w:val="005D456D"/>
    <w:rsid w:val="005D4DF8"/>
    <w:rsid w:val="005D6180"/>
    <w:rsid w:val="005D6BF0"/>
    <w:rsid w:val="005D7AC9"/>
    <w:rsid w:val="005E02D9"/>
    <w:rsid w:val="005E0A03"/>
    <w:rsid w:val="005E320E"/>
    <w:rsid w:val="005E3560"/>
    <w:rsid w:val="005E372E"/>
    <w:rsid w:val="005E3E71"/>
    <w:rsid w:val="005E7D8E"/>
    <w:rsid w:val="005F23D8"/>
    <w:rsid w:val="005F2D18"/>
    <w:rsid w:val="005F3D49"/>
    <w:rsid w:val="005F3E0C"/>
    <w:rsid w:val="005F414E"/>
    <w:rsid w:val="005F5A89"/>
    <w:rsid w:val="00604320"/>
    <w:rsid w:val="0060463F"/>
    <w:rsid w:val="00611349"/>
    <w:rsid w:val="00612AE8"/>
    <w:rsid w:val="00613BEC"/>
    <w:rsid w:val="00613DB8"/>
    <w:rsid w:val="00621469"/>
    <w:rsid w:val="00622BA8"/>
    <w:rsid w:val="006232C1"/>
    <w:rsid w:val="006232C6"/>
    <w:rsid w:val="00623B55"/>
    <w:rsid w:val="00623BFC"/>
    <w:rsid w:val="00626474"/>
    <w:rsid w:val="00626616"/>
    <w:rsid w:val="006267F6"/>
    <w:rsid w:val="00630E0C"/>
    <w:rsid w:val="00632B37"/>
    <w:rsid w:val="006336A9"/>
    <w:rsid w:val="0063396B"/>
    <w:rsid w:val="00633E96"/>
    <w:rsid w:val="006343B6"/>
    <w:rsid w:val="00636370"/>
    <w:rsid w:val="00637064"/>
    <w:rsid w:val="006427CE"/>
    <w:rsid w:val="00642C7D"/>
    <w:rsid w:val="00643A25"/>
    <w:rsid w:val="00645ACF"/>
    <w:rsid w:val="00647AAA"/>
    <w:rsid w:val="0065429D"/>
    <w:rsid w:val="006542F0"/>
    <w:rsid w:val="0065480A"/>
    <w:rsid w:val="0065588C"/>
    <w:rsid w:val="00655B53"/>
    <w:rsid w:val="00656204"/>
    <w:rsid w:val="006649F1"/>
    <w:rsid w:val="0066560E"/>
    <w:rsid w:val="00666D7F"/>
    <w:rsid w:val="006670DF"/>
    <w:rsid w:val="006707A4"/>
    <w:rsid w:val="0067319F"/>
    <w:rsid w:val="00681083"/>
    <w:rsid w:val="00682B56"/>
    <w:rsid w:val="00682EA1"/>
    <w:rsid w:val="00690623"/>
    <w:rsid w:val="0069623C"/>
    <w:rsid w:val="006A6EA9"/>
    <w:rsid w:val="006A7655"/>
    <w:rsid w:val="006B03DC"/>
    <w:rsid w:val="006B0D57"/>
    <w:rsid w:val="006B13B2"/>
    <w:rsid w:val="006B20D8"/>
    <w:rsid w:val="006B32B6"/>
    <w:rsid w:val="006B3E70"/>
    <w:rsid w:val="006C11DC"/>
    <w:rsid w:val="006C14F9"/>
    <w:rsid w:val="006C3F19"/>
    <w:rsid w:val="006C5141"/>
    <w:rsid w:val="006C5A08"/>
    <w:rsid w:val="006C5A59"/>
    <w:rsid w:val="006C77AC"/>
    <w:rsid w:val="006C7EF7"/>
    <w:rsid w:val="006D5129"/>
    <w:rsid w:val="006E0806"/>
    <w:rsid w:val="006E0C94"/>
    <w:rsid w:val="006E3BD9"/>
    <w:rsid w:val="006E3DDA"/>
    <w:rsid w:val="006E4270"/>
    <w:rsid w:val="006E5C06"/>
    <w:rsid w:val="006E768A"/>
    <w:rsid w:val="006E7C7F"/>
    <w:rsid w:val="006F0593"/>
    <w:rsid w:val="006F11A4"/>
    <w:rsid w:val="006F5A7C"/>
    <w:rsid w:val="006F71D8"/>
    <w:rsid w:val="00703193"/>
    <w:rsid w:val="00703BFB"/>
    <w:rsid w:val="00704986"/>
    <w:rsid w:val="007063B6"/>
    <w:rsid w:val="007066F9"/>
    <w:rsid w:val="00710270"/>
    <w:rsid w:val="007122CB"/>
    <w:rsid w:val="0071339E"/>
    <w:rsid w:val="0071372D"/>
    <w:rsid w:val="00716047"/>
    <w:rsid w:val="00716B10"/>
    <w:rsid w:val="00720FFD"/>
    <w:rsid w:val="00721ABC"/>
    <w:rsid w:val="00721D1D"/>
    <w:rsid w:val="00723F49"/>
    <w:rsid w:val="00730DAD"/>
    <w:rsid w:val="00730DFC"/>
    <w:rsid w:val="00735206"/>
    <w:rsid w:val="007352E7"/>
    <w:rsid w:val="00740129"/>
    <w:rsid w:val="00740AC3"/>
    <w:rsid w:val="00741269"/>
    <w:rsid w:val="0074468F"/>
    <w:rsid w:val="0074587E"/>
    <w:rsid w:val="00750366"/>
    <w:rsid w:val="0075390C"/>
    <w:rsid w:val="00753B77"/>
    <w:rsid w:val="00753BAE"/>
    <w:rsid w:val="007569EC"/>
    <w:rsid w:val="00756EB0"/>
    <w:rsid w:val="00757A2E"/>
    <w:rsid w:val="00761C24"/>
    <w:rsid w:val="007630EC"/>
    <w:rsid w:val="00763549"/>
    <w:rsid w:val="00764432"/>
    <w:rsid w:val="00764CDF"/>
    <w:rsid w:val="00765112"/>
    <w:rsid w:val="00771196"/>
    <w:rsid w:val="0077243C"/>
    <w:rsid w:val="00773E24"/>
    <w:rsid w:val="0077425D"/>
    <w:rsid w:val="0077487A"/>
    <w:rsid w:val="007760A8"/>
    <w:rsid w:val="00776AA3"/>
    <w:rsid w:val="00786C41"/>
    <w:rsid w:val="00790469"/>
    <w:rsid w:val="00791950"/>
    <w:rsid w:val="00792886"/>
    <w:rsid w:val="007940D6"/>
    <w:rsid w:val="0079489D"/>
    <w:rsid w:val="007957D5"/>
    <w:rsid w:val="0079700C"/>
    <w:rsid w:val="00797AA2"/>
    <w:rsid w:val="007A0054"/>
    <w:rsid w:val="007A01BC"/>
    <w:rsid w:val="007A0BB8"/>
    <w:rsid w:val="007A45F8"/>
    <w:rsid w:val="007B19D0"/>
    <w:rsid w:val="007B1E3A"/>
    <w:rsid w:val="007B2BB8"/>
    <w:rsid w:val="007B2CAE"/>
    <w:rsid w:val="007B33D6"/>
    <w:rsid w:val="007B345F"/>
    <w:rsid w:val="007B5D2E"/>
    <w:rsid w:val="007B5F0B"/>
    <w:rsid w:val="007B65B3"/>
    <w:rsid w:val="007B6C36"/>
    <w:rsid w:val="007C124D"/>
    <w:rsid w:val="007C218F"/>
    <w:rsid w:val="007C3876"/>
    <w:rsid w:val="007C3DB0"/>
    <w:rsid w:val="007C5CB8"/>
    <w:rsid w:val="007C635B"/>
    <w:rsid w:val="007D1722"/>
    <w:rsid w:val="007D2593"/>
    <w:rsid w:val="007D27BC"/>
    <w:rsid w:val="007D38A0"/>
    <w:rsid w:val="007D455C"/>
    <w:rsid w:val="007D47E9"/>
    <w:rsid w:val="007D5028"/>
    <w:rsid w:val="007E043D"/>
    <w:rsid w:val="007E5572"/>
    <w:rsid w:val="007E59B0"/>
    <w:rsid w:val="007E699C"/>
    <w:rsid w:val="007F0DAC"/>
    <w:rsid w:val="007F153F"/>
    <w:rsid w:val="007F18F6"/>
    <w:rsid w:val="007F783F"/>
    <w:rsid w:val="00802261"/>
    <w:rsid w:val="00802563"/>
    <w:rsid w:val="008030D0"/>
    <w:rsid w:val="00804ADA"/>
    <w:rsid w:val="008050AE"/>
    <w:rsid w:val="0080779E"/>
    <w:rsid w:val="00810474"/>
    <w:rsid w:val="00811524"/>
    <w:rsid w:val="008136F5"/>
    <w:rsid w:val="00814AEB"/>
    <w:rsid w:val="00815DEE"/>
    <w:rsid w:val="00817259"/>
    <w:rsid w:val="008200BD"/>
    <w:rsid w:val="00820E15"/>
    <w:rsid w:val="008215DC"/>
    <w:rsid w:val="0082177E"/>
    <w:rsid w:val="0082278B"/>
    <w:rsid w:val="0082298C"/>
    <w:rsid w:val="00822C95"/>
    <w:rsid w:val="00823C68"/>
    <w:rsid w:val="008244F4"/>
    <w:rsid w:val="00825612"/>
    <w:rsid w:val="008369F2"/>
    <w:rsid w:val="008418F7"/>
    <w:rsid w:val="00843A64"/>
    <w:rsid w:val="0084527D"/>
    <w:rsid w:val="00846A96"/>
    <w:rsid w:val="00847726"/>
    <w:rsid w:val="00850DD4"/>
    <w:rsid w:val="0085164E"/>
    <w:rsid w:val="00851866"/>
    <w:rsid w:val="0085186D"/>
    <w:rsid w:val="00851B24"/>
    <w:rsid w:val="00852CDA"/>
    <w:rsid w:val="00853024"/>
    <w:rsid w:val="00853875"/>
    <w:rsid w:val="00853A3B"/>
    <w:rsid w:val="00855CED"/>
    <w:rsid w:val="008574B7"/>
    <w:rsid w:val="008574BB"/>
    <w:rsid w:val="008616AF"/>
    <w:rsid w:val="008629D0"/>
    <w:rsid w:val="008666CE"/>
    <w:rsid w:val="0087145F"/>
    <w:rsid w:val="008734ED"/>
    <w:rsid w:val="008773FB"/>
    <w:rsid w:val="00877F7B"/>
    <w:rsid w:val="00880228"/>
    <w:rsid w:val="008830A7"/>
    <w:rsid w:val="00883BEA"/>
    <w:rsid w:val="00884D30"/>
    <w:rsid w:val="00884F23"/>
    <w:rsid w:val="00885464"/>
    <w:rsid w:val="00885B13"/>
    <w:rsid w:val="008864B6"/>
    <w:rsid w:val="00887360"/>
    <w:rsid w:val="008902A9"/>
    <w:rsid w:val="00892C99"/>
    <w:rsid w:val="008941AA"/>
    <w:rsid w:val="0089632B"/>
    <w:rsid w:val="008A0167"/>
    <w:rsid w:val="008A100D"/>
    <w:rsid w:val="008A1AC3"/>
    <w:rsid w:val="008A4DBE"/>
    <w:rsid w:val="008A6ABF"/>
    <w:rsid w:val="008B1251"/>
    <w:rsid w:val="008B200F"/>
    <w:rsid w:val="008B2FFF"/>
    <w:rsid w:val="008B588D"/>
    <w:rsid w:val="008B6A9B"/>
    <w:rsid w:val="008B79B2"/>
    <w:rsid w:val="008C1120"/>
    <w:rsid w:val="008C376B"/>
    <w:rsid w:val="008C51B0"/>
    <w:rsid w:val="008C6B3F"/>
    <w:rsid w:val="008D0389"/>
    <w:rsid w:val="008D4B2D"/>
    <w:rsid w:val="008D624B"/>
    <w:rsid w:val="008E1E5F"/>
    <w:rsid w:val="008E2622"/>
    <w:rsid w:val="008E2DBA"/>
    <w:rsid w:val="008E412D"/>
    <w:rsid w:val="008E41D4"/>
    <w:rsid w:val="008E43DA"/>
    <w:rsid w:val="008E5E3A"/>
    <w:rsid w:val="008E6303"/>
    <w:rsid w:val="008F136A"/>
    <w:rsid w:val="008F3C0E"/>
    <w:rsid w:val="008F410E"/>
    <w:rsid w:val="008F558D"/>
    <w:rsid w:val="008F5E7F"/>
    <w:rsid w:val="008F5E81"/>
    <w:rsid w:val="008F7DED"/>
    <w:rsid w:val="00901700"/>
    <w:rsid w:val="00902C84"/>
    <w:rsid w:val="00902F09"/>
    <w:rsid w:val="00903A0C"/>
    <w:rsid w:val="00905345"/>
    <w:rsid w:val="00906C98"/>
    <w:rsid w:val="009070AB"/>
    <w:rsid w:val="009075AF"/>
    <w:rsid w:val="0091343A"/>
    <w:rsid w:val="0091468B"/>
    <w:rsid w:val="009177D6"/>
    <w:rsid w:val="00917B3E"/>
    <w:rsid w:val="009210D6"/>
    <w:rsid w:val="00921B31"/>
    <w:rsid w:val="009229F1"/>
    <w:rsid w:val="00924386"/>
    <w:rsid w:val="009268CB"/>
    <w:rsid w:val="00926EC1"/>
    <w:rsid w:val="00927EC1"/>
    <w:rsid w:val="009315B2"/>
    <w:rsid w:val="00933806"/>
    <w:rsid w:val="009341F0"/>
    <w:rsid w:val="00934AF7"/>
    <w:rsid w:val="00937FA8"/>
    <w:rsid w:val="00940589"/>
    <w:rsid w:val="00941E7E"/>
    <w:rsid w:val="00942288"/>
    <w:rsid w:val="0094346C"/>
    <w:rsid w:val="00947594"/>
    <w:rsid w:val="00947B36"/>
    <w:rsid w:val="00947F8D"/>
    <w:rsid w:val="00950FF5"/>
    <w:rsid w:val="00951636"/>
    <w:rsid w:val="009555A8"/>
    <w:rsid w:val="009568B8"/>
    <w:rsid w:val="0095724F"/>
    <w:rsid w:val="00960671"/>
    <w:rsid w:val="009612E6"/>
    <w:rsid w:val="009619AF"/>
    <w:rsid w:val="00962388"/>
    <w:rsid w:val="0096260E"/>
    <w:rsid w:val="00962D74"/>
    <w:rsid w:val="00962E78"/>
    <w:rsid w:val="00964123"/>
    <w:rsid w:val="00964854"/>
    <w:rsid w:val="00967671"/>
    <w:rsid w:val="0097124E"/>
    <w:rsid w:val="00971D68"/>
    <w:rsid w:val="00972356"/>
    <w:rsid w:val="00972622"/>
    <w:rsid w:val="00973459"/>
    <w:rsid w:val="00974275"/>
    <w:rsid w:val="009754ED"/>
    <w:rsid w:val="00976DA3"/>
    <w:rsid w:val="009775A8"/>
    <w:rsid w:val="00977EFA"/>
    <w:rsid w:val="009802CA"/>
    <w:rsid w:val="00983A5F"/>
    <w:rsid w:val="0098404B"/>
    <w:rsid w:val="0098637D"/>
    <w:rsid w:val="00986856"/>
    <w:rsid w:val="00987DB2"/>
    <w:rsid w:val="0099076C"/>
    <w:rsid w:val="00995972"/>
    <w:rsid w:val="009A3697"/>
    <w:rsid w:val="009A4B93"/>
    <w:rsid w:val="009A70C9"/>
    <w:rsid w:val="009B091B"/>
    <w:rsid w:val="009B0AFB"/>
    <w:rsid w:val="009B244D"/>
    <w:rsid w:val="009B3E08"/>
    <w:rsid w:val="009B41E1"/>
    <w:rsid w:val="009B576A"/>
    <w:rsid w:val="009B5B52"/>
    <w:rsid w:val="009B5BCD"/>
    <w:rsid w:val="009B7B35"/>
    <w:rsid w:val="009C20AA"/>
    <w:rsid w:val="009C2152"/>
    <w:rsid w:val="009C3CA0"/>
    <w:rsid w:val="009C516D"/>
    <w:rsid w:val="009C57D2"/>
    <w:rsid w:val="009C5E36"/>
    <w:rsid w:val="009C71CE"/>
    <w:rsid w:val="009C7FEE"/>
    <w:rsid w:val="009D16DA"/>
    <w:rsid w:val="009D1ECB"/>
    <w:rsid w:val="009D4289"/>
    <w:rsid w:val="009D43E9"/>
    <w:rsid w:val="009D4E56"/>
    <w:rsid w:val="009D5B34"/>
    <w:rsid w:val="009D7732"/>
    <w:rsid w:val="009E0A8C"/>
    <w:rsid w:val="009E4B48"/>
    <w:rsid w:val="009E637E"/>
    <w:rsid w:val="009E6EC8"/>
    <w:rsid w:val="009E7307"/>
    <w:rsid w:val="009F0A56"/>
    <w:rsid w:val="009F2401"/>
    <w:rsid w:val="009F3095"/>
    <w:rsid w:val="009F6BC9"/>
    <w:rsid w:val="009F6D3B"/>
    <w:rsid w:val="00A0058C"/>
    <w:rsid w:val="00A00B8B"/>
    <w:rsid w:val="00A03432"/>
    <w:rsid w:val="00A051D8"/>
    <w:rsid w:val="00A07188"/>
    <w:rsid w:val="00A10AEE"/>
    <w:rsid w:val="00A10F12"/>
    <w:rsid w:val="00A13219"/>
    <w:rsid w:val="00A1578B"/>
    <w:rsid w:val="00A16CF3"/>
    <w:rsid w:val="00A16DC3"/>
    <w:rsid w:val="00A17DC8"/>
    <w:rsid w:val="00A20274"/>
    <w:rsid w:val="00A210D6"/>
    <w:rsid w:val="00A220E9"/>
    <w:rsid w:val="00A26BED"/>
    <w:rsid w:val="00A32D15"/>
    <w:rsid w:val="00A34131"/>
    <w:rsid w:val="00A3533A"/>
    <w:rsid w:val="00A3580B"/>
    <w:rsid w:val="00A40DA2"/>
    <w:rsid w:val="00A414EE"/>
    <w:rsid w:val="00A420CA"/>
    <w:rsid w:val="00A42E3A"/>
    <w:rsid w:val="00A43917"/>
    <w:rsid w:val="00A44A8A"/>
    <w:rsid w:val="00A451E3"/>
    <w:rsid w:val="00A472F4"/>
    <w:rsid w:val="00A52B2A"/>
    <w:rsid w:val="00A52C76"/>
    <w:rsid w:val="00A53C69"/>
    <w:rsid w:val="00A54182"/>
    <w:rsid w:val="00A543AD"/>
    <w:rsid w:val="00A567AE"/>
    <w:rsid w:val="00A6165C"/>
    <w:rsid w:val="00A649EE"/>
    <w:rsid w:val="00A651AF"/>
    <w:rsid w:val="00A665D9"/>
    <w:rsid w:val="00A669DC"/>
    <w:rsid w:val="00A670EB"/>
    <w:rsid w:val="00A7281D"/>
    <w:rsid w:val="00A74B1E"/>
    <w:rsid w:val="00A751F8"/>
    <w:rsid w:val="00A759B1"/>
    <w:rsid w:val="00A80826"/>
    <w:rsid w:val="00A808C5"/>
    <w:rsid w:val="00A80B70"/>
    <w:rsid w:val="00A80D56"/>
    <w:rsid w:val="00A81113"/>
    <w:rsid w:val="00A845C1"/>
    <w:rsid w:val="00A85DB5"/>
    <w:rsid w:val="00A9207B"/>
    <w:rsid w:val="00A93EBB"/>
    <w:rsid w:val="00A95682"/>
    <w:rsid w:val="00AA2633"/>
    <w:rsid w:val="00AA6020"/>
    <w:rsid w:val="00AA7321"/>
    <w:rsid w:val="00AA743B"/>
    <w:rsid w:val="00AB1E2E"/>
    <w:rsid w:val="00AB35E5"/>
    <w:rsid w:val="00AB4493"/>
    <w:rsid w:val="00AB5B82"/>
    <w:rsid w:val="00AB60D8"/>
    <w:rsid w:val="00AB7D21"/>
    <w:rsid w:val="00AC3737"/>
    <w:rsid w:val="00AC404F"/>
    <w:rsid w:val="00AC766A"/>
    <w:rsid w:val="00AD250B"/>
    <w:rsid w:val="00AD316B"/>
    <w:rsid w:val="00AD4462"/>
    <w:rsid w:val="00AD45D9"/>
    <w:rsid w:val="00AD5603"/>
    <w:rsid w:val="00AD5E07"/>
    <w:rsid w:val="00AE3151"/>
    <w:rsid w:val="00AE37C3"/>
    <w:rsid w:val="00AE5140"/>
    <w:rsid w:val="00AE6CF8"/>
    <w:rsid w:val="00AF0665"/>
    <w:rsid w:val="00AF2A95"/>
    <w:rsid w:val="00AF2D67"/>
    <w:rsid w:val="00AF3D10"/>
    <w:rsid w:val="00AF726A"/>
    <w:rsid w:val="00B001E0"/>
    <w:rsid w:val="00B002DE"/>
    <w:rsid w:val="00B00C13"/>
    <w:rsid w:val="00B01FBC"/>
    <w:rsid w:val="00B02772"/>
    <w:rsid w:val="00B02EB4"/>
    <w:rsid w:val="00B0511F"/>
    <w:rsid w:val="00B05B22"/>
    <w:rsid w:val="00B06808"/>
    <w:rsid w:val="00B06E57"/>
    <w:rsid w:val="00B077D2"/>
    <w:rsid w:val="00B16D4A"/>
    <w:rsid w:val="00B17286"/>
    <w:rsid w:val="00B208D8"/>
    <w:rsid w:val="00B20A2E"/>
    <w:rsid w:val="00B20BCC"/>
    <w:rsid w:val="00B21D60"/>
    <w:rsid w:val="00B22D87"/>
    <w:rsid w:val="00B24340"/>
    <w:rsid w:val="00B25C82"/>
    <w:rsid w:val="00B2777A"/>
    <w:rsid w:val="00B312DC"/>
    <w:rsid w:val="00B3662F"/>
    <w:rsid w:val="00B37758"/>
    <w:rsid w:val="00B407EE"/>
    <w:rsid w:val="00B4373A"/>
    <w:rsid w:val="00B43E00"/>
    <w:rsid w:val="00B44877"/>
    <w:rsid w:val="00B44DEC"/>
    <w:rsid w:val="00B45741"/>
    <w:rsid w:val="00B5095F"/>
    <w:rsid w:val="00B50D5F"/>
    <w:rsid w:val="00B515A6"/>
    <w:rsid w:val="00B5166A"/>
    <w:rsid w:val="00B51B22"/>
    <w:rsid w:val="00B52273"/>
    <w:rsid w:val="00B528A1"/>
    <w:rsid w:val="00B52C5B"/>
    <w:rsid w:val="00B53268"/>
    <w:rsid w:val="00B5468C"/>
    <w:rsid w:val="00B55B46"/>
    <w:rsid w:val="00B5664C"/>
    <w:rsid w:val="00B609BC"/>
    <w:rsid w:val="00B616C7"/>
    <w:rsid w:val="00B617B9"/>
    <w:rsid w:val="00B6280C"/>
    <w:rsid w:val="00B629F7"/>
    <w:rsid w:val="00B62A71"/>
    <w:rsid w:val="00B64018"/>
    <w:rsid w:val="00B656EE"/>
    <w:rsid w:val="00B670A1"/>
    <w:rsid w:val="00B67F27"/>
    <w:rsid w:val="00B717AE"/>
    <w:rsid w:val="00B71AB2"/>
    <w:rsid w:val="00B73C8B"/>
    <w:rsid w:val="00B76BB5"/>
    <w:rsid w:val="00B8174E"/>
    <w:rsid w:val="00B819B8"/>
    <w:rsid w:val="00B81F63"/>
    <w:rsid w:val="00B8260D"/>
    <w:rsid w:val="00B83645"/>
    <w:rsid w:val="00B84F45"/>
    <w:rsid w:val="00B85687"/>
    <w:rsid w:val="00B907E1"/>
    <w:rsid w:val="00B913AE"/>
    <w:rsid w:val="00B91A0B"/>
    <w:rsid w:val="00B92F1F"/>
    <w:rsid w:val="00B93E4B"/>
    <w:rsid w:val="00B94583"/>
    <w:rsid w:val="00B9547D"/>
    <w:rsid w:val="00BA0969"/>
    <w:rsid w:val="00BA0D85"/>
    <w:rsid w:val="00BA133B"/>
    <w:rsid w:val="00BA186D"/>
    <w:rsid w:val="00BA2099"/>
    <w:rsid w:val="00BA4F40"/>
    <w:rsid w:val="00BA5442"/>
    <w:rsid w:val="00BA5635"/>
    <w:rsid w:val="00BA67EE"/>
    <w:rsid w:val="00BA6AC5"/>
    <w:rsid w:val="00BA6CDC"/>
    <w:rsid w:val="00BB0970"/>
    <w:rsid w:val="00BB19E8"/>
    <w:rsid w:val="00BB25DB"/>
    <w:rsid w:val="00BB4722"/>
    <w:rsid w:val="00BB5FAA"/>
    <w:rsid w:val="00BB61A2"/>
    <w:rsid w:val="00BB6C56"/>
    <w:rsid w:val="00BC1F6E"/>
    <w:rsid w:val="00BC2693"/>
    <w:rsid w:val="00BC2730"/>
    <w:rsid w:val="00BC2F76"/>
    <w:rsid w:val="00BC374A"/>
    <w:rsid w:val="00BC5D52"/>
    <w:rsid w:val="00BC7CF6"/>
    <w:rsid w:val="00BD2462"/>
    <w:rsid w:val="00BD2C7C"/>
    <w:rsid w:val="00BD6774"/>
    <w:rsid w:val="00BE037B"/>
    <w:rsid w:val="00BE0AC4"/>
    <w:rsid w:val="00BE2328"/>
    <w:rsid w:val="00BE36D0"/>
    <w:rsid w:val="00BE5233"/>
    <w:rsid w:val="00BE5973"/>
    <w:rsid w:val="00BE7DCD"/>
    <w:rsid w:val="00BE7F93"/>
    <w:rsid w:val="00BF2EA1"/>
    <w:rsid w:val="00BF3AF4"/>
    <w:rsid w:val="00BF3B17"/>
    <w:rsid w:val="00BF48B2"/>
    <w:rsid w:val="00BF4E6F"/>
    <w:rsid w:val="00BF5134"/>
    <w:rsid w:val="00BF7C01"/>
    <w:rsid w:val="00BF7D8E"/>
    <w:rsid w:val="00C0238A"/>
    <w:rsid w:val="00C0491A"/>
    <w:rsid w:val="00C057F7"/>
    <w:rsid w:val="00C067CE"/>
    <w:rsid w:val="00C06876"/>
    <w:rsid w:val="00C073D8"/>
    <w:rsid w:val="00C11E60"/>
    <w:rsid w:val="00C11EA5"/>
    <w:rsid w:val="00C1432D"/>
    <w:rsid w:val="00C151DB"/>
    <w:rsid w:val="00C161EB"/>
    <w:rsid w:val="00C16809"/>
    <w:rsid w:val="00C17AED"/>
    <w:rsid w:val="00C206F5"/>
    <w:rsid w:val="00C210C1"/>
    <w:rsid w:val="00C21D26"/>
    <w:rsid w:val="00C2414C"/>
    <w:rsid w:val="00C2542E"/>
    <w:rsid w:val="00C3010B"/>
    <w:rsid w:val="00C30B53"/>
    <w:rsid w:val="00C32365"/>
    <w:rsid w:val="00C348D0"/>
    <w:rsid w:val="00C35312"/>
    <w:rsid w:val="00C36F0B"/>
    <w:rsid w:val="00C42139"/>
    <w:rsid w:val="00C452DB"/>
    <w:rsid w:val="00C4603A"/>
    <w:rsid w:val="00C50130"/>
    <w:rsid w:val="00C51A72"/>
    <w:rsid w:val="00C53B9F"/>
    <w:rsid w:val="00C54179"/>
    <w:rsid w:val="00C54214"/>
    <w:rsid w:val="00C544D7"/>
    <w:rsid w:val="00C55184"/>
    <w:rsid w:val="00C569CA"/>
    <w:rsid w:val="00C57824"/>
    <w:rsid w:val="00C6448F"/>
    <w:rsid w:val="00C65F4B"/>
    <w:rsid w:val="00C665EB"/>
    <w:rsid w:val="00C66A88"/>
    <w:rsid w:val="00C6719A"/>
    <w:rsid w:val="00C7016C"/>
    <w:rsid w:val="00C719B4"/>
    <w:rsid w:val="00C71B1D"/>
    <w:rsid w:val="00C71E3E"/>
    <w:rsid w:val="00C73C04"/>
    <w:rsid w:val="00C74920"/>
    <w:rsid w:val="00C76682"/>
    <w:rsid w:val="00C851B4"/>
    <w:rsid w:val="00C854A1"/>
    <w:rsid w:val="00C85AA6"/>
    <w:rsid w:val="00C861BA"/>
    <w:rsid w:val="00C87068"/>
    <w:rsid w:val="00C87E56"/>
    <w:rsid w:val="00C90FF7"/>
    <w:rsid w:val="00C925A4"/>
    <w:rsid w:val="00C946D3"/>
    <w:rsid w:val="00CA13E4"/>
    <w:rsid w:val="00CA330C"/>
    <w:rsid w:val="00CA3E2F"/>
    <w:rsid w:val="00CA6B6F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4D71"/>
    <w:rsid w:val="00CB5097"/>
    <w:rsid w:val="00CB5E55"/>
    <w:rsid w:val="00CB6A9F"/>
    <w:rsid w:val="00CB7AEA"/>
    <w:rsid w:val="00CB7DCC"/>
    <w:rsid w:val="00CC0818"/>
    <w:rsid w:val="00CC1EFB"/>
    <w:rsid w:val="00CC2924"/>
    <w:rsid w:val="00CC317C"/>
    <w:rsid w:val="00CC3237"/>
    <w:rsid w:val="00CC7287"/>
    <w:rsid w:val="00CC7D54"/>
    <w:rsid w:val="00CD16BF"/>
    <w:rsid w:val="00CD4C83"/>
    <w:rsid w:val="00CD4D2A"/>
    <w:rsid w:val="00CD4FB7"/>
    <w:rsid w:val="00CD5820"/>
    <w:rsid w:val="00CD5897"/>
    <w:rsid w:val="00CD6411"/>
    <w:rsid w:val="00CD7F02"/>
    <w:rsid w:val="00CE1E00"/>
    <w:rsid w:val="00CE24A0"/>
    <w:rsid w:val="00CE2577"/>
    <w:rsid w:val="00CE28CB"/>
    <w:rsid w:val="00CE524A"/>
    <w:rsid w:val="00CE6CD7"/>
    <w:rsid w:val="00CF0A67"/>
    <w:rsid w:val="00CF3357"/>
    <w:rsid w:val="00CF3BA3"/>
    <w:rsid w:val="00CF3D50"/>
    <w:rsid w:val="00CF4670"/>
    <w:rsid w:val="00CF658E"/>
    <w:rsid w:val="00D00099"/>
    <w:rsid w:val="00D00339"/>
    <w:rsid w:val="00D031D9"/>
    <w:rsid w:val="00D03240"/>
    <w:rsid w:val="00D038D7"/>
    <w:rsid w:val="00D0542D"/>
    <w:rsid w:val="00D058B9"/>
    <w:rsid w:val="00D05A1F"/>
    <w:rsid w:val="00D06BB3"/>
    <w:rsid w:val="00D07A74"/>
    <w:rsid w:val="00D07EC5"/>
    <w:rsid w:val="00D11C46"/>
    <w:rsid w:val="00D1213D"/>
    <w:rsid w:val="00D122D9"/>
    <w:rsid w:val="00D12ACD"/>
    <w:rsid w:val="00D12C76"/>
    <w:rsid w:val="00D1451A"/>
    <w:rsid w:val="00D1648C"/>
    <w:rsid w:val="00D2076D"/>
    <w:rsid w:val="00D24058"/>
    <w:rsid w:val="00D27B29"/>
    <w:rsid w:val="00D3078A"/>
    <w:rsid w:val="00D3223C"/>
    <w:rsid w:val="00D363D2"/>
    <w:rsid w:val="00D3650E"/>
    <w:rsid w:val="00D36D02"/>
    <w:rsid w:val="00D37C02"/>
    <w:rsid w:val="00D37CDD"/>
    <w:rsid w:val="00D41171"/>
    <w:rsid w:val="00D41B04"/>
    <w:rsid w:val="00D43407"/>
    <w:rsid w:val="00D436F3"/>
    <w:rsid w:val="00D45D1F"/>
    <w:rsid w:val="00D50B97"/>
    <w:rsid w:val="00D5141F"/>
    <w:rsid w:val="00D5200A"/>
    <w:rsid w:val="00D53B3F"/>
    <w:rsid w:val="00D53C6C"/>
    <w:rsid w:val="00D53D3F"/>
    <w:rsid w:val="00D559E0"/>
    <w:rsid w:val="00D55EB3"/>
    <w:rsid w:val="00D56627"/>
    <w:rsid w:val="00D56728"/>
    <w:rsid w:val="00D56A69"/>
    <w:rsid w:val="00D57835"/>
    <w:rsid w:val="00D60194"/>
    <w:rsid w:val="00D60230"/>
    <w:rsid w:val="00D60486"/>
    <w:rsid w:val="00D62629"/>
    <w:rsid w:val="00D62A29"/>
    <w:rsid w:val="00D63B00"/>
    <w:rsid w:val="00D65241"/>
    <w:rsid w:val="00D708E1"/>
    <w:rsid w:val="00D73877"/>
    <w:rsid w:val="00D76CF9"/>
    <w:rsid w:val="00D80E10"/>
    <w:rsid w:val="00D817B9"/>
    <w:rsid w:val="00D81D85"/>
    <w:rsid w:val="00D823D8"/>
    <w:rsid w:val="00D8316E"/>
    <w:rsid w:val="00D87491"/>
    <w:rsid w:val="00D93833"/>
    <w:rsid w:val="00D93B45"/>
    <w:rsid w:val="00D95CD4"/>
    <w:rsid w:val="00D966E1"/>
    <w:rsid w:val="00D96AFA"/>
    <w:rsid w:val="00D96E09"/>
    <w:rsid w:val="00D97C28"/>
    <w:rsid w:val="00DA182C"/>
    <w:rsid w:val="00DA2BAC"/>
    <w:rsid w:val="00DA3F6D"/>
    <w:rsid w:val="00DA64F3"/>
    <w:rsid w:val="00DA703D"/>
    <w:rsid w:val="00DA7CDF"/>
    <w:rsid w:val="00DB1E32"/>
    <w:rsid w:val="00DB38C6"/>
    <w:rsid w:val="00DB479A"/>
    <w:rsid w:val="00DB5B4C"/>
    <w:rsid w:val="00DC0634"/>
    <w:rsid w:val="00DC2946"/>
    <w:rsid w:val="00DC2D3D"/>
    <w:rsid w:val="00DC5607"/>
    <w:rsid w:val="00DC5C45"/>
    <w:rsid w:val="00DC697E"/>
    <w:rsid w:val="00DD05E5"/>
    <w:rsid w:val="00DD1044"/>
    <w:rsid w:val="00DD2576"/>
    <w:rsid w:val="00DD353D"/>
    <w:rsid w:val="00DD56AA"/>
    <w:rsid w:val="00DD58DF"/>
    <w:rsid w:val="00DD663F"/>
    <w:rsid w:val="00DE09C8"/>
    <w:rsid w:val="00DE0DAB"/>
    <w:rsid w:val="00DE2316"/>
    <w:rsid w:val="00DE2BBB"/>
    <w:rsid w:val="00DE3C19"/>
    <w:rsid w:val="00DE5907"/>
    <w:rsid w:val="00DE731F"/>
    <w:rsid w:val="00DF0C4C"/>
    <w:rsid w:val="00DF495E"/>
    <w:rsid w:val="00DF7B21"/>
    <w:rsid w:val="00E01062"/>
    <w:rsid w:val="00E0132D"/>
    <w:rsid w:val="00E042EE"/>
    <w:rsid w:val="00E05392"/>
    <w:rsid w:val="00E064C0"/>
    <w:rsid w:val="00E06752"/>
    <w:rsid w:val="00E07C66"/>
    <w:rsid w:val="00E07EC6"/>
    <w:rsid w:val="00E1263F"/>
    <w:rsid w:val="00E1484D"/>
    <w:rsid w:val="00E14EC4"/>
    <w:rsid w:val="00E168E5"/>
    <w:rsid w:val="00E16A4F"/>
    <w:rsid w:val="00E16F1C"/>
    <w:rsid w:val="00E17E1C"/>
    <w:rsid w:val="00E21452"/>
    <w:rsid w:val="00E22669"/>
    <w:rsid w:val="00E233DB"/>
    <w:rsid w:val="00E24DE9"/>
    <w:rsid w:val="00E25342"/>
    <w:rsid w:val="00E27711"/>
    <w:rsid w:val="00E30AB9"/>
    <w:rsid w:val="00E31058"/>
    <w:rsid w:val="00E31AEB"/>
    <w:rsid w:val="00E31B01"/>
    <w:rsid w:val="00E322C9"/>
    <w:rsid w:val="00E326C6"/>
    <w:rsid w:val="00E327B7"/>
    <w:rsid w:val="00E33DD5"/>
    <w:rsid w:val="00E35816"/>
    <w:rsid w:val="00E35CD5"/>
    <w:rsid w:val="00E36EA3"/>
    <w:rsid w:val="00E36F25"/>
    <w:rsid w:val="00E36FF6"/>
    <w:rsid w:val="00E3722A"/>
    <w:rsid w:val="00E4269E"/>
    <w:rsid w:val="00E42F8C"/>
    <w:rsid w:val="00E43867"/>
    <w:rsid w:val="00E44B8F"/>
    <w:rsid w:val="00E45837"/>
    <w:rsid w:val="00E46777"/>
    <w:rsid w:val="00E46EBE"/>
    <w:rsid w:val="00E4735F"/>
    <w:rsid w:val="00E50643"/>
    <w:rsid w:val="00E51229"/>
    <w:rsid w:val="00E51276"/>
    <w:rsid w:val="00E51995"/>
    <w:rsid w:val="00E60D48"/>
    <w:rsid w:val="00E610A0"/>
    <w:rsid w:val="00E610B1"/>
    <w:rsid w:val="00E61452"/>
    <w:rsid w:val="00E64D97"/>
    <w:rsid w:val="00E65365"/>
    <w:rsid w:val="00E67EFB"/>
    <w:rsid w:val="00E72E9F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963CB"/>
    <w:rsid w:val="00E9653C"/>
    <w:rsid w:val="00EA0A9A"/>
    <w:rsid w:val="00EA0E98"/>
    <w:rsid w:val="00EA0FBE"/>
    <w:rsid w:val="00EA1223"/>
    <w:rsid w:val="00EA16FA"/>
    <w:rsid w:val="00EA3333"/>
    <w:rsid w:val="00EA3392"/>
    <w:rsid w:val="00EA38B4"/>
    <w:rsid w:val="00EA3A9E"/>
    <w:rsid w:val="00EA3DD7"/>
    <w:rsid w:val="00EA644B"/>
    <w:rsid w:val="00EA6DEB"/>
    <w:rsid w:val="00EA6F98"/>
    <w:rsid w:val="00EA72DC"/>
    <w:rsid w:val="00EB007E"/>
    <w:rsid w:val="00EB1D8C"/>
    <w:rsid w:val="00EB2EE2"/>
    <w:rsid w:val="00EB4260"/>
    <w:rsid w:val="00EB438B"/>
    <w:rsid w:val="00EB43DB"/>
    <w:rsid w:val="00EB535F"/>
    <w:rsid w:val="00EB5F63"/>
    <w:rsid w:val="00EB6101"/>
    <w:rsid w:val="00EB62E1"/>
    <w:rsid w:val="00EB6BE0"/>
    <w:rsid w:val="00EB6E18"/>
    <w:rsid w:val="00EC23FC"/>
    <w:rsid w:val="00EC3176"/>
    <w:rsid w:val="00EC32CE"/>
    <w:rsid w:val="00EC36DD"/>
    <w:rsid w:val="00EC79D8"/>
    <w:rsid w:val="00ED1FE9"/>
    <w:rsid w:val="00ED22BE"/>
    <w:rsid w:val="00ED35DE"/>
    <w:rsid w:val="00ED504F"/>
    <w:rsid w:val="00ED5745"/>
    <w:rsid w:val="00ED61F7"/>
    <w:rsid w:val="00ED7189"/>
    <w:rsid w:val="00EE0AB0"/>
    <w:rsid w:val="00EE1439"/>
    <w:rsid w:val="00EE308F"/>
    <w:rsid w:val="00EE42AB"/>
    <w:rsid w:val="00EE4F64"/>
    <w:rsid w:val="00EE57F6"/>
    <w:rsid w:val="00EE5EC4"/>
    <w:rsid w:val="00EE7294"/>
    <w:rsid w:val="00EF1231"/>
    <w:rsid w:val="00EF2A1E"/>
    <w:rsid w:val="00EF2E6B"/>
    <w:rsid w:val="00EF4776"/>
    <w:rsid w:val="00EF5773"/>
    <w:rsid w:val="00F01302"/>
    <w:rsid w:val="00F02E1E"/>
    <w:rsid w:val="00F02E48"/>
    <w:rsid w:val="00F03682"/>
    <w:rsid w:val="00F048E0"/>
    <w:rsid w:val="00F12635"/>
    <w:rsid w:val="00F1388F"/>
    <w:rsid w:val="00F13E3B"/>
    <w:rsid w:val="00F1591A"/>
    <w:rsid w:val="00F15973"/>
    <w:rsid w:val="00F17694"/>
    <w:rsid w:val="00F2008A"/>
    <w:rsid w:val="00F20886"/>
    <w:rsid w:val="00F24461"/>
    <w:rsid w:val="00F25F8A"/>
    <w:rsid w:val="00F26235"/>
    <w:rsid w:val="00F31823"/>
    <w:rsid w:val="00F32077"/>
    <w:rsid w:val="00F3763F"/>
    <w:rsid w:val="00F41DC3"/>
    <w:rsid w:val="00F43D22"/>
    <w:rsid w:val="00F44706"/>
    <w:rsid w:val="00F456C1"/>
    <w:rsid w:val="00F4796A"/>
    <w:rsid w:val="00F50BED"/>
    <w:rsid w:val="00F52522"/>
    <w:rsid w:val="00F537BD"/>
    <w:rsid w:val="00F53F55"/>
    <w:rsid w:val="00F5571B"/>
    <w:rsid w:val="00F56080"/>
    <w:rsid w:val="00F56698"/>
    <w:rsid w:val="00F56707"/>
    <w:rsid w:val="00F56B39"/>
    <w:rsid w:val="00F572A5"/>
    <w:rsid w:val="00F57357"/>
    <w:rsid w:val="00F57C83"/>
    <w:rsid w:val="00F61106"/>
    <w:rsid w:val="00F61B46"/>
    <w:rsid w:val="00F631F5"/>
    <w:rsid w:val="00F6635A"/>
    <w:rsid w:val="00F67F83"/>
    <w:rsid w:val="00F7332A"/>
    <w:rsid w:val="00F7489C"/>
    <w:rsid w:val="00F75377"/>
    <w:rsid w:val="00F754BF"/>
    <w:rsid w:val="00F75DE3"/>
    <w:rsid w:val="00F76D86"/>
    <w:rsid w:val="00F773C8"/>
    <w:rsid w:val="00F779AD"/>
    <w:rsid w:val="00F80218"/>
    <w:rsid w:val="00F82886"/>
    <w:rsid w:val="00F874A7"/>
    <w:rsid w:val="00F87DBA"/>
    <w:rsid w:val="00F90FE2"/>
    <w:rsid w:val="00F927A8"/>
    <w:rsid w:val="00F9312B"/>
    <w:rsid w:val="00F93347"/>
    <w:rsid w:val="00F95BE2"/>
    <w:rsid w:val="00F97790"/>
    <w:rsid w:val="00FA0D9D"/>
    <w:rsid w:val="00FA1F80"/>
    <w:rsid w:val="00FA2211"/>
    <w:rsid w:val="00FA23F4"/>
    <w:rsid w:val="00FA3B8B"/>
    <w:rsid w:val="00FA56E6"/>
    <w:rsid w:val="00FA7938"/>
    <w:rsid w:val="00FB0E92"/>
    <w:rsid w:val="00FB264E"/>
    <w:rsid w:val="00FB7B81"/>
    <w:rsid w:val="00FC0EBC"/>
    <w:rsid w:val="00FC21C4"/>
    <w:rsid w:val="00FC25B8"/>
    <w:rsid w:val="00FD13E8"/>
    <w:rsid w:val="00FD2AF8"/>
    <w:rsid w:val="00FD3A64"/>
    <w:rsid w:val="00FD4681"/>
    <w:rsid w:val="00FD7CB0"/>
    <w:rsid w:val="00FE0ACC"/>
    <w:rsid w:val="00FE219A"/>
    <w:rsid w:val="00FE27CA"/>
    <w:rsid w:val="00FE4150"/>
    <w:rsid w:val="00FE4592"/>
    <w:rsid w:val="00FE6696"/>
    <w:rsid w:val="00FE7110"/>
    <w:rsid w:val="00FF07F3"/>
    <w:rsid w:val="00FF0D31"/>
    <w:rsid w:val="00FF2315"/>
    <w:rsid w:val="00FF282A"/>
    <w:rsid w:val="00FF3121"/>
    <w:rsid w:val="00FF3FBC"/>
    <w:rsid w:val="00FF5702"/>
    <w:rsid w:val="00FF57C9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3D787A"/>
    <w:pPr>
      <w:ind w:left="360" w:hanging="360"/>
    </w:pPr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concept16">
    <w:name w:val="co_concept_1_6"/>
    <w:basedOn w:val="DefaultParagraphFont"/>
    <w:rsid w:val="00E31058"/>
  </w:style>
  <w:style w:type="character" w:customStyle="1" w:styleId="coconcept1218">
    <w:name w:val="co_concept_12_18"/>
    <w:basedOn w:val="DefaultParagraphFont"/>
    <w:rsid w:val="00E3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2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6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9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0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0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4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7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3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7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2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8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1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4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4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2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8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7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5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6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7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0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3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0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7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1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3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5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9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5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4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0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3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1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4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0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8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5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4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08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9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8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3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1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9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9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0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04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5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9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0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6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1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6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6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4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8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6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4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4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1" ma:contentTypeDescription="Create a new document." ma:contentTypeScope="" ma:versionID="1bd64d71d859a78183d76edf45815e97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2c4c6f5eb55cb8c0d58a139df9448ae9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A84F1-E986-4DE3-A09B-C0BC8E183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2023-06-28T17:42:00Z</dcterms:created>
  <dcterms:modified xsi:type="dcterms:W3CDTF">2023-07-05T22:14:00Z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