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2B5E" w14:textId="77777777" w:rsidR="00CB085A" w:rsidRPr="00900AD8" w:rsidRDefault="00CB085A" w:rsidP="00CB085A">
      <w:pPr>
        <w:jc w:val="both"/>
        <w:rPr>
          <w:color w:val="000000" w:themeColor="text1"/>
          <w:sz w:val="28"/>
          <w:szCs w:val="28"/>
        </w:rPr>
      </w:pPr>
      <w:r w:rsidRPr="00900AD8">
        <w:rPr>
          <w:color w:val="000000" w:themeColor="text1"/>
          <w:sz w:val="28"/>
          <w:szCs w:val="28"/>
        </w:rPr>
        <w:t>Sara J. Agne</w:t>
      </w:r>
    </w:p>
    <w:p w14:paraId="64268AB7" w14:textId="155F5B79" w:rsidR="00CB085A" w:rsidRPr="00900AD8" w:rsidRDefault="00323CBF" w:rsidP="00CB085A">
      <w:pPr>
        <w:jc w:val="both"/>
        <w:rPr>
          <w:color w:val="000000" w:themeColor="text1"/>
          <w:sz w:val="28"/>
          <w:szCs w:val="28"/>
        </w:rPr>
      </w:pPr>
      <w:r w:rsidRPr="00900AD8">
        <w:rPr>
          <w:color w:val="000000" w:themeColor="text1"/>
          <w:sz w:val="28"/>
          <w:szCs w:val="28"/>
        </w:rPr>
        <w:t>Presiding Judge, Arizona Tax Court</w:t>
      </w:r>
    </w:p>
    <w:p w14:paraId="01C106C1" w14:textId="77777777" w:rsidR="00CB085A" w:rsidRPr="00900AD8" w:rsidRDefault="00CB085A" w:rsidP="00CB085A">
      <w:pPr>
        <w:jc w:val="both"/>
        <w:rPr>
          <w:color w:val="000000" w:themeColor="text1"/>
          <w:sz w:val="28"/>
          <w:szCs w:val="28"/>
        </w:rPr>
      </w:pPr>
      <w:r w:rsidRPr="00900AD8">
        <w:rPr>
          <w:color w:val="000000" w:themeColor="text1"/>
          <w:sz w:val="28"/>
          <w:szCs w:val="28"/>
        </w:rPr>
        <w:t>101 W. Jefferson Street</w:t>
      </w:r>
    </w:p>
    <w:p w14:paraId="652CD2FB" w14:textId="77777777" w:rsidR="00CB085A" w:rsidRPr="00900AD8" w:rsidRDefault="00CB085A" w:rsidP="00CB085A">
      <w:pPr>
        <w:jc w:val="both"/>
        <w:rPr>
          <w:color w:val="000000" w:themeColor="text1"/>
          <w:sz w:val="28"/>
          <w:szCs w:val="28"/>
        </w:rPr>
      </w:pPr>
      <w:r w:rsidRPr="00900AD8">
        <w:rPr>
          <w:color w:val="000000" w:themeColor="text1"/>
          <w:sz w:val="28"/>
          <w:szCs w:val="28"/>
        </w:rPr>
        <w:t>Phoenix, AZ  85003</w:t>
      </w:r>
    </w:p>
    <w:p w14:paraId="03A6E239" w14:textId="77777777" w:rsidR="00CB085A" w:rsidRPr="00900AD8" w:rsidRDefault="00CB085A" w:rsidP="00CB085A">
      <w:pPr>
        <w:jc w:val="both"/>
        <w:rPr>
          <w:color w:val="000000" w:themeColor="text1"/>
          <w:sz w:val="28"/>
          <w:szCs w:val="28"/>
        </w:rPr>
      </w:pPr>
      <w:r w:rsidRPr="00900AD8">
        <w:rPr>
          <w:color w:val="000000" w:themeColor="text1"/>
          <w:sz w:val="28"/>
          <w:szCs w:val="28"/>
        </w:rPr>
        <w:t>Telephone: 602-506-8288</w:t>
      </w:r>
    </w:p>
    <w:p w14:paraId="34415290" w14:textId="77777777" w:rsidR="00CB085A" w:rsidRPr="00900AD8" w:rsidRDefault="00CB085A" w:rsidP="00CB085A">
      <w:pPr>
        <w:jc w:val="both"/>
        <w:rPr>
          <w:color w:val="000000" w:themeColor="text1"/>
          <w:sz w:val="28"/>
          <w:szCs w:val="28"/>
        </w:rPr>
      </w:pPr>
      <w:r w:rsidRPr="00900AD8">
        <w:rPr>
          <w:color w:val="000000" w:themeColor="text1"/>
          <w:sz w:val="28"/>
          <w:szCs w:val="28"/>
        </w:rPr>
        <w:t>Facsimile: 602-372-5817</w:t>
      </w:r>
    </w:p>
    <w:p w14:paraId="329624F8" w14:textId="77777777" w:rsidR="009C3B71" w:rsidRPr="00900AD8" w:rsidRDefault="009C3B71">
      <w:pPr>
        <w:jc w:val="both"/>
        <w:rPr>
          <w:color w:val="000000" w:themeColor="text1"/>
          <w:sz w:val="28"/>
          <w:szCs w:val="28"/>
        </w:rPr>
      </w:pPr>
    </w:p>
    <w:p w14:paraId="00E570F4" w14:textId="77777777" w:rsidR="00C41CA7" w:rsidRPr="00900AD8" w:rsidRDefault="00C41CA7">
      <w:pPr>
        <w:jc w:val="both"/>
        <w:rPr>
          <w:color w:val="000000" w:themeColor="text1"/>
          <w:sz w:val="28"/>
          <w:szCs w:val="28"/>
        </w:rPr>
      </w:pPr>
    </w:p>
    <w:p w14:paraId="56E396EF" w14:textId="77777777" w:rsidR="00E40858" w:rsidRDefault="00E40858">
      <w:pPr>
        <w:pStyle w:val="Heading1"/>
        <w:spacing w:line="240" w:lineRule="auto"/>
        <w:rPr>
          <w:rFonts w:ascii="Times New Roman" w:hAnsi="Times New Roman"/>
          <w:bCs/>
          <w:color w:val="000000" w:themeColor="text1"/>
          <w:sz w:val="28"/>
          <w:szCs w:val="28"/>
        </w:rPr>
      </w:pPr>
    </w:p>
    <w:p w14:paraId="5F591E17" w14:textId="77777777" w:rsidR="00E40858" w:rsidRDefault="00E40858">
      <w:pPr>
        <w:pStyle w:val="Heading1"/>
        <w:spacing w:line="240" w:lineRule="auto"/>
        <w:rPr>
          <w:rFonts w:ascii="Times New Roman" w:hAnsi="Times New Roman"/>
          <w:bCs/>
          <w:color w:val="000000" w:themeColor="text1"/>
          <w:sz w:val="28"/>
          <w:szCs w:val="28"/>
        </w:rPr>
      </w:pPr>
    </w:p>
    <w:p w14:paraId="66ED683F" w14:textId="77777777" w:rsidR="00E40858" w:rsidRDefault="00E40858">
      <w:pPr>
        <w:pStyle w:val="Heading1"/>
        <w:spacing w:line="240" w:lineRule="auto"/>
        <w:rPr>
          <w:rFonts w:ascii="Times New Roman" w:hAnsi="Times New Roman"/>
          <w:bCs/>
          <w:color w:val="000000" w:themeColor="text1"/>
          <w:sz w:val="28"/>
          <w:szCs w:val="28"/>
        </w:rPr>
      </w:pPr>
    </w:p>
    <w:p w14:paraId="719FA1E4" w14:textId="77777777" w:rsidR="00E40858" w:rsidRDefault="00E40858">
      <w:pPr>
        <w:pStyle w:val="Heading1"/>
        <w:spacing w:line="240" w:lineRule="auto"/>
        <w:rPr>
          <w:rFonts w:ascii="Times New Roman" w:hAnsi="Times New Roman"/>
          <w:bCs/>
          <w:color w:val="000000" w:themeColor="text1"/>
          <w:sz w:val="28"/>
          <w:szCs w:val="28"/>
        </w:rPr>
      </w:pPr>
    </w:p>
    <w:p w14:paraId="7D2AE1D5" w14:textId="3CC5216A"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IN THE SUPREME COURT</w:t>
      </w:r>
    </w:p>
    <w:p w14:paraId="71269420" w14:textId="77777777" w:rsidR="00C41CA7" w:rsidRPr="00900AD8" w:rsidRDefault="00C41CA7">
      <w:pPr>
        <w:pStyle w:val="Heading1"/>
        <w:spacing w:line="240" w:lineRule="auto"/>
        <w:rPr>
          <w:rFonts w:ascii="Times New Roman" w:hAnsi="Times New Roman"/>
          <w:bCs/>
          <w:color w:val="000000" w:themeColor="text1"/>
          <w:sz w:val="28"/>
          <w:szCs w:val="28"/>
        </w:rPr>
      </w:pPr>
      <w:r w:rsidRPr="00900AD8">
        <w:rPr>
          <w:rFonts w:ascii="Times New Roman" w:hAnsi="Times New Roman"/>
          <w:bCs/>
          <w:color w:val="000000" w:themeColor="text1"/>
          <w:sz w:val="28"/>
          <w:szCs w:val="28"/>
        </w:rPr>
        <w:t>STATE OF ARIZONA</w:t>
      </w:r>
    </w:p>
    <w:p w14:paraId="700D7CA5" w14:textId="0BD23108" w:rsidR="001451DE" w:rsidRPr="00900AD8" w:rsidRDefault="001451DE" w:rsidP="001451DE">
      <w:pPr>
        <w:rPr>
          <w:color w:val="000000" w:themeColor="text1"/>
          <w:sz w:val="28"/>
          <w:szCs w:val="28"/>
        </w:rPr>
      </w:pPr>
    </w:p>
    <w:tbl>
      <w:tblPr>
        <w:tblStyle w:val="TableGrid"/>
        <w:tblW w:w="0" w:type="auto"/>
        <w:tblLook w:val="04A0" w:firstRow="1" w:lastRow="0" w:firstColumn="1" w:lastColumn="0" w:noHBand="0" w:noVBand="1"/>
      </w:tblPr>
      <w:tblGrid>
        <w:gridCol w:w="4675"/>
        <w:gridCol w:w="4675"/>
      </w:tblGrid>
      <w:tr w:rsidR="008110D0" w:rsidRPr="00900AD8" w14:paraId="55EA8BCE" w14:textId="77777777" w:rsidTr="008110D0">
        <w:tc>
          <w:tcPr>
            <w:tcW w:w="4675" w:type="dxa"/>
            <w:tcBorders>
              <w:top w:val="nil"/>
              <w:left w:val="nil"/>
            </w:tcBorders>
          </w:tcPr>
          <w:p w14:paraId="6CD5886A" w14:textId="77777777" w:rsidR="008110D0" w:rsidRPr="00900AD8" w:rsidRDefault="008110D0" w:rsidP="001451DE">
            <w:pPr>
              <w:rPr>
                <w:color w:val="000000" w:themeColor="text1"/>
                <w:sz w:val="28"/>
                <w:szCs w:val="28"/>
              </w:rPr>
            </w:pPr>
            <w:r w:rsidRPr="00900AD8">
              <w:rPr>
                <w:color w:val="000000" w:themeColor="text1"/>
                <w:sz w:val="28"/>
                <w:szCs w:val="28"/>
              </w:rPr>
              <w:t xml:space="preserve">In the Matter of </w:t>
            </w:r>
          </w:p>
          <w:p w14:paraId="4E5EE401" w14:textId="328BFE73" w:rsidR="008110D0" w:rsidRPr="00900AD8" w:rsidRDefault="008110D0" w:rsidP="001451DE">
            <w:pPr>
              <w:rPr>
                <w:color w:val="000000" w:themeColor="text1"/>
                <w:sz w:val="28"/>
                <w:szCs w:val="28"/>
              </w:rPr>
            </w:pPr>
          </w:p>
          <w:p w14:paraId="3FAD5925" w14:textId="77777777" w:rsidR="00323CBF" w:rsidRPr="00900AD8" w:rsidRDefault="00323CBF" w:rsidP="001451DE">
            <w:pPr>
              <w:rPr>
                <w:color w:val="000000" w:themeColor="text1"/>
                <w:sz w:val="28"/>
                <w:szCs w:val="28"/>
              </w:rPr>
            </w:pPr>
          </w:p>
          <w:p w14:paraId="1A7059BC" w14:textId="77777777" w:rsidR="00323CBF" w:rsidRPr="00900AD8" w:rsidRDefault="008110D0" w:rsidP="001451DE">
            <w:pPr>
              <w:rPr>
                <w:color w:val="000000" w:themeColor="text1"/>
                <w:sz w:val="28"/>
                <w:szCs w:val="28"/>
              </w:rPr>
            </w:pPr>
            <w:r w:rsidRPr="00900AD8">
              <w:rPr>
                <w:color w:val="000000" w:themeColor="text1"/>
                <w:sz w:val="28"/>
                <w:szCs w:val="28"/>
              </w:rPr>
              <w:t xml:space="preserve">ARIZONA </w:t>
            </w:r>
            <w:r w:rsidR="00323CBF" w:rsidRPr="00900AD8">
              <w:rPr>
                <w:color w:val="000000" w:themeColor="text1"/>
                <w:sz w:val="28"/>
                <w:szCs w:val="28"/>
              </w:rPr>
              <w:t xml:space="preserve">TAX COURT </w:t>
            </w:r>
          </w:p>
          <w:p w14:paraId="29B69D27" w14:textId="6093A00F" w:rsidR="008110D0" w:rsidRPr="00900AD8" w:rsidRDefault="00323CBF" w:rsidP="001451DE">
            <w:pPr>
              <w:rPr>
                <w:color w:val="000000" w:themeColor="text1"/>
                <w:sz w:val="28"/>
                <w:szCs w:val="28"/>
              </w:rPr>
            </w:pPr>
            <w:r w:rsidRPr="00900AD8">
              <w:rPr>
                <w:color w:val="000000" w:themeColor="text1"/>
                <w:sz w:val="28"/>
                <w:szCs w:val="28"/>
              </w:rPr>
              <w:t>RULES OF PRACTICE</w:t>
            </w:r>
          </w:p>
          <w:p w14:paraId="6B603AFA" w14:textId="77777777" w:rsidR="008110D0" w:rsidRPr="00900AD8" w:rsidRDefault="008110D0" w:rsidP="001451DE">
            <w:pPr>
              <w:rPr>
                <w:color w:val="000000" w:themeColor="text1"/>
                <w:sz w:val="28"/>
                <w:szCs w:val="28"/>
              </w:rPr>
            </w:pPr>
          </w:p>
          <w:p w14:paraId="0C5ED28D" w14:textId="77777777" w:rsidR="008110D0" w:rsidRPr="00900AD8" w:rsidRDefault="008110D0" w:rsidP="001451DE">
            <w:pPr>
              <w:rPr>
                <w:color w:val="000000" w:themeColor="text1"/>
                <w:sz w:val="28"/>
                <w:szCs w:val="28"/>
              </w:rPr>
            </w:pPr>
          </w:p>
          <w:p w14:paraId="5F33240C" w14:textId="77777777" w:rsidR="00323CBF" w:rsidRPr="00900AD8" w:rsidRDefault="00323CBF" w:rsidP="001451DE">
            <w:pPr>
              <w:rPr>
                <w:color w:val="000000" w:themeColor="text1"/>
                <w:sz w:val="28"/>
                <w:szCs w:val="28"/>
              </w:rPr>
            </w:pPr>
          </w:p>
          <w:p w14:paraId="7905455A" w14:textId="77777777" w:rsidR="00323CBF" w:rsidRPr="00900AD8" w:rsidRDefault="00323CBF" w:rsidP="001451DE">
            <w:pPr>
              <w:rPr>
                <w:color w:val="000000" w:themeColor="text1"/>
                <w:sz w:val="28"/>
                <w:szCs w:val="28"/>
              </w:rPr>
            </w:pPr>
          </w:p>
          <w:p w14:paraId="534C89EF" w14:textId="47FABBD9" w:rsidR="00323CBF" w:rsidRPr="00900AD8" w:rsidRDefault="00323CBF" w:rsidP="001451DE">
            <w:pPr>
              <w:rPr>
                <w:color w:val="000000" w:themeColor="text1"/>
                <w:sz w:val="28"/>
                <w:szCs w:val="28"/>
              </w:rPr>
            </w:pPr>
          </w:p>
        </w:tc>
        <w:tc>
          <w:tcPr>
            <w:tcW w:w="4675" w:type="dxa"/>
            <w:tcBorders>
              <w:top w:val="nil"/>
              <w:bottom w:val="nil"/>
              <w:right w:val="nil"/>
            </w:tcBorders>
          </w:tcPr>
          <w:p w14:paraId="3B9016B1" w14:textId="1917D177" w:rsidR="008110D0" w:rsidRPr="00900AD8" w:rsidRDefault="008110D0" w:rsidP="001451DE">
            <w:pPr>
              <w:rPr>
                <w:color w:val="000000" w:themeColor="text1"/>
                <w:sz w:val="28"/>
                <w:szCs w:val="28"/>
              </w:rPr>
            </w:pPr>
            <w:r w:rsidRPr="00900AD8">
              <w:rPr>
                <w:color w:val="000000" w:themeColor="text1"/>
                <w:sz w:val="28"/>
                <w:szCs w:val="28"/>
              </w:rPr>
              <w:t>Arizona Supreme Court No. R-2</w:t>
            </w:r>
            <w:r w:rsidR="00B35AAC" w:rsidRPr="00900AD8">
              <w:rPr>
                <w:color w:val="000000" w:themeColor="text1"/>
                <w:sz w:val="28"/>
                <w:szCs w:val="28"/>
              </w:rPr>
              <w:t>3</w:t>
            </w:r>
            <w:r w:rsidRPr="00900AD8">
              <w:rPr>
                <w:color w:val="000000" w:themeColor="text1"/>
                <w:sz w:val="28"/>
                <w:szCs w:val="28"/>
              </w:rPr>
              <w:t>-</w:t>
            </w:r>
            <w:r w:rsidR="00E96302">
              <w:rPr>
                <w:color w:val="000000" w:themeColor="text1"/>
                <w:sz w:val="28"/>
                <w:szCs w:val="28"/>
              </w:rPr>
              <w:t>0016</w:t>
            </w:r>
          </w:p>
          <w:p w14:paraId="5E67039A" w14:textId="1095D619" w:rsidR="008110D0" w:rsidRPr="00900AD8" w:rsidRDefault="008110D0" w:rsidP="001451DE">
            <w:pPr>
              <w:rPr>
                <w:color w:val="000000" w:themeColor="text1"/>
                <w:sz w:val="28"/>
                <w:szCs w:val="28"/>
              </w:rPr>
            </w:pPr>
          </w:p>
          <w:p w14:paraId="5F4343C6" w14:textId="77777777" w:rsidR="00323CBF" w:rsidRPr="00900AD8" w:rsidRDefault="00323CBF" w:rsidP="001451DE">
            <w:pPr>
              <w:rPr>
                <w:color w:val="000000" w:themeColor="text1"/>
                <w:sz w:val="28"/>
                <w:szCs w:val="28"/>
              </w:rPr>
            </w:pPr>
          </w:p>
          <w:p w14:paraId="3A547A74" w14:textId="394CD460" w:rsidR="008110D0" w:rsidRPr="00900AD8" w:rsidRDefault="00323CBF" w:rsidP="00E96302">
            <w:pPr>
              <w:rPr>
                <w:color w:val="000000" w:themeColor="text1"/>
                <w:sz w:val="28"/>
                <w:szCs w:val="28"/>
              </w:rPr>
            </w:pPr>
            <w:r w:rsidRPr="00900AD8">
              <w:rPr>
                <w:color w:val="000000" w:themeColor="text1"/>
                <w:sz w:val="28"/>
                <w:szCs w:val="28"/>
              </w:rPr>
              <w:t xml:space="preserve"> </w:t>
            </w:r>
            <w:r w:rsidR="00E96302">
              <w:rPr>
                <w:color w:val="000000" w:themeColor="text1"/>
                <w:sz w:val="28"/>
                <w:szCs w:val="28"/>
              </w:rPr>
              <w:t>REPLY TO COMMENTS</w:t>
            </w:r>
          </w:p>
        </w:tc>
      </w:tr>
    </w:tbl>
    <w:p w14:paraId="506CC4E2" w14:textId="77777777" w:rsidR="00C41CA7" w:rsidRPr="00900AD8" w:rsidRDefault="00C41CA7">
      <w:pPr>
        <w:jc w:val="both"/>
        <w:rPr>
          <w:color w:val="000000" w:themeColor="text1"/>
          <w:sz w:val="28"/>
          <w:szCs w:val="28"/>
        </w:rPr>
      </w:pPr>
    </w:p>
    <w:p w14:paraId="20AD8BB9" w14:textId="77777777" w:rsidR="00E96302" w:rsidRDefault="00E96302" w:rsidP="00E66A0A">
      <w:pPr>
        <w:pStyle w:val="BodyText"/>
        <w:jc w:val="center"/>
        <w:rPr>
          <w:b/>
          <w:bCs/>
          <w:color w:val="000000" w:themeColor="text1"/>
          <w:szCs w:val="28"/>
        </w:rPr>
      </w:pPr>
      <w:r>
        <w:rPr>
          <w:b/>
          <w:bCs/>
          <w:color w:val="000000" w:themeColor="text1"/>
          <w:szCs w:val="28"/>
        </w:rPr>
        <w:t xml:space="preserve">REPLY TO COMMENTS ON </w:t>
      </w:r>
      <w:r w:rsidR="00C41CA7" w:rsidRPr="00900AD8">
        <w:rPr>
          <w:b/>
          <w:bCs/>
          <w:color w:val="000000" w:themeColor="text1"/>
          <w:szCs w:val="28"/>
        </w:rPr>
        <w:t xml:space="preserve">PETITION </w:t>
      </w:r>
      <w:r w:rsidR="00A61FF5" w:rsidRPr="00900AD8">
        <w:rPr>
          <w:b/>
          <w:bCs/>
          <w:color w:val="000000" w:themeColor="text1"/>
          <w:szCs w:val="28"/>
        </w:rPr>
        <w:t xml:space="preserve">TO </w:t>
      </w:r>
      <w:r w:rsidR="00E66A0A" w:rsidRPr="00900AD8">
        <w:rPr>
          <w:b/>
          <w:bCs/>
          <w:color w:val="000000" w:themeColor="text1"/>
          <w:szCs w:val="28"/>
        </w:rPr>
        <w:t xml:space="preserve">AMEND </w:t>
      </w:r>
    </w:p>
    <w:p w14:paraId="77C9F887" w14:textId="3CD6016A" w:rsidR="001A3658" w:rsidRPr="00900AD8" w:rsidRDefault="00323CBF" w:rsidP="00E96302">
      <w:pPr>
        <w:pStyle w:val="BodyText"/>
        <w:jc w:val="center"/>
        <w:rPr>
          <w:b/>
          <w:bCs/>
          <w:color w:val="000000" w:themeColor="text1"/>
          <w:szCs w:val="28"/>
        </w:rPr>
      </w:pPr>
      <w:r w:rsidRPr="00900AD8">
        <w:rPr>
          <w:b/>
          <w:bCs/>
          <w:color w:val="000000" w:themeColor="text1"/>
          <w:szCs w:val="28"/>
        </w:rPr>
        <w:t>THE ARIZONA TAX COURT RULES OF PRACTICE</w:t>
      </w:r>
    </w:p>
    <w:p w14:paraId="1A503880" w14:textId="77777777" w:rsidR="00695322" w:rsidRPr="00900AD8" w:rsidRDefault="00695322" w:rsidP="00E66A0A">
      <w:pPr>
        <w:pStyle w:val="BodyText"/>
        <w:rPr>
          <w:color w:val="000000" w:themeColor="text1"/>
          <w:szCs w:val="28"/>
        </w:rPr>
      </w:pPr>
    </w:p>
    <w:p w14:paraId="129437E1" w14:textId="33B03DFD" w:rsidR="003D73E0" w:rsidRDefault="00716C66" w:rsidP="00BF4500">
      <w:pPr>
        <w:pStyle w:val="BodyText"/>
        <w:tabs>
          <w:tab w:val="left" w:pos="711"/>
        </w:tabs>
        <w:spacing w:line="480" w:lineRule="auto"/>
        <w:jc w:val="both"/>
        <w:rPr>
          <w:color w:val="000000" w:themeColor="text1"/>
          <w:szCs w:val="28"/>
        </w:rPr>
      </w:pPr>
      <w:r w:rsidRPr="00900AD8">
        <w:rPr>
          <w:color w:val="000000" w:themeColor="text1"/>
          <w:szCs w:val="28"/>
        </w:rPr>
        <w:tab/>
      </w:r>
      <w:r w:rsidR="00C41CA7" w:rsidRPr="00900AD8">
        <w:rPr>
          <w:color w:val="000000" w:themeColor="text1"/>
          <w:szCs w:val="28"/>
        </w:rPr>
        <w:t>Pursuant to Rule 28, Rules of the Supreme Court</w:t>
      </w:r>
      <w:r w:rsidR="0029218E" w:rsidRPr="00900AD8">
        <w:rPr>
          <w:color w:val="000000" w:themeColor="text1"/>
          <w:szCs w:val="28"/>
        </w:rPr>
        <w:t xml:space="preserve"> of Arizona</w:t>
      </w:r>
      <w:r w:rsidR="00C41CA7" w:rsidRPr="00900AD8">
        <w:rPr>
          <w:color w:val="000000" w:themeColor="text1"/>
          <w:szCs w:val="28"/>
        </w:rPr>
        <w:t xml:space="preserve">, </w:t>
      </w:r>
      <w:r w:rsidR="009107A9" w:rsidRPr="00900AD8">
        <w:rPr>
          <w:color w:val="000000" w:themeColor="text1"/>
          <w:szCs w:val="28"/>
        </w:rPr>
        <w:t xml:space="preserve">the </w:t>
      </w:r>
      <w:r w:rsidR="001966BD" w:rsidRPr="00900AD8">
        <w:rPr>
          <w:color w:val="000000" w:themeColor="text1"/>
          <w:szCs w:val="28"/>
        </w:rPr>
        <w:t>Honorable Sara</w:t>
      </w:r>
      <w:r w:rsidR="00E40858">
        <w:rPr>
          <w:color w:val="000000" w:themeColor="text1"/>
          <w:szCs w:val="28"/>
        </w:rPr>
        <w:t xml:space="preserve"> J.</w:t>
      </w:r>
      <w:r w:rsidR="001966BD" w:rsidRPr="00900AD8">
        <w:rPr>
          <w:color w:val="000000" w:themeColor="text1"/>
          <w:szCs w:val="28"/>
        </w:rPr>
        <w:t xml:space="preserve"> Agne</w:t>
      </w:r>
      <w:r w:rsidR="00E40858">
        <w:rPr>
          <w:color w:val="000000" w:themeColor="text1"/>
          <w:szCs w:val="28"/>
        </w:rPr>
        <w:t>, presiding judge of the Arizona Tax Court</w:t>
      </w:r>
      <w:r w:rsidR="00983A04">
        <w:rPr>
          <w:color w:val="000000" w:themeColor="text1"/>
          <w:szCs w:val="28"/>
        </w:rPr>
        <w:t xml:space="preserve"> (“Petitioner”)</w:t>
      </w:r>
      <w:r w:rsidR="00E40858">
        <w:rPr>
          <w:color w:val="000000" w:themeColor="text1"/>
          <w:szCs w:val="28"/>
        </w:rPr>
        <w:t xml:space="preserve">, </w:t>
      </w:r>
      <w:r w:rsidR="008503F2">
        <w:rPr>
          <w:color w:val="000000" w:themeColor="text1"/>
          <w:szCs w:val="28"/>
        </w:rPr>
        <w:t>replies in support of the Petition filed before</w:t>
      </w:r>
      <w:r w:rsidR="00C41CA7" w:rsidRPr="00900AD8">
        <w:rPr>
          <w:color w:val="000000" w:themeColor="text1"/>
          <w:szCs w:val="28"/>
        </w:rPr>
        <w:t xml:space="preserve"> th</w:t>
      </w:r>
      <w:r w:rsidR="00E40858">
        <w:rPr>
          <w:color w:val="000000" w:themeColor="text1"/>
          <w:szCs w:val="28"/>
        </w:rPr>
        <w:t>is</w:t>
      </w:r>
      <w:r w:rsidR="00C41CA7" w:rsidRPr="00900AD8">
        <w:rPr>
          <w:color w:val="000000" w:themeColor="text1"/>
          <w:szCs w:val="28"/>
        </w:rPr>
        <w:t xml:space="preserve"> Court to </w:t>
      </w:r>
      <w:r w:rsidR="000E7EE1" w:rsidRPr="00900AD8">
        <w:rPr>
          <w:color w:val="000000" w:themeColor="text1"/>
          <w:szCs w:val="28"/>
        </w:rPr>
        <w:t xml:space="preserve">amend </w:t>
      </w:r>
      <w:r w:rsidR="00E40858">
        <w:rPr>
          <w:color w:val="000000" w:themeColor="text1"/>
          <w:szCs w:val="28"/>
        </w:rPr>
        <w:t>the Arizona Tax Court Rules of Practice</w:t>
      </w:r>
      <w:r w:rsidR="00F0477F">
        <w:rPr>
          <w:color w:val="000000" w:themeColor="text1"/>
          <w:szCs w:val="28"/>
        </w:rPr>
        <w:t xml:space="preserve"> (“Tax Court Rules”)</w:t>
      </w:r>
      <w:r w:rsidR="00C41CA7" w:rsidRPr="00900AD8">
        <w:rPr>
          <w:color w:val="000000" w:themeColor="text1"/>
          <w:szCs w:val="28"/>
        </w:rPr>
        <w:t xml:space="preserve">.  </w:t>
      </w:r>
    </w:p>
    <w:p w14:paraId="3F976D32" w14:textId="229B841A" w:rsidR="008503F2" w:rsidRDefault="008503F2" w:rsidP="00BF4500">
      <w:pPr>
        <w:pStyle w:val="BodyText"/>
        <w:tabs>
          <w:tab w:val="left" w:pos="711"/>
        </w:tabs>
        <w:spacing w:line="480" w:lineRule="auto"/>
        <w:jc w:val="both"/>
        <w:rPr>
          <w:color w:val="000000" w:themeColor="text1"/>
          <w:szCs w:val="28"/>
        </w:rPr>
      </w:pPr>
      <w:r>
        <w:rPr>
          <w:color w:val="000000" w:themeColor="text1"/>
          <w:szCs w:val="28"/>
        </w:rPr>
        <w:tab/>
        <w:t xml:space="preserve">Petitioner appreciates both the considered comments of the Clerk of the Superior Court in and for Maricopa County and the State Bar of Arizona. Petitioner </w:t>
      </w:r>
      <w:r>
        <w:rPr>
          <w:color w:val="000000" w:themeColor="text1"/>
          <w:szCs w:val="28"/>
        </w:rPr>
        <w:lastRenderedPageBreak/>
        <w:t xml:space="preserve">agrees—almost without exception—with the changes proposed by the Commenters to the rule language used in the attachment to the Petition. </w:t>
      </w:r>
    </w:p>
    <w:p w14:paraId="43279457" w14:textId="66D304D1" w:rsidR="008503F2" w:rsidRDefault="008503F2" w:rsidP="00BF4500">
      <w:pPr>
        <w:pStyle w:val="BodyText"/>
        <w:tabs>
          <w:tab w:val="left" w:pos="711"/>
        </w:tabs>
        <w:spacing w:line="480" w:lineRule="auto"/>
        <w:jc w:val="both"/>
        <w:rPr>
          <w:color w:val="000000" w:themeColor="text1"/>
          <w:szCs w:val="28"/>
        </w:rPr>
      </w:pPr>
      <w:r>
        <w:rPr>
          <w:color w:val="000000" w:themeColor="text1"/>
          <w:szCs w:val="28"/>
        </w:rPr>
        <w:tab/>
      </w:r>
      <w:r w:rsidR="00171E26">
        <w:rPr>
          <w:color w:val="000000" w:themeColor="text1"/>
          <w:szCs w:val="28"/>
        </w:rPr>
        <w:t xml:space="preserve">The </w:t>
      </w:r>
      <w:r w:rsidR="00C351DA">
        <w:rPr>
          <w:color w:val="000000" w:themeColor="text1"/>
          <w:szCs w:val="28"/>
        </w:rPr>
        <w:t xml:space="preserve">main </w:t>
      </w:r>
      <w:r w:rsidR="00171E26">
        <w:rPr>
          <w:color w:val="000000" w:themeColor="text1"/>
          <w:szCs w:val="28"/>
        </w:rPr>
        <w:t>exception being that both Commenters proposed changes to Tax Court Rule 10, so Petitioner proposes reconciling those drafts as follows:</w:t>
      </w:r>
    </w:p>
    <w:p w14:paraId="3E9C8C89" w14:textId="77777777" w:rsidR="007C2E0D" w:rsidRPr="00900AD8" w:rsidRDefault="007C2E0D" w:rsidP="007C2E0D">
      <w:pPr>
        <w:rPr>
          <w:b/>
          <w:bCs/>
          <w:color w:val="000000" w:themeColor="text1"/>
          <w:sz w:val="28"/>
          <w:szCs w:val="28"/>
        </w:rPr>
      </w:pPr>
      <w:r w:rsidRPr="00900AD8">
        <w:rPr>
          <w:b/>
          <w:bCs/>
          <w:color w:val="000000" w:themeColor="text1"/>
          <w:sz w:val="28"/>
          <w:szCs w:val="28"/>
        </w:rPr>
        <w:t>Rule 10. Filing of Cover Sheet</w:t>
      </w:r>
    </w:p>
    <w:p w14:paraId="65EFA58E" w14:textId="0EEFA527" w:rsidR="00171E26" w:rsidRDefault="007C2E0D" w:rsidP="007C2E0D">
      <w:pPr>
        <w:pStyle w:val="BodyText"/>
        <w:tabs>
          <w:tab w:val="left" w:pos="711"/>
        </w:tabs>
        <w:jc w:val="both"/>
        <w:rPr>
          <w:strike/>
          <w:color w:val="000000" w:themeColor="text1"/>
          <w:szCs w:val="28"/>
        </w:rPr>
      </w:pPr>
      <w:r w:rsidRPr="00900AD8">
        <w:rPr>
          <w:color w:val="000000" w:themeColor="text1"/>
          <w:szCs w:val="28"/>
        </w:rPr>
        <w:t xml:space="preserve">When filing a case in the Tax Court, the plaintiff </w:t>
      </w:r>
      <w:r w:rsidRPr="00900AD8">
        <w:rPr>
          <w:color w:val="000000" w:themeColor="text1"/>
          <w:szCs w:val="28"/>
          <w:u w:val="single"/>
        </w:rPr>
        <w:t xml:space="preserve">must </w:t>
      </w:r>
      <w:r>
        <w:rPr>
          <w:color w:val="000000" w:themeColor="text1"/>
          <w:szCs w:val="28"/>
          <w:u w:val="single"/>
        </w:rPr>
        <w:t>provide</w:t>
      </w:r>
      <w:r w:rsidRPr="00900AD8">
        <w:rPr>
          <w:strike/>
          <w:color w:val="000000" w:themeColor="text1"/>
          <w:szCs w:val="28"/>
        </w:rPr>
        <w:t xml:space="preserve">shall </w:t>
      </w:r>
      <w:r w:rsidRPr="007C2E0D">
        <w:rPr>
          <w:strike/>
          <w:color w:val="000000" w:themeColor="text1"/>
          <w:szCs w:val="28"/>
        </w:rPr>
        <w:t>furnish</w:t>
      </w:r>
      <w:r w:rsidRPr="00900AD8">
        <w:rPr>
          <w:color w:val="000000" w:themeColor="text1"/>
          <w:szCs w:val="28"/>
        </w:rPr>
        <w:t xml:space="preserve"> the Clerk, on a </w:t>
      </w:r>
      <w:r w:rsidRPr="00900AD8">
        <w:rPr>
          <w:color w:val="000000" w:themeColor="text1"/>
          <w:szCs w:val="28"/>
          <w:u w:val="single"/>
        </w:rPr>
        <w:t xml:space="preserve">designated Cover Sheet </w:t>
      </w:r>
      <w:r w:rsidRPr="00900AD8">
        <w:rPr>
          <w:color w:val="000000" w:themeColor="text1"/>
          <w:szCs w:val="28"/>
        </w:rPr>
        <w:t xml:space="preserve">form </w:t>
      </w:r>
      <w:r w:rsidR="004E14B8">
        <w:rPr>
          <w:color w:val="000000" w:themeColor="text1"/>
          <w:szCs w:val="28"/>
          <w:u w:val="single"/>
        </w:rPr>
        <w:t>maintained by the Superior Court in Maricopa County</w:t>
      </w:r>
      <w:r w:rsidRPr="004E14B8">
        <w:rPr>
          <w:strike/>
          <w:color w:val="000000" w:themeColor="text1"/>
          <w:szCs w:val="28"/>
        </w:rPr>
        <w:t>provided by the Clerk</w:t>
      </w:r>
      <w:r w:rsidRPr="00900AD8">
        <w:rPr>
          <w:color w:val="000000" w:themeColor="text1"/>
          <w:szCs w:val="28"/>
        </w:rPr>
        <w:t xml:space="preserve">, </w:t>
      </w:r>
      <w:r w:rsidRPr="00900AD8">
        <w:rPr>
          <w:strike/>
          <w:color w:val="000000" w:themeColor="text1"/>
          <w:szCs w:val="28"/>
        </w:rPr>
        <w:t xml:space="preserve">such </w:t>
      </w:r>
      <w:r w:rsidRPr="00900AD8">
        <w:rPr>
          <w:color w:val="000000" w:themeColor="text1"/>
          <w:szCs w:val="28"/>
        </w:rPr>
        <w:t xml:space="preserve">information concerning the parties, their representatives, or the plaintiff’s claim, as </w:t>
      </w:r>
      <w:r w:rsidRPr="00900AD8">
        <w:rPr>
          <w:strike/>
          <w:color w:val="000000" w:themeColor="text1"/>
          <w:szCs w:val="28"/>
        </w:rPr>
        <w:t xml:space="preserve">is </w:t>
      </w:r>
      <w:r w:rsidRPr="00900AD8">
        <w:rPr>
          <w:color w:val="000000" w:themeColor="text1"/>
          <w:szCs w:val="28"/>
        </w:rPr>
        <w:t xml:space="preserve">requested on the form. </w:t>
      </w:r>
      <w:r w:rsidRPr="00900AD8">
        <w:rPr>
          <w:strike/>
          <w:color w:val="000000" w:themeColor="text1"/>
          <w:szCs w:val="28"/>
        </w:rPr>
        <w:t>The forms, designated “Cover Sheets”, shall be available on request from the Tax Court, or from the Clerk of the Superior Court in Maricopa County.</w:t>
      </w:r>
    </w:p>
    <w:p w14:paraId="66B20F0E" w14:textId="77777777" w:rsidR="007C2E0D" w:rsidRDefault="007C2E0D" w:rsidP="007C2E0D">
      <w:pPr>
        <w:pStyle w:val="BodyText"/>
        <w:tabs>
          <w:tab w:val="left" w:pos="711"/>
        </w:tabs>
        <w:jc w:val="both"/>
        <w:rPr>
          <w:color w:val="000000" w:themeColor="text1"/>
          <w:szCs w:val="28"/>
        </w:rPr>
      </w:pPr>
    </w:p>
    <w:p w14:paraId="7A387DBE" w14:textId="350A2C9B" w:rsidR="00156144" w:rsidRDefault="00171E26" w:rsidP="00BF4500">
      <w:pPr>
        <w:pStyle w:val="BodyText"/>
        <w:tabs>
          <w:tab w:val="left" w:pos="711"/>
        </w:tabs>
        <w:spacing w:line="480" w:lineRule="auto"/>
        <w:jc w:val="both"/>
        <w:rPr>
          <w:color w:val="000000" w:themeColor="text1"/>
          <w:szCs w:val="28"/>
        </w:rPr>
      </w:pPr>
      <w:r>
        <w:rPr>
          <w:color w:val="000000" w:themeColor="text1"/>
          <w:szCs w:val="28"/>
        </w:rPr>
        <w:tab/>
        <w:t>Petitioner has incorporated that reconciliation, along with</w:t>
      </w:r>
      <w:r w:rsidR="00C351DA">
        <w:rPr>
          <w:color w:val="000000" w:themeColor="text1"/>
          <w:szCs w:val="28"/>
        </w:rPr>
        <w:t xml:space="preserve"> nearly all</w:t>
      </w:r>
      <w:r>
        <w:rPr>
          <w:color w:val="000000" w:themeColor="text1"/>
          <w:szCs w:val="28"/>
        </w:rPr>
        <w:t xml:space="preserve"> the rest of the revisions proposed by the State Bar of Arizona, in the attached</w:t>
      </w:r>
      <w:r w:rsidR="00156144">
        <w:rPr>
          <w:color w:val="000000" w:themeColor="text1"/>
          <w:szCs w:val="28"/>
        </w:rPr>
        <w:t>.</w:t>
      </w:r>
      <w:r>
        <w:rPr>
          <w:color w:val="000000" w:themeColor="text1"/>
          <w:szCs w:val="28"/>
        </w:rPr>
        <w:t xml:space="preserve"> </w:t>
      </w:r>
      <w:r w:rsidR="00156144" w:rsidRPr="00C351DA">
        <w:rPr>
          <w:szCs w:val="28"/>
        </w:rPr>
        <w:t>The State Bar of Arizona omitted the word Maricopa from its proposed revisions to Tax Court Rule 3, so Petitioner does not adopt the capitalization style proposed by the State Bar for that rule.</w:t>
      </w:r>
      <w:r w:rsidR="00156144">
        <w:rPr>
          <w:szCs w:val="28"/>
        </w:rPr>
        <w:t xml:space="preserve"> Petitioner also corrected the Bar’s revision to Tax Court Rule 7, to make it clear that the </w:t>
      </w:r>
      <w:r w:rsidR="00156144">
        <w:rPr>
          <w:szCs w:val="28"/>
        </w:rPr>
        <w:t xml:space="preserve">Tax </w:t>
      </w:r>
      <w:r w:rsidR="00156144">
        <w:rPr>
          <w:szCs w:val="28"/>
        </w:rPr>
        <w:t xml:space="preserve">Court Clerk receives mailed filings, not the Court itself. And Petitioner declined to change the uses of “should” in Tax Court Rule 9(b)(4)(B) and (C) to the Bar’s suggested “must,” to avoid elevating form over substance in municipal tax appeals. </w:t>
      </w:r>
      <w:r w:rsidR="00156144">
        <w:rPr>
          <w:i/>
          <w:iCs/>
          <w:szCs w:val="28"/>
        </w:rPr>
        <w:t>Cf. Shea v. Maricopa Cty.</w:t>
      </w:r>
      <w:r w:rsidR="00156144">
        <w:rPr>
          <w:szCs w:val="28"/>
        </w:rPr>
        <w:t>, 528 P.3d 471, 475 (Ariz. 2023)</w:t>
      </w:r>
      <w:r w:rsidR="00156144">
        <w:rPr>
          <w:szCs w:val="28"/>
        </w:rPr>
        <w:t xml:space="preserve"> (noting a policy of substan</w:t>
      </w:r>
      <w:r w:rsidR="00636615">
        <w:rPr>
          <w:szCs w:val="28"/>
        </w:rPr>
        <w:t>ce</w:t>
      </w:r>
      <w:r w:rsidR="00156144">
        <w:rPr>
          <w:szCs w:val="28"/>
        </w:rPr>
        <w:t xml:space="preserve"> over form, favoring decisions on the merits)</w:t>
      </w:r>
      <w:r w:rsidR="00156144">
        <w:rPr>
          <w:szCs w:val="28"/>
        </w:rPr>
        <w:t xml:space="preserve">. Petitioner declined a couple of the </w:t>
      </w:r>
      <w:r w:rsidR="00156144">
        <w:rPr>
          <w:szCs w:val="28"/>
        </w:rPr>
        <w:t xml:space="preserve">State </w:t>
      </w:r>
      <w:r w:rsidR="00156144">
        <w:rPr>
          <w:szCs w:val="28"/>
        </w:rPr>
        <w:t>Bar’s revisions to Tax Court Rule 23 on the same rationale.</w:t>
      </w:r>
    </w:p>
    <w:p w14:paraId="1C39C50B" w14:textId="643CE885" w:rsidR="00171E26" w:rsidRPr="00900AD8" w:rsidRDefault="00156144" w:rsidP="00BF4500">
      <w:pPr>
        <w:pStyle w:val="BodyText"/>
        <w:tabs>
          <w:tab w:val="left" w:pos="711"/>
        </w:tabs>
        <w:spacing w:line="480" w:lineRule="auto"/>
        <w:jc w:val="both"/>
        <w:rPr>
          <w:color w:val="000000" w:themeColor="text1"/>
          <w:szCs w:val="28"/>
        </w:rPr>
      </w:pPr>
      <w:r>
        <w:rPr>
          <w:color w:val="000000" w:themeColor="text1"/>
          <w:szCs w:val="28"/>
        </w:rPr>
        <w:lastRenderedPageBreak/>
        <w:tab/>
        <w:t>Petitioner</w:t>
      </w:r>
      <w:r w:rsidR="00171E26">
        <w:rPr>
          <w:color w:val="000000" w:themeColor="text1"/>
          <w:szCs w:val="28"/>
        </w:rPr>
        <w:t xml:space="preserve"> respectfully request</w:t>
      </w:r>
      <w:r w:rsidR="007C2E0D">
        <w:rPr>
          <w:color w:val="000000" w:themeColor="text1"/>
          <w:szCs w:val="28"/>
        </w:rPr>
        <w:t>s</w:t>
      </w:r>
      <w:r w:rsidR="00171E26">
        <w:rPr>
          <w:color w:val="000000" w:themeColor="text1"/>
          <w:szCs w:val="28"/>
        </w:rPr>
        <w:t xml:space="preserve"> that this Court adopt the rule amendments </w:t>
      </w:r>
      <w:r w:rsidR="00171E26" w:rsidRPr="00900AD8">
        <w:rPr>
          <w:color w:val="000000" w:themeColor="text1"/>
          <w:szCs w:val="28"/>
        </w:rPr>
        <w:t>as reflected in the attachment</w:t>
      </w:r>
      <w:r w:rsidR="007C2E0D">
        <w:rPr>
          <w:rStyle w:val="FootnoteReference"/>
          <w:color w:val="000000" w:themeColor="text1"/>
          <w:szCs w:val="28"/>
        </w:rPr>
        <w:footnoteReference w:id="1"/>
      </w:r>
      <w:r w:rsidR="00171E26" w:rsidRPr="00900AD8">
        <w:rPr>
          <w:color w:val="000000" w:themeColor="text1"/>
          <w:szCs w:val="28"/>
        </w:rPr>
        <w:t xml:space="preserve"> </w:t>
      </w:r>
      <w:r w:rsidR="00171E26">
        <w:rPr>
          <w:color w:val="000000" w:themeColor="text1"/>
          <w:szCs w:val="28"/>
        </w:rPr>
        <w:t>to this Reply</w:t>
      </w:r>
      <w:r w:rsidR="00171E26" w:rsidRPr="00900AD8">
        <w:rPr>
          <w:color w:val="000000" w:themeColor="text1"/>
          <w:szCs w:val="28"/>
        </w:rPr>
        <w:t>, effective January 1, 2024</w:t>
      </w:r>
      <w:r w:rsidR="00171E26">
        <w:rPr>
          <w:color w:val="000000" w:themeColor="text1"/>
          <w:szCs w:val="28"/>
        </w:rPr>
        <w:t>.</w:t>
      </w:r>
    </w:p>
    <w:p w14:paraId="13CD3151" w14:textId="308D1297" w:rsidR="00BF4500" w:rsidRPr="00900AD8" w:rsidRDefault="00C41CA7" w:rsidP="00BF4500">
      <w:pPr>
        <w:jc w:val="both"/>
        <w:rPr>
          <w:color w:val="000000" w:themeColor="text1"/>
          <w:sz w:val="28"/>
          <w:szCs w:val="28"/>
        </w:rPr>
      </w:pPr>
      <w:r w:rsidRPr="00900AD8">
        <w:rPr>
          <w:bCs/>
          <w:color w:val="000000" w:themeColor="text1"/>
          <w:sz w:val="28"/>
          <w:szCs w:val="28"/>
        </w:rPr>
        <w:t xml:space="preserve">            </w:t>
      </w:r>
      <w:r w:rsidR="00BF4500" w:rsidRPr="00900AD8">
        <w:rPr>
          <w:bCs/>
          <w:color w:val="000000" w:themeColor="text1"/>
          <w:sz w:val="28"/>
          <w:szCs w:val="28"/>
        </w:rPr>
        <w:t xml:space="preserve">            </w:t>
      </w:r>
      <w:r w:rsidR="00BF4500" w:rsidRPr="00900AD8">
        <w:rPr>
          <w:color w:val="000000" w:themeColor="text1"/>
          <w:sz w:val="28"/>
          <w:szCs w:val="28"/>
        </w:rPr>
        <w:t xml:space="preserve">DATED this </w:t>
      </w:r>
      <w:r w:rsidR="007C2E0D">
        <w:rPr>
          <w:color w:val="000000" w:themeColor="text1"/>
          <w:sz w:val="28"/>
          <w:szCs w:val="28"/>
        </w:rPr>
        <w:t>1st</w:t>
      </w:r>
      <w:r w:rsidR="00BF4500" w:rsidRPr="00900AD8">
        <w:rPr>
          <w:color w:val="000000" w:themeColor="text1"/>
          <w:sz w:val="28"/>
          <w:szCs w:val="28"/>
        </w:rPr>
        <w:t xml:space="preserve"> day of </w:t>
      </w:r>
      <w:r w:rsidR="00156144">
        <w:rPr>
          <w:color w:val="000000" w:themeColor="text1"/>
          <w:sz w:val="28"/>
          <w:szCs w:val="28"/>
        </w:rPr>
        <w:t>June</w:t>
      </w:r>
      <w:r w:rsidR="00BF4500" w:rsidRPr="00900AD8">
        <w:rPr>
          <w:color w:val="000000" w:themeColor="text1"/>
          <w:sz w:val="28"/>
          <w:szCs w:val="28"/>
        </w:rPr>
        <w:t>, 2023.</w:t>
      </w:r>
    </w:p>
    <w:p w14:paraId="41E9B835" w14:textId="77777777" w:rsidR="00BF4500" w:rsidRPr="00900AD8" w:rsidRDefault="00BF4500" w:rsidP="00BF4500">
      <w:pPr>
        <w:spacing w:before="120"/>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i/>
          <w:color w:val="000000" w:themeColor="text1"/>
          <w:sz w:val="28"/>
          <w:szCs w:val="28"/>
        </w:rPr>
        <w:t>_/s/ Sara J. Agne_____</w:t>
      </w:r>
      <w:r w:rsidRPr="00900AD8">
        <w:rPr>
          <w:color w:val="000000" w:themeColor="text1"/>
          <w:sz w:val="28"/>
          <w:szCs w:val="28"/>
        </w:rPr>
        <w:t>__________</w:t>
      </w:r>
    </w:p>
    <w:p w14:paraId="3E4CA38B" w14:textId="77777777" w:rsidR="00BF4500" w:rsidRPr="00900AD8" w:rsidRDefault="00BF4500" w:rsidP="00BF4500">
      <w:pPr>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t>Sara J. Agne</w:t>
      </w:r>
    </w:p>
    <w:p w14:paraId="1D2AE09E" w14:textId="02F64B7E" w:rsidR="00BF4500" w:rsidRPr="00900AD8" w:rsidRDefault="00BF4500" w:rsidP="00BF4500">
      <w:pPr>
        <w:spacing w:after="120"/>
        <w:jc w:val="both"/>
        <w:rPr>
          <w:color w:val="000000" w:themeColor="text1"/>
          <w:sz w:val="28"/>
          <w:szCs w:val="28"/>
        </w:rPr>
      </w:pP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Pr="00900AD8">
        <w:rPr>
          <w:color w:val="000000" w:themeColor="text1"/>
          <w:sz w:val="28"/>
          <w:szCs w:val="28"/>
        </w:rPr>
        <w:tab/>
      </w:r>
      <w:r w:rsidR="00323CBF" w:rsidRPr="00900AD8">
        <w:rPr>
          <w:color w:val="000000" w:themeColor="text1"/>
          <w:sz w:val="28"/>
          <w:szCs w:val="28"/>
        </w:rPr>
        <w:t>Presiding Judge</w:t>
      </w:r>
      <w:r w:rsidRPr="00900AD8">
        <w:rPr>
          <w:color w:val="000000" w:themeColor="text1"/>
          <w:sz w:val="28"/>
          <w:szCs w:val="28"/>
        </w:rPr>
        <w:t>, A</w:t>
      </w:r>
      <w:r w:rsidR="00323CBF" w:rsidRPr="00900AD8">
        <w:rPr>
          <w:color w:val="000000" w:themeColor="text1"/>
          <w:sz w:val="28"/>
          <w:szCs w:val="28"/>
        </w:rPr>
        <w:t>rizona Tax Court</w:t>
      </w:r>
    </w:p>
    <w:p w14:paraId="170D6130" w14:textId="77777777" w:rsidR="00716C66" w:rsidRPr="00900AD8" w:rsidRDefault="00716C66">
      <w:pPr>
        <w:rPr>
          <w:color w:val="000000" w:themeColor="text1"/>
          <w:sz w:val="28"/>
          <w:szCs w:val="28"/>
        </w:rPr>
      </w:pPr>
      <w:r w:rsidRPr="00900AD8">
        <w:rPr>
          <w:color w:val="000000" w:themeColor="text1"/>
          <w:sz w:val="28"/>
          <w:szCs w:val="28"/>
        </w:rPr>
        <w:br w:type="page"/>
      </w:r>
    </w:p>
    <w:p w14:paraId="71675BE8" w14:textId="10EE9ADF" w:rsidR="0091039C" w:rsidRPr="00900AD8" w:rsidRDefault="0091039C" w:rsidP="00BF4500">
      <w:pPr>
        <w:widowControl w:val="0"/>
        <w:autoSpaceDE w:val="0"/>
        <w:autoSpaceDN w:val="0"/>
        <w:adjustRightInd w:val="0"/>
        <w:jc w:val="center"/>
        <w:rPr>
          <w:b/>
          <w:bCs/>
          <w:color w:val="000000" w:themeColor="text1"/>
          <w:sz w:val="28"/>
          <w:szCs w:val="28"/>
        </w:rPr>
      </w:pPr>
      <w:r w:rsidRPr="00900AD8">
        <w:rPr>
          <w:b/>
          <w:bCs/>
          <w:color w:val="000000" w:themeColor="text1"/>
          <w:sz w:val="28"/>
          <w:szCs w:val="28"/>
        </w:rPr>
        <w:lastRenderedPageBreak/>
        <w:t>ATTACHMENT</w:t>
      </w:r>
      <w:r w:rsidR="00E66A0A" w:rsidRPr="00900AD8">
        <w:rPr>
          <w:rStyle w:val="FootnoteReference"/>
          <w:b/>
          <w:bCs/>
          <w:color w:val="000000" w:themeColor="text1"/>
          <w:sz w:val="28"/>
          <w:szCs w:val="28"/>
        </w:rPr>
        <w:footnoteReference w:id="2"/>
      </w:r>
    </w:p>
    <w:p w14:paraId="2CB81EA7" w14:textId="6A2AFAF8" w:rsidR="00BF4500" w:rsidRPr="00900AD8" w:rsidRDefault="00BF4500" w:rsidP="00BF4500">
      <w:pPr>
        <w:widowControl w:val="0"/>
        <w:autoSpaceDE w:val="0"/>
        <w:autoSpaceDN w:val="0"/>
        <w:adjustRightInd w:val="0"/>
        <w:jc w:val="center"/>
        <w:rPr>
          <w:b/>
          <w:bCs/>
          <w:color w:val="000000" w:themeColor="text1"/>
          <w:sz w:val="28"/>
          <w:szCs w:val="28"/>
        </w:rPr>
      </w:pPr>
    </w:p>
    <w:p w14:paraId="0DEAF674" w14:textId="493E50CF" w:rsidR="00BF4500" w:rsidRPr="00900AD8" w:rsidRDefault="00BF4500" w:rsidP="00BF4500">
      <w:pPr>
        <w:widowControl w:val="0"/>
        <w:autoSpaceDE w:val="0"/>
        <w:autoSpaceDN w:val="0"/>
        <w:adjustRightInd w:val="0"/>
        <w:jc w:val="center"/>
        <w:rPr>
          <w:color w:val="000000" w:themeColor="text1"/>
          <w:sz w:val="28"/>
          <w:szCs w:val="28"/>
        </w:rPr>
      </w:pPr>
      <w:r w:rsidRPr="00900AD8">
        <w:rPr>
          <w:b/>
          <w:bCs/>
          <w:color w:val="000000" w:themeColor="text1"/>
          <w:sz w:val="28"/>
          <w:szCs w:val="28"/>
        </w:rPr>
        <w:t xml:space="preserve">ARIZONA </w:t>
      </w:r>
      <w:r w:rsidR="00323CBF" w:rsidRPr="00900AD8">
        <w:rPr>
          <w:b/>
          <w:bCs/>
          <w:color w:val="000000" w:themeColor="text1"/>
          <w:sz w:val="28"/>
          <w:szCs w:val="28"/>
        </w:rPr>
        <w:t>TAX COURT RULES OF PRACTICE</w:t>
      </w:r>
    </w:p>
    <w:p w14:paraId="253DB97C" w14:textId="77777777" w:rsidR="0091039C" w:rsidRPr="00900AD8" w:rsidRDefault="0091039C" w:rsidP="0091039C">
      <w:pPr>
        <w:jc w:val="center"/>
        <w:rPr>
          <w:b/>
          <w:color w:val="000000" w:themeColor="text1"/>
          <w:sz w:val="28"/>
          <w:szCs w:val="28"/>
        </w:rPr>
      </w:pPr>
    </w:p>
    <w:p w14:paraId="421B8242"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2. Practice and Procedure</w:t>
      </w:r>
    </w:p>
    <w:p w14:paraId="3460F1D3" w14:textId="53C39616" w:rsidR="00323CBF" w:rsidRPr="00900AD8" w:rsidRDefault="00323CBF" w:rsidP="00323CBF">
      <w:pPr>
        <w:shd w:val="clear" w:color="auto" w:fill="FFFFFF"/>
        <w:spacing w:after="480"/>
        <w:rPr>
          <w:color w:val="000000" w:themeColor="text1"/>
          <w:sz w:val="28"/>
          <w:szCs w:val="28"/>
        </w:rPr>
      </w:pPr>
      <w:r w:rsidRPr="00900AD8">
        <w:rPr>
          <w:color w:val="000000" w:themeColor="text1"/>
          <w:sz w:val="28"/>
          <w:szCs w:val="28"/>
        </w:rPr>
        <w:t xml:space="preserve">Except as </w:t>
      </w:r>
      <w:r w:rsidRPr="00900AD8">
        <w:rPr>
          <w:strike/>
          <w:color w:val="000000" w:themeColor="text1"/>
          <w:sz w:val="28"/>
          <w:szCs w:val="28"/>
        </w:rPr>
        <w:t xml:space="preserve">herein </w:t>
      </w:r>
      <w:r w:rsidRPr="00900AD8">
        <w:rPr>
          <w:color w:val="000000" w:themeColor="text1"/>
          <w:sz w:val="28"/>
          <w:szCs w:val="28"/>
          <w:u w:val="single"/>
        </w:rPr>
        <w:t xml:space="preserve">otherwise </w:t>
      </w:r>
      <w:r w:rsidRPr="00900AD8">
        <w:rPr>
          <w:color w:val="000000" w:themeColor="text1"/>
          <w:sz w:val="28"/>
          <w:szCs w:val="28"/>
        </w:rPr>
        <w:t>provided</w:t>
      </w:r>
      <w:r w:rsidRPr="00900AD8">
        <w:rPr>
          <w:color w:val="000000" w:themeColor="text1"/>
          <w:sz w:val="28"/>
          <w:szCs w:val="28"/>
          <w:u w:val="single"/>
        </w:rPr>
        <w:t xml:space="preserve"> in these rules</w:t>
      </w:r>
      <w:r w:rsidRPr="00900AD8">
        <w:rPr>
          <w:color w:val="000000" w:themeColor="text1"/>
          <w:sz w:val="28"/>
          <w:szCs w:val="28"/>
        </w:rPr>
        <w:t xml:space="preserve">, </w:t>
      </w:r>
      <w:r w:rsidRPr="00900AD8">
        <w:rPr>
          <w:color w:val="000000" w:themeColor="text1"/>
          <w:sz w:val="28"/>
          <w:szCs w:val="28"/>
          <w:u w:val="single"/>
        </w:rPr>
        <w:t>the Local Rules of Practice for the Superior Court in Maricopa County (“Local Rules”) and</w:t>
      </w:r>
      <w:r w:rsidRPr="00900AD8">
        <w:rPr>
          <w:color w:val="000000" w:themeColor="text1"/>
          <w:sz w:val="28"/>
          <w:szCs w:val="28"/>
        </w:rPr>
        <w:t xml:space="preserve"> the Arizona Rules of Civil Procedure, with the exception of </w:t>
      </w:r>
      <w:r w:rsidRPr="00900AD8">
        <w:rPr>
          <w:color w:val="000000" w:themeColor="text1"/>
          <w:sz w:val="28"/>
          <w:szCs w:val="28"/>
          <w:u w:val="single"/>
        </w:rPr>
        <w:t>Arizona</w:t>
      </w:r>
      <w:r w:rsidRPr="00900AD8">
        <w:rPr>
          <w:color w:val="000000" w:themeColor="text1"/>
          <w:sz w:val="28"/>
          <w:szCs w:val="28"/>
        </w:rPr>
        <w:t xml:space="preserve"> Rule </w:t>
      </w:r>
      <w:r w:rsidRPr="00900AD8">
        <w:rPr>
          <w:color w:val="000000" w:themeColor="text1"/>
          <w:sz w:val="28"/>
          <w:szCs w:val="28"/>
          <w:u w:val="single"/>
        </w:rPr>
        <w:t>of Civil Procedure</w:t>
      </w:r>
      <w:r w:rsidRPr="00900AD8">
        <w:rPr>
          <w:color w:val="000000" w:themeColor="text1"/>
          <w:sz w:val="28"/>
          <w:szCs w:val="28"/>
        </w:rPr>
        <w:t xml:space="preserve"> 42.1</w:t>
      </w:r>
      <w:r w:rsidRPr="00900AD8">
        <w:rPr>
          <w:strike/>
          <w:color w:val="000000" w:themeColor="text1"/>
          <w:sz w:val="28"/>
          <w:szCs w:val="28"/>
        </w:rPr>
        <w:t xml:space="preserve"> of said rules</w:t>
      </w:r>
      <w:r w:rsidRPr="00900AD8">
        <w:rPr>
          <w:color w:val="000000" w:themeColor="text1"/>
          <w:sz w:val="28"/>
          <w:szCs w:val="28"/>
          <w:u w:val="single"/>
        </w:rPr>
        <w:t>, which provides for a change of judge as a matter of right</w:t>
      </w:r>
      <w:r w:rsidRPr="00900AD8">
        <w:rPr>
          <w:color w:val="000000" w:themeColor="text1"/>
          <w:sz w:val="28"/>
          <w:szCs w:val="28"/>
        </w:rPr>
        <w:t xml:space="preserve">, </w:t>
      </w:r>
      <w:r w:rsidRPr="00900AD8">
        <w:rPr>
          <w:strike/>
          <w:color w:val="000000" w:themeColor="text1"/>
          <w:sz w:val="28"/>
          <w:szCs w:val="28"/>
        </w:rPr>
        <w:t xml:space="preserve">and the Local Rules of Practice for Maricopa County Superior Court shall </w:t>
      </w:r>
      <w:r w:rsidRPr="00900AD8">
        <w:rPr>
          <w:color w:val="000000" w:themeColor="text1"/>
          <w:sz w:val="28"/>
          <w:szCs w:val="28"/>
        </w:rPr>
        <w:t>govern all Arizona Tax Court proceedings.</w:t>
      </w:r>
    </w:p>
    <w:p w14:paraId="0629E8F3" w14:textId="77777777" w:rsidR="00323CBF" w:rsidRPr="00900AD8" w:rsidRDefault="00323CBF" w:rsidP="00323CBF">
      <w:pPr>
        <w:rPr>
          <w:b/>
          <w:bCs/>
          <w:color w:val="000000" w:themeColor="text1"/>
          <w:sz w:val="28"/>
          <w:szCs w:val="28"/>
        </w:rPr>
      </w:pPr>
      <w:r w:rsidRPr="00900AD8">
        <w:rPr>
          <w:b/>
          <w:bCs/>
          <w:color w:val="000000" w:themeColor="text1"/>
          <w:sz w:val="28"/>
          <w:szCs w:val="28"/>
        </w:rPr>
        <w:t xml:space="preserve">Rule 3. </w:t>
      </w:r>
      <w:r w:rsidRPr="00810ECF">
        <w:rPr>
          <w:b/>
          <w:bCs/>
          <w:strike/>
          <w:color w:val="000000" w:themeColor="text1"/>
          <w:sz w:val="28"/>
          <w:szCs w:val="28"/>
        </w:rPr>
        <w:t xml:space="preserve">Tax </w:t>
      </w:r>
      <w:r w:rsidRPr="00900AD8">
        <w:rPr>
          <w:b/>
          <w:bCs/>
          <w:color w:val="000000" w:themeColor="text1"/>
          <w:sz w:val="28"/>
          <w:szCs w:val="28"/>
        </w:rPr>
        <w:t>Court Clerk</w:t>
      </w:r>
    </w:p>
    <w:p w14:paraId="10DA55B9" w14:textId="77777777" w:rsidR="00323CBF" w:rsidRPr="00900AD8" w:rsidRDefault="00323CBF" w:rsidP="00323CBF">
      <w:pPr>
        <w:widowControl w:val="0"/>
        <w:autoSpaceDE w:val="0"/>
        <w:autoSpaceDN w:val="0"/>
        <w:adjustRightInd w:val="0"/>
        <w:spacing w:before="120" w:after="480"/>
        <w:rPr>
          <w:color w:val="000000" w:themeColor="text1"/>
          <w:sz w:val="28"/>
          <w:szCs w:val="28"/>
        </w:rPr>
      </w:pPr>
      <w:r w:rsidRPr="00900AD8">
        <w:rPr>
          <w:color w:val="000000" w:themeColor="text1"/>
          <w:sz w:val="28"/>
          <w:szCs w:val="28"/>
        </w:rPr>
        <w:t xml:space="preserve">The </w:t>
      </w:r>
      <w:r w:rsidRPr="00900AD8">
        <w:rPr>
          <w:strike/>
          <w:color w:val="000000" w:themeColor="text1"/>
          <w:sz w:val="28"/>
          <w:szCs w:val="28"/>
        </w:rPr>
        <w:t xml:space="preserve">Clerk of the </w:t>
      </w:r>
      <w:r w:rsidRPr="00900AD8">
        <w:rPr>
          <w:color w:val="000000" w:themeColor="text1"/>
          <w:sz w:val="28"/>
          <w:szCs w:val="28"/>
        </w:rPr>
        <w:t>Tax Court</w:t>
      </w:r>
      <w:r w:rsidRPr="00900AD8">
        <w:rPr>
          <w:color w:val="000000" w:themeColor="text1"/>
          <w:sz w:val="28"/>
          <w:szCs w:val="28"/>
          <w:u w:val="single"/>
        </w:rPr>
        <w:t xml:space="preserve"> Clerk should</w:t>
      </w:r>
      <w:r w:rsidRPr="00900AD8">
        <w:rPr>
          <w:color w:val="000000" w:themeColor="text1"/>
          <w:sz w:val="28"/>
          <w:szCs w:val="28"/>
        </w:rPr>
        <w:t xml:space="preserve"> </w:t>
      </w:r>
      <w:r w:rsidRPr="00900AD8">
        <w:rPr>
          <w:strike/>
          <w:color w:val="000000" w:themeColor="text1"/>
          <w:sz w:val="28"/>
          <w:szCs w:val="28"/>
        </w:rPr>
        <w:t xml:space="preserve">shall </w:t>
      </w:r>
      <w:r w:rsidRPr="00900AD8">
        <w:rPr>
          <w:color w:val="000000" w:themeColor="text1"/>
          <w:sz w:val="28"/>
          <w:szCs w:val="28"/>
        </w:rPr>
        <w:t xml:space="preserve">be a </w:t>
      </w:r>
      <w:r w:rsidRPr="00900AD8">
        <w:rPr>
          <w:strike/>
          <w:color w:val="000000" w:themeColor="text1"/>
          <w:sz w:val="28"/>
          <w:szCs w:val="28"/>
        </w:rPr>
        <w:t xml:space="preserve">Deputy Clerk of the Superior Court in </w:t>
      </w:r>
      <w:r w:rsidRPr="00900AD8">
        <w:rPr>
          <w:color w:val="000000" w:themeColor="text1"/>
          <w:sz w:val="28"/>
          <w:szCs w:val="28"/>
        </w:rPr>
        <w:t>Maricopa County</w:t>
      </w:r>
      <w:r w:rsidRPr="00900AD8">
        <w:rPr>
          <w:color w:val="000000" w:themeColor="text1"/>
          <w:sz w:val="28"/>
          <w:szCs w:val="28"/>
          <w:u w:val="single"/>
        </w:rPr>
        <w:t xml:space="preserve"> deputy superior court clerk</w:t>
      </w:r>
      <w:r w:rsidRPr="00900AD8">
        <w:rPr>
          <w:color w:val="000000" w:themeColor="text1"/>
          <w:sz w:val="28"/>
          <w:szCs w:val="28"/>
        </w:rPr>
        <w:t>.</w:t>
      </w:r>
    </w:p>
    <w:p w14:paraId="23174A77"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4. Case Numbering</w:t>
      </w:r>
    </w:p>
    <w:p w14:paraId="4F9069CE" w14:textId="3A013E32"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The </w:t>
      </w:r>
      <w:r w:rsidRPr="00900AD8">
        <w:rPr>
          <w:strike/>
          <w:color w:val="000000" w:themeColor="text1"/>
          <w:sz w:val="28"/>
          <w:szCs w:val="28"/>
        </w:rPr>
        <w:t xml:space="preserve">Clerk of the </w:t>
      </w:r>
      <w:r w:rsidRPr="00900AD8">
        <w:rPr>
          <w:color w:val="000000" w:themeColor="text1"/>
          <w:sz w:val="28"/>
          <w:szCs w:val="28"/>
        </w:rPr>
        <w:t>Tax Court</w:t>
      </w:r>
      <w:r w:rsidRPr="00900AD8">
        <w:rPr>
          <w:color w:val="000000" w:themeColor="text1"/>
          <w:sz w:val="28"/>
          <w:szCs w:val="28"/>
          <w:u w:val="single"/>
        </w:rPr>
        <w:t xml:space="preserve"> Clerk must</w:t>
      </w:r>
      <w:r w:rsidRPr="00900AD8">
        <w:rPr>
          <w:color w:val="000000" w:themeColor="text1"/>
          <w:sz w:val="28"/>
          <w:szCs w:val="28"/>
        </w:rPr>
        <w:t xml:space="preserve"> </w:t>
      </w:r>
      <w:r w:rsidRPr="00900AD8">
        <w:rPr>
          <w:strike/>
          <w:color w:val="000000" w:themeColor="text1"/>
          <w:sz w:val="28"/>
          <w:szCs w:val="28"/>
        </w:rPr>
        <w:t xml:space="preserve">shall </w:t>
      </w:r>
      <w:r w:rsidRPr="00900AD8">
        <w:rPr>
          <w:color w:val="000000" w:themeColor="text1"/>
          <w:sz w:val="28"/>
          <w:szCs w:val="28"/>
        </w:rPr>
        <w:t xml:space="preserve">assign a number to every case filed with the </w:t>
      </w:r>
      <w:r w:rsidR="00A52141">
        <w:rPr>
          <w:color w:val="000000" w:themeColor="text1"/>
          <w:sz w:val="28"/>
          <w:szCs w:val="28"/>
          <w:u w:val="single"/>
        </w:rPr>
        <w:t xml:space="preserve">Tax </w:t>
      </w:r>
      <w:r w:rsidRPr="00900AD8">
        <w:rPr>
          <w:color w:val="000000" w:themeColor="text1"/>
          <w:sz w:val="28"/>
          <w:szCs w:val="28"/>
        </w:rPr>
        <w:t>Court. Cases filed in the Tax Court, except cases filed</w:t>
      </w:r>
      <w:r w:rsidR="00A52141">
        <w:rPr>
          <w:color w:val="000000" w:themeColor="text1"/>
          <w:sz w:val="28"/>
          <w:szCs w:val="28"/>
          <w:u w:val="single"/>
        </w:rPr>
        <w:t xml:space="preserve"> as</w:t>
      </w:r>
      <w:r w:rsidRPr="00A52141">
        <w:rPr>
          <w:strike/>
          <w:color w:val="000000" w:themeColor="text1"/>
          <w:sz w:val="28"/>
          <w:szCs w:val="28"/>
        </w:rPr>
        <w:t xml:space="preserve"> under the </w:t>
      </w:r>
      <w:r w:rsidRPr="00900AD8">
        <w:rPr>
          <w:color w:val="000000" w:themeColor="text1"/>
          <w:sz w:val="28"/>
          <w:szCs w:val="28"/>
        </w:rPr>
        <w:t>Small Claims Procedure</w:t>
      </w:r>
      <w:r w:rsidR="00A52141">
        <w:rPr>
          <w:color w:val="000000" w:themeColor="text1"/>
          <w:sz w:val="28"/>
          <w:szCs w:val="28"/>
          <w:u w:val="single"/>
        </w:rPr>
        <w:t>s under A.R.S. § 12-172</w:t>
      </w:r>
      <w:r w:rsidRPr="00900AD8">
        <w:rPr>
          <w:color w:val="000000" w:themeColor="text1"/>
          <w:sz w:val="28"/>
          <w:szCs w:val="28"/>
        </w:rPr>
        <w:t xml:space="preserve">, </w:t>
      </w:r>
      <w:r w:rsidRPr="00900AD8">
        <w:rPr>
          <w:strike/>
          <w:color w:val="000000" w:themeColor="text1"/>
          <w:sz w:val="28"/>
          <w:szCs w:val="28"/>
        </w:rPr>
        <w:t xml:space="preserve">shall </w:t>
      </w:r>
      <w:r w:rsidR="00A52141" w:rsidRPr="00A52141">
        <w:rPr>
          <w:color w:val="000000" w:themeColor="text1"/>
          <w:sz w:val="28"/>
          <w:szCs w:val="28"/>
          <w:u w:val="single"/>
        </w:rPr>
        <w:t xml:space="preserve">must </w:t>
      </w:r>
      <w:r w:rsidRPr="00A52141">
        <w:rPr>
          <w:color w:val="000000" w:themeColor="text1"/>
          <w:sz w:val="28"/>
          <w:szCs w:val="28"/>
        </w:rPr>
        <w:t>be</w:t>
      </w:r>
      <w:r w:rsidRPr="00900AD8">
        <w:rPr>
          <w:color w:val="000000" w:themeColor="text1"/>
          <w:sz w:val="28"/>
          <w:szCs w:val="28"/>
        </w:rPr>
        <w:t xml:space="preserve"> numbered with the alphabetical prefix</w:t>
      </w:r>
      <w:r w:rsidRPr="00423F44">
        <w:rPr>
          <w:strike/>
          <w:color w:val="000000" w:themeColor="text1"/>
          <w:sz w:val="28"/>
          <w:szCs w:val="28"/>
        </w:rPr>
        <w:t>,</w:t>
      </w:r>
      <w:r w:rsidRPr="00900AD8">
        <w:rPr>
          <w:color w:val="000000" w:themeColor="text1"/>
          <w:sz w:val="28"/>
          <w:szCs w:val="28"/>
        </w:rPr>
        <w:t xml:space="preserve"> “TX”. Cases filed </w:t>
      </w:r>
      <w:r w:rsidRPr="00423F44">
        <w:rPr>
          <w:strike/>
          <w:color w:val="000000" w:themeColor="text1"/>
          <w:sz w:val="28"/>
          <w:szCs w:val="28"/>
        </w:rPr>
        <w:t>under the</w:t>
      </w:r>
      <w:r w:rsidR="00423F44">
        <w:rPr>
          <w:color w:val="000000" w:themeColor="text1"/>
          <w:sz w:val="28"/>
          <w:szCs w:val="28"/>
          <w:u w:val="single"/>
        </w:rPr>
        <w:t>as</w:t>
      </w:r>
      <w:r w:rsidRPr="00900AD8">
        <w:rPr>
          <w:color w:val="000000" w:themeColor="text1"/>
          <w:sz w:val="28"/>
          <w:szCs w:val="28"/>
        </w:rPr>
        <w:t xml:space="preserve"> Small Claims </w:t>
      </w:r>
      <w:r w:rsidRPr="00423F44">
        <w:rPr>
          <w:strike/>
          <w:color w:val="000000" w:themeColor="text1"/>
          <w:sz w:val="28"/>
          <w:szCs w:val="28"/>
          <w:u w:val="single"/>
        </w:rPr>
        <w:t>p</w:t>
      </w:r>
      <w:r w:rsidR="00423F44">
        <w:rPr>
          <w:color w:val="000000" w:themeColor="text1"/>
          <w:sz w:val="28"/>
          <w:szCs w:val="28"/>
          <w:u w:val="single"/>
        </w:rPr>
        <w:t>P</w:t>
      </w:r>
      <w:r w:rsidRPr="00423F44">
        <w:rPr>
          <w:color w:val="000000" w:themeColor="text1"/>
          <w:sz w:val="28"/>
          <w:szCs w:val="28"/>
          <w:u w:val="single"/>
        </w:rPr>
        <w:t>rocedure</w:t>
      </w:r>
      <w:r w:rsidR="00423F44" w:rsidRPr="00423F44">
        <w:rPr>
          <w:color w:val="000000" w:themeColor="text1"/>
          <w:sz w:val="28"/>
          <w:szCs w:val="28"/>
          <w:u w:val="single"/>
        </w:rPr>
        <w:t>s</w:t>
      </w:r>
      <w:r w:rsidRPr="00900AD8">
        <w:rPr>
          <w:color w:val="000000" w:themeColor="text1"/>
          <w:sz w:val="28"/>
          <w:szCs w:val="28"/>
        </w:rPr>
        <w:t xml:space="preserve"> </w:t>
      </w:r>
      <w:r w:rsidRPr="00423F44">
        <w:rPr>
          <w:strike/>
          <w:color w:val="000000" w:themeColor="text1"/>
          <w:sz w:val="28"/>
          <w:szCs w:val="28"/>
        </w:rPr>
        <w:t>shall</w:t>
      </w:r>
      <w:r w:rsidRPr="00423F44">
        <w:rPr>
          <w:color w:val="000000" w:themeColor="text1"/>
          <w:sz w:val="28"/>
          <w:szCs w:val="28"/>
        </w:rPr>
        <w:t xml:space="preserve"> </w:t>
      </w:r>
      <w:r w:rsidR="00423F44">
        <w:rPr>
          <w:color w:val="000000" w:themeColor="text1"/>
          <w:sz w:val="28"/>
          <w:szCs w:val="28"/>
          <w:u w:val="single"/>
        </w:rPr>
        <w:t xml:space="preserve">must </w:t>
      </w:r>
      <w:r w:rsidRPr="00423F44">
        <w:rPr>
          <w:color w:val="000000" w:themeColor="text1"/>
          <w:sz w:val="28"/>
          <w:szCs w:val="28"/>
        </w:rPr>
        <w:t>be</w:t>
      </w:r>
      <w:r w:rsidRPr="00900AD8">
        <w:rPr>
          <w:color w:val="000000" w:themeColor="text1"/>
          <w:sz w:val="28"/>
          <w:szCs w:val="28"/>
        </w:rPr>
        <w:t xml:space="preserve"> numbered with the alphabetical prefix</w:t>
      </w:r>
      <w:r w:rsidRPr="00423F44">
        <w:rPr>
          <w:strike/>
          <w:color w:val="000000" w:themeColor="text1"/>
          <w:sz w:val="28"/>
          <w:szCs w:val="28"/>
        </w:rPr>
        <w:t>,</w:t>
      </w:r>
      <w:r w:rsidRPr="00900AD8">
        <w:rPr>
          <w:color w:val="000000" w:themeColor="text1"/>
          <w:sz w:val="28"/>
          <w:szCs w:val="28"/>
        </w:rPr>
        <w:t xml:space="preserve"> “ST”</w:t>
      </w:r>
      <w:r w:rsidRPr="00423F44">
        <w:rPr>
          <w:strike/>
          <w:color w:val="000000" w:themeColor="text1"/>
          <w:sz w:val="28"/>
          <w:szCs w:val="28"/>
        </w:rPr>
        <w:t>,</w:t>
      </w:r>
      <w:r w:rsidRPr="00900AD8">
        <w:rPr>
          <w:color w:val="000000" w:themeColor="text1"/>
          <w:sz w:val="28"/>
          <w:szCs w:val="28"/>
        </w:rPr>
        <w:t xml:space="preserve"> and may be referred to as Small Tax Claims. Otherwise, all </w:t>
      </w:r>
      <w:r w:rsidRPr="00900AD8">
        <w:rPr>
          <w:color w:val="000000" w:themeColor="text1"/>
          <w:sz w:val="28"/>
          <w:szCs w:val="28"/>
          <w:u w:val="single"/>
        </w:rPr>
        <w:t>Tax Court</w:t>
      </w:r>
      <w:r w:rsidRPr="00900AD8">
        <w:rPr>
          <w:strike/>
          <w:color w:val="000000" w:themeColor="text1"/>
          <w:sz w:val="28"/>
          <w:szCs w:val="28"/>
        </w:rPr>
        <w:t>tax</w:t>
      </w:r>
      <w:r w:rsidRPr="00900AD8">
        <w:rPr>
          <w:color w:val="000000" w:themeColor="text1"/>
          <w:sz w:val="28"/>
          <w:szCs w:val="28"/>
        </w:rPr>
        <w:t xml:space="preserve"> cases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be numbered as prescribed by the Clerk of the Superior Court in Maricopa County.</w:t>
      </w:r>
    </w:p>
    <w:p w14:paraId="7237F4FA"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5. Filing</w:t>
      </w:r>
    </w:p>
    <w:p w14:paraId="67BDFF4C" w14:textId="77777777" w:rsidR="00323CBF" w:rsidRPr="00900AD8" w:rsidRDefault="00323CBF" w:rsidP="00323CBF">
      <w:pPr>
        <w:spacing w:after="480"/>
        <w:rPr>
          <w:color w:val="000000" w:themeColor="text1"/>
          <w:sz w:val="28"/>
          <w:szCs w:val="28"/>
          <w:shd w:val="clear" w:color="auto" w:fill="FFFFFF"/>
        </w:rPr>
      </w:pPr>
      <w:r w:rsidRPr="00900AD8">
        <w:rPr>
          <w:color w:val="000000" w:themeColor="text1"/>
          <w:sz w:val="28"/>
          <w:szCs w:val="28"/>
          <w:shd w:val="clear" w:color="auto" w:fill="FFFFFF"/>
        </w:rPr>
        <w:t xml:space="preserve">Pleadings and other </w:t>
      </w:r>
      <w:r w:rsidRPr="00900AD8">
        <w:rPr>
          <w:color w:val="000000" w:themeColor="text1"/>
          <w:sz w:val="28"/>
          <w:szCs w:val="28"/>
          <w:u w:val="single"/>
          <w:shd w:val="clear" w:color="auto" w:fill="FFFFFF"/>
        </w:rPr>
        <w:t xml:space="preserve">documents </w:t>
      </w:r>
      <w:r w:rsidRPr="00900AD8">
        <w:rPr>
          <w:strike/>
          <w:color w:val="000000" w:themeColor="text1"/>
          <w:sz w:val="28"/>
          <w:szCs w:val="28"/>
          <w:shd w:val="clear" w:color="auto" w:fill="FFFFFF"/>
        </w:rPr>
        <w:t>papers shall</w:t>
      </w:r>
      <w:r w:rsidRPr="00900AD8">
        <w:rPr>
          <w:color w:val="000000" w:themeColor="text1"/>
          <w:sz w:val="28"/>
          <w:szCs w:val="28"/>
          <w:u w:val="single"/>
          <w:shd w:val="clear" w:color="auto" w:fill="FFFFFF"/>
        </w:rPr>
        <w:t>must</w:t>
      </w:r>
      <w:r w:rsidRPr="00900AD8">
        <w:rPr>
          <w:color w:val="000000" w:themeColor="text1"/>
          <w:sz w:val="28"/>
          <w:szCs w:val="28"/>
          <w:shd w:val="clear" w:color="auto" w:fill="FFFFFF"/>
        </w:rPr>
        <w:t xml:space="preserve"> be filed with the Tax Court by </w:t>
      </w:r>
      <w:r w:rsidRPr="00900AD8">
        <w:rPr>
          <w:strike/>
          <w:color w:val="000000" w:themeColor="text1"/>
          <w:sz w:val="28"/>
          <w:szCs w:val="28"/>
          <w:shd w:val="clear" w:color="auto" w:fill="FFFFFF"/>
        </w:rPr>
        <w:t xml:space="preserve">mailing to or directly </w:t>
      </w:r>
      <w:r w:rsidRPr="00900AD8">
        <w:rPr>
          <w:color w:val="000000" w:themeColor="text1"/>
          <w:sz w:val="28"/>
          <w:szCs w:val="28"/>
          <w:shd w:val="clear" w:color="auto" w:fill="FFFFFF"/>
        </w:rPr>
        <w:t xml:space="preserve">filing </w:t>
      </w:r>
      <w:r w:rsidRPr="00900AD8">
        <w:rPr>
          <w:color w:val="000000" w:themeColor="text1"/>
          <w:sz w:val="28"/>
          <w:szCs w:val="28"/>
          <w:u w:val="single"/>
          <w:shd w:val="clear" w:color="auto" w:fill="FFFFFF"/>
        </w:rPr>
        <w:t xml:space="preserve">them </w:t>
      </w:r>
      <w:r w:rsidRPr="00900AD8">
        <w:rPr>
          <w:color w:val="000000" w:themeColor="text1"/>
          <w:sz w:val="28"/>
          <w:szCs w:val="28"/>
          <w:shd w:val="clear" w:color="auto" w:fill="FFFFFF"/>
        </w:rPr>
        <w:t xml:space="preserve">with the </w:t>
      </w:r>
      <w:r w:rsidRPr="00900AD8">
        <w:rPr>
          <w:strike/>
          <w:color w:val="000000" w:themeColor="text1"/>
          <w:sz w:val="28"/>
          <w:szCs w:val="28"/>
          <w:shd w:val="clear" w:color="auto" w:fill="FFFFFF"/>
        </w:rPr>
        <w:t xml:space="preserve">Clerk of the </w:t>
      </w:r>
      <w:r w:rsidRPr="00900AD8">
        <w:rPr>
          <w:color w:val="000000" w:themeColor="text1"/>
          <w:sz w:val="28"/>
          <w:szCs w:val="28"/>
          <w:shd w:val="clear" w:color="auto" w:fill="FFFFFF"/>
        </w:rPr>
        <w:t>Tax Court</w:t>
      </w:r>
      <w:r w:rsidRPr="00900AD8">
        <w:rPr>
          <w:color w:val="000000" w:themeColor="text1"/>
          <w:sz w:val="28"/>
          <w:szCs w:val="28"/>
          <w:u w:val="single"/>
          <w:shd w:val="clear" w:color="auto" w:fill="FFFFFF"/>
        </w:rPr>
        <w:t xml:space="preserve"> Clerk</w:t>
      </w:r>
      <w:r w:rsidRPr="00900AD8">
        <w:rPr>
          <w:color w:val="000000" w:themeColor="text1"/>
          <w:sz w:val="28"/>
          <w:szCs w:val="28"/>
          <w:shd w:val="clear" w:color="auto" w:fill="FFFFFF"/>
        </w:rPr>
        <w:t xml:space="preserve"> </w:t>
      </w:r>
      <w:r w:rsidRPr="00900AD8">
        <w:rPr>
          <w:strike/>
          <w:color w:val="000000" w:themeColor="text1"/>
          <w:sz w:val="28"/>
          <w:szCs w:val="28"/>
          <w:shd w:val="clear" w:color="auto" w:fill="FFFFFF"/>
        </w:rPr>
        <w:t xml:space="preserve">of the Superior Court in Maricopa County </w:t>
      </w:r>
      <w:r w:rsidRPr="00900AD8">
        <w:rPr>
          <w:color w:val="000000" w:themeColor="text1"/>
          <w:sz w:val="28"/>
          <w:szCs w:val="28"/>
          <w:shd w:val="clear" w:color="auto" w:fill="FFFFFF"/>
        </w:rPr>
        <w:t xml:space="preserve">in the same manner as other </w:t>
      </w:r>
      <w:r w:rsidRPr="00900AD8">
        <w:rPr>
          <w:color w:val="000000" w:themeColor="text1"/>
          <w:sz w:val="28"/>
          <w:szCs w:val="28"/>
          <w:u w:val="single"/>
          <w:shd w:val="clear" w:color="auto" w:fill="FFFFFF"/>
        </w:rPr>
        <w:t xml:space="preserve">documents </w:t>
      </w:r>
      <w:r w:rsidRPr="00900AD8">
        <w:rPr>
          <w:strike/>
          <w:color w:val="000000" w:themeColor="text1"/>
          <w:sz w:val="28"/>
          <w:szCs w:val="28"/>
          <w:shd w:val="clear" w:color="auto" w:fill="FFFFFF"/>
        </w:rPr>
        <w:t xml:space="preserve">civil cases </w:t>
      </w:r>
      <w:r w:rsidRPr="00900AD8">
        <w:rPr>
          <w:color w:val="000000" w:themeColor="text1"/>
          <w:sz w:val="28"/>
          <w:szCs w:val="28"/>
          <w:shd w:val="clear" w:color="auto" w:fill="FFFFFF"/>
        </w:rPr>
        <w:t>are filed</w:t>
      </w:r>
      <w:r w:rsidRPr="00900AD8">
        <w:rPr>
          <w:color w:val="000000" w:themeColor="text1"/>
          <w:sz w:val="28"/>
          <w:szCs w:val="28"/>
          <w:u w:val="single"/>
          <w:shd w:val="clear" w:color="auto" w:fill="FFFFFF"/>
        </w:rPr>
        <w:t xml:space="preserve"> under Arizona Rule of Civil Procedure 5.1</w:t>
      </w:r>
      <w:r w:rsidRPr="00900AD8">
        <w:rPr>
          <w:color w:val="000000" w:themeColor="text1"/>
          <w:sz w:val="28"/>
          <w:szCs w:val="28"/>
          <w:shd w:val="clear" w:color="auto" w:fill="FFFFFF"/>
        </w:rPr>
        <w:t>.</w:t>
      </w:r>
    </w:p>
    <w:p w14:paraId="7EF7F6C6"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lastRenderedPageBreak/>
        <w:t>Rule 6. Cases Transferred to the Tax Court</w:t>
      </w:r>
    </w:p>
    <w:p w14:paraId="09C306EA" w14:textId="3A153BF2" w:rsidR="00323CBF" w:rsidRPr="00900AD8" w:rsidRDefault="00323CBF" w:rsidP="00323CBF">
      <w:pPr>
        <w:widowControl w:val="0"/>
        <w:autoSpaceDE w:val="0"/>
        <w:autoSpaceDN w:val="0"/>
        <w:adjustRightInd w:val="0"/>
        <w:rPr>
          <w:color w:val="000000" w:themeColor="text1"/>
          <w:sz w:val="28"/>
          <w:szCs w:val="28"/>
        </w:rPr>
      </w:pPr>
      <w:r w:rsidRPr="00900AD8">
        <w:rPr>
          <w:b/>
          <w:bCs/>
          <w:color w:val="000000" w:themeColor="text1"/>
          <w:sz w:val="28"/>
          <w:szCs w:val="28"/>
        </w:rPr>
        <w:t>(a)</w:t>
      </w:r>
      <w:r w:rsidRPr="00900AD8">
        <w:rPr>
          <w:color w:val="000000" w:themeColor="text1"/>
          <w:sz w:val="28"/>
          <w:szCs w:val="28"/>
        </w:rPr>
        <w:t xml:space="preserve"> </w:t>
      </w:r>
      <w:r w:rsidRPr="00900AD8">
        <w:rPr>
          <w:b/>
          <w:bCs/>
          <w:color w:val="000000" w:themeColor="text1"/>
          <w:sz w:val="28"/>
          <w:szCs w:val="28"/>
          <w:u w:val="single"/>
        </w:rPr>
        <w:t>Transferred Cases.</w:t>
      </w:r>
      <w:r w:rsidRPr="00900AD8">
        <w:rPr>
          <w:b/>
          <w:bCs/>
          <w:color w:val="000000" w:themeColor="text1"/>
          <w:sz w:val="28"/>
          <w:szCs w:val="28"/>
        </w:rPr>
        <w:t xml:space="preserve"> </w:t>
      </w:r>
      <w:r w:rsidRPr="00900AD8">
        <w:rPr>
          <w:color w:val="000000" w:themeColor="text1"/>
          <w:sz w:val="28"/>
          <w:szCs w:val="28"/>
        </w:rPr>
        <w:t xml:space="preserve">Tax cases filed in the </w:t>
      </w:r>
      <w:r w:rsidRPr="00900AD8">
        <w:rPr>
          <w:color w:val="000000" w:themeColor="text1"/>
          <w:sz w:val="28"/>
          <w:szCs w:val="28"/>
          <w:u w:val="single"/>
        </w:rPr>
        <w:t>s</w:t>
      </w:r>
      <w:r w:rsidRPr="00900AD8">
        <w:rPr>
          <w:strike/>
          <w:color w:val="000000" w:themeColor="text1"/>
          <w:sz w:val="28"/>
          <w:szCs w:val="28"/>
        </w:rPr>
        <w:t>S</w:t>
      </w:r>
      <w:r w:rsidRPr="00900AD8">
        <w:rPr>
          <w:color w:val="000000" w:themeColor="text1"/>
          <w:sz w:val="28"/>
          <w:szCs w:val="28"/>
        </w:rPr>
        <w:t xml:space="preserve">uperior </w:t>
      </w:r>
      <w:r w:rsidRPr="00900AD8">
        <w:rPr>
          <w:color w:val="000000" w:themeColor="text1"/>
          <w:sz w:val="28"/>
          <w:szCs w:val="28"/>
          <w:u w:val="single"/>
        </w:rPr>
        <w:t>c</w:t>
      </w:r>
      <w:r w:rsidRPr="00900AD8">
        <w:rPr>
          <w:strike/>
          <w:color w:val="000000" w:themeColor="text1"/>
          <w:sz w:val="28"/>
          <w:szCs w:val="28"/>
        </w:rPr>
        <w:t>C</w:t>
      </w:r>
      <w:r w:rsidRPr="00900AD8">
        <w:rPr>
          <w:color w:val="000000" w:themeColor="text1"/>
          <w:sz w:val="28"/>
          <w:szCs w:val="28"/>
        </w:rPr>
        <w:t xml:space="preserve">ourt, but not in the Tax Court, </w:t>
      </w:r>
      <w:r w:rsidRPr="00900AD8">
        <w:rPr>
          <w:color w:val="000000" w:themeColor="text1"/>
          <w:sz w:val="28"/>
          <w:szCs w:val="28"/>
          <w:u w:val="single"/>
        </w:rPr>
        <w:t>that</w:t>
      </w:r>
      <w:r w:rsidRPr="00900AD8">
        <w:rPr>
          <w:strike/>
          <w:color w:val="000000" w:themeColor="text1"/>
          <w:sz w:val="28"/>
          <w:szCs w:val="28"/>
        </w:rPr>
        <w:t>which</w:t>
      </w:r>
      <w:r w:rsidRPr="00900AD8">
        <w:rPr>
          <w:color w:val="000000" w:themeColor="text1"/>
          <w:sz w:val="28"/>
          <w:szCs w:val="28"/>
        </w:rPr>
        <w:t xml:space="preserve"> are later transferred to the Tax Court </w:t>
      </w:r>
      <w:r w:rsidRPr="00900AD8">
        <w:rPr>
          <w:color w:val="000000" w:themeColor="text1"/>
          <w:sz w:val="28"/>
          <w:szCs w:val="28"/>
          <w:u w:val="single"/>
        </w:rPr>
        <w:t>must</w:t>
      </w:r>
      <w:r w:rsidRPr="00900AD8">
        <w:rPr>
          <w:strike/>
          <w:color w:val="000000" w:themeColor="text1"/>
          <w:sz w:val="28"/>
          <w:szCs w:val="28"/>
        </w:rPr>
        <w:t>shall</w:t>
      </w:r>
      <w:r w:rsidRPr="00E40858">
        <w:rPr>
          <w:color w:val="000000" w:themeColor="text1"/>
          <w:sz w:val="28"/>
          <w:szCs w:val="28"/>
        </w:rPr>
        <w:t xml:space="preserve"> </w:t>
      </w:r>
      <w:r w:rsidRPr="00900AD8">
        <w:rPr>
          <w:color w:val="000000" w:themeColor="text1"/>
          <w:sz w:val="28"/>
          <w:szCs w:val="28"/>
        </w:rPr>
        <w:t xml:space="preserve">be treated by the Clerk for purposes of Rule 4 as if they were cases newly filed in the Tax Court. </w:t>
      </w:r>
      <w:r w:rsidRPr="00900AD8">
        <w:rPr>
          <w:strike/>
          <w:color w:val="000000" w:themeColor="text1"/>
          <w:sz w:val="28"/>
          <w:szCs w:val="28"/>
        </w:rPr>
        <w:t>In such cases, t</w:t>
      </w:r>
      <w:r w:rsidRPr="00900AD8">
        <w:rPr>
          <w:color w:val="000000" w:themeColor="text1"/>
          <w:sz w:val="28"/>
          <w:szCs w:val="28"/>
          <w:u w:val="single"/>
        </w:rPr>
        <w:t>The</w:t>
      </w:r>
      <w:r w:rsidRPr="00900AD8">
        <w:rPr>
          <w:color w:val="000000" w:themeColor="text1"/>
          <w:sz w:val="28"/>
          <w:szCs w:val="28"/>
        </w:rPr>
        <w:t xml:space="preserve"> </w:t>
      </w:r>
      <w:r w:rsidRPr="00900AD8">
        <w:rPr>
          <w:color w:val="000000" w:themeColor="text1"/>
          <w:sz w:val="28"/>
          <w:szCs w:val="28"/>
          <w:u w:val="single"/>
        </w:rPr>
        <w:t>p</w:t>
      </w:r>
      <w:r w:rsidRPr="00900AD8">
        <w:rPr>
          <w:strike/>
          <w:color w:val="000000" w:themeColor="text1"/>
          <w:sz w:val="28"/>
          <w:szCs w:val="28"/>
        </w:rPr>
        <w:t>P</w:t>
      </w:r>
      <w:r w:rsidRPr="00900AD8">
        <w:rPr>
          <w:color w:val="000000" w:themeColor="text1"/>
          <w:sz w:val="28"/>
          <w:szCs w:val="28"/>
        </w:rPr>
        <w:t xml:space="preserve">laintiff </w:t>
      </w:r>
      <w:r w:rsidRPr="00900AD8">
        <w:rPr>
          <w:color w:val="000000" w:themeColor="text1"/>
          <w:sz w:val="28"/>
          <w:szCs w:val="28"/>
          <w:u w:val="single"/>
        </w:rPr>
        <w:t>in those cases must</w:t>
      </w:r>
      <w:r w:rsidRPr="00900AD8">
        <w:rPr>
          <w:strike/>
          <w:color w:val="000000" w:themeColor="text1"/>
          <w:sz w:val="28"/>
          <w:szCs w:val="28"/>
        </w:rPr>
        <w:t xml:space="preserve">shall </w:t>
      </w:r>
      <w:r w:rsidRPr="00900AD8">
        <w:rPr>
          <w:color w:val="000000" w:themeColor="text1"/>
          <w:sz w:val="28"/>
          <w:szCs w:val="28"/>
        </w:rPr>
        <w:t xml:space="preserve">comply with Rule 10 </w:t>
      </w:r>
      <w:r w:rsidRPr="00900AD8">
        <w:rPr>
          <w:color w:val="000000" w:themeColor="text1"/>
          <w:sz w:val="28"/>
          <w:szCs w:val="28"/>
          <w:u w:val="single"/>
        </w:rPr>
        <w:t>by filing a Cover Sheet no later than</w:t>
      </w:r>
      <w:r w:rsidRPr="00900AD8">
        <w:rPr>
          <w:strike/>
          <w:color w:val="000000" w:themeColor="text1"/>
          <w:sz w:val="28"/>
          <w:szCs w:val="28"/>
        </w:rPr>
        <w:t>within</w:t>
      </w:r>
      <w:r w:rsidRPr="00900AD8">
        <w:rPr>
          <w:color w:val="000000" w:themeColor="text1"/>
          <w:sz w:val="28"/>
          <w:szCs w:val="28"/>
        </w:rPr>
        <w:t xml:space="preserve"> 30 days</w:t>
      </w:r>
      <w:r w:rsidR="009125CB">
        <w:rPr>
          <w:color w:val="000000" w:themeColor="text1"/>
          <w:sz w:val="28"/>
          <w:szCs w:val="28"/>
        </w:rPr>
        <w:t xml:space="preserve"> </w:t>
      </w:r>
      <w:r w:rsidR="009125CB">
        <w:rPr>
          <w:color w:val="000000" w:themeColor="text1"/>
          <w:sz w:val="28"/>
          <w:szCs w:val="28"/>
          <w:u w:val="single"/>
        </w:rPr>
        <w:t xml:space="preserve">after </w:t>
      </w:r>
      <w:r w:rsidRPr="009125CB">
        <w:rPr>
          <w:strike/>
          <w:color w:val="000000" w:themeColor="text1"/>
          <w:sz w:val="28"/>
          <w:szCs w:val="28"/>
        </w:rPr>
        <w:t xml:space="preserve">of </w:t>
      </w:r>
      <w:r w:rsidRPr="00900AD8">
        <w:rPr>
          <w:color w:val="000000" w:themeColor="text1"/>
          <w:sz w:val="28"/>
          <w:szCs w:val="28"/>
        </w:rPr>
        <w:t xml:space="preserve">the order </w:t>
      </w:r>
      <w:r w:rsidRPr="00900AD8">
        <w:rPr>
          <w:strike/>
          <w:color w:val="000000" w:themeColor="text1"/>
          <w:sz w:val="28"/>
          <w:szCs w:val="28"/>
        </w:rPr>
        <w:t xml:space="preserve">directing </w:t>
      </w:r>
      <w:r w:rsidRPr="009125CB">
        <w:rPr>
          <w:strike/>
          <w:color w:val="000000" w:themeColor="text1"/>
          <w:sz w:val="28"/>
          <w:szCs w:val="28"/>
        </w:rPr>
        <w:t xml:space="preserve">the </w:t>
      </w:r>
      <w:r w:rsidRPr="00900AD8">
        <w:rPr>
          <w:color w:val="000000" w:themeColor="text1"/>
          <w:sz w:val="28"/>
          <w:szCs w:val="28"/>
        </w:rPr>
        <w:t>transfer</w:t>
      </w:r>
      <w:r w:rsidR="009125CB">
        <w:rPr>
          <w:color w:val="000000" w:themeColor="text1"/>
          <w:sz w:val="28"/>
          <w:szCs w:val="28"/>
          <w:u w:val="single"/>
        </w:rPr>
        <w:t>ring the case is filed</w:t>
      </w:r>
      <w:r w:rsidRPr="00900AD8">
        <w:rPr>
          <w:color w:val="000000" w:themeColor="text1"/>
          <w:sz w:val="28"/>
          <w:szCs w:val="28"/>
        </w:rPr>
        <w:t>.</w:t>
      </w:r>
    </w:p>
    <w:p w14:paraId="19ECF196" w14:textId="72FC7595" w:rsidR="00323CBF" w:rsidRPr="00900AD8" w:rsidRDefault="00323CBF" w:rsidP="00323CBF">
      <w:pPr>
        <w:widowControl w:val="0"/>
        <w:autoSpaceDE w:val="0"/>
        <w:autoSpaceDN w:val="0"/>
        <w:adjustRightInd w:val="0"/>
        <w:spacing w:before="120" w:after="480"/>
        <w:rPr>
          <w:color w:val="000000" w:themeColor="text1"/>
          <w:sz w:val="28"/>
          <w:szCs w:val="28"/>
        </w:rPr>
      </w:pPr>
      <w:bookmarkStart w:id="0" w:name="co_anchor_I93810E31E38C11E093A38B422D451"/>
      <w:bookmarkStart w:id="1" w:name="co_pp_a83b000018c76_8"/>
      <w:bookmarkEnd w:id="0"/>
      <w:bookmarkEnd w:id="1"/>
      <w:r w:rsidRPr="00900AD8">
        <w:rPr>
          <w:b/>
          <w:bCs/>
          <w:color w:val="000000" w:themeColor="text1"/>
          <w:sz w:val="28"/>
          <w:szCs w:val="28"/>
        </w:rPr>
        <w:t>(b)</w:t>
      </w:r>
      <w:r w:rsidRPr="00900AD8">
        <w:rPr>
          <w:color w:val="000000" w:themeColor="text1"/>
          <w:sz w:val="28"/>
          <w:szCs w:val="28"/>
        </w:rPr>
        <w:t xml:space="preserve"> </w:t>
      </w:r>
      <w:r w:rsidRPr="00900AD8">
        <w:rPr>
          <w:b/>
          <w:bCs/>
          <w:color w:val="000000" w:themeColor="text1"/>
          <w:sz w:val="28"/>
          <w:szCs w:val="28"/>
          <w:u w:val="single"/>
        </w:rPr>
        <w:t>Transferred Files and Fees.</w:t>
      </w:r>
      <w:r w:rsidRPr="00900AD8">
        <w:rPr>
          <w:b/>
          <w:bCs/>
          <w:color w:val="000000" w:themeColor="text1"/>
          <w:sz w:val="28"/>
          <w:szCs w:val="28"/>
        </w:rPr>
        <w:t xml:space="preserve"> </w:t>
      </w:r>
      <w:r w:rsidRPr="00900AD8">
        <w:rPr>
          <w:color w:val="000000" w:themeColor="text1"/>
          <w:sz w:val="28"/>
          <w:szCs w:val="28"/>
        </w:rPr>
        <w:t xml:space="preserve">When a tax case is transferred, the </w:t>
      </w:r>
      <w:r w:rsidRPr="00900AD8">
        <w:rPr>
          <w:strike/>
          <w:color w:val="000000" w:themeColor="text1"/>
          <w:sz w:val="28"/>
          <w:szCs w:val="28"/>
        </w:rPr>
        <w:t xml:space="preserve">Clerk of the Superior Court from which the case is transferred shall forthwith </w:t>
      </w:r>
      <w:r w:rsidRPr="00900AD8">
        <w:rPr>
          <w:color w:val="000000" w:themeColor="text1"/>
          <w:sz w:val="28"/>
          <w:szCs w:val="28"/>
          <w:u w:val="single"/>
        </w:rPr>
        <w:t>transferring county’s superior court clerk must</w:t>
      </w:r>
      <w:r w:rsidRPr="00900AD8">
        <w:rPr>
          <w:color w:val="000000" w:themeColor="text1"/>
          <w:sz w:val="28"/>
          <w:szCs w:val="28"/>
        </w:rPr>
        <w:t xml:space="preserve"> transmit the file together with all exhibits and certified transcripts to the </w:t>
      </w:r>
      <w:r w:rsidRPr="00900AD8">
        <w:rPr>
          <w:strike/>
          <w:color w:val="000000" w:themeColor="text1"/>
          <w:sz w:val="28"/>
          <w:szCs w:val="28"/>
        </w:rPr>
        <w:t xml:space="preserve">Clerk of the </w:t>
      </w:r>
      <w:r w:rsidRPr="00900AD8">
        <w:rPr>
          <w:color w:val="000000" w:themeColor="text1"/>
          <w:sz w:val="28"/>
          <w:szCs w:val="28"/>
        </w:rPr>
        <w:t>Tax Court</w:t>
      </w:r>
      <w:r w:rsidRPr="00900AD8">
        <w:rPr>
          <w:color w:val="000000" w:themeColor="text1"/>
          <w:sz w:val="28"/>
          <w:szCs w:val="28"/>
          <w:u w:val="single"/>
        </w:rPr>
        <w:t xml:space="preserve"> Clerk</w:t>
      </w:r>
      <w:r w:rsidRPr="00900AD8">
        <w:rPr>
          <w:color w:val="000000" w:themeColor="text1"/>
          <w:sz w:val="28"/>
          <w:szCs w:val="28"/>
        </w:rPr>
        <w:t>. If the case is transferred from a county other than Maricopa, the</w:t>
      </w:r>
      <w:r w:rsidRPr="00900AD8">
        <w:rPr>
          <w:color w:val="000000" w:themeColor="text1"/>
          <w:sz w:val="28"/>
          <w:szCs w:val="28"/>
          <w:u w:val="single"/>
        </w:rPr>
        <w:t xml:space="preserve"> transferring county’s superior court</w:t>
      </w:r>
      <w:r w:rsidRPr="00900AD8">
        <w:rPr>
          <w:color w:val="000000" w:themeColor="text1"/>
          <w:sz w:val="28"/>
          <w:szCs w:val="28"/>
        </w:rPr>
        <w:t xml:space="preserve"> </w:t>
      </w:r>
      <w:r w:rsidRPr="00900AD8">
        <w:rPr>
          <w:strike/>
          <w:color w:val="000000" w:themeColor="text1"/>
          <w:sz w:val="28"/>
          <w:szCs w:val="28"/>
          <w:u w:val="single"/>
        </w:rPr>
        <w:t>C</w:t>
      </w:r>
      <w:r w:rsidRPr="00900AD8">
        <w:rPr>
          <w:color w:val="000000" w:themeColor="text1"/>
          <w:sz w:val="28"/>
          <w:szCs w:val="28"/>
          <w:u w:val="single"/>
        </w:rPr>
        <w:t>c</w:t>
      </w:r>
      <w:r w:rsidRPr="00900AD8">
        <w:rPr>
          <w:color w:val="000000" w:themeColor="text1"/>
          <w:sz w:val="28"/>
          <w:szCs w:val="28"/>
        </w:rPr>
        <w:t xml:space="preserve">lerk </w:t>
      </w:r>
      <w:r w:rsidRPr="00900AD8">
        <w:rPr>
          <w:color w:val="000000" w:themeColor="text1"/>
          <w:sz w:val="28"/>
          <w:szCs w:val="28"/>
          <w:u w:val="single"/>
        </w:rPr>
        <w:t xml:space="preserve">must </w:t>
      </w:r>
      <w:r w:rsidRPr="00900AD8">
        <w:rPr>
          <w:strike/>
          <w:color w:val="000000" w:themeColor="text1"/>
          <w:sz w:val="28"/>
          <w:szCs w:val="28"/>
        </w:rPr>
        <w:t>of the</w:t>
      </w:r>
      <w:r w:rsidRPr="00900AD8">
        <w:rPr>
          <w:strike/>
          <w:color w:val="000000" w:themeColor="text1"/>
          <w:sz w:val="28"/>
          <w:szCs w:val="28"/>
          <w:u w:val="single"/>
        </w:rPr>
        <w:t xml:space="preserve"> </w:t>
      </w:r>
      <w:r w:rsidRPr="00900AD8">
        <w:rPr>
          <w:strike/>
          <w:color w:val="000000" w:themeColor="text1"/>
          <w:sz w:val="28"/>
          <w:szCs w:val="28"/>
        </w:rPr>
        <w:t>county</w:t>
      </w:r>
      <w:r w:rsidRPr="00900AD8">
        <w:rPr>
          <w:color w:val="000000" w:themeColor="text1"/>
          <w:sz w:val="28"/>
          <w:szCs w:val="28"/>
        </w:rPr>
        <w:t xml:space="preserve"> </w:t>
      </w:r>
      <w:r w:rsidRPr="00900AD8">
        <w:rPr>
          <w:strike/>
          <w:color w:val="000000" w:themeColor="text1"/>
          <w:sz w:val="28"/>
          <w:szCs w:val="28"/>
        </w:rPr>
        <w:t xml:space="preserve">from which the case is received shall </w:t>
      </w:r>
      <w:r w:rsidRPr="00900AD8">
        <w:rPr>
          <w:color w:val="000000" w:themeColor="text1"/>
          <w:sz w:val="28"/>
          <w:szCs w:val="28"/>
        </w:rPr>
        <w:t xml:space="preserve">remit to the </w:t>
      </w:r>
      <w:r w:rsidRPr="00900AD8">
        <w:rPr>
          <w:strike/>
          <w:color w:val="000000" w:themeColor="text1"/>
          <w:sz w:val="28"/>
          <w:szCs w:val="28"/>
        </w:rPr>
        <w:t xml:space="preserve">Clerk of the Maricopa County Superior Court </w:t>
      </w:r>
      <w:r w:rsidRPr="00900AD8">
        <w:rPr>
          <w:color w:val="000000" w:themeColor="text1"/>
          <w:sz w:val="28"/>
          <w:szCs w:val="28"/>
        </w:rPr>
        <w:t>Tax Court</w:t>
      </w:r>
      <w:r w:rsidRPr="00900AD8">
        <w:rPr>
          <w:color w:val="000000" w:themeColor="text1"/>
          <w:sz w:val="28"/>
          <w:szCs w:val="28"/>
          <w:u w:val="single"/>
        </w:rPr>
        <w:t xml:space="preserve"> Clerk</w:t>
      </w:r>
      <w:r w:rsidRPr="00900AD8">
        <w:rPr>
          <w:color w:val="000000" w:themeColor="text1"/>
          <w:sz w:val="28"/>
          <w:szCs w:val="28"/>
        </w:rPr>
        <w:t xml:space="preserve"> </w:t>
      </w:r>
      <w:r w:rsidRPr="00900AD8">
        <w:rPr>
          <w:strike/>
          <w:color w:val="000000" w:themeColor="text1"/>
          <w:sz w:val="28"/>
          <w:szCs w:val="28"/>
        </w:rPr>
        <w:t xml:space="preserve">Department </w:t>
      </w:r>
      <w:r w:rsidR="004B066C" w:rsidRPr="004B066C">
        <w:rPr>
          <w:color w:val="000000" w:themeColor="text1"/>
          <w:sz w:val="28"/>
          <w:szCs w:val="28"/>
          <w:u w:val="single"/>
        </w:rPr>
        <w:t xml:space="preserve">any </w:t>
      </w:r>
      <w:r w:rsidRPr="00900AD8">
        <w:rPr>
          <w:color w:val="000000" w:themeColor="text1"/>
          <w:sz w:val="28"/>
          <w:szCs w:val="28"/>
        </w:rPr>
        <w:t>filing and appearance fees</w:t>
      </w:r>
      <w:r w:rsidRPr="00900AD8">
        <w:rPr>
          <w:color w:val="000000" w:themeColor="text1"/>
          <w:sz w:val="28"/>
          <w:szCs w:val="28"/>
          <w:u w:val="single"/>
        </w:rPr>
        <w:t xml:space="preserve"> the parties</w:t>
      </w:r>
      <w:r w:rsidRPr="00900AD8">
        <w:rPr>
          <w:color w:val="000000" w:themeColor="text1"/>
          <w:sz w:val="28"/>
          <w:szCs w:val="28"/>
        </w:rPr>
        <w:t xml:space="preserve"> paid to the transferring </w:t>
      </w:r>
      <w:r w:rsidRPr="00900AD8">
        <w:rPr>
          <w:strike/>
          <w:color w:val="000000" w:themeColor="text1"/>
          <w:sz w:val="28"/>
          <w:szCs w:val="28"/>
        </w:rPr>
        <w:t>C</w:t>
      </w:r>
      <w:r w:rsidRPr="00900AD8">
        <w:rPr>
          <w:color w:val="000000" w:themeColor="text1"/>
          <w:sz w:val="28"/>
          <w:szCs w:val="28"/>
          <w:u w:val="single"/>
        </w:rPr>
        <w:t>c</w:t>
      </w:r>
      <w:r w:rsidRPr="00900AD8">
        <w:rPr>
          <w:color w:val="000000" w:themeColor="text1"/>
          <w:sz w:val="28"/>
          <w:szCs w:val="28"/>
        </w:rPr>
        <w:t>lerk</w:t>
      </w:r>
      <w:r w:rsidRPr="00900AD8">
        <w:rPr>
          <w:strike/>
          <w:color w:val="000000" w:themeColor="text1"/>
          <w:sz w:val="28"/>
          <w:szCs w:val="28"/>
        </w:rPr>
        <w:t xml:space="preserve"> by the parties</w:t>
      </w:r>
      <w:r w:rsidRPr="00900AD8">
        <w:rPr>
          <w:color w:val="000000" w:themeColor="text1"/>
          <w:sz w:val="28"/>
          <w:szCs w:val="28"/>
        </w:rPr>
        <w:t>. If the case was first filed</w:t>
      </w:r>
      <w:r w:rsidRPr="00900AD8">
        <w:rPr>
          <w:color w:val="000000" w:themeColor="text1"/>
          <w:sz w:val="28"/>
          <w:szCs w:val="28"/>
          <w:u w:val="single"/>
        </w:rPr>
        <w:t xml:space="preserve"> in a county</w:t>
      </w:r>
      <w:r w:rsidRPr="00900AD8">
        <w:rPr>
          <w:color w:val="000000" w:themeColor="text1"/>
          <w:sz w:val="28"/>
          <w:szCs w:val="28"/>
        </w:rPr>
        <w:t xml:space="preserve"> other than </w:t>
      </w:r>
      <w:r w:rsidRPr="00900AD8">
        <w:rPr>
          <w:strike/>
          <w:color w:val="000000" w:themeColor="text1"/>
          <w:sz w:val="28"/>
          <w:szCs w:val="28"/>
        </w:rPr>
        <w:t xml:space="preserve">in </w:t>
      </w:r>
      <w:r w:rsidRPr="00900AD8">
        <w:rPr>
          <w:color w:val="000000" w:themeColor="text1"/>
          <w:sz w:val="28"/>
          <w:szCs w:val="28"/>
        </w:rPr>
        <w:t xml:space="preserve">Maricopa County, the parties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pay to the </w:t>
      </w:r>
      <w:r w:rsidRPr="00900AD8">
        <w:rPr>
          <w:strike/>
          <w:color w:val="000000" w:themeColor="text1"/>
          <w:sz w:val="28"/>
          <w:szCs w:val="28"/>
        </w:rPr>
        <w:t xml:space="preserve">Clerk of the Maricopa County Superior Court </w:t>
      </w:r>
      <w:r w:rsidRPr="00900AD8">
        <w:rPr>
          <w:color w:val="000000" w:themeColor="text1"/>
          <w:sz w:val="28"/>
          <w:szCs w:val="28"/>
        </w:rPr>
        <w:t>Tax Court</w:t>
      </w:r>
      <w:r w:rsidRPr="00900AD8">
        <w:rPr>
          <w:color w:val="000000" w:themeColor="text1"/>
          <w:sz w:val="28"/>
          <w:szCs w:val="28"/>
          <w:u w:val="single"/>
        </w:rPr>
        <w:t xml:space="preserve"> Clerk</w:t>
      </w:r>
      <w:r w:rsidRPr="00900AD8">
        <w:rPr>
          <w:color w:val="000000" w:themeColor="text1"/>
          <w:sz w:val="28"/>
          <w:szCs w:val="28"/>
        </w:rPr>
        <w:t xml:space="preserve"> </w:t>
      </w:r>
      <w:r w:rsidRPr="00900AD8">
        <w:rPr>
          <w:strike/>
          <w:color w:val="000000" w:themeColor="text1"/>
          <w:sz w:val="28"/>
          <w:szCs w:val="28"/>
        </w:rPr>
        <w:t>Department such</w:t>
      </w:r>
      <w:r w:rsidRPr="00900AD8">
        <w:rPr>
          <w:color w:val="000000" w:themeColor="text1"/>
          <w:sz w:val="28"/>
          <w:szCs w:val="28"/>
        </w:rPr>
        <w:t xml:space="preserve"> </w:t>
      </w:r>
      <w:r w:rsidR="005B4351">
        <w:rPr>
          <w:color w:val="000000" w:themeColor="text1"/>
          <w:sz w:val="28"/>
          <w:szCs w:val="28"/>
          <w:u w:val="single"/>
        </w:rPr>
        <w:t xml:space="preserve">all applicable </w:t>
      </w:r>
      <w:r w:rsidRPr="00900AD8">
        <w:rPr>
          <w:color w:val="000000" w:themeColor="text1"/>
          <w:sz w:val="28"/>
          <w:szCs w:val="28"/>
        </w:rPr>
        <w:t>document storage and retrieval fees, and other surcharges</w:t>
      </w:r>
      <w:r w:rsidRPr="00900AD8">
        <w:rPr>
          <w:strike/>
          <w:color w:val="000000" w:themeColor="text1"/>
          <w:sz w:val="28"/>
          <w:szCs w:val="28"/>
        </w:rPr>
        <w:t xml:space="preserve"> as are applicable</w:t>
      </w:r>
      <w:r w:rsidRPr="00900AD8">
        <w:rPr>
          <w:color w:val="000000" w:themeColor="text1"/>
          <w:sz w:val="28"/>
          <w:szCs w:val="28"/>
        </w:rPr>
        <w:t xml:space="preserve">. </w:t>
      </w:r>
      <w:r w:rsidRPr="00900AD8">
        <w:rPr>
          <w:strike/>
          <w:color w:val="000000" w:themeColor="text1"/>
          <w:sz w:val="28"/>
          <w:szCs w:val="28"/>
        </w:rPr>
        <w:t xml:space="preserve">Such </w:t>
      </w:r>
      <w:r w:rsidRPr="00900AD8">
        <w:rPr>
          <w:strike/>
          <w:color w:val="000000" w:themeColor="text1"/>
          <w:sz w:val="28"/>
          <w:szCs w:val="28"/>
          <w:u w:val="single"/>
        </w:rPr>
        <w:t>p</w:t>
      </w:r>
      <w:r w:rsidRPr="00900AD8">
        <w:rPr>
          <w:color w:val="000000" w:themeColor="text1"/>
          <w:sz w:val="28"/>
          <w:szCs w:val="28"/>
          <w:u w:val="single"/>
        </w:rPr>
        <w:t>P</w:t>
      </w:r>
      <w:r w:rsidRPr="00900AD8">
        <w:rPr>
          <w:color w:val="000000" w:themeColor="text1"/>
          <w:sz w:val="28"/>
          <w:szCs w:val="28"/>
        </w:rPr>
        <w:t xml:space="preserve">ayment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made </w:t>
      </w:r>
      <w:r w:rsidRPr="00900AD8">
        <w:rPr>
          <w:color w:val="000000" w:themeColor="text1"/>
          <w:sz w:val="28"/>
          <w:szCs w:val="28"/>
          <w:u w:val="single"/>
        </w:rPr>
        <w:t>no later than</w:t>
      </w:r>
      <w:r w:rsidRPr="00900AD8">
        <w:rPr>
          <w:strike/>
          <w:color w:val="000000" w:themeColor="text1"/>
          <w:sz w:val="28"/>
          <w:szCs w:val="28"/>
        </w:rPr>
        <w:t>within</w:t>
      </w:r>
      <w:r w:rsidRPr="00900AD8">
        <w:rPr>
          <w:color w:val="000000" w:themeColor="text1"/>
          <w:sz w:val="28"/>
          <w:szCs w:val="28"/>
        </w:rPr>
        <w:t xml:space="preserve"> 30 days</w:t>
      </w:r>
      <w:r w:rsidRPr="00900AD8">
        <w:rPr>
          <w:color w:val="000000" w:themeColor="text1"/>
          <w:sz w:val="28"/>
          <w:szCs w:val="28"/>
          <w:u w:val="single"/>
        </w:rPr>
        <w:t xml:space="preserve"> after the filing</w:t>
      </w:r>
      <w:r w:rsidRPr="00900AD8">
        <w:rPr>
          <w:color w:val="000000" w:themeColor="text1"/>
          <w:sz w:val="28"/>
          <w:szCs w:val="28"/>
        </w:rPr>
        <w:t xml:space="preserve"> of the order transferring the case.</w:t>
      </w:r>
    </w:p>
    <w:p w14:paraId="31FCD246" w14:textId="77777777" w:rsidR="00323CBF" w:rsidRPr="00900AD8" w:rsidRDefault="00323CBF" w:rsidP="00323CBF">
      <w:pPr>
        <w:widowControl w:val="0"/>
        <w:autoSpaceDE w:val="0"/>
        <w:autoSpaceDN w:val="0"/>
        <w:adjustRightInd w:val="0"/>
        <w:spacing w:after="120"/>
        <w:rPr>
          <w:b/>
          <w:bCs/>
          <w:color w:val="000000" w:themeColor="text1"/>
          <w:sz w:val="28"/>
          <w:szCs w:val="28"/>
        </w:rPr>
      </w:pPr>
      <w:r w:rsidRPr="00900AD8">
        <w:rPr>
          <w:color w:val="000000" w:themeColor="text1"/>
          <w:sz w:val="28"/>
          <w:szCs w:val="28"/>
        </w:rPr>
        <w:t> </w:t>
      </w:r>
      <w:r w:rsidRPr="00900AD8">
        <w:rPr>
          <w:b/>
          <w:bCs/>
          <w:color w:val="000000" w:themeColor="text1"/>
          <w:sz w:val="28"/>
          <w:szCs w:val="28"/>
        </w:rPr>
        <w:t>Rule 7. Documents Stamped by Clerk</w:t>
      </w:r>
    </w:p>
    <w:p w14:paraId="4B1B858B" w14:textId="7F103951"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The Clerk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affix on each document filed </w:t>
      </w:r>
      <w:r w:rsidRPr="00900AD8">
        <w:rPr>
          <w:strike/>
          <w:color w:val="000000" w:themeColor="text1"/>
          <w:sz w:val="28"/>
          <w:szCs w:val="28"/>
        </w:rPr>
        <w:t>by mail in</w:t>
      </w:r>
      <w:r w:rsidRPr="00900AD8">
        <w:rPr>
          <w:color w:val="000000" w:themeColor="text1"/>
          <w:sz w:val="28"/>
          <w:szCs w:val="28"/>
          <w:u w:val="single"/>
        </w:rPr>
        <w:t>with</w:t>
      </w:r>
      <w:r w:rsidRPr="00900AD8">
        <w:rPr>
          <w:color w:val="000000" w:themeColor="text1"/>
          <w:sz w:val="28"/>
          <w:szCs w:val="28"/>
        </w:rPr>
        <w:t xml:space="preserve"> the Tax Court a stamp </w:t>
      </w:r>
      <w:r w:rsidRPr="00900AD8">
        <w:rPr>
          <w:color w:val="000000" w:themeColor="text1"/>
          <w:sz w:val="28"/>
          <w:szCs w:val="28"/>
          <w:u w:val="single"/>
        </w:rPr>
        <w:t>that</w:t>
      </w:r>
      <w:r w:rsidRPr="00900AD8">
        <w:rPr>
          <w:strike/>
          <w:color w:val="000000" w:themeColor="text1"/>
          <w:sz w:val="28"/>
          <w:szCs w:val="28"/>
        </w:rPr>
        <w:t>which shall</w:t>
      </w:r>
      <w:r w:rsidRPr="00900AD8">
        <w:rPr>
          <w:color w:val="000000" w:themeColor="text1"/>
          <w:sz w:val="28"/>
          <w:szCs w:val="28"/>
        </w:rPr>
        <w:t xml:space="preserve"> reflect</w:t>
      </w:r>
      <w:r w:rsidRPr="00900AD8">
        <w:rPr>
          <w:color w:val="000000" w:themeColor="text1"/>
          <w:sz w:val="28"/>
          <w:szCs w:val="28"/>
          <w:u w:val="single"/>
        </w:rPr>
        <w:t>s</w:t>
      </w:r>
      <w:r w:rsidRPr="00900AD8">
        <w:rPr>
          <w:color w:val="000000" w:themeColor="text1"/>
          <w:sz w:val="28"/>
          <w:szCs w:val="28"/>
        </w:rPr>
        <w:t xml:space="preserve"> both the </w:t>
      </w:r>
      <w:r w:rsidRPr="00900AD8">
        <w:rPr>
          <w:color w:val="000000" w:themeColor="text1"/>
          <w:sz w:val="28"/>
          <w:szCs w:val="28"/>
          <w:u w:val="single"/>
        </w:rPr>
        <w:t xml:space="preserve">filing </w:t>
      </w:r>
      <w:r w:rsidRPr="00900AD8">
        <w:rPr>
          <w:color w:val="000000" w:themeColor="text1"/>
          <w:sz w:val="28"/>
          <w:szCs w:val="28"/>
        </w:rPr>
        <w:t xml:space="preserve">date </w:t>
      </w:r>
      <w:r w:rsidRPr="00900AD8">
        <w:rPr>
          <w:strike/>
          <w:color w:val="000000" w:themeColor="text1"/>
          <w:sz w:val="28"/>
          <w:szCs w:val="28"/>
        </w:rPr>
        <w:t xml:space="preserve">of filing </w:t>
      </w:r>
      <w:r w:rsidRPr="00900AD8">
        <w:rPr>
          <w:color w:val="000000" w:themeColor="text1"/>
          <w:sz w:val="28"/>
          <w:szCs w:val="28"/>
        </w:rPr>
        <w:t>and the date and time</w:t>
      </w:r>
      <w:r w:rsidR="0052528B">
        <w:rPr>
          <w:color w:val="000000" w:themeColor="text1"/>
          <w:sz w:val="28"/>
          <w:szCs w:val="28"/>
          <w:u w:val="single"/>
        </w:rPr>
        <w:t xml:space="preserve"> the document is</w:t>
      </w:r>
      <w:r w:rsidRPr="00900AD8">
        <w:rPr>
          <w:color w:val="000000" w:themeColor="text1"/>
          <w:sz w:val="28"/>
          <w:szCs w:val="28"/>
        </w:rPr>
        <w:t xml:space="preserve"> </w:t>
      </w:r>
      <w:r w:rsidRPr="0052528B">
        <w:rPr>
          <w:strike/>
          <w:color w:val="000000" w:themeColor="text1"/>
          <w:sz w:val="28"/>
          <w:szCs w:val="28"/>
        </w:rPr>
        <w:t xml:space="preserve">of </w:t>
      </w:r>
      <w:r w:rsidRPr="00900AD8">
        <w:rPr>
          <w:color w:val="000000" w:themeColor="text1"/>
          <w:sz w:val="28"/>
          <w:szCs w:val="28"/>
        </w:rPr>
        <w:t>recei</w:t>
      </w:r>
      <w:r w:rsidRPr="0052528B">
        <w:rPr>
          <w:strike/>
          <w:color w:val="000000" w:themeColor="text1"/>
          <w:sz w:val="28"/>
          <w:szCs w:val="28"/>
        </w:rPr>
        <w:t>pt</w:t>
      </w:r>
      <w:r w:rsidR="0052528B" w:rsidRPr="0052528B">
        <w:rPr>
          <w:color w:val="000000" w:themeColor="text1"/>
          <w:sz w:val="28"/>
          <w:szCs w:val="28"/>
          <w:u w:val="single"/>
        </w:rPr>
        <w:t>ved</w:t>
      </w:r>
      <w:r w:rsidRPr="00900AD8">
        <w:rPr>
          <w:color w:val="000000" w:themeColor="text1"/>
          <w:sz w:val="28"/>
          <w:szCs w:val="28"/>
        </w:rPr>
        <w:t xml:space="preserve">. If a </w:t>
      </w:r>
      <w:r w:rsidRPr="00900AD8">
        <w:rPr>
          <w:color w:val="000000" w:themeColor="text1"/>
          <w:sz w:val="28"/>
          <w:szCs w:val="28"/>
          <w:u w:val="single"/>
        </w:rPr>
        <w:t>document is filed</w:t>
      </w:r>
      <w:r w:rsidRPr="00900AD8">
        <w:rPr>
          <w:strike/>
          <w:color w:val="000000" w:themeColor="text1"/>
          <w:sz w:val="28"/>
          <w:szCs w:val="28"/>
        </w:rPr>
        <w:t>filing has been made</w:t>
      </w:r>
      <w:r w:rsidRPr="00900AD8">
        <w:rPr>
          <w:color w:val="000000" w:themeColor="text1"/>
          <w:sz w:val="28"/>
          <w:szCs w:val="28"/>
        </w:rPr>
        <w:t xml:space="preserve"> by mail, the </w:t>
      </w:r>
      <w:r w:rsidRPr="00900AD8">
        <w:rPr>
          <w:color w:val="000000" w:themeColor="text1"/>
          <w:sz w:val="28"/>
          <w:szCs w:val="28"/>
          <w:u w:val="single"/>
        </w:rPr>
        <w:t xml:space="preserve">filing </w:t>
      </w:r>
      <w:r w:rsidRPr="00900AD8">
        <w:rPr>
          <w:color w:val="000000" w:themeColor="text1"/>
          <w:sz w:val="28"/>
          <w:szCs w:val="28"/>
        </w:rPr>
        <w:t>date</w:t>
      </w:r>
      <w:r w:rsidR="0052528B">
        <w:rPr>
          <w:color w:val="000000" w:themeColor="text1"/>
          <w:sz w:val="28"/>
          <w:szCs w:val="28"/>
          <w:u w:val="single"/>
        </w:rPr>
        <w:t xml:space="preserve"> is</w:t>
      </w:r>
      <w:r w:rsidRPr="00900AD8">
        <w:rPr>
          <w:strike/>
          <w:color w:val="000000" w:themeColor="text1"/>
          <w:sz w:val="28"/>
          <w:szCs w:val="28"/>
        </w:rPr>
        <w:t xml:space="preserve">of filing shall </w:t>
      </w:r>
      <w:r w:rsidRPr="0052528B">
        <w:rPr>
          <w:strike/>
          <w:color w:val="000000" w:themeColor="text1"/>
          <w:sz w:val="28"/>
          <w:szCs w:val="28"/>
        </w:rPr>
        <w:t>be</w:t>
      </w:r>
      <w:r w:rsidRPr="00900AD8">
        <w:rPr>
          <w:color w:val="000000" w:themeColor="text1"/>
          <w:sz w:val="28"/>
          <w:szCs w:val="28"/>
        </w:rPr>
        <w:t xml:space="preserve"> the date on the postmark on the envelope </w:t>
      </w:r>
      <w:r w:rsidRPr="00900AD8">
        <w:rPr>
          <w:strike/>
          <w:color w:val="000000" w:themeColor="text1"/>
          <w:sz w:val="28"/>
          <w:szCs w:val="28"/>
        </w:rPr>
        <w:t xml:space="preserve">in which the filing is </w:t>
      </w:r>
      <w:r w:rsidRPr="00900AD8">
        <w:rPr>
          <w:color w:val="000000" w:themeColor="text1"/>
          <w:sz w:val="28"/>
          <w:szCs w:val="28"/>
        </w:rPr>
        <w:t xml:space="preserve">received by the Tax Court Clerk. If a filing arrives by mail with no discernible postmark, the </w:t>
      </w:r>
      <w:r w:rsidRPr="00900AD8">
        <w:rPr>
          <w:color w:val="000000" w:themeColor="text1"/>
          <w:sz w:val="28"/>
          <w:szCs w:val="28"/>
          <w:u w:val="single"/>
        </w:rPr>
        <w:t xml:space="preserve">filing </w:t>
      </w:r>
      <w:r w:rsidRPr="00900AD8">
        <w:rPr>
          <w:color w:val="000000" w:themeColor="text1"/>
          <w:sz w:val="28"/>
          <w:szCs w:val="28"/>
        </w:rPr>
        <w:t xml:space="preserve">date </w:t>
      </w:r>
      <w:r w:rsidR="0052528B">
        <w:rPr>
          <w:color w:val="000000" w:themeColor="text1"/>
          <w:sz w:val="28"/>
          <w:szCs w:val="28"/>
          <w:u w:val="single"/>
        </w:rPr>
        <w:t>is</w:t>
      </w:r>
      <w:r w:rsidRPr="00900AD8">
        <w:rPr>
          <w:strike/>
          <w:color w:val="000000" w:themeColor="text1"/>
          <w:sz w:val="28"/>
          <w:szCs w:val="28"/>
        </w:rPr>
        <w:t xml:space="preserve">of filing will </w:t>
      </w:r>
      <w:r w:rsidRPr="0052528B">
        <w:rPr>
          <w:strike/>
          <w:color w:val="000000" w:themeColor="text1"/>
          <w:sz w:val="28"/>
          <w:szCs w:val="28"/>
        </w:rPr>
        <w:t>be identified as</w:t>
      </w:r>
      <w:r w:rsidRPr="00900AD8">
        <w:rPr>
          <w:color w:val="000000" w:themeColor="text1"/>
          <w:sz w:val="28"/>
          <w:szCs w:val="28"/>
        </w:rPr>
        <w:t xml:space="preserve"> the date</w:t>
      </w:r>
      <w:r w:rsidR="00C470E5">
        <w:rPr>
          <w:color w:val="000000" w:themeColor="text1"/>
          <w:sz w:val="28"/>
          <w:szCs w:val="28"/>
          <w:u w:val="single"/>
        </w:rPr>
        <w:t xml:space="preserve"> the Tax Court Clerk receives the document, unless the filing party</w:t>
      </w:r>
      <w:r w:rsidRPr="00900AD8">
        <w:rPr>
          <w:color w:val="000000" w:themeColor="text1"/>
          <w:sz w:val="28"/>
          <w:szCs w:val="28"/>
        </w:rPr>
        <w:t xml:space="preserve"> </w:t>
      </w:r>
      <w:r w:rsidRPr="00C470E5">
        <w:rPr>
          <w:strike/>
          <w:color w:val="000000" w:themeColor="text1"/>
          <w:sz w:val="28"/>
          <w:szCs w:val="28"/>
        </w:rPr>
        <w:t>of receipt. If a date</w:t>
      </w:r>
      <w:r w:rsidRPr="00900AD8">
        <w:rPr>
          <w:color w:val="000000" w:themeColor="text1"/>
          <w:sz w:val="28"/>
          <w:szCs w:val="28"/>
        </w:rPr>
        <w:t xml:space="preserve"> </w:t>
      </w:r>
      <w:r w:rsidRPr="00900AD8">
        <w:rPr>
          <w:strike/>
          <w:color w:val="000000" w:themeColor="text1"/>
          <w:sz w:val="28"/>
          <w:szCs w:val="28"/>
        </w:rPr>
        <w:t xml:space="preserve">of filing </w:t>
      </w:r>
      <w:r w:rsidRPr="00C470E5">
        <w:rPr>
          <w:strike/>
          <w:color w:val="000000" w:themeColor="text1"/>
          <w:sz w:val="28"/>
          <w:szCs w:val="28"/>
        </w:rPr>
        <w:t xml:space="preserve">is critical, and the filing is to be made by mail, it is the responsibility of the litigant to </w:t>
      </w:r>
      <w:r w:rsidRPr="00900AD8">
        <w:rPr>
          <w:color w:val="000000" w:themeColor="text1"/>
          <w:sz w:val="28"/>
          <w:szCs w:val="28"/>
        </w:rPr>
        <w:t>provide</w:t>
      </w:r>
      <w:r w:rsidR="00C470E5">
        <w:rPr>
          <w:color w:val="000000" w:themeColor="text1"/>
          <w:sz w:val="28"/>
          <w:szCs w:val="28"/>
          <w:u w:val="single"/>
        </w:rPr>
        <w:t>s</w:t>
      </w:r>
      <w:r w:rsidRPr="00900AD8">
        <w:rPr>
          <w:color w:val="000000" w:themeColor="text1"/>
          <w:sz w:val="28"/>
          <w:szCs w:val="28"/>
        </w:rPr>
        <w:t xml:space="preserve"> the </w:t>
      </w:r>
      <w:r w:rsidRPr="00900AD8">
        <w:rPr>
          <w:color w:val="000000" w:themeColor="text1"/>
          <w:sz w:val="28"/>
          <w:szCs w:val="28"/>
          <w:u w:val="single"/>
        </w:rPr>
        <w:t xml:space="preserve">Tax </w:t>
      </w:r>
      <w:r w:rsidRPr="00900AD8">
        <w:rPr>
          <w:color w:val="000000" w:themeColor="text1"/>
          <w:sz w:val="28"/>
          <w:szCs w:val="28"/>
        </w:rPr>
        <w:t xml:space="preserve">Court with proof of </w:t>
      </w:r>
      <w:r w:rsidRPr="00900AD8">
        <w:rPr>
          <w:color w:val="000000" w:themeColor="text1"/>
          <w:sz w:val="28"/>
          <w:szCs w:val="28"/>
          <w:u w:val="single"/>
        </w:rPr>
        <w:t xml:space="preserve">the date of </w:t>
      </w:r>
      <w:r w:rsidRPr="00900AD8">
        <w:rPr>
          <w:color w:val="000000" w:themeColor="text1"/>
          <w:sz w:val="28"/>
          <w:szCs w:val="28"/>
        </w:rPr>
        <w:t>mailing.</w:t>
      </w:r>
    </w:p>
    <w:p w14:paraId="79DF1596"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9. Form</w:t>
      </w:r>
      <w:r w:rsidRPr="00900AD8">
        <w:rPr>
          <w:b/>
          <w:bCs/>
          <w:strike/>
          <w:color w:val="000000" w:themeColor="text1"/>
          <w:sz w:val="28"/>
          <w:szCs w:val="28"/>
        </w:rPr>
        <w:t>s</w:t>
      </w:r>
      <w:r w:rsidRPr="00900AD8">
        <w:rPr>
          <w:b/>
          <w:bCs/>
          <w:color w:val="000000" w:themeColor="text1"/>
          <w:sz w:val="28"/>
          <w:szCs w:val="28"/>
        </w:rPr>
        <w:t xml:space="preserve"> of </w:t>
      </w:r>
      <w:r w:rsidRPr="00900AD8">
        <w:rPr>
          <w:b/>
          <w:bCs/>
          <w:color w:val="000000" w:themeColor="text1"/>
          <w:sz w:val="28"/>
          <w:szCs w:val="28"/>
          <w:u w:val="single"/>
        </w:rPr>
        <w:t>Documents</w:t>
      </w:r>
      <w:r w:rsidRPr="00900AD8">
        <w:rPr>
          <w:b/>
          <w:bCs/>
          <w:strike/>
          <w:color w:val="000000" w:themeColor="text1"/>
          <w:sz w:val="28"/>
          <w:szCs w:val="28"/>
        </w:rPr>
        <w:t>Papers</w:t>
      </w:r>
    </w:p>
    <w:p w14:paraId="7E4C1180" w14:textId="0E284A18" w:rsidR="00323CBF" w:rsidRPr="00900AD8" w:rsidRDefault="00323CBF" w:rsidP="00323CBF">
      <w:pPr>
        <w:widowControl w:val="0"/>
        <w:autoSpaceDE w:val="0"/>
        <w:autoSpaceDN w:val="0"/>
        <w:adjustRightInd w:val="0"/>
        <w:rPr>
          <w:strike/>
          <w:color w:val="000000" w:themeColor="text1"/>
          <w:sz w:val="28"/>
          <w:szCs w:val="28"/>
        </w:rPr>
      </w:pPr>
      <w:r w:rsidRPr="00900AD8">
        <w:rPr>
          <w:b/>
          <w:bCs/>
          <w:color w:val="000000" w:themeColor="text1"/>
          <w:sz w:val="28"/>
          <w:szCs w:val="28"/>
        </w:rPr>
        <w:t>(a)</w:t>
      </w:r>
      <w:r w:rsidRPr="00900AD8">
        <w:rPr>
          <w:color w:val="000000" w:themeColor="text1"/>
          <w:sz w:val="28"/>
          <w:szCs w:val="28"/>
        </w:rPr>
        <w:t xml:space="preserve"> </w:t>
      </w:r>
      <w:r w:rsidRPr="00900AD8">
        <w:rPr>
          <w:b/>
          <w:bCs/>
          <w:color w:val="000000" w:themeColor="text1"/>
          <w:sz w:val="28"/>
          <w:szCs w:val="28"/>
          <w:u w:val="single"/>
        </w:rPr>
        <w:t xml:space="preserve">Representatives. </w:t>
      </w:r>
      <w:r w:rsidRPr="00900AD8">
        <w:rPr>
          <w:color w:val="000000" w:themeColor="text1"/>
          <w:sz w:val="28"/>
          <w:szCs w:val="28"/>
        </w:rPr>
        <w:t xml:space="preserve">If a </w:t>
      </w:r>
      <w:r w:rsidRPr="00900AD8">
        <w:rPr>
          <w:color w:val="000000" w:themeColor="text1"/>
          <w:sz w:val="28"/>
          <w:szCs w:val="28"/>
          <w:u w:val="single"/>
        </w:rPr>
        <w:t xml:space="preserve">representative of a party presents a </w:t>
      </w:r>
      <w:r w:rsidRPr="00900AD8">
        <w:rPr>
          <w:color w:val="000000" w:themeColor="text1"/>
          <w:sz w:val="28"/>
          <w:szCs w:val="28"/>
        </w:rPr>
        <w:t>document</w:t>
      </w:r>
      <w:r w:rsidRPr="00900AD8">
        <w:rPr>
          <w:strike/>
          <w:color w:val="000000" w:themeColor="text1"/>
          <w:sz w:val="28"/>
          <w:szCs w:val="28"/>
        </w:rPr>
        <w:t xml:space="preserve"> is being presented by a representative of a party</w:t>
      </w:r>
      <w:r w:rsidRPr="00900AD8">
        <w:rPr>
          <w:color w:val="000000" w:themeColor="text1"/>
          <w:sz w:val="28"/>
          <w:szCs w:val="28"/>
        </w:rPr>
        <w:t>, and the representative is not a member of the State Bar of Arizona, the</w:t>
      </w:r>
      <w:r w:rsidR="001A07C4">
        <w:rPr>
          <w:color w:val="000000" w:themeColor="text1"/>
          <w:sz w:val="28"/>
          <w:szCs w:val="28"/>
          <w:u w:val="single"/>
        </w:rPr>
        <w:t xml:space="preserve"> document must bear the</w:t>
      </w:r>
      <w:r w:rsidRPr="00900AD8">
        <w:rPr>
          <w:color w:val="000000" w:themeColor="text1"/>
          <w:sz w:val="28"/>
          <w:szCs w:val="28"/>
        </w:rPr>
        <w:t xml:space="preserve"> information required </w:t>
      </w:r>
      <w:r w:rsidRPr="001A07C4">
        <w:rPr>
          <w:strike/>
          <w:color w:val="000000" w:themeColor="text1"/>
          <w:sz w:val="28"/>
          <w:szCs w:val="28"/>
        </w:rPr>
        <w:t>in</w:t>
      </w:r>
      <w:r w:rsidR="001A07C4">
        <w:rPr>
          <w:color w:val="000000" w:themeColor="text1"/>
          <w:sz w:val="28"/>
          <w:szCs w:val="28"/>
          <w:u w:val="single"/>
        </w:rPr>
        <w:t>by</w:t>
      </w:r>
      <w:r w:rsidRPr="00900AD8">
        <w:rPr>
          <w:color w:val="000000" w:themeColor="text1"/>
          <w:sz w:val="28"/>
          <w:szCs w:val="28"/>
        </w:rPr>
        <w:t xml:space="preserve"> </w:t>
      </w:r>
      <w:r w:rsidRPr="00900AD8">
        <w:rPr>
          <w:color w:val="000000" w:themeColor="text1"/>
          <w:sz w:val="28"/>
          <w:szCs w:val="28"/>
          <w:u w:val="single"/>
        </w:rPr>
        <w:t xml:space="preserve">Local </w:t>
      </w:r>
      <w:r w:rsidRPr="00900AD8">
        <w:rPr>
          <w:color w:val="000000" w:themeColor="text1"/>
          <w:sz w:val="28"/>
          <w:szCs w:val="28"/>
        </w:rPr>
        <w:t xml:space="preserve">Rule 2.15(a), </w:t>
      </w:r>
      <w:r w:rsidRPr="00900AD8">
        <w:rPr>
          <w:strike/>
          <w:color w:val="000000" w:themeColor="text1"/>
          <w:sz w:val="28"/>
          <w:szCs w:val="28"/>
        </w:rPr>
        <w:t xml:space="preserve">Local Rules of Practice. Maricopa County Superior Court, </w:t>
      </w:r>
      <w:r w:rsidRPr="001A07C4">
        <w:rPr>
          <w:strike/>
          <w:color w:val="000000" w:themeColor="text1"/>
          <w:sz w:val="28"/>
          <w:szCs w:val="28"/>
        </w:rPr>
        <w:lastRenderedPageBreak/>
        <w:t xml:space="preserve">shall be provided as directed, </w:t>
      </w:r>
      <w:r w:rsidRPr="00900AD8">
        <w:rPr>
          <w:color w:val="000000" w:themeColor="text1"/>
          <w:sz w:val="28"/>
          <w:szCs w:val="28"/>
        </w:rPr>
        <w:t xml:space="preserve">except for the State Bar of Arizona attorney identification number. </w:t>
      </w:r>
      <w:r w:rsidR="00FB243E">
        <w:rPr>
          <w:color w:val="000000" w:themeColor="text1"/>
          <w:sz w:val="28"/>
          <w:szCs w:val="28"/>
          <w:u w:val="single"/>
        </w:rPr>
        <w:t>If a document is prepared by a</w:t>
      </w:r>
      <w:r w:rsidRPr="00900AD8">
        <w:rPr>
          <w:color w:val="000000" w:themeColor="text1"/>
          <w:sz w:val="28"/>
          <w:szCs w:val="28"/>
          <w:u w:val="single"/>
        </w:rPr>
        <w:t xml:space="preserve"> representative </w:t>
      </w:r>
      <w:r w:rsidRPr="00900AD8">
        <w:rPr>
          <w:strike/>
          <w:color w:val="000000" w:themeColor="text1"/>
          <w:sz w:val="28"/>
          <w:szCs w:val="28"/>
        </w:rPr>
        <w:t xml:space="preserve">In addition, if the representative is </w:t>
      </w:r>
      <w:r w:rsidRPr="00900AD8">
        <w:rPr>
          <w:color w:val="000000" w:themeColor="text1"/>
          <w:sz w:val="28"/>
          <w:szCs w:val="28"/>
        </w:rPr>
        <w:t>certified or registered by any governmental body for a reason relating to taxation</w:t>
      </w:r>
      <w:r w:rsidRPr="00FE6038">
        <w:rPr>
          <w:color w:val="000000" w:themeColor="text1"/>
          <w:sz w:val="28"/>
          <w:szCs w:val="28"/>
        </w:rPr>
        <w:t>,</w:t>
      </w:r>
      <w:r w:rsidR="00FE6038" w:rsidRPr="00FE6038">
        <w:rPr>
          <w:color w:val="000000" w:themeColor="text1"/>
          <w:sz w:val="28"/>
          <w:szCs w:val="28"/>
          <w:u w:val="single"/>
        </w:rPr>
        <w:t xml:space="preserve"> the document also must bear</w:t>
      </w:r>
      <w:r w:rsidR="00FE6038">
        <w:rPr>
          <w:color w:val="000000" w:themeColor="text1"/>
          <w:sz w:val="28"/>
          <w:szCs w:val="28"/>
          <w:u w:val="single"/>
        </w:rPr>
        <w:t xml:space="preserve"> the representative’s</w:t>
      </w:r>
      <w:r w:rsidRPr="00900AD8">
        <w:rPr>
          <w:strike/>
          <w:color w:val="000000" w:themeColor="text1"/>
          <w:sz w:val="28"/>
          <w:szCs w:val="28"/>
        </w:rPr>
        <w:t xml:space="preserve"> such</w:t>
      </w:r>
      <w:r w:rsidRPr="00900AD8">
        <w:rPr>
          <w:color w:val="000000" w:themeColor="text1"/>
          <w:sz w:val="28"/>
          <w:szCs w:val="28"/>
        </w:rPr>
        <w:t xml:space="preserve"> certification or registration</w:t>
      </w:r>
      <w:r w:rsidR="00FE6038">
        <w:rPr>
          <w:color w:val="000000" w:themeColor="text1"/>
          <w:sz w:val="28"/>
          <w:szCs w:val="28"/>
        </w:rPr>
        <w:t xml:space="preserve"> </w:t>
      </w:r>
      <w:r w:rsidR="00FE6038">
        <w:rPr>
          <w:color w:val="000000" w:themeColor="text1"/>
          <w:sz w:val="28"/>
          <w:szCs w:val="28"/>
          <w:u w:val="single"/>
        </w:rPr>
        <w:t>information</w:t>
      </w:r>
      <w:r w:rsidRPr="00900AD8">
        <w:rPr>
          <w:strike/>
          <w:color w:val="000000" w:themeColor="text1"/>
          <w:sz w:val="28"/>
          <w:szCs w:val="28"/>
        </w:rPr>
        <w:t xml:space="preserve"> shall be provided</w:t>
      </w:r>
      <w:r w:rsidRPr="00900AD8">
        <w:rPr>
          <w:color w:val="000000" w:themeColor="text1"/>
          <w:sz w:val="28"/>
          <w:szCs w:val="28"/>
        </w:rPr>
        <w:t>. Examples of</w:t>
      </w:r>
      <w:r w:rsidRPr="00781282">
        <w:rPr>
          <w:strike/>
          <w:color w:val="000000" w:themeColor="text1"/>
          <w:sz w:val="28"/>
          <w:szCs w:val="28"/>
        </w:rPr>
        <w:t xml:space="preserve"> </w:t>
      </w:r>
      <w:r w:rsidRPr="00900AD8">
        <w:rPr>
          <w:strike/>
          <w:color w:val="000000" w:themeColor="text1"/>
          <w:sz w:val="28"/>
          <w:szCs w:val="28"/>
        </w:rPr>
        <w:t xml:space="preserve">such </w:t>
      </w:r>
      <w:r w:rsidRPr="00900AD8">
        <w:rPr>
          <w:color w:val="000000" w:themeColor="text1"/>
          <w:sz w:val="28"/>
          <w:szCs w:val="28"/>
        </w:rPr>
        <w:t>certification or registration, for purposes of this rule, are “CPA”</w:t>
      </w:r>
      <w:r w:rsidRPr="00900AD8">
        <w:rPr>
          <w:strike/>
          <w:color w:val="000000" w:themeColor="text1"/>
          <w:sz w:val="28"/>
          <w:szCs w:val="28"/>
        </w:rPr>
        <w:t>,</w:t>
      </w:r>
      <w:r w:rsidRPr="00900AD8">
        <w:rPr>
          <w:color w:val="000000" w:themeColor="text1"/>
          <w:sz w:val="28"/>
          <w:szCs w:val="28"/>
        </w:rPr>
        <w:t xml:space="preserve"> or</w:t>
      </w:r>
      <w:r w:rsidRPr="00FE6038">
        <w:rPr>
          <w:strike/>
          <w:color w:val="000000" w:themeColor="text1"/>
          <w:sz w:val="28"/>
          <w:szCs w:val="28"/>
        </w:rPr>
        <w:t>,</w:t>
      </w:r>
      <w:r w:rsidRPr="00900AD8">
        <w:rPr>
          <w:color w:val="000000" w:themeColor="text1"/>
          <w:sz w:val="28"/>
          <w:szCs w:val="28"/>
        </w:rPr>
        <w:t xml:space="preserve"> “IRS Enrolled Agent</w:t>
      </w:r>
      <w:r w:rsidRPr="00900AD8">
        <w:rPr>
          <w:color w:val="000000" w:themeColor="text1"/>
          <w:sz w:val="28"/>
          <w:szCs w:val="28"/>
          <w:u w:val="single"/>
        </w:rPr>
        <w:t>.</w:t>
      </w:r>
      <w:r w:rsidRPr="00900AD8">
        <w:rPr>
          <w:color w:val="000000" w:themeColor="text1"/>
          <w:sz w:val="28"/>
          <w:szCs w:val="28"/>
        </w:rPr>
        <w:t>”</w:t>
      </w:r>
      <w:r w:rsidRPr="00900AD8">
        <w:rPr>
          <w:strike/>
          <w:color w:val="000000" w:themeColor="text1"/>
          <w:sz w:val="28"/>
          <w:szCs w:val="28"/>
        </w:rPr>
        <w:t>.</w:t>
      </w:r>
    </w:p>
    <w:p w14:paraId="47485F00"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bookmarkStart w:id="2" w:name="co_anchor_I68BD2A826DEC11DD8650C7F21C308"/>
      <w:bookmarkStart w:id="3" w:name="co_pp_a83b000018c76_11"/>
      <w:bookmarkEnd w:id="2"/>
      <w:bookmarkEnd w:id="3"/>
      <w:r w:rsidRPr="00900AD8">
        <w:rPr>
          <w:b/>
          <w:bCs/>
          <w:color w:val="000000" w:themeColor="text1"/>
          <w:sz w:val="28"/>
          <w:szCs w:val="28"/>
        </w:rPr>
        <w:t>(b)</w:t>
      </w:r>
      <w:r w:rsidRPr="00900AD8">
        <w:rPr>
          <w:color w:val="000000" w:themeColor="text1"/>
          <w:sz w:val="28"/>
          <w:szCs w:val="28"/>
        </w:rPr>
        <w:t xml:space="preserve"> </w:t>
      </w:r>
      <w:r w:rsidRPr="00900AD8">
        <w:rPr>
          <w:b/>
          <w:bCs/>
          <w:color w:val="000000" w:themeColor="text1"/>
          <w:sz w:val="28"/>
          <w:szCs w:val="28"/>
          <w:u w:val="single"/>
        </w:rPr>
        <w:t xml:space="preserve">Caption. </w:t>
      </w:r>
      <w:r w:rsidRPr="00900AD8">
        <w:rPr>
          <w:color w:val="000000" w:themeColor="text1"/>
          <w:sz w:val="28"/>
          <w:szCs w:val="28"/>
          <w:u w:val="single"/>
        </w:rPr>
        <w:t>The caption in Rule 8 must appear centered on or below line 6 of the first page of any document presented, and the first page must also contain:</w:t>
      </w:r>
    </w:p>
    <w:p w14:paraId="3E715473"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(1)</w:t>
      </w:r>
      <w:r w:rsidRPr="00900AD8">
        <w:rPr>
          <w:color w:val="000000" w:themeColor="text1"/>
          <w:sz w:val="28"/>
          <w:szCs w:val="28"/>
          <w:u w:val="single"/>
        </w:rPr>
        <w:t xml:space="preserve"> </w:t>
      </w:r>
      <w:r w:rsidRPr="00900AD8">
        <w:rPr>
          <w:strike/>
          <w:color w:val="000000" w:themeColor="text1"/>
          <w:sz w:val="28"/>
          <w:szCs w:val="28"/>
        </w:rPr>
        <w:t>B</w:t>
      </w:r>
      <w:r w:rsidRPr="00900AD8">
        <w:rPr>
          <w:color w:val="000000" w:themeColor="text1"/>
          <w:sz w:val="28"/>
          <w:szCs w:val="28"/>
          <w:u w:val="single"/>
        </w:rPr>
        <w:t>b</w:t>
      </w:r>
      <w:r w:rsidRPr="00900AD8">
        <w:rPr>
          <w:color w:val="000000" w:themeColor="text1"/>
          <w:sz w:val="28"/>
          <w:szCs w:val="28"/>
        </w:rPr>
        <w:t xml:space="preserve">elow the caption, </w:t>
      </w:r>
      <w:r w:rsidRPr="00900AD8">
        <w:rPr>
          <w:color w:val="000000" w:themeColor="text1"/>
          <w:sz w:val="28"/>
          <w:szCs w:val="28"/>
          <w:u w:val="single"/>
        </w:rPr>
        <w:t>and</w:t>
      </w:r>
      <w:r w:rsidRPr="00900AD8">
        <w:rPr>
          <w:strike/>
          <w:color w:val="000000" w:themeColor="text1"/>
          <w:sz w:val="28"/>
          <w:szCs w:val="28"/>
        </w:rPr>
        <w:t>there shall be inserted in the space</w:t>
      </w:r>
      <w:r w:rsidRPr="00900AD8">
        <w:rPr>
          <w:color w:val="000000" w:themeColor="text1"/>
          <w:sz w:val="28"/>
          <w:szCs w:val="28"/>
        </w:rPr>
        <w:t xml:space="preserve"> to the left of the center of the pa</w:t>
      </w:r>
      <w:r w:rsidRPr="00900AD8">
        <w:rPr>
          <w:color w:val="000000" w:themeColor="text1"/>
          <w:sz w:val="28"/>
          <w:szCs w:val="28"/>
          <w:u w:val="single"/>
        </w:rPr>
        <w:t>ge,</w:t>
      </w:r>
      <w:r w:rsidRPr="00900AD8">
        <w:rPr>
          <w:strike/>
          <w:color w:val="000000" w:themeColor="text1"/>
          <w:sz w:val="28"/>
          <w:szCs w:val="28"/>
        </w:rPr>
        <w:t>per</w:t>
      </w:r>
      <w:r w:rsidRPr="00900AD8">
        <w:rPr>
          <w:color w:val="000000" w:themeColor="text1"/>
          <w:sz w:val="28"/>
          <w:szCs w:val="28"/>
        </w:rPr>
        <w:t xml:space="preserve"> the title of the action or proceeding</w:t>
      </w:r>
      <w:r w:rsidRPr="00900AD8">
        <w:rPr>
          <w:color w:val="000000" w:themeColor="text1"/>
          <w:sz w:val="28"/>
          <w:szCs w:val="28"/>
          <w:u w:val="single"/>
        </w:rPr>
        <w:t>;</w:t>
      </w:r>
      <w:r w:rsidRPr="00900AD8">
        <w:rPr>
          <w:strike/>
          <w:color w:val="000000" w:themeColor="text1"/>
          <w:sz w:val="28"/>
          <w:szCs w:val="28"/>
        </w:rPr>
        <w:t>.</w:t>
      </w:r>
    </w:p>
    <w:p w14:paraId="1CC18444"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r w:rsidRPr="00900AD8">
        <w:rPr>
          <w:b/>
          <w:bCs/>
          <w:color w:val="000000" w:themeColor="text1"/>
          <w:sz w:val="28"/>
          <w:szCs w:val="28"/>
          <w:u w:val="single"/>
        </w:rPr>
        <w:t>(2)</w:t>
      </w:r>
      <w:r w:rsidRPr="00900AD8">
        <w:rPr>
          <w:color w:val="000000" w:themeColor="text1"/>
          <w:sz w:val="28"/>
          <w:szCs w:val="28"/>
          <w:u w:val="single"/>
        </w:rPr>
        <w:t xml:space="preserve"> opposite the title, in the space to the right of the center of the page, the case number of the action or proceeding;</w:t>
      </w:r>
    </w:p>
    <w:p w14:paraId="46FBD8EE"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r w:rsidRPr="00900AD8">
        <w:rPr>
          <w:b/>
          <w:bCs/>
          <w:color w:val="000000" w:themeColor="text1"/>
          <w:sz w:val="28"/>
          <w:szCs w:val="28"/>
          <w:u w:val="single"/>
        </w:rPr>
        <w:t>(3)</w:t>
      </w:r>
      <w:r w:rsidRPr="00900AD8">
        <w:rPr>
          <w:color w:val="000000" w:themeColor="text1"/>
          <w:sz w:val="28"/>
          <w:szCs w:val="28"/>
          <w:u w:val="single"/>
        </w:rPr>
        <w:t xml:space="preserve"> immediately below the case number, a brief description of the nature of the document; and</w:t>
      </w:r>
    </w:p>
    <w:p w14:paraId="46BDED17"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(4)</w:t>
      </w:r>
      <w:r w:rsidRPr="00900AD8">
        <w:rPr>
          <w:color w:val="000000" w:themeColor="text1"/>
          <w:sz w:val="28"/>
          <w:szCs w:val="28"/>
          <w:u w:val="single"/>
        </w:rPr>
        <w:t xml:space="preserve"> </w:t>
      </w:r>
      <w:r w:rsidRPr="00900AD8">
        <w:rPr>
          <w:strike/>
          <w:color w:val="000000" w:themeColor="text1"/>
          <w:sz w:val="28"/>
          <w:szCs w:val="28"/>
        </w:rPr>
        <w:t xml:space="preserve">In the space to the right of the center and below the caption, there shall be inserted (1) the number of the action or proceeding, (2) a brief description of the nature of the document, and (3) </w:t>
      </w:r>
      <w:r w:rsidRPr="00900AD8">
        <w:rPr>
          <w:color w:val="000000" w:themeColor="text1"/>
          <w:sz w:val="28"/>
          <w:szCs w:val="28"/>
        </w:rPr>
        <w:t xml:space="preserve">the Title in the Arizona Revised Statutes </w:t>
      </w:r>
      <w:r w:rsidRPr="00900AD8">
        <w:rPr>
          <w:color w:val="000000" w:themeColor="text1"/>
          <w:sz w:val="28"/>
          <w:szCs w:val="28"/>
          <w:u w:val="single"/>
        </w:rPr>
        <w:t xml:space="preserve">that </w:t>
      </w:r>
      <w:r w:rsidRPr="00900AD8">
        <w:rPr>
          <w:strike/>
          <w:color w:val="000000" w:themeColor="text1"/>
          <w:sz w:val="28"/>
          <w:szCs w:val="28"/>
        </w:rPr>
        <w:t xml:space="preserve">which </w:t>
      </w:r>
      <w:r w:rsidRPr="00900AD8">
        <w:rPr>
          <w:color w:val="000000" w:themeColor="text1"/>
          <w:sz w:val="28"/>
          <w:szCs w:val="28"/>
        </w:rPr>
        <w:t xml:space="preserve">provides for the tax </w:t>
      </w:r>
      <w:r w:rsidRPr="00900AD8">
        <w:rPr>
          <w:color w:val="000000" w:themeColor="text1"/>
          <w:sz w:val="28"/>
          <w:szCs w:val="28"/>
          <w:u w:val="single"/>
        </w:rPr>
        <w:t>that</w:t>
      </w:r>
      <w:r w:rsidRPr="00900AD8">
        <w:rPr>
          <w:strike/>
          <w:color w:val="000000" w:themeColor="text1"/>
          <w:sz w:val="28"/>
          <w:szCs w:val="28"/>
        </w:rPr>
        <w:t xml:space="preserve">which </w:t>
      </w:r>
      <w:r w:rsidRPr="00900AD8">
        <w:rPr>
          <w:color w:val="000000" w:themeColor="text1"/>
          <w:sz w:val="28"/>
          <w:szCs w:val="28"/>
        </w:rPr>
        <w:t>is the subject of the plaintiff’s claim, unless the applicable Title is Title 42.</w:t>
      </w:r>
      <w:bookmarkStart w:id="4" w:name="co_fnRef_I68BE8A106DEC11DD8650C7F21C3088"/>
      <w:bookmarkEnd w:id="4"/>
      <w:r w:rsidRPr="00900AD8">
        <w:rPr>
          <w:color w:val="000000" w:themeColor="text1"/>
          <w:sz w:val="28"/>
          <w:szCs w:val="28"/>
        </w:rPr>
        <w:t xml:space="preserve"> </w:t>
      </w:r>
    </w:p>
    <w:p w14:paraId="7F3D61E5"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(A)</w:t>
      </w:r>
      <w:r w:rsidRPr="00900AD8">
        <w:rPr>
          <w:color w:val="000000" w:themeColor="text1"/>
          <w:sz w:val="28"/>
          <w:szCs w:val="28"/>
          <w:u w:val="single"/>
        </w:rPr>
        <w:t xml:space="preserve"> </w:t>
      </w:r>
      <w:r w:rsidRPr="00900AD8">
        <w:rPr>
          <w:i/>
          <w:iCs/>
          <w:color w:val="000000" w:themeColor="text1"/>
          <w:sz w:val="28"/>
          <w:szCs w:val="28"/>
          <w:u w:val="single"/>
        </w:rPr>
        <w:t>Title 42.</w:t>
      </w:r>
      <w:r w:rsidRPr="00900AD8">
        <w:rPr>
          <w:color w:val="000000" w:themeColor="text1"/>
          <w:sz w:val="28"/>
          <w:szCs w:val="28"/>
          <w:u w:val="single"/>
        </w:rPr>
        <w:t xml:space="preserve"> </w:t>
      </w:r>
      <w:r w:rsidRPr="00900AD8">
        <w:rPr>
          <w:color w:val="000000" w:themeColor="text1"/>
          <w:sz w:val="28"/>
          <w:szCs w:val="28"/>
        </w:rPr>
        <w:t xml:space="preserve">If the applicable Title is Title 42, one of the following designations </w:t>
      </w:r>
      <w:r w:rsidRPr="00900AD8">
        <w:rPr>
          <w:color w:val="000000" w:themeColor="text1"/>
          <w:sz w:val="28"/>
          <w:szCs w:val="28"/>
          <w:u w:val="single"/>
        </w:rPr>
        <w:t>must appear</w:t>
      </w:r>
      <w:r w:rsidRPr="00900AD8">
        <w:rPr>
          <w:strike/>
          <w:color w:val="000000" w:themeColor="text1"/>
          <w:sz w:val="28"/>
          <w:szCs w:val="28"/>
        </w:rPr>
        <w:t>shall be utilized</w:t>
      </w:r>
      <w:r w:rsidRPr="00900AD8">
        <w:rPr>
          <w:color w:val="000000" w:themeColor="text1"/>
          <w:sz w:val="28"/>
          <w:szCs w:val="28"/>
        </w:rPr>
        <w:t xml:space="preserve">: </w:t>
      </w:r>
    </w:p>
    <w:p w14:paraId="70E18686"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(i)</w:t>
      </w:r>
      <w:r w:rsidRPr="00900AD8">
        <w:rPr>
          <w:color w:val="000000" w:themeColor="text1"/>
          <w:sz w:val="28"/>
          <w:szCs w:val="28"/>
        </w:rPr>
        <w:t xml:space="preserve"> Property Tax; </w:t>
      </w:r>
    </w:p>
    <w:p w14:paraId="16F2B818" w14:textId="2ADEB33B"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(ii)</w:t>
      </w:r>
      <w:r w:rsidRPr="00900AD8">
        <w:rPr>
          <w:color w:val="000000" w:themeColor="text1"/>
          <w:sz w:val="28"/>
          <w:szCs w:val="28"/>
        </w:rPr>
        <w:t xml:space="preserve"> Transaction Privilege Tax;</w:t>
      </w:r>
      <w:r w:rsidR="00781282">
        <w:rPr>
          <w:color w:val="000000" w:themeColor="text1"/>
          <w:sz w:val="28"/>
          <w:szCs w:val="28"/>
          <w:u w:val="single"/>
        </w:rPr>
        <w:t xml:space="preserve"> or</w:t>
      </w:r>
      <w:r w:rsidRPr="00900AD8">
        <w:rPr>
          <w:color w:val="000000" w:themeColor="text1"/>
          <w:sz w:val="28"/>
          <w:szCs w:val="28"/>
        </w:rPr>
        <w:t xml:space="preserve"> </w:t>
      </w:r>
    </w:p>
    <w:p w14:paraId="788D3C78"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(iii)</w:t>
      </w:r>
      <w:r w:rsidRPr="00900AD8">
        <w:rPr>
          <w:color w:val="000000" w:themeColor="text1"/>
          <w:sz w:val="28"/>
          <w:szCs w:val="28"/>
        </w:rPr>
        <w:t xml:space="preserve"> Unspecified Title 42. </w:t>
      </w:r>
    </w:p>
    <w:p w14:paraId="5D55B9EF"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(B)</w:t>
      </w:r>
      <w:r w:rsidRPr="00900AD8">
        <w:rPr>
          <w:color w:val="000000" w:themeColor="text1"/>
          <w:sz w:val="28"/>
          <w:szCs w:val="28"/>
          <w:u w:val="single"/>
        </w:rPr>
        <w:t xml:space="preserve"> </w:t>
      </w:r>
      <w:r w:rsidRPr="00900AD8">
        <w:rPr>
          <w:i/>
          <w:iCs/>
          <w:color w:val="000000" w:themeColor="text1"/>
          <w:sz w:val="28"/>
          <w:szCs w:val="28"/>
          <w:u w:val="single"/>
        </w:rPr>
        <w:t>Municipal Tax.</w:t>
      </w:r>
      <w:r w:rsidRPr="00900AD8">
        <w:rPr>
          <w:color w:val="000000" w:themeColor="text1"/>
          <w:sz w:val="28"/>
          <w:szCs w:val="28"/>
          <w:u w:val="single"/>
        </w:rPr>
        <w:t xml:space="preserve"> </w:t>
      </w:r>
      <w:r w:rsidRPr="00900AD8">
        <w:rPr>
          <w:color w:val="000000" w:themeColor="text1"/>
          <w:sz w:val="28"/>
          <w:szCs w:val="28"/>
        </w:rPr>
        <w:t xml:space="preserve">If the action is an appeal concerning a municipal tax, the word “MUNICIPAL” should replace the title identification. </w:t>
      </w:r>
    </w:p>
    <w:p w14:paraId="3CCAE6DB" w14:textId="7EBEE27D" w:rsidR="00323CBF" w:rsidRPr="00900AD8" w:rsidRDefault="00323CBF" w:rsidP="00323CBF">
      <w:pPr>
        <w:widowControl w:val="0"/>
        <w:autoSpaceDE w:val="0"/>
        <w:autoSpaceDN w:val="0"/>
        <w:adjustRightInd w:val="0"/>
        <w:spacing w:before="120" w:after="480"/>
        <w:rPr>
          <w:color w:val="000000" w:themeColor="text1"/>
          <w:sz w:val="28"/>
          <w:szCs w:val="28"/>
          <w:u w:val="single"/>
        </w:rPr>
      </w:pPr>
      <w:r w:rsidRPr="00900AD8">
        <w:rPr>
          <w:b/>
          <w:bCs/>
          <w:color w:val="000000" w:themeColor="text1"/>
          <w:sz w:val="28"/>
          <w:szCs w:val="28"/>
          <w:u w:val="single"/>
        </w:rPr>
        <w:t>(C)</w:t>
      </w:r>
      <w:r w:rsidRPr="00900AD8">
        <w:rPr>
          <w:color w:val="000000" w:themeColor="text1"/>
          <w:sz w:val="28"/>
          <w:szCs w:val="28"/>
          <w:u w:val="single"/>
        </w:rPr>
        <w:t xml:space="preserve"> </w:t>
      </w:r>
      <w:r w:rsidRPr="00900AD8">
        <w:rPr>
          <w:i/>
          <w:iCs/>
          <w:color w:val="000000" w:themeColor="text1"/>
          <w:sz w:val="28"/>
          <w:szCs w:val="28"/>
          <w:u w:val="single"/>
        </w:rPr>
        <w:t>Small Tax Claim</w:t>
      </w:r>
      <w:r w:rsidR="00B45779">
        <w:rPr>
          <w:i/>
          <w:iCs/>
          <w:color w:val="000000" w:themeColor="text1"/>
          <w:sz w:val="28"/>
          <w:szCs w:val="28"/>
          <w:u w:val="single"/>
        </w:rPr>
        <w:t>s Cases</w:t>
      </w:r>
      <w:r w:rsidRPr="00900AD8">
        <w:rPr>
          <w:i/>
          <w:iCs/>
          <w:color w:val="000000" w:themeColor="text1"/>
          <w:sz w:val="28"/>
          <w:szCs w:val="28"/>
          <w:u w:val="single"/>
        </w:rPr>
        <w:t>.</w:t>
      </w:r>
      <w:r w:rsidRPr="00900AD8">
        <w:rPr>
          <w:color w:val="000000" w:themeColor="text1"/>
          <w:sz w:val="28"/>
          <w:szCs w:val="28"/>
          <w:u w:val="single"/>
        </w:rPr>
        <w:t xml:space="preserve"> </w:t>
      </w:r>
      <w:r w:rsidRPr="00900AD8">
        <w:rPr>
          <w:color w:val="000000" w:themeColor="text1"/>
          <w:sz w:val="28"/>
          <w:szCs w:val="28"/>
        </w:rPr>
        <w:t xml:space="preserve">If the action is being pursued as a </w:t>
      </w:r>
      <w:r w:rsidRPr="00B45779">
        <w:rPr>
          <w:strike/>
          <w:color w:val="000000" w:themeColor="text1"/>
          <w:sz w:val="28"/>
          <w:szCs w:val="28"/>
        </w:rPr>
        <w:t>s</w:t>
      </w:r>
      <w:r w:rsidR="00B45779" w:rsidRPr="00B45779">
        <w:rPr>
          <w:color w:val="000000" w:themeColor="text1"/>
          <w:sz w:val="28"/>
          <w:szCs w:val="28"/>
          <w:u w:val="single"/>
        </w:rPr>
        <w:t>S</w:t>
      </w:r>
      <w:r w:rsidRPr="00B45779">
        <w:rPr>
          <w:color w:val="000000" w:themeColor="text1"/>
          <w:sz w:val="28"/>
          <w:szCs w:val="28"/>
        </w:rPr>
        <w:t>mall</w:t>
      </w:r>
      <w:r w:rsidRPr="00900AD8">
        <w:rPr>
          <w:color w:val="000000" w:themeColor="text1"/>
          <w:sz w:val="28"/>
          <w:szCs w:val="28"/>
        </w:rPr>
        <w:t xml:space="preserve"> </w:t>
      </w:r>
      <w:r w:rsidRPr="00B45779">
        <w:rPr>
          <w:strike/>
          <w:color w:val="000000" w:themeColor="text1"/>
          <w:sz w:val="28"/>
          <w:szCs w:val="28"/>
        </w:rPr>
        <w:t>t</w:t>
      </w:r>
      <w:r w:rsidR="00B45779" w:rsidRPr="00B45779">
        <w:rPr>
          <w:color w:val="000000" w:themeColor="text1"/>
          <w:sz w:val="28"/>
          <w:szCs w:val="28"/>
          <w:u w:val="single"/>
        </w:rPr>
        <w:t>T</w:t>
      </w:r>
      <w:r w:rsidRPr="00900AD8">
        <w:rPr>
          <w:color w:val="000000" w:themeColor="text1"/>
          <w:sz w:val="28"/>
          <w:szCs w:val="28"/>
        </w:rPr>
        <w:t xml:space="preserve">ax </w:t>
      </w:r>
      <w:r w:rsidRPr="00B45779">
        <w:rPr>
          <w:strike/>
          <w:color w:val="000000" w:themeColor="text1"/>
          <w:sz w:val="28"/>
          <w:szCs w:val="28"/>
        </w:rPr>
        <w:t>c</w:t>
      </w:r>
      <w:r w:rsidR="00B45779" w:rsidRPr="00B45779">
        <w:rPr>
          <w:color w:val="000000" w:themeColor="text1"/>
          <w:sz w:val="28"/>
          <w:szCs w:val="28"/>
          <w:u w:val="single"/>
        </w:rPr>
        <w:t>C</w:t>
      </w:r>
      <w:r w:rsidRPr="00900AD8">
        <w:rPr>
          <w:color w:val="000000" w:themeColor="text1"/>
          <w:sz w:val="28"/>
          <w:szCs w:val="28"/>
        </w:rPr>
        <w:t>laim</w:t>
      </w:r>
      <w:r w:rsidR="00B45779">
        <w:rPr>
          <w:color w:val="000000" w:themeColor="text1"/>
          <w:sz w:val="28"/>
          <w:szCs w:val="28"/>
          <w:u w:val="single"/>
        </w:rPr>
        <w:t>s Case</w:t>
      </w:r>
      <w:r w:rsidRPr="00900AD8">
        <w:rPr>
          <w:color w:val="000000" w:themeColor="text1"/>
          <w:sz w:val="28"/>
          <w:szCs w:val="28"/>
        </w:rPr>
        <w:t>, the words “SMALL CLAIMS PROCEDURE”</w:t>
      </w:r>
      <w:r w:rsidRPr="00900AD8">
        <w:rPr>
          <w:strike/>
          <w:color w:val="000000" w:themeColor="text1"/>
          <w:sz w:val="28"/>
          <w:szCs w:val="28"/>
        </w:rPr>
        <w:t>,</w:t>
      </w:r>
      <w:r w:rsidRPr="00900AD8">
        <w:rPr>
          <w:color w:val="000000" w:themeColor="text1"/>
          <w:sz w:val="28"/>
          <w:szCs w:val="28"/>
        </w:rPr>
        <w:t xml:space="preserve"> should be inserted below the identification of the appropriate title.</w:t>
      </w:r>
    </w:p>
    <w:p w14:paraId="33DE7D2F" w14:textId="77777777" w:rsidR="004E14B8" w:rsidRPr="00BD7A24" w:rsidRDefault="004E14B8" w:rsidP="004E14B8">
      <w:pPr>
        <w:rPr>
          <w:b/>
          <w:bCs/>
          <w:color w:val="000000" w:themeColor="text1"/>
          <w:sz w:val="28"/>
          <w:szCs w:val="28"/>
        </w:rPr>
      </w:pPr>
      <w:r w:rsidRPr="00BD7A24">
        <w:rPr>
          <w:b/>
          <w:bCs/>
          <w:color w:val="000000" w:themeColor="text1"/>
          <w:sz w:val="28"/>
          <w:szCs w:val="28"/>
        </w:rPr>
        <w:t>Rule 10. Filing of Cover Sheet</w:t>
      </w:r>
    </w:p>
    <w:p w14:paraId="647C60DA" w14:textId="79754B10" w:rsidR="00323CBF" w:rsidRPr="00900AD8" w:rsidRDefault="004E14B8" w:rsidP="004E14B8">
      <w:pPr>
        <w:widowControl w:val="0"/>
        <w:autoSpaceDE w:val="0"/>
        <w:autoSpaceDN w:val="0"/>
        <w:adjustRightInd w:val="0"/>
        <w:spacing w:before="120" w:after="480"/>
        <w:rPr>
          <w:color w:val="000000" w:themeColor="text1"/>
          <w:sz w:val="28"/>
          <w:szCs w:val="28"/>
        </w:rPr>
      </w:pPr>
      <w:r w:rsidRPr="00BD7A24">
        <w:rPr>
          <w:color w:val="000000" w:themeColor="text1"/>
          <w:sz w:val="28"/>
          <w:szCs w:val="28"/>
        </w:rPr>
        <w:t xml:space="preserve">When filing a case in the Tax Court, the plaintiff </w:t>
      </w:r>
      <w:r w:rsidRPr="00BD7A24">
        <w:rPr>
          <w:color w:val="000000" w:themeColor="text1"/>
          <w:sz w:val="28"/>
          <w:szCs w:val="28"/>
          <w:u w:val="single"/>
        </w:rPr>
        <w:t>must provide</w:t>
      </w:r>
      <w:r w:rsidRPr="00BD7A24">
        <w:rPr>
          <w:strike/>
          <w:color w:val="000000" w:themeColor="text1"/>
          <w:sz w:val="28"/>
          <w:szCs w:val="28"/>
        </w:rPr>
        <w:t>shall furnish</w:t>
      </w:r>
      <w:r w:rsidRPr="00BD7A24">
        <w:rPr>
          <w:color w:val="000000" w:themeColor="text1"/>
          <w:sz w:val="28"/>
          <w:szCs w:val="28"/>
        </w:rPr>
        <w:t xml:space="preserve"> the Clerk, on a </w:t>
      </w:r>
      <w:r w:rsidRPr="00BD7A24">
        <w:rPr>
          <w:color w:val="000000" w:themeColor="text1"/>
          <w:sz w:val="28"/>
          <w:szCs w:val="28"/>
          <w:u w:val="single"/>
        </w:rPr>
        <w:t xml:space="preserve">designated Cover Sheet </w:t>
      </w:r>
      <w:r w:rsidRPr="00BD7A24">
        <w:rPr>
          <w:color w:val="000000" w:themeColor="text1"/>
          <w:sz w:val="28"/>
          <w:szCs w:val="28"/>
        </w:rPr>
        <w:t xml:space="preserve">form </w:t>
      </w:r>
      <w:r w:rsidRPr="00BD7A24">
        <w:rPr>
          <w:color w:val="000000" w:themeColor="text1"/>
          <w:sz w:val="28"/>
          <w:szCs w:val="28"/>
          <w:u w:val="single"/>
        </w:rPr>
        <w:t>maintained by the Superior Court in Maricopa County</w:t>
      </w:r>
      <w:r w:rsidRPr="00BD7A24">
        <w:rPr>
          <w:strike/>
          <w:color w:val="000000" w:themeColor="text1"/>
          <w:sz w:val="28"/>
          <w:szCs w:val="28"/>
        </w:rPr>
        <w:t>provided by the Clerk</w:t>
      </w:r>
      <w:r w:rsidRPr="00BD7A24">
        <w:rPr>
          <w:color w:val="000000" w:themeColor="text1"/>
          <w:sz w:val="28"/>
          <w:szCs w:val="28"/>
        </w:rPr>
        <w:t xml:space="preserve">, </w:t>
      </w:r>
      <w:r w:rsidRPr="00BD7A24">
        <w:rPr>
          <w:strike/>
          <w:color w:val="000000" w:themeColor="text1"/>
          <w:sz w:val="28"/>
          <w:szCs w:val="28"/>
        </w:rPr>
        <w:t xml:space="preserve">such </w:t>
      </w:r>
      <w:r w:rsidRPr="00BD7A24">
        <w:rPr>
          <w:color w:val="000000" w:themeColor="text1"/>
          <w:sz w:val="28"/>
          <w:szCs w:val="28"/>
        </w:rPr>
        <w:t xml:space="preserve">information concerning the parties, </w:t>
      </w:r>
      <w:r w:rsidRPr="00BD7A24">
        <w:rPr>
          <w:color w:val="000000" w:themeColor="text1"/>
          <w:sz w:val="28"/>
          <w:szCs w:val="28"/>
        </w:rPr>
        <w:lastRenderedPageBreak/>
        <w:t xml:space="preserve">their representatives, or the plaintiff’s claim, as </w:t>
      </w:r>
      <w:r w:rsidRPr="00BD7A24">
        <w:rPr>
          <w:strike/>
          <w:color w:val="000000" w:themeColor="text1"/>
          <w:sz w:val="28"/>
          <w:szCs w:val="28"/>
        </w:rPr>
        <w:t xml:space="preserve">is </w:t>
      </w:r>
      <w:r w:rsidRPr="00BD7A24">
        <w:rPr>
          <w:color w:val="000000" w:themeColor="text1"/>
          <w:sz w:val="28"/>
          <w:szCs w:val="28"/>
        </w:rPr>
        <w:t xml:space="preserve">requested on the form. </w:t>
      </w:r>
      <w:r w:rsidRPr="00BD7A24">
        <w:rPr>
          <w:strike/>
          <w:color w:val="000000" w:themeColor="text1"/>
          <w:sz w:val="28"/>
          <w:szCs w:val="28"/>
        </w:rPr>
        <w:t>The forms, designated “Cover Sheets”, shall be available on request from the Tax Court, or from the Clerk of the Superior Court in Maricopa County.</w:t>
      </w:r>
    </w:p>
    <w:p w14:paraId="129C7D64" w14:textId="77777777" w:rsidR="00323CBF" w:rsidRPr="00900AD8" w:rsidRDefault="00323CBF" w:rsidP="00323CBF">
      <w:pPr>
        <w:rPr>
          <w:color w:val="000000" w:themeColor="text1"/>
          <w:sz w:val="28"/>
          <w:szCs w:val="28"/>
          <w:u w:val="single"/>
        </w:rPr>
      </w:pPr>
      <w:r w:rsidRPr="00900AD8">
        <w:rPr>
          <w:color w:val="000000" w:themeColor="text1"/>
          <w:sz w:val="28"/>
          <w:szCs w:val="28"/>
          <w:u w:val="single"/>
        </w:rPr>
        <w:t xml:space="preserve">Rule 11. Repealed by Supreme Court order filed </w:t>
      </w:r>
      <w:r w:rsidRPr="00900AD8">
        <w:rPr>
          <w:color w:val="000000" w:themeColor="text1"/>
          <w:sz w:val="28"/>
          <w:szCs w:val="28"/>
          <w:u w:val="single"/>
        </w:rPr>
        <w:softHyphen/>
      </w:r>
      <w:r w:rsidRPr="00900AD8">
        <w:rPr>
          <w:color w:val="000000" w:themeColor="text1"/>
          <w:sz w:val="28"/>
          <w:szCs w:val="28"/>
          <w:u w:val="single"/>
        </w:rPr>
        <w:softHyphen/>
        <w:t>_________, 2023, effective January 1, 2024.</w:t>
      </w:r>
    </w:p>
    <w:p w14:paraId="188311EA" w14:textId="77777777" w:rsidR="00323CBF" w:rsidRPr="00900AD8" w:rsidRDefault="00323CBF" w:rsidP="00323CBF">
      <w:pPr>
        <w:spacing w:after="120"/>
        <w:rPr>
          <w:b/>
          <w:bCs/>
          <w:strike/>
          <w:color w:val="000000" w:themeColor="text1"/>
          <w:sz w:val="28"/>
          <w:szCs w:val="28"/>
        </w:rPr>
      </w:pPr>
      <w:r w:rsidRPr="00900AD8">
        <w:rPr>
          <w:b/>
          <w:bCs/>
          <w:strike/>
          <w:color w:val="000000" w:themeColor="text1"/>
          <w:sz w:val="28"/>
          <w:szCs w:val="28"/>
        </w:rPr>
        <w:t>Rule 11. Copies to Judge or Commissioner</w:t>
      </w:r>
    </w:p>
    <w:p w14:paraId="7752F467" w14:textId="77777777" w:rsidR="00323CBF" w:rsidRPr="00900AD8" w:rsidRDefault="00323CBF" w:rsidP="00323CBF">
      <w:pPr>
        <w:widowControl w:val="0"/>
        <w:autoSpaceDE w:val="0"/>
        <w:autoSpaceDN w:val="0"/>
        <w:adjustRightInd w:val="0"/>
        <w:spacing w:after="480"/>
        <w:rPr>
          <w:strike/>
          <w:color w:val="000000" w:themeColor="text1"/>
          <w:sz w:val="28"/>
          <w:szCs w:val="28"/>
        </w:rPr>
      </w:pPr>
      <w:r w:rsidRPr="00900AD8">
        <w:rPr>
          <w:strike/>
          <w:color w:val="000000" w:themeColor="text1"/>
          <w:sz w:val="28"/>
          <w:szCs w:val="28"/>
        </w:rPr>
        <w:t>At the time of the filing of the original with the Clerk, a copy of each motion, objection, exception and memorandum shall be presented to the judicial officer to whom the case has been assigned or to the Judge of the Tax Court.</w:t>
      </w:r>
    </w:p>
    <w:p w14:paraId="44770EAD" w14:textId="4C0123A2" w:rsidR="00323CBF" w:rsidRPr="00900AD8" w:rsidRDefault="00323CBF" w:rsidP="00323CBF">
      <w:pPr>
        <w:rPr>
          <w:b/>
          <w:bCs/>
          <w:color w:val="000000" w:themeColor="text1"/>
          <w:sz w:val="28"/>
          <w:szCs w:val="28"/>
        </w:rPr>
      </w:pPr>
      <w:r w:rsidRPr="00900AD8">
        <w:rPr>
          <w:b/>
          <w:bCs/>
          <w:color w:val="000000" w:themeColor="text1"/>
          <w:sz w:val="28"/>
          <w:szCs w:val="28"/>
        </w:rPr>
        <w:t xml:space="preserve">Rule 12. Hearings and Trials </w:t>
      </w:r>
      <w:r w:rsidR="00D53F7E">
        <w:rPr>
          <w:b/>
          <w:bCs/>
          <w:color w:val="000000" w:themeColor="text1"/>
          <w:sz w:val="28"/>
          <w:szCs w:val="28"/>
          <w:u w:val="single"/>
        </w:rPr>
        <w:t>Outside of</w:t>
      </w:r>
      <w:r w:rsidRPr="00D53F7E">
        <w:rPr>
          <w:b/>
          <w:bCs/>
          <w:strike/>
          <w:color w:val="000000" w:themeColor="text1"/>
          <w:sz w:val="28"/>
          <w:szCs w:val="28"/>
        </w:rPr>
        <w:t xml:space="preserve">other than in </w:t>
      </w:r>
      <w:r w:rsidR="00D53F7E">
        <w:rPr>
          <w:b/>
          <w:bCs/>
          <w:color w:val="000000" w:themeColor="text1"/>
          <w:sz w:val="28"/>
          <w:szCs w:val="28"/>
        </w:rPr>
        <w:t xml:space="preserve"> </w:t>
      </w:r>
      <w:r w:rsidRPr="00900AD8">
        <w:rPr>
          <w:b/>
          <w:bCs/>
          <w:color w:val="000000" w:themeColor="text1"/>
          <w:sz w:val="28"/>
          <w:szCs w:val="28"/>
        </w:rPr>
        <w:t>Maricopa County</w:t>
      </w:r>
    </w:p>
    <w:p w14:paraId="267AD50C"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(a) Location. </w:t>
      </w:r>
      <w:r w:rsidRPr="00900AD8">
        <w:rPr>
          <w:color w:val="000000" w:themeColor="text1"/>
          <w:sz w:val="28"/>
          <w:szCs w:val="28"/>
        </w:rPr>
        <w:t xml:space="preserve">Trials and hearings which require the taking of evidence may be held in any county in </w:t>
      </w:r>
      <w:r w:rsidRPr="00900AD8">
        <w:rPr>
          <w:color w:val="000000" w:themeColor="text1"/>
          <w:sz w:val="28"/>
          <w:szCs w:val="28"/>
          <w:u w:val="single"/>
        </w:rPr>
        <w:t>Arizona</w:t>
      </w:r>
      <w:r w:rsidRPr="00900AD8">
        <w:rPr>
          <w:strike/>
          <w:color w:val="000000" w:themeColor="text1"/>
          <w:sz w:val="28"/>
          <w:szCs w:val="28"/>
        </w:rPr>
        <w:t>the state</w:t>
      </w:r>
      <w:r w:rsidRPr="00900AD8">
        <w:rPr>
          <w:color w:val="000000" w:themeColor="text1"/>
          <w:sz w:val="28"/>
          <w:szCs w:val="28"/>
        </w:rPr>
        <w:t xml:space="preserve">. </w:t>
      </w:r>
    </w:p>
    <w:p w14:paraId="514BEACD"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(b) Forum. </w:t>
      </w:r>
      <w:r w:rsidRPr="00900AD8">
        <w:rPr>
          <w:color w:val="000000" w:themeColor="text1"/>
          <w:sz w:val="28"/>
          <w:szCs w:val="28"/>
        </w:rPr>
        <w:t xml:space="preserve">In determining where the Tax Court will sit, the </w:t>
      </w:r>
      <w:r w:rsidRPr="00900AD8">
        <w:rPr>
          <w:color w:val="000000" w:themeColor="text1"/>
          <w:sz w:val="28"/>
          <w:szCs w:val="28"/>
          <w:u w:val="single"/>
        </w:rPr>
        <w:t>c</w:t>
      </w:r>
      <w:r w:rsidRPr="00900AD8">
        <w:rPr>
          <w:strike/>
          <w:color w:val="000000" w:themeColor="text1"/>
          <w:sz w:val="28"/>
          <w:szCs w:val="28"/>
        </w:rPr>
        <w:t>C</w:t>
      </w:r>
      <w:r w:rsidRPr="00900AD8">
        <w:rPr>
          <w:color w:val="000000" w:themeColor="text1"/>
          <w:sz w:val="28"/>
          <w:szCs w:val="28"/>
        </w:rPr>
        <w:t xml:space="preserve">ourt will consider the most convenient forum for litigants and witnesses, and balance these interests against the efficient management of the </w:t>
      </w:r>
      <w:r w:rsidRPr="00900AD8">
        <w:rPr>
          <w:color w:val="000000" w:themeColor="text1"/>
          <w:sz w:val="28"/>
          <w:szCs w:val="28"/>
          <w:u w:val="single"/>
        </w:rPr>
        <w:t xml:space="preserve">Tax </w:t>
      </w:r>
      <w:r w:rsidRPr="00900AD8">
        <w:rPr>
          <w:color w:val="000000" w:themeColor="text1"/>
          <w:sz w:val="28"/>
          <w:szCs w:val="28"/>
        </w:rPr>
        <w:t xml:space="preserve">Court’s calendar. </w:t>
      </w:r>
    </w:p>
    <w:p w14:paraId="687B9236" w14:textId="77777777" w:rsidR="00323CBF" w:rsidRPr="00900AD8" w:rsidRDefault="00323CBF" w:rsidP="00323CBF">
      <w:pPr>
        <w:widowControl w:val="0"/>
        <w:autoSpaceDE w:val="0"/>
        <w:autoSpaceDN w:val="0"/>
        <w:adjustRightInd w:val="0"/>
        <w:spacing w:before="120"/>
        <w:rPr>
          <w:color w:val="000000" w:themeColor="text1"/>
          <w:sz w:val="28"/>
          <w:szCs w:val="28"/>
          <w:u w:val="single"/>
        </w:rPr>
      </w:pPr>
      <w:r w:rsidRPr="00900AD8">
        <w:rPr>
          <w:b/>
          <w:bCs/>
          <w:color w:val="000000" w:themeColor="text1"/>
          <w:sz w:val="28"/>
          <w:szCs w:val="28"/>
          <w:u w:val="single"/>
        </w:rPr>
        <w:t xml:space="preserve">(c) Application. </w:t>
      </w:r>
      <w:r w:rsidRPr="00900AD8">
        <w:rPr>
          <w:color w:val="000000" w:themeColor="text1"/>
          <w:sz w:val="28"/>
          <w:szCs w:val="28"/>
        </w:rPr>
        <w:t xml:space="preserve">If a party wishes </w:t>
      </w:r>
      <w:r w:rsidRPr="00900AD8">
        <w:rPr>
          <w:strike/>
          <w:color w:val="000000" w:themeColor="text1"/>
          <w:sz w:val="28"/>
          <w:szCs w:val="28"/>
        </w:rPr>
        <w:t xml:space="preserve">that </w:t>
      </w:r>
      <w:r w:rsidRPr="00900AD8">
        <w:rPr>
          <w:color w:val="000000" w:themeColor="text1"/>
          <w:sz w:val="28"/>
          <w:szCs w:val="28"/>
        </w:rPr>
        <w:t>a trial or hearing</w:t>
      </w:r>
      <w:r w:rsidRPr="00900AD8">
        <w:rPr>
          <w:color w:val="000000" w:themeColor="text1"/>
          <w:sz w:val="28"/>
          <w:szCs w:val="28"/>
          <w:u w:val="single"/>
        </w:rPr>
        <w:t xml:space="preserve"> to</w:t>
      </w:r>
      <w:r w:rsidRPr="00900AD8">
        <w:rPr>
          <w:color w:val="000000" w:themeColor="text1"/>
          <w:sz w:val="28"/>
          <w:szCs w:val="28"/>
        </w:rPr>
        <w:t xml:space="preserve"> </w:t>
      </w:r>
      <w:r w:rsidRPr="00900AD8">
        <w:rPr>
          <w:strike/>
          <w:color w:val="000000" w:themeColor="text1"/>
          <w:sz w:val="28"/>
          <w:szCs w:val="28"/>
        </w:rPr>
        <w:t xml:space="preserve">requiring the taking of evidence </w:t>
      </w:r>
      <w:r w:rsidRPr="00900AD8">
        <w:rPr>
          <w:color w:val="000000" w:themeColor="text1"/>
          <w:sz w:val="28"/>
          <w:szCs w:val="28"/>
        </w:rPr>
        <w:t>be held</w:t>
      </w:r>
      <w:r w:rsidRPr="00900AD8">
        <w:rPr>
          <w:color w:val="000000" w:themeColor="text1"/>
          <w:sz w:val="28"/>
          <w:szCs w:val="28"/>
          <w:u w:val="single"/>
        </w:rPr>
        <w:t xml:space="preserve"> at a location</w:t>
      </w:r>
      <w:r w:rsidRPr="00900AD8">
        <w:rPr>
          <w:color w:val="000000" w:themeColor="text1"/>
          <w:sz w:val="28"/>
          <w:szCs w:val="28"/>
        </w:rPr>
        <w:t xml:space="preserve"> other than in Maricopa County, </w:t>
      </w:r>
      <w:r w:rsidRPr="00900AD8">
        <w:rPr>
          <w:color w:val="000000" w:themeColor="text1"/>
          <w:sz w:val="28"/>
          <w:szCs w:val="28"/>
          <w:u w:val="single"/>
        </w:rPr>
        <w:t xml:space="preserve">the party must file an </w:t>
      </w:r>
      <w:r w:rsidRPr="00900AD8">
        <w:rPr>
          <w:color w:val="000000" w:themeColor="text1"/>
          <w:sz w:val="28"/>
          <w:szCs w:val="28"/>
        </w:rPr>
        <w:t xml:space="preserve">application </w:t>
      </w:r>
      <w:r w:rsidRPr="00900AD8">
        <w:rPr>
          <w:strike/>
          <w:color w:val="000000" w:themeColor="text1"/>
          <w:sz w:val="28"/>
          <w:szCs w:val="28"/>
        </w:rPr>
        <w:t xml:space="preserve">therefore should be filed </w:t>
      </w:r>
      <w:r w:rsidRPr="00900AD8">
        <w:rPr>
          <w:color w:val="000000" w:themeColor="text1"/>
          <w:sz w:val="28"/>
          <w:szCs w:val="28"/>
        </w:rPr>
        <w:t>no</w:t>
      </w:r>
      <w:r w:rsidRPr="00900AD8">
        <w:rPr>
          <w:strike/>
          <w:color w:val="000000" w:themeColor="text1"/>
          <w:sz w:val="28"/>
          <w:szCs w:val="28"/>
        </w:rPr>
        <w:t>t</w:t>
      </w:r>
      <w:r w:rsidRPr="00900AD8">
        <w:rPr>
          <w:color w:val="000000" w:themeColor="text1"/>
          <w:sz w:val="28"/>
          <w:szCs w:val="28"/>
        </w:rPr>
        <w:t xml:space="preserve"> l</w:t>
      </w:r>
      <w:r w:rsidRPr="00900AD8">
        <w:rPr>
          <w:color w:val="000000" w:themeColor="text1"/>
          <w:sz w:val="28"/>
          <w:szCs w:val="28"/>
          <w:u w:val="single"/>
        </w:rPr>
        <w:t>ater</w:t>
      </w:r>
      <w:r w:rsidRPr="00900AD8">
        <w:rPr>
          <w:strike/>
          <w:color w:val="000000" w:themeColor="text1"/>
          <w:sz w:val="28"/>
          <w:szCs w:val="28"/>
          <w:u w:val="single"/>
        </w:rPr>
        <w:t>ess</w:t>
      </w:r>
      <w:r w:rsidRPr="00900AD8">
        <w:rPr>
          <w:color w:val="000000" w:themeColor="text1"/>
          <w:sz w:val="28"/>
          <w:szCs w:val="28"/>
        </w:rPr>
        <w:t xml:space="preserve"> than 60 days </w:t>
      </w:r>
      <w:r w:rsidRPr="00900AD8">
        <w:rPr>
          <w:color w:val="000000" w:themeColor="text1"/>
          <w:sz w:val="28"/>
          <w:szCs w:val="28"/>
          <w:u w:val="single"/>
        </w:rPr>
        <w:t>before</w:t>
      </w:r>
      <w:r w:rsidRPr="00900AD8">
        <w:rPr>
          <w:strike/>
          <w:color w:val="000000" w:themeColor="text1"/>
          <w:sz w:val="28"/>
          <w:szCs w:val="28"/>
        </w:rPr>
        <w:t>prior to</w:t>
      </w:r>
      <w:r w:rsidRPr="00900AD8">
        <w:rPr>
          <w:color w:val="000000" w:themeColor="text1"/>
          <w:sz w:val="28"/>
          <w:szCs w:val="28"/>
        </w:rPr>
        <w:t xml:space="preserve"> the trial or hearing. The application should set forth the reason </w:t>
      </w:r>
      <w:r w:rsidRPr="00900AD8">
        <w:rPr>
          <w:strike/>
          <w:color w:val="000000" w:themeColor="text1"/>
          <w:sz w:val="28"/>
          <w:szCs w:val="28"/>
        </w:rPr>
        <w:t xml:space="preserve">that </w:t>
      </w:r>
      <w:r w:rsidRPr="00900AD8">
        <w:rPr>
          <w:color w:val="000000" w:themeColor="text1"/>
          <w:sz w:val="28"/>
          <w:szCs w:val="28"/>
        </w:rPr>
        <w:t xml:space="preserve">the applicant believes a trial or hearing </w:t>
      </w:r>
      <w:r w:rsidRPr="00900AD8">
        <w:rPr>
          <w:color w:val="000000" w:themeColor="text1"/>
          <w:sz w:val="28"/>
          <w:szCs w:val="28"/>
          <w:u w:val="single"/>
        </w:rPr>
        <w:t>location</w:t>
      </w:r>
      <w:r w:rsidRPr="00900AD8">
        <w:rPr>
          <w:strike/>
          <w:color w:val="000000" w:themeColor="text1"/>
          <w:sz w:val="28"/>
          <w:szCs w:val="28"/>
        </w:rPr>
        <w:t>situs</w:t>
      </w:r>
      <w:r w:rsidRPr="00900AD8">
        <w:rPr>
          <w:color w:val="000000" w:themeColor="text1"/>
          <w:sz w:val="28"/>
          <w:szCs w:val="28"/>
        </w:rPr>
        <w:t xml:space="preserve"> other than Maricopa County would be </w:t>
      </w:r>
      <w:r w:rsidRPr="00900AD8">
        <w:rPr>
          <w:strike/>
          <w:color w:val="000000" w:themeColor="text1"/>
          <w:sz w:val="28"/>
          <w:szCs w:val="28"/>
        </w:rPr>
        <w:t xml:space="preserve">a </w:t>
      </w:r>
      <w:r w:rsidRPr="00900AD8">
        <w:rPr>
          <w:color w:val="000000" w:themeColor="text1"/>
          <w:sz w:val="28"/>
          <w:szCs w:val="28"/>
        </w:rPr>
        <w:t>more convenient</w:t>
      </w:r>
      <w:r w:rsidRPr="00900AD8">
        <w:rPr>
          <w:strike/>
          <w:color w:val="000000" w:themeColor="text1"/>
          <w:sz w:val="28"/>
          <w:szCs w:val="28"/>
        </w:rPr>
        <w:t xml:space="preserve"> forum</w:t>
      </w:r>
      <w:r w:rsidRPr="00900AD8">
        <w:rPr>
          <w:color w:val="000000" w:themeColor="text1"/>
          <w:sz w:val="28"/>
          <w:szCs w:val="28"/>
        </w:rPr>
        <w:t>.</w:t>
      </w:r>
      <w:r w:rsidRPr="00900AD8">
        <w:rPr>
          <w:color w:val="000000" w:themeColor="text1"/>
          <w:sz w:val="28"/>
          <w:szCs w:val="28"/>
          <w:u w:val="single"/>
        </w:rPr>
        <w:t xml:space="preserve"> </w:t>
      </w:r>
    </w:p>
    <w:p w14:paraId="67A5165A"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(d) Response and Reply. </w:t>
      </w:r>
      <w:r w:rsidRPr="00900AD8">
        <w:rPr>
          <w:color w:val="000000" w:themeColor="text1"/>
          <w:sz w:val="28"/>
          <w:szCs w:val="28"/>
          <w:u w:val="single"/>
        </w:rPr>
        <w:t>Responsive and reply memoranda may be filed as provided in Arizona Rule of Civil Procedure 7.1(a)(3).</w:t>
      </w:r>
      <w:r w:rsidRPr="00900AD8">
        <w:rPr>
          <w:color w:val="000000" w:themeColor="text1"/>
          <w:sz w:val="28"/>
          <w:szCs w:val="28"/>
        </w:rPr>
        <w:t xml:space="preserve"> </w:t>
      </w:r>
      <w:r w:rsidRPr="00900AD8">
        <w:rPr>
          <w:strike/>
          <w:color w:val="000000" w:themeColor="text1"/>
          <w:sz w:val="28"/>
          <w:szCs w:val="28"/>
        </w:rPr>
        <w:t>Such application may be controverted as motions to set are controverted.</w:t>
      </w:r>
    </w:p>
    <w:p w14:paraId="43577ABF" w14:textId="77777777" w:rsidR="00323CBF" w:rsidRPr="00900AD8" w:rsidRDefault="00323CBF" w:rsidP="00323CBF">
      <w:pPr>
        <w:spacing w:before="480"/>
        <w:rPr>
          <w:b/>
          <w:bCs/>
          <w:color w:val="000000" w:themeColor="text1"/>
          <w:sz w:val="28"/>
          <w:szCs w:val="28"/>
        </w:rPr>
      </w:pPr>
      <w:r w:rsidRPr="00900AD8">
        <w:rPr>
          <w:b/>
          <w:bCs/>
          <w:color w:val="000000" w:themeColor="text1"/>
          <w:sz w:val="28"/>
          <w:szCs w:val="28"/>
        </w:rPr>
        <w:t>Rule 13. Juries</w:t>
      </w:r>
    </w:p>
    <w:p w14:paraId="0E0CDB7D" w14:textId="77777777" w:rsidR="00323CBF" w:rsidRPr="00900AD8" w:rsidRDefault="00323CBF" w:rsidP="00323CBF">
      <w:pPr>
        <w:widowControl w:val="0"/>
        <w:autoSpaceDE w:val="0"/>
        <w:autoSpaceDN w:val="0"/>
        <w:adjustRightInd w:val="0"/>
        <w:spacing w:before="120" w:after="480"/>
        <w:rPr>
          <w:color w:val="000000" w:themeColor="text1"/>
          <w:sz w:val="28"/>
          <w:szCs w:val="28"/>
        </w:rPr>
      </w:pPr>
      <w:r w:rsidRPr="00900AD8">
        <w:rPr>
          <w:color w:val="000000" w:themeColor="text1"/>
          <w:sz w:val="28"/>
          <w:szCs w:val="28"/>
        </w:rPr>
        <w:t>I</w:t>
      </w:r>
      <w:r w:rsidRPr="00900AD8">
        <w:rPr>
          <w:color w:val="000000" w:themeColor="text1"/>
          <w:sz w:val="28"/>
          <w:szCs w:val="28"/>
          <w:u w:val="single"/>
        </w:rPr>
        <w:t xml:space="preserve">f </w:t>
      </w:r>
      <w:r w:rsidRPr="00900AD8">
        <w:rPr>
          <w:strike/>
          <w:color w:val="000000" w:themeColor="text1"/>
          <w:sz w:val="28"/>
          <w:szCs w:val="28"/>
        </w:rPr>
        <w:t xml:space="preserve">n the event </w:t>
      </w:r>
      <w:r w:rsidRPr="00900AD8">
        <w:rPr>
          <w:color w:val="000000" w:themeColor="text1"/>
          <w:sz w:val="28"/>
          <w:szCs w:val="28"/>
        </w:rPr>
        <w:t xml:space="preserve">a jury is required for a trial in the Tax Court, all </w:t>
      </w:r>
      <w:r w:rsidRPr="00900AD8">
        <w:rPr>
          <w:color w:val="000000" w:themeColor="text1"/>
          <w:sz w:val="28"/>
          <w:szCs w:val="28"/>
          <w:u w:val="single"/>
        </w:rPr>
        <w:t xml:space="preserve">local </w:t>
      </w:r>
      <w:r w:rsidRPr="00900AD8">
        <w:rPr>
          <w:color w:val="000000" w:themeColor="text1"/>
          <w:sz w:val="28"/>
          <w:szCs w:val="28"/>
        </w:rPr>
        <w:t xml:space="preserve">rules </w:t>
      </w:r>
      <w:r w:rsidRPr="00900AD8">
        <w:rPr>
          <w:strike/>
          <w:color w:val="000000" w:themeColor="text1"/>
          <w:sz w:val="28"/>
          <w:szCs w:val="28"/>
        </w:rPr>
        <w:t xml:space="preserve">in the Local Rules of Practice </w:t>
      </w:r>
      <w:r w:rsidRPr="00900AD8">
        <w:rPr>
          <w:color w:val="000000" w:themeColor="text1"/>
          <w:sz w:val="28"/>
          <w:szCs w:val="28"/>
        </w:rPr>
        <w:t xml:space="preserve">for the county in which the Court is sitting </w:t>
      </w:r>
      <w:r w:rsidRPr="00900AD8">
        <w:rPr>
          <w:strike/>
          <w:color w:val="000000" w:themeColor="text1"/>
          <w:sz w:val="28"/>
          <w:szCs w:val="28"/>
        </w:rPr>
        <w:t xml:space="preserve">shall </w:t>
      </w:r>
      <w:r w:rsidRPr="00900AD8">
        <w:rPr>
          <w:color w:val="000000" w:themeColor="text1"/>
          <w:sz w:val="28"/>
          <w:szCs w:val="28"/>
        </w:rPr>
        <w:t xml:space="preserve">apply to the extent </w:t>
      </w:r>
      <w:r w:rsidRPr="00900AD8">
        <w:rPr>
          <w:color w:val="000000" w:themeColor="text1"/>
          <w:sz w:val="28"/>
          <w:szCs w:val="28"/>
          <w:u w:val="single"/>
        </w:rPr>
        <w:t xml:space="preserve">those </w:t>
      </w:r>
      <w:r w:rsidRPr="00900AD8">
        <w:rPr>
          <w:strike/>
          <w:color w:val="000000" w:themeColor="text1"/>
          <w:sz w:val="28"/>
          <w:szCs w:val="28"/>
        </w:rPr>
        <w:t xml:space="preserve">such </w:t>
      </w:r>
      <w:r w:rsidRPr="00900AD8">
        <w:rPr>
          <w:color w:val="000000" w:themeColor="text1"/>
          <w:sz w:val="28"/>
          <w:szCs w:val="28"/>
        </w:rPr>
        <w:t>rules concern jurors or juries.</w:t>
      </w:r>
    </w:p>
    <w:p w14:paraId="1E4D05AE" w14:textId="77777777" w:rsidR="00323CBF" w:rsidRPr="00900AD8" w:rsidRDefault="00323CBF" w:rsidP="00323CBF">
      <w:pPr>
        <w:rPr>
          <w:b/>
          <w:bCs/>
          <w:color w:val="000000" w:themeColor="text1"/>
          <w:sz w:val="28"/>
          <w:szCs w:val="28"/>
        </w:rPr>
      </w:pPr>
      <w:r w:rsidRPr="00900AD8">
        <w:rPr>
          <w:b/>
          <w:bCs/>
          <w:color w:val="000000" w:themeColor="text1"/>
          <w:sz w:val="28"/>
          <w:szCs w:val="28"/>
        </w:rPr>
        <w:t>Rule 14. Pending Appeals Calendar</w:t>
      </w:r>
    </w:p>
    <w:p w14:paraId="0BDFB1B1"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u w:val="single"/>
        </w:rPr>
        <w:t xml:space="preserve">(a) Generally. </w:t>
      </w:r>
      <w:r w:rsidRPr="00900AD8">
        <w:rPr>
          <w:color w:val="000000" w:themeColor="text1"/>
          <w:sz w:val="28"/>
          <w:szCs w:val="28"/>
        </w:rPr>
        <w:t xml:space="preserve">The Tax Court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maintain a pending appeals calendar for cases</w:t>
      </w:r>
      <w:r w:rsidRPr="00900AD8">
        <w:rPr>
          <w:strike/>
          <w:color w:val="000000" w:themeColor="text1"/>
          <w:sz w:val="28"/>
          <w:szCs w:val="28"/>
        </w:rPr>
        <w:t xml:space="preserve"> which it is</w:t>
      </w:r>
      <w:r w:rsidRPr="00900AD8">
        <w:rPr>
          <w:color w:val="000000" w:themeColor="text1"/>
          <w:sz w:val="28"/>
          <w:szCs w:val="28"/>
        </w:rPr>
        <w:t xml:space="preserve"> anticipated </w:t>
      </w:r>
      <w:r w:rsidRPr="00900AD8">
        <w:rPr>
          <w:color w:val="000000" w:themeColor="text1"/>
          <w:sz w:val="28"/>
          <w:szCs w:val="28"/>
          <w:u w:val="single"/>
        </w:rPr>
        <w:t xml:space="preserve">to </w:t>
      </w:r>
      <w:r w:rsidRPr="00900AD8">
        <w:rPr>
          <w:strike/>
          <w:color w:val="000000" w:themeColor="text1"/>
          <w:sz w:val="28"/>
          <w:szCs w:val="28"/>
        </w:rPr>
        <w:t xml:space="preserve">will </w:t>
      </w:r>
      <w:r w:rsidRPr="00900AD8">
        <w:rPr>
          <w:color w:val="000000" w:themeColor="text1"/>
          <w:sz w:val="28"/>
          <w:szCs w:val="28"/>
        </w:rPr>
        <w:t xml:space="preserve">be fully resolved by an appellate decision </w:t>
      </w:r>
      <w:r w:rsidRPr="00900AD8">
        <w:rPr>
          <w:color w:val="000000" w:themeColor="text1"/>
          <w:sz w:val="28"/>
          <w:szCs w:val="28"/>
        </w:rPr>
        <w:lastRenderedPageBreak/>
        <w:t>pending in another case.</w:t>
      </w:r>
    </w:p>
    <w:p w14:paraId="1FB07FBC" w14:textId="77777777" w:rsidR="00323CBF" w:rsidRPr="00900AD8" w:rsidRDefault="00323CBF" w:rsidP="00323CBF">
      <w:pPr>
        <w:widowControl w:val="0"/>
        <w:autoSpaceDE w:val="0"/>
        <w:autoSpaceDN w:val="0"/>
        <w:adjustRightInd w:val="0"/>
        <w:spacing w:before="120"/>
        <w:rPr>
          <w:color w:val="000000" w:themeColor="text1"/>
          <w:sz w:val="28"/>
          <w:szCs w:val="28"/>
        </w:rPr>
      </w:pPr>
      <w:bookmarkStart w:id="5" w:name="co_anchor_I92BCA9526DEC11DD902AE572FA69D"/>
      <w:bookmarkStart w:id="6" w:name="co_pp_8b3b0000958a4_16"/>
      <w:bookmarkEnd w:id="5"/>
      <w:bookmarkEnd w:id="6"/>
      <w:r w:rsidRPr="00900AD8">
        <w:rPr>
          <w:b/>
          <w:bCs/>
          <w:color w:val="000000" w:themeColor="text1"/>
          <w:sz w:val="28"/>
          <w:szCs w:val="28"/>
        </w:rPr>
        <w:t>(</w:t>
      </w:r>
      <w:r w:rsidRPr="00900AD8">
        <w:rPr>
          <w:b/>
          <w:bCs/>
          <w:strike/>
          <w:color w:val="000000" w:themeColor="text1"/>
          <w:sz w:val="28"/>
          <w:szCs w:val="28"/>
        </w:rPr>
        <w:t>a</w:t>
      </w:r>
      <w:r w:rsidRPr="00900AD8">
        <w:rPr>
          <w:b/>
          <w:bCs/>
          <w:color w:val="000000" w:themeColor="text1"/>
          <w:sz w:val="28"/>
          <w:szCs w:val="28"/>
          <w:u w:val="single"/>
        </w:rPr>
        <w:t>b</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Placement on the Pending Appeals Calendar. </w:t>
      </w:r>
      <w:r w:rsidRPr="00900AD8">
        <w:rPr>
          <w:color w:val="000000" w:themeColor="text1"/>
          <w:sz w:val="28"/>
          <w:szCs w:val="28"/>
        </w:rPr>
        <w:t xml:space="preserve">A case </w:t>
      </w:r>
      <w:r w:rsidRPr="00900AD8">
        <w:rPr>
          <w:color w:val="000000" w:themeColor="text1"/>
          <w:sz w:val="28"/>
          <w:szCs w:val="28"/>
          <w:u w:val="single"/>
        </w:rPr>
        <w:t xml:space="preserve">may be </w:t>
      </w:r>
      <w:r w:rsidRPr="00900AD8">
        <w:rPr>
          <w:strike/>
          <w:color w:val="000000" w:themeColor="text1"/>
          <w:sz w:val="28"/>
          <w:szCs w:val="28"/>
        </w:rPr>
        <w:t xml:space="preserve">is </w:t>
      </w:r>
      <w:r w:rsidRPr="00900AD8">
        <w:rPr>
          <w:color w:val="000000" w:themeColor="text1"/>
          <w:sz w:val="28"/>
          <w:szCs w:val="28"/>
        </w:rPr>
        <w:t xml:space="preserve">placed on the pending appeals calendar by joint motion of all </w:t>
      </w:r>
      <w:r w:rsidRPr="00900AD8">
        <w:rPr>
          <w:strike/>
          <w:color w:val="000000" w:themeColor="text1"/>
          <w:sz w:val="28"/>
          <w:szCs w:val="28"/>
        </w:rPr>
        <w:t>of the</w:t>
      </w:r>
      <w:r w:rsidRPr="00900AD8">
        <w:rPr>
          <w:color w:val="000000" w:themeColor="text1"/>
          <w:sz w:val="28"/>
          <w:szCs w:val="28"/>
        </w:rPr>
        <w:t xml:space="preserve"> parties to the litigation.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joint motion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contain an averment by all parties that they believe all issues that remain in dispute in the case </w:t>
      </w:r>
      <w:r w:rsidRPr="00900AD8">
        <w:rPr>
          <w:strike/>
          <w:color w:val="000000" w:themeColor="text1"/>
          <w:sz w:val="28"/>
          <w:szCs w:val="28"/>
        </w:rPr>
        <w:t>in Tax Court will</w:t>
      </w:r>
      <w:r w:rsidRPr="00900AD8">
        <w:rPr>
          <w:color w:val="000000" w:themeColor="text1"/>
          <w:sz w:val="28"/>
          <w:szCs w:val="28"/>
          <w:u w:val="single"/>
        </w:rPr>
        <w:t>may</w:t>
      </w:r>
      <w:r w:rsidRPr="00900AD8">
        <w:rPr>
          <w:color w:val="000000" w:themeColor="text1"/>
          <w:sz w:val="28"/>
          <w:szCs w:val="28"/>
        </w:rPr>
        <w:t xml:space="preserve"> be resolved by the </w:t>
      </w:r>
      <w:r w:rsidRPr="00900AD8">
        <w:rPr>
          <w:color w:val="000000" w:themeColor="text1"/>
          <w:sz w:val="28"/>
          <w:szCs w:val="28"/>
          <w:u w:val="single"/>
        </w:rPr>
        <w:t xml:space="preserve">pending appellate </w:t>
      </w:r>
      <w:r w:rsidRPr="00900AD8">
        <w:rPr>
          <w:color w:val="000000" w:themeColor="text1"/>
          <w:sz w:val="28"/>
          <w:szCs w:val="28"/>
        </w:rPr>
        <w:t>decision</w:t>
      </w:r>
      <w:r w:rsidRPr="00900AD8">
        <w:rPr>
          <w:strike/>
          <w:color w:val="000000" w:themeColor="text1"/>
          <w:sz w:val="28"/>
          <w:szCs w:val="28"/>
        </w:rPr>
        <w:t xml:space="preserve"> in the case on appeal</w:t>
      </w:r>
      <w:r w:rsidRPr="00900AD8">
        <w:rPr>
          <w:color w:val="000000" w:themeColor="text1"/>
          <w:sz w:val="28"/>
          <w:szCs w:val="28"/>
        </w:rPr>
        <w:t xml:space="preserve">. Upon </w:t>
      </w:r>
      <w:r w:rsidRPr="00900AD8">
        <w:rPr>
          <w:color w:val="000000" w:themeColor="text1"/>
          <w:sz w:val="28"/>
          <w:szCs w:val="28"/>
          <w:u w:val="single"/>
        </w:rPr>
        <w:t>the joint motion’s filing</w:t>
      </w:r>
      <w:r w:rsidRPr="00900AD8">
        <w:rPr>
          <w:strike/>
          <w:color w:val="000000" w:themeColor="text1"/>
          <w:sz w:val="28"/>
          <w:szCs w:val="28"/>
        </w:rPr>
        <w:t>receipt of the joint motion</w:t>
      </w:r>
      <w:r w:rsidRPr="00900AD8">
        <w:rPr>
          <w:color w:val="000000" w:themeColor="text1"/>
          <w:sz w:val="28"/>
          <w:szCs w:val="28"/>
        </w:rPr>
        <w:t xml:space="preserve">, the </w:t>
      </w:r>
      <w:r w:rsidRPr="00900AD8">
        <w:rPr>
          <w:color w:val="000000" w:themeColor="text1"/>
          <w:sz w:val="28"/>
          <w:szCs w:val="28"/>
          <w:u w:val="single"/>
        </w:rPr>
        <w:t xml:space="preserve">Tax </w:t>
      </w:r>
      <w:r w:rsidRPr="00900AD8">
        <w:rPr>
          <w:color w:val="000000" w:themeColor="text1"/>
          <w:sz w:val="28"/>
          <w:szCs w:val="28"/>
        </w:rPr>
        <w:t xml:space="preserve">Court </w:t>
      </w:r>
      <w:r w:rsidRPr="00900AD8">
        <w:rPr>
          <w:strike/>
          <w:color w:val="000000" w:themeColor="text1"/>
          <w:sz w:val="28"/>
          <w:szCs w:val="28"/>
        </w:rPr>
        <w:t xml:space="preserve">will </w:t>
      </w:r>
      <w:r w:rsidRPr="00900AD8">
        <w:rPr>
          <w:color w:val="000000" w:themeColor="text1"/>
          <w:sz w:val="28"/>
          <w:szCs w:val="28"/>
          <w:u w:val="single"/>
        </w:rPr>
        <w:t xml:space="preserve">may </w:t>
      </w:r>
      <w:r w:rsidRPr="00900AD8">
        <w:rPr>
          <w:color w:val="000000" w:themeColor="text1"/>
          <w:sz w:val="28"/>
          <w:szCs w:val="28"/>
        </w:rPr>
        <w:t xml:space="preserve">convene a conference with all parties to review the issues to be decided in the Tax Court case. If it is determined that issues </w:t>
      </w:r>
      <w:r w:rsidRPr="00900AD8">
        <w:rPr>
          <w:strike/>
          <w:color w:val="000000" w:themeColor="text1"/>
          <w:sz w:val="28"/>
          <w:szCs w:val="28"/>
        </w:rPr>
        <w:t>will</w:t>
      </w:r>
      <w:r w:rsidRPr="00900AD8">
        <w:rPr>
          <w:color w:val="000000" w:themeColor="text1"/>
          <w:sz w:val="28"/>
          <w:szCs w:val="28"/>
          <w:u w:val="single"/>
        </w:rPr>
        <w:t>may</w:t>
      </w:r>
      <w:r w:rsidRPr="00900AD8">
        <w:rPr>
          <w:color w:val="000000" w:themeColor="text1"/>
          <w:sz w:val="28"/>
          <w:szCs w:val="28"/>
        </w:rPr>
        <w:t xml:space="preserve"> still need to be tried after the appellate case is decided, the </w:t>
      </w:r>
      <w:r w:rsidRPr="00900AD8">
        <w:rPr>
          <w:color w:val="000000" w:themeColor="text1"/>
          <w:sz w:val="28"/>
          <w:szCs w:val="28"/>
          <w:u w:val="single"/>
        </w:rPr>
        <w:t xml:space="preserve">Tax </w:t>
      </w:r>
      <w:r w:rsidRPr="00900AD8">
        <w:rPr>
          <w:color w:val="000000" w:themeColor="text1"/>
          <w:sz w:val="28"/>
          <w:szCs w:val="28"/>
        </w:rPr>
        <w:t xml:space="preserve">Court may, with the consent of all </w:t>
      </w:r>
      <w:r w:rsidRPr="00900AD8">
        <w:rPr>
          <w:strike/>
          <w:color w:val="000000" w:themeColor="text1"/>
          <w:sz w:val="28"/>
          <w:szCs w:val="28"/>
        </w:rPr>
        <w:t xml:space="preserve">the </w:t>
      </w:r>
      <w:r w:rsidRPr="00900AD8">
        <w:rPr>
          <w:color w:val="000000" w:themeColor="text1"/>
          <w:sz w:val="28"/>
          <w:szCs w:val="28"/>
        </w:rPr>
        <w:t xml:space="preserve">parties, proceed to </w:t>
      </w:r>
      <w:r w:rsidRPr="00900AD8">
        <w:rPr>
          <w:strike/>
          <w:color w:val="000000" w:themeColor="text1"/>
          <w:sz w:val="28"/>
          <w:szCs w:val="28"/>
        </w:rPr>
        <w:t xml:space="preserve">such motions and hearings as will </w:t>
      </w:r>
      <w:r w:rsidRPr="00900AD8">
        <w:rPr>
          <w:color w:val="000000" w:themeColor="text1"/>
          <w:sz w:val="28"/>
          <w:szCs w:val="28"/>
        </w:rPr>
        <w:t xml:space="preserve">decide those issues </w:t>
      </w:r>
      <w:r w:rsidRPr="00900AD8">
        <w:rPr>
          <w:strike/>
          <w:color w:val="000000" w:themeColor="text1"/>
          <w:sz w:val="28"/>
          <w:szCs w:val="28"/>
        </w:rPr>
        <w:t xml:space="preserve">which will </w:t>
      </w:r>
      <w:r w:rsidRPr="00900AD8">
        <w:rPr>
          <w:color w:val="000000" w:themeColor="text1"/>
          <w:sz w:val="28"/>
          <w:szCs w:val="28"/>
        </w:rPr>
        <w:t>not</w:t>
      </w:r>
      <w:r w:rsidRPr="00900AD8">
        <w:rPr>
          <w:color w:val="000000" w:themeColor="text1"/>
          <w:sz w:val="28"/>
          <w:szCs w:val="28"/>
          <w:u w:val="single"/>
        </w:rPr>
        <w:t xml:space="preserve"> anticipated to</w:t>
      </w:r>
      <w:r w:rsidRPr="00900AD8">
        <w:rPr>
          <w:color w:val="000000" w:themeColor="text1"/>
          <w:sz w:val="28"/>
          <w:szCs w:val="28"/>
        </w:rPr>
        <w:t xml:space="preserve"> be resolved by the</w:t>
      </w:r>
      <w:r w:rsidRPr="00900AD8">
        <w:rPr>
          <w:color w:val="000000" w:themeColor="text1"/>
          <w:sz w:val="28"/>
          <w:szCs w:val="28"/>
          <w:u w:val="single"/>
        </w:rPr>
        <w:t xml:space="preserve"> pending appellate</w:t>
      </w:r>
      <w:r w:rsidRPr="00900AD8">
        <w:rPr>
          <w:color w:val="000000" w:themeColor="text1"/>
          <w:sz w:val="28"/>
          <w:szCs w:val="28"/>
        </w:rPr>
        <w:t xml:space="preserve"> decision</w:t>
      </w:r>
      <w:r w:rsidRPr="00900AD8">
        <w:rPr>
          <w:strike/>
          <w:color w:val="000000" w:themeColor="text1"/>
          <w:sz w:val="28"/>
          <w:szCs w:val="28"/>
        </w:rPr>
        <w:t xml:space="preserve"> in the case on appeal</w:t>
      </w:r>
      <w:r w:rsidRPr="00900AD8">
        <w:rPr>
          <w:color w:val="000000" w:themeColor="text1"/>
          <w:sz w:val="28"/>
          <w:szCs w:val="28"/>
        </w:rPr>
        <w:t xml:space="preserve">. Once the </w:t>
      </w:r>
      <w:r w:rsidRPr="00900AD8">
        <w:rPr>
          <w:color w:val="000000" w:themeColor="text1"/>
          <w:sz w:val="28"/>
          <w:szCs w:val="28"/>
          <w:u w:val="single"/>
        </w:rPr>
        <w:t xml:space="preserve">Tax </w:t>
      </w:r>
      <w:r w:rsidRPr="00900AD8">
        <w:rPr>
          <w:color w:val="000000" w:themeColor="text1"/>
          <w:sz w:val="28"/>
          <w:szCs w:val="28"/>
        </w:rPr>
        <w:t xml:space="preserve">Court determines that all issues remaining in the Tax Court case </w:t>
      </w:r>
      <w:r w:rsidRPr="00900AD8">
        <w:rPr>
          <w:strike/>
          <w:color w:val="000000" w:themeColor="text1"/>
          <w:sz w:val="28"/>
          <w:szCs w:val="28"/>
        </w:rPr>
        <w:t>will</w:t>
      </w:r>
      <w:r w:rsidRPr="00900AD8">
        <w:rPr>
          <w:color w:val="000000" w:themeColor="text1"/>
          <w:sz w:val="28"/>
          <w:szCs w:val="28"/>
          <w:u w:val="single"/>
        </w:rPr>
        <w:t>may</w:t>
      </w:r>
      <w:r w:rsidRPr="00900AD8">
        <w:rPr>
          <w:color w:val="000000" w:themeColor="text1"/>
          <w:sz w:val="28"/>
          <w:szCs w:val="28"/>
        </w:rPr>
        <w:t xml:space="preserve"> be </w:t>
      </w:r>
      <w:r w:rsidRPr="00900AD8">
        <w:rPr>
          <w:color w:val="000000" w:themeColor="text1"/>
          <w:sz w:val="28"/>
          <w:szCs w:val="28"/>
          <w:u w:val="single"/>
        </w:rPr>
        <w:t>resolved by the pending appellate decision</w:t>
      </w:r>
      <w:r w:rsidRPr="00900AD8">
        <w:rPr>
          <w:strike/>
          <w:color w:val="000000" w:themeColor="text1"/>
          <w:sz w:val="28"/>
          <w:szCs w:val="28"/>
        </w:rPr>
        <w:t>decided when the decision on appeal is made</w:t>
      </w:r>
      <w:r w:rsidRPr="00900AD8">
        <w:rPr>
          <w:color w:val="000000" w:themeColor="text1"/>
          <w:sz w:val="28"/>
          <w:szCs w:val="28"/>
        </w:rPr>
        <w:t>, the Tax Court case may be placed on the pending appeals calendar.</w:t>
      </w:r>
    </w:p>
    <w:p w14:paraId="51211E1F" w14:textId="77777777" w:rsidR="00323CBF" w:rsidRPr="00900AD8" w:rsidRDefault="00323CBF" w:rsidP="00323CBF">
      <w:pPr>
        <w:widowControl w:val="0"/>
        <w:autoSpaceDE w:val="0"/>
        <w:autoSpaceDN w:val="0"/>
        <w:adjustRightInd w:val="0"/>
        <w:spacing w:before="120"/>
        <w:rPr>
          <w:color w:val="000000" w:themeColor="text1"/>
          <w:sz w:val="28"/>
          <w:szCs w:val="28"/>
        </w:rPr>
      </w:pPr>
      <w:bookmarkStart w:id="7" w:name="co_anchor_I92BCA9536DEC11DD902AE572FA69D"/>
      <w:bookmarkStart w:id="8" w:name="co_pp_a83b000018c76_16"/>
      <w:bookmarkEnd w:id="7"/>
      <w:bookmarkEnd w:id="8"/>
      <w:r w:rsidRPr="00900AD8">
        <w:rPr>
          <w:b/>
          <w:bCs/>
          <w:color w:val="000000" w:themeColor="text1"/>
          <w:sz w:val="28"/>
          <w:szCs w:val="28"/>
        </w:rPr>
        <w:t>(</w:t>
      </w:r>
      <w:r w:rsidRPr="00900AD8">
        <w:rPr>
          <w:b/>
          <w:bCs/>
          <w:strike/>
          <w:color w:val="000000" w:themeColor="text1"/>
          <w:sz w:val="28"/>
          <w:szCs w:val="28"/>
        </w:rPr>
        <w:t>b</w:t>
      </w:r>
      <w:r w:rsidRPr="00900AD8">
        <w:rPr>
          <w:b/>
          <w:bCs/>
          <w:color w:val="000000" w:themeColor="text1"/>
          <w:sz w:val="28"/>
          <w:szCs w:val="28"/>
          <w:u w:val="single"/>
        </w:rPr>
        <w:t>c</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Dismissal Calendar. </w:t>
      </w:r>
      <w:r w:rsidRPr="00900AD8">
        <w:rPr>
          <w:color w:val="000000" w:themeColor="text1"/>
          <w:sz w:val="28"/>
          <w:szCs w:val="28"/>
        </w:rPr>
        <w:t xml:space="preserve">Cases on the pending appeals calendar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remain in an inactive status for an indefinite period pending the appellate decision</w:t>
      </w:r>
      <w:r w:rsidRPr="00900AD8">
        <w:rPr>
          <w:strike/>
          <w:color w:val="000000" w:themeColor="text1"/>
          <w:sz w:val="28"/>
          <w:szCs w:val="28"/>
        </w:rPr>
        <w:t xml:space="preserve"> upon which the anticipated resolution rests</w:t>
      </w:r>
      <w:r w:rsidRPr="00900AD8">
        <w:rPr>
          <w:color w:val="000000" w:themeColor="text1"/>
          <w:sz w:val="28"/>
          <w:szCs w:val="28"/>
        </w:rPr>
        <w:t xml:space="preserve">. Once the appropriate appellate court </w:t>
      </w:r>
      <w:r w:rsidRPr="00900AD8">
        <w:rPr>
          <w:color w:val="000000" w:themeColor="text1"/>
          <w:sz w:val="28"/>
          <w:szCs w:val="28"/>
          <w:u w:val="single"/>
        </w:rPr>
        <w:t xml:space="preserve">files </w:t>
      </w:r>
      <w:r w:rsidRPr="00900AD8">
        <w:rPr>
          <w:strike/>
          <w:color w:val="000000" w:themeColor="text1"/>
          <w:sz w:val="28"/>
          <w:szCs w:val="28"/>
        </w:rPr>
        <w:t xml:space="preserve">issues </w:t>
      </w:r>
      <w:r w:rsidRPr="00900AD8">
        <w:rPr>
          <w:color w:val="000000" w:themeColor="text1"/>
          <w:sz w:val="28"/>
          <w:szCs w:val="28"/>
        </w:rPr>
        <w:t xml:space="preserve">its mandate resolving the pending appellate decision, the </w:t>
      </w:r>
      <w:r w:rsidRPr="00900AD8">
        <w:rPr>
          <w:color w:val="000000" w:themeColor="text1"/>
          <w:sz w:val="28"/>
          <w:szCs w:val="28"/>
          <w:u w:val="single"/>
        </w:rPr>
        <w:t xml:space="preserve">Tax </w:t>
      </w:r>
      <w:r w:rsidRPr="00900AD8">
        <w:rPr>
          <w:color w:val="000000" w:themeColor="text1"/>
          <w:sz w:val="28"/>
          <w:szCs w:val="28"/>
        </w:rPr>
        <w:t xml:space="preserve">Court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 xml:space="preserve">remove the Tax Court case from the pending appeals calendar and place it on the </w:t>
      </w:r>
      <w:r w:rsidRPr="00900AD8">
        <w:rPr>
          <w:color w:val="000000" w:themeColor="text1"/>
          <w:sz w:val="28"/>
          <w:szCs w:val="28"/>
          <w:u w:val="single"/>
        </w:rPr>
        <w:t xml:space="preserve">dismissal </w:t>
      </w:r>
      <w:r w:rsidRPr="00900AD8">
        <w:rPr>
          <w:strike/>
          <w:color w:val="000000" w:themeColor="text1"/>
          <w:sz w:val="28"/>
          <w:szCs w:val="28"/>
        </w:rPr>
        <w:t xml:space="preserve">inactive </w:t>
      </w:r>
      <w:r w:rsidRPr="00900AD8">
        <w:rPr>
          <w:color w:val="000000" w:themeColor="text1"/>
          <w:sz w:val="28"/>
          <w:szCs w:val="28"/>
        </w:rPr>
        <w:t xml:space="preserve">calendar for </w:t>
      </w:r>
      <w:r w:rsidRPr="00900AD8">
        <w:rPr>
          <w:strike/>
          <w:color w:val="000000" w:themeColor="text1"/>
          <w:sz w:val="28"/>
          <w:szCs w:val="28"/>
        </w:rPr>
        <w:t>sixty (</w:t>
      </w:r>
      <w:r w:rsidRPr="00900AD8">
        <w:rPr>
          <w:color w:val="000000" w:themeColor="text1"/>
          <w:sz w:val="28"/>
          <w:szCs w:val="28"/>
        </w:rPr>
        <w:t>60</w:t>
      </w:r>
      <w:r w:rsidRPr="00900AD8">
        <w:rPr>
          <w:strike/>
          <w:color w:val="000000" w:themeColor="text1"/>
          <w:sz w:val="28"/>
          <w:szCs w:val="28"/>
        </w:rPr>
        <w:t>)</w:t>
      </w:r>
      <w:r w:rsidRPr="00900AD8">
        <w:rPr>
          <w:color w:val="000000" w:themeColor="text1"/>
          <w:sz w:val="28"/>
          <w:szCs w:val="28"/>
        </w:rPr>
        <w:t xml:space="preserve"> days so that the appropriate party </w:t>
      </w:r>
      <w:r w:rsidRPr="00900AD8">
        <w:rPr>
          <w:color w:val="000000" w:themeColor="text1"/>
          <w:sz w:val="28"/>
          <w:szCs w:val="28"/>
          <w:u w:val="single"/>
        </w:rPr>
        <w:t xml:space="preserve">may </w:t>
      </w:r>
      <w:r w:rsidRPr="00900AD8">
        <w:rPr>
          <w:strike/>
          <w:color w:val="000000" w:themeColor="text1"/>
          <w:sz w:val="28"/>
          <w:szCs w:val="28"/>
        </w:rPr>
        <w:t xml:space="preserve">can </w:t>
      </w:r>
      <w:r w:rsidRPr="00900AD8">
        <w:rPr>
          <w:color w:val="000000" w:themeColor="text1"/>
          <w:sz w:val="28"/>
          <w:szCs w:val="28"/>
        </w:rPr>
        <w:t xml:space="preserve">prepare a formal written judgment for approval by the </w:t>
      </w:r>
      <w:r w:rsidRPr="00900AD8">
        <w:rPr>
          <w:color w:val="000000" w:themeColor="text1"/>
          <w:sz w:val="28"/>
          <w:szCs w:val="28"/>
          <w:u w:val="single"/>
        </w:rPr>
        <w:t xml:space="preserve">Tax </w:t>
      </w:r>
      <w:r w:rsidRPr="00900AD8">
        <w:rPr>
          <w:color w:val="000000" w:themeColor="text1"/>
          <w:sz w:val="28"/>
          <w:szCs w:val="28"/>
        </w:rPr>
        <w:t xml:space="preserve">Court. If no </w:t>
      </w:r>
      <w:r w:rsidRPr="00900AD8">
        <w:rPr>
          <w:strike/>
          <w:color w:val="000000" w:themeColor="text1"/>
          <w:sz w:val="28"/>
          <w:szCs w:val="28"/>
        </w:rPr>
        <w:t xml:space="preserve">such </w:t>
      </w:r>
      <w:r w:rsidRPr="00900AD8">
        <w:rPr>
          <w:color w:val="000000" w:themeColor="text1"/>
          <w:sz w:val="28"/>
          <w:szCs w:val="28"/>
        </w:rPr>
        <w:t>proposed judgment is presented, the case will be dismissed without further notice.</w:t>
      </w:r>
    </w:p>
    <w:p w14:paraId="7E8D6865" w14:textId="0BE5018B" w:rsidR="00323CBF" w:rsidRPr="00900AD8" w:rsidRDefault="00323CBF" w:rsidP="00323CBF">
      <w:pPr>
        <w:widowControl w:val="0"/>
        <w:tabs>
          <w:tab w:val="left" w:pos="1440"/>
        </w:tabs>
        <w:autoSpaceDE w:val="0"/>
        <w:autoSpaceDN w:val="0"/>
        <w:adjustRightInd w:val="0"/>
        <w:spacing w:before="120"/>
        <w:rPr>
          <w:color w:val="000000" w:themeColor="text1"/>
          <w:sz w:val="28"/>
          <w:szCs w:val="28"/>
        </w:rPr>
      </w:pPr>
      <w:bookmarkStart w:id="9" w:name="co_anchor_I92BCA9546DEC11DD902AE572FA69D"/>
      <w:bookmarkStart w:id="10" w:name="co_pp_4b24000003ba5_16"/>
      <w:bookmarkEnd w:id="9"/>
      <w:bookmarkEnd w:id="10"/>
      <w:r w:rsidRPr="00900AD8">
        <w:rPr>
          <w:b/>
          <w:bCs/>
          <w:color w:val="000000" w:themeColor="text1"/>
          <w:sz w:val="28"/>
          <w:szCs w:val="28"/>
        </w:rPr>
        <w:t>(</w:t>
      </w:r>
      <w:r w:rsidRPr="00900AD8">
        <w:rPr>
          <w:b/>
          <w:bCs/>
          <w:strike/>
          <w:color w:val="000000" w:themeColor="text1"/>
          <w:sz w:val="28"/>
          <w:szCs w:val="28"/>
        </w:rPr>
        <w:t>c</w:t>
      </w:r>
      <w:r w:rsidRPr="00900AD8">
        <w:rPr>
          <w:b/>
          <w:bCs/>
          <w:color w:val="000000" w:themeColor="text1"/>
          <w:sz w:val="28"/>
          <w:szCs w:val="28"/>
          <w:u w:val="single"/>
        </w:rPr>
        <w:t>d</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Issues Not Resolved by Mandate. </w:t>
      </w:r>
      <w:r w:rsidRPr="00900AD8">
        <w:rPr>
          <w:color w:val="000000" w:themeColor="text1"/>
          <w:sz w:val="28"/>
          <w:szCs w:val="28"/>
        </w:rPr>
        <w:t xml:space="preserve">Once the mandate is </w:t>
      </w:r>
      <w:r w:rsidRPr="00900AD8">
        <w:rPr>
          <w:color w:val="000000" w:themeColor="text1"/>
          <w:sz w:val="28"/>
          <w:szCs w:val="28"/>
          <w:u w:val="single"/>
        </w:rPr>
        <w:t>filed</w:t>
      </w:r>
      <w:r w:rsidRPr="00900AD8">
        <w:rPr>
          <w:strike/>
          <w:color w:val="000000" w:themeColor="text1"/>
          <w:sz w:val="28"/>
          <w:szCs w:val="28"/>
        </w:rPr>
        <w:t>issued</w:t>
      </w:r>
      <w:r w:rsidRPr="00900AD8">
        <w:rPr>
          <w:color w:val="000000" w:themeColor="text1"/>
          <w:sz w:val="28"/>
          <w:szCs w:val="28"/>
        </w:rPr>
        <w:t xml:space="preserve">, if a party </w:t>
      </w:r>
      <w:r w:rsidRPr="00311EE5">
        <w:rPr>
          <w:strike/>
          <w:color w:val="000000" w:themeColor="text1"/>
          <w:sz w:val="28"/>
          <w:szCs w:val="28"/>
        </w:rPr>
        <w:t xml:space="preserve">or parties </w:t>
      </w:r>
      <w:r w:rsidRPr="00900AD8">
        <w:rPr>
          <w:color w:val="000000" w:themeColor="text1"/>
          <w:sz w:val="28"/>
          <w:szCs w:val="28"/>
        </w:rPr>
        <w:t xml:space="preserve">believes it does not resolve all </w:t>
      </w:r>
      <w:r w:rsidRPr="00900AD8">
        <w:rPr>
          <w:strike/>
          <w:color w:val="000000" w:themeColor="text1"/>
          <w:sz w:val="28"/>
          <w:szCs w:val="28"/>
        </w:rPr>
        <w:t>of</w:t>
      </w:r>
      <w:r w:rsidRPr="00900AD8">
        <w:rPr>
          <w:color w:val="000000" w:themeColor="text1"/>
          <w:sz w:val="28"/>
          <w:szCs w:val="28"/>
        </w:rPr>
        <w:t xml:space="preserve"> the issues in the Tax Court case, </w:t>
      </w:r>
      <w:r w:rsidR="00311EE5">
        <w:rPr>
          <w:color w:val="000000" w:themeColor="text1"/>
          <w:sz w:val="28"/>
          <w:szCs w:val="28"/>
          <w:u w:val="single"/>
        </w:rPr>
        <w:t xml:space="preserve">that </w:t>
      </w:r>
      <w:r w:rsidRPr="00900AD8">
        <w:rPr>
          <w:strike/>
          <w:color w:val="000000" w:themeColor="text1"/>
          <w:sz w:val="28"/>
          <w:szCs w:val="28"/>
        </w:rPr>
        <w:t xml:space="preserve">such </w:t>
      </w:r>
      <w:r w:rsidRPr="00311EE5">
        <w:rPr>
          <w:color w:val="000000" w:themeColor="text1"/>
          <w:sz w:val="28"/>
          <w:szCs w:val="28"/>
        </w:rPr>
        <w:t>party</w:t>
      </w:r>
      <w:r w:rsidRPr="00900AD8">
        <w:rPr>
          <w:color w:val="000000" w:themeColor="text1"/>
          <w:sz w:val="28"/>
          <w:szCs w:val="28"/>
        </w:rPr>
        <w:t xml:space="preserve"> may </w:t>
      </w:r>
      <w:r w:rsidRPr="00900AD8">
        <w:rPr>
          <w:color w:val="000000" w:themeColor="text1"/>
          <w:sz w:val="28"/>
          <w:szCs w:val="28"/>
          <w:u w:val="single"/>
        </w:rPr>
        <w:t>file an</w:t>
      </w:r>
      <w:r w:rsidRPr="00900AD8">
        <w:rPr>
          <w:strike/>
          <w:color w:val="000000" w:themeColor="text1"/>
          <w:sz w:val="28"/>
          <w:szCs w:val="28"/>
        </w:rPr>
        <w:t>make</w:t>
      </w:r>
      <w:r w:rsidRPr="00900AD8">
        <w:rPr>
          <w:color w:val="000000" w:themeColor="text1"/>
          <w:sz w:val="28"/>
          <w:szCs w:val="28"/>
        </w:rPr>
        <w:t xml:space="preserve"> application to the </w:t>
      </w:r>
      <w:r w:rsidRPr="00900AD8">
        <w:rPr>
          <w:color w:val="000000" w:themeColor="text1"/>
          <w:sz w:val="28"/>
          <w:szCs w:val="28"/>
          <w:u w:val="single"/>
        </w:rPr>
        <w:t xml:space="preserve">Tax </w:t>
      </w:r>
      <w:r w:rsidRPr="00900AD8">
        <w:rPr>
          <w:color w:val="000000" w:themeColor="text1"/>
          <w:sz w:val="28"/>
          <w:szCs w:val="28"/>
        </w:rPr>
        <w:t xml:space="preserve">Court for </w:t>
      </w:r>
      <w:r w:rsidRPr="00900AD8">
        <w:rPr>
          <w:strike/>
          <w:color w:val="000000" w:themeColor="text1"/>
          <w:sz w:val="28"/>
          <w:szCs w:val="28"/>
        </w:rPr>
        <w:t xml:space="preserve">such </w:t>
      </w:r>
      <w:r w:rsidRPr="00900AD8">
        <w:rPr>
          <w:color w:val="000000" w:themeColor="text1"/>
          <w:sz w:val="28"/>
          <w:szCs w:val="28"/>
        </w:rPr>
        <w:t xml:space="preserve">further proceedings </w:t>
      </w:r>
      <w:r w:rsidRPr="00900AD8">
        <w:rPr>
          <w:strike/>
          <w:color w:val="000000" w:themeColor="text1"/>
          <w:sz w:val="28"/>
          <w:szCs w:val="28"/>
        </w:rPr>
        <w:t xml:space="preserve">in the trial court as is </w:t>
      </w:r>
      <w:r w:rsidRPr="00900AD8">
        <w:rPr>
          <w:color w:val="000000" w:themeColor="text1"/>
          <w:sz w:val="28"/>
          <w:szCs w:val="28"/>
        </w:rPr>
        <w:t xml:space="preserve">believed necessary. </w:t>
      </w:r>
      <w:r w:rsidRPr="00311EE5">
        <w:rPr>
          <w:strike/>
          <w:color w:val="000000" w:themeColor="text1"/>
          <w:sz w:val="28"/>
          <w:szCs w:val="28"/>
        </w:rPr>
        <w:t>Upon</w:t>
      </w:r>
      <w:r w:rsidR="00311EE5">
        <w:rPr>
          <w:color w:val="000000" w:themeColor="text1"/>
          <w:sz w:val="28"/>
          <w:szCs w:val="28"/>
          <w:u w:val="single"/>
        </w:rPr>
        <w:t>When</w:t>
      </w:r>
      <w:r w:rsidRPr="00900AD8">
        <w:rPr>
          <w:color w:val="000000" w:themeColor="text1"/>
          <w:sz w:val="28"/>
          <w:szCs w:val="28"/>
        </w:rPr>
        <w:t xml:space="preserve"> such</w:t>
      </w:r>
      <w:r w:rsidR="00311EE5">
        <w:rPr>
          <w:color w:val="000000" w:themeColor="text1"/>
          <w:sz w:val="28"/>
          <w:szCs w:val="28"/>
          <w:u w:val="single"/>
        </w:rPr>
        <w:t xml:space="preserve"> an</w:t>
      </w:r>
      <w:r w:rsidRPr="00900AD8">
        <w:rPr>
          <w:color w:val="000000" w:themeColor="text1"/>
          <w:sz w:val="28"/>
          <w:szCs w:val="28"/>
        </w:rPr>
        <w:t xml:space="preserve"> application</w:t>
      </w:r>
      <w:r w:rsidR="00311EE5">
        <w:rPr>
          <w:color w:val="000000" w:themeColor="text1"/>
          <w:sz w:val="28"/>
          <w:szCs w:val="28"/>
          <w:u w:val="single"/>
        </w:rPr>
        <w:t xml:space="preserve"> is filed</w:t>
      </w:r>
      <w:r w:rsidRPr="00900AD8">
        <w:rPr>
          <w:color w:val="000000" w:themeColor="text1"/>
          <w:sz w:val="28"/>
          <w:szCs w:val="28"/>
        </w:rPr>
        <w:t xml:space="preserve">, the </w:t>
      </w:r>
      <w:r w:rsidR="00311EE5">
        <w:rPr>
          <w:color w:val="000000" w:themeColor="text1"/>
          <w:sz w:val="28"/>
          <w:szCs w:val="28"/>
          <w:u w:val="single"/>
        </w:rPr>
        <w:t xml:space="preserve">Tax </w:t>
      </w:r>
      <w:r w:rsidRPr="00900AD8">
        <w:rPr>
          <w:color w:val="000000" w:themeColor="text1"/>
          <w:sz w:val="28"/>
          <w:szCs w:val="28"/>
        </w:rPr>
        <w:t xml:space="preserve">Court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900AD8">
        <w:rPr>
          <w:color w:val="000000" w:themeColor="text1"/>
          <w:sz w:val="28"/>
          <w:szCs w:val="28"/>
        </w:rPr>
        <w:t>review the appellate decision</w:t>
      </w:r>
      <w:r w:rsidRPr="00900AD8">
        <w:rPr>
          <w:strike/>
          <w:color w:val="000000" w:themeColor="text1"/>
          <w:sz w:val="28"/>
          <w:szCs w:val="28"/>
        </w:rPr>
        <w:t>,</w:t>
      </w:r>
      <w:r w:rsidRPr="00900AD8">
        <w:rPr>
          <w:color w:val="000000" w:themeColor="text1"/>
          <w:sz w:val="28"/>
          <w:szCs w:val="28"/>
        </w:rPr>
        <w:t xml:space="preserve"> and the Tax Court case, </w:t>
      </w:r>
      <w:r w:rsidRPr="00311EE5">
        <w:rPr>
          <w:strike/>
          <w:color w:val="000000" w:themeColor="text1"/>
          <w:sz w:val="28"/>
          <w:szCs w:val="28"/>
        </w:rPr>
        <w:t>to</w:t>
      </w:r>
      <w:r w:rsidR="00311EE5">
        <w:rPr>
          <w:color w:val="000000" w:themeColor="text1"/>
          <w:sz w:val="28"/>
          <w:szCs w:val="28"/>
          <w:u w:val="single"/>
        </w:rPr>
        <w:t>and then</w:t>
      </w:r>
      <w:r w:rsidRPr="00900AD8">
        <w:rPr>
          <w:color w:val="000000" w:themeColor="text1"/>
          <w:sz w:val="28"/>
          <w:szCs w:val="28"/>
        </w:rPr>
        <w:t xml:space="preserve"> determine whether </w:t>
      </w:r>
      <w:r w:rsidRPr="00900AD8">
        <w:rPr>
          <w:strike/>
          <w:color w:val="000000" w:themeColor="text1"/>
          <w:sz w:val="28"/>
          <w:szCs w:val="28"/>
        </w:rPr>
        <w:t>or not</w:t>
      </w:r>
      <w:r w:rsidRPr="00900AD8">
        <w:rPr>
          <w:color w:val="000000" w:themeColor="text1"/>
          <w:sz w:val="28"/>
          <w:szCs w:val="28"/>
          <w:u w:val="single"/>
        </w:rPr>
        <w:t xml:space="preserve"> the appellate decision has resolved</w:t>
      </w:r>
      <w:r w:rsidRPr="00900AD8">
        <w:rPr>
          <w:color w:val="000000" w:themeColor="text1"/>
          <w:sz w:val="28"/>
          <w:szCs w:val="28"/>
        </w:rPr>
        <w:t xml:space="preserve"> all </w:t>
      </w:r>
      <w:r w:rsidRPr="00900AD8">
        <w:rPr>
          <w:strike/>
          <w:color w:val="000000" w:themeColor="text1"/>
          <w:sz w:val="28"/>
          <w:szCs w:val="28"/>
        </w:rPr>
        <w:t xml:space="preserve">of </w:t>
      </w:r>
      <w:r w:rsidRPr="00900AD8">
        <w:rPr>
          <w:color w:val="000000" w:themeColor="text1"/>
          <w:sz w:val="28"/>
          <w:szCs w:val="28"/>
        </w:rPr>
        <w:t xml:space="preserve">the issues in the </w:t>
      </w:r>
      <w:r w:rsidRPr="00900AD8">
        <w:rPr>
          <w:color w:val="000000" w:themeColor="text1"/>
          <w:sz w:val="28"/>
          <w:szCs w:val="28"/>
          <w:u w:val="single"/>
        </w:rPr>
        <w:t>Tax Court</w:t>
      </w:r>
      <w:r w:rsidRPr="00900AD8">
        <w:rPr>
          <w:strike/>
          <w:color w:val="000000" w:themeColor="text1"/>
          <w:sz w:val="28"/>
          <w:szCs w:val="28"/>
        </w:rPr>
        <w:t>trial court</w:t>
      </w:r>
      <w:r w:rsidRPr="00900AD8">
        <w:rPr>
          <w:color w:val="000000" w:themeColor="text1"/>
          <w:sz w:val="28"/>
          <w:szCs w:val="28"/>
        </w:rPr>
        <w:t xml:space="preserve"> case</w:t>
      </w:r>
      <w:r w:rsidRPr="00900AD8">
        <w:rPr>
          <w:strike/>
          <w:color w:val="000000" w:themeColor="text1"/>
          <w:sz w:val="28"/>
          <w:szCs w:val="28"/>
        </w:rPr>
        <w:t xml:space="preserve"> have been resolved by the appellate decision</w:t>
      </w:r>
      <w:r w:rsidRPr="00900AD8">
        <w:rPr>
          <w:color w:val="000000" w:themeColor="text1"/>
          <w:sz w:val="28"/>
          <w:szCs w:val="28"/>
        </w:rPr>
        <w:t xml:space="preserve">. The </w:t>
      </w:r>
      <w:r w:rsidRPr="00900AD8">
        <w:rPr>
          <w:color w:val="000000" w:themeColor="text1"/>
          <w:sz w:val="28"/>
          <w:szCs w:val="28"/>
          <w:u w:val="single"/>
        </w:rPr>
        <w:t xml:space="preserve">Tax </w:t>
      </w:r>
      <w:r w:rsidRPr="00900AD8">
        <w:rPr>
          <w:color w:val="000000" w:themeColor="text1"/>
          <w:sz w:val="28"/>
          <w:szCs w:val="28"/>
        </w:rPr>
        <w:t xml:space="preserve">Court </w:t>
      </w:r>
      <w:r w:rsidR="00311EE5">
        <w:rPr>
          <w:color w:val="000000" w:themeColor="text1"/>
          <w:sz w:val="28"/>
          <w:szCs w:val="28"/>
          <w:u w:val="single"/>
        </w:rPr>
        <w:t xml:space="preserve">then </w:t>
      </w:r>
      <w:r w:rsidRPr="00900AD8">
        <w:rPr>
          <w:color w:val="000000" w:themeColor="text1"/>
          <w:sz w:val="28"/>
          <w:szCs w:val="28"/>
          <w:u w:val="single"/>
        </w:rPr>
        <w:t xml:space="preserve">must </w:t>
      </w:r>
      <w:r w:rsidRPr="00900AD8">
        <w:rPr>
          <w:strike/>
          <w:color w:val="000000" w:themeColor="text1"/>
          <w:sz w:val="28"/>
          <w:szCs w:val="28"/>
        </w:rPr>
        <w:t xml:space="preserve">will </w:t>
      </w:r>
      <w:r w:rsidRPr="00311EE5">
        <w:rPr>
          <w:strike/>
          <w:color w:val="000000" w:themeColor="text1"/>
          <w:sz w:val="28"/>
          <w:szCs w:val="28"/>
        </w:rPr>
        <w:t>then</w:t>
      </w:r>
      <w:r w:rsidRPr="00900AD8">
        <w:rPr>
          <w:color w:val="000000" w:themeColor="text1"/>
          <w:sz w:val="28"/>
          <w:szCs w:val="28"/>
        </w:rPr>
        <w:t xml:space="preserve"> issue </w:t>
      </w:r>
      <w:r w:rsidRPr="00900AD8">
        <w:rPr>
          <w:strike/>
          <w:color w:val="000000" w:themeColor="text1"/>
          <w:sz w:val="28"/>
          <w:szCs w:val="28"/>
        </w:rPr>
        <w:t xml:space="preserve">such </w:t>
      </w:r>
      <w:r w:rsidRPr="00900AD8">
        <w:rPr>
          <w:color w:val="000000" w:themeColor="text1"/>
          <w:sz w:val="28"/>
          <w:szCs w:val="28"/>
        </w:rPr>
        <w:t>further</w:t>
      </w:r>
      <w:r w:rsidRPr="00900AD8">
        <w:rPr>
          <w:color w:val="000000" w:themeColor="text1"/>
          <w:sz w:val="28"/>
          <w:szCs w:val="28"/>
          <w:u w:val="single"/>
        </w:rPr>
        <w:t xml:space="preserve"> appropriate</w:t>
      </w:r>
      <w:r w:rsidRPr="00900AD8">
        <w:rPr>
          <w:color w:val="000000" w:themeColor="text1"/>
          <w:sz w:val="28"/>
          <w:szCs w:val="28"/>
        </w:rPr>
        <w:t xml:space="preserve"> orders</w:t>
      </w:r>
      <w:r w:rsidRPr="00900AD8">
        <w:rPr>
          <w:strike/>
          <w:color w:val="000000" w:themeColor="text1"/>
          <w:sz w:val="28"/>
          <w:szCs w:val="28"/>
        </w:rPr>
        <w:t xml:space="preserve"> as are appropriate</w:t>
      </w:r>
      <w:r w:rsidRPr="00900AD8">
        <w:rPr>
          <w:color w:val="000000" w:themeColor="text1"/>
          <w:sz w:val="28"/>
          <w:szCs w:val="28"/>
        </w:rPr>
        <w:t>.</w:t>
      </w:r>
    </w:p>
    <w:p w14:paraId="11EAE26E" w14:textId="77777777" w:rsidR="00323CBF" w:rsidRPr="00900AD8" w:rsidRDefault="00323CBF" w:rsidP="00323CBF">
      <w:pPr>
        <w:widowControl w:val="0"/>
        <w:autoSpaceDE w:val="0"/>
        <w:autoSpaceDN w:val="0"/>
        <w:adjustRightInd w:val="0"/>
        <w:spacing w:before="120" w:after="480"/>
        <w:rPr>
          <w:color w:val="000000" w:themeColor="text1"/>
          <w:sz w:val="28"/>
          <w:szCs w:val="28"/>
        </w:rPr>
      </w:pPr>
      <w:bookmarkStart w:id="11" w:name="co_anchor_I92BCD0606DEC11DD902AE572FA69D"/>
      <w:bookmarkStart w:id="12" w:name="co_pp_5ba1000067d06_16"/>
      <w:bookmarkEnd w:id="11"/>
      <w:bookmarkEnd w:id="12"/>
      <w:r w:rsidRPr="00900AD8">
        <w:rPr>
          <w:b/>
          <w:bCs/>
          <w:color w:val="000000" w:themeColor="text1"/>
          <w:sz w:val="28"/>
          <w:szCs w:val="28"/>
        </w:rPr>
        <w:t>(</w:t>
      </w:r>
      <w:r w:rsidRPr="00900AD8">
        <w:rPr>
          <w:b/>
          <w:bCs/>
          <w:strike/>
          <w:color w:val="000000" w:themeColor="text1"/>
          <w:sz w:val="28"/>
          <w:szCs w:val="28"/>
        </w:rPr>
        <w:t>d</w:t>
      </w:r>
      <w:r w:rsidRPr="00900AD8">
        <w:rPr>
          <w:b/>
          <w:bCs/>
          <w:color w:val="000000" w:themeColor="text1"/>
          <w:sz w:val="28"/>
          <w:szCs w:val="28"/>
          <w:u w:val="single"/>
        </w:rPr>
        <w:t>e</w:t>
      </w:r>
      <w:r w:rsidRPr="00900AD8">
        <w:rPr>
          <w:b/>
          <w:bCs/>
          <w:color w:val="000000" w:themeColor="text1"/>
          <w:sz w:val="28"/>
          <w:szCs w:val="28"/>
        </w:rPr>
        <w:t>)</w:t>
      </w:r>
      <w:r w:rsidRPr="00900AD8">
        <w:rPr>
          <w:color w:val="000000" w:themeColor="text1"/>
          <w:sz w:val="28"/>
          <w:szCs w:val="28"/>
        </w:rPr>
        <w:t xml:space="preserve"> </w:t>
      </w:r>
      <w:r w:rsidRPr="00900AD8">
        <w:rPr>
          <w:b/>
          <w:bCs/>
          <w:color w:val="000000" w:themeColor="text1"/>
          <w:sz w:val="28"/>
          <w:szCs w:val="28"/>
          <w:u w:val="single"/>
        </w:rPr>
        <w:t xml:space="preserve">Notice to the Tax Court. </w:t>
      </w:r>
      <w:r w:rsidRPr="00900AD8">
        <w:rPr>
          <w:color w:val="000000" w:themeColor="text1"/>
          <w:sz w:val="28"/>
          <w:szCs w:val="28"/>
        </w:rPr>
        <w:t xml:space="preserve">The Tax Court </w:t>
      </w:r>
      <w:r w:rsidRPr="00900AD8">
        <w:rPr>
          <w:strike/>
          <w:color w:val="000000" w:themeColor="text1"/>
          <w:sz w:val="28"/>
          <w:szCs w:val="28"/>
        </w:rPr>
        <w:t xml:space="preserve">on its own motion </w:t>
      </w:r>
      <w:r w:rsidRPr="00900AD8">
        <w:rPr>
          <w:color w:val="000000" w:themeColor="text1"/>
          <w:sz w:val="28"/>
          <w:szCs w:val="28"/>
        </w:rPr>
        <w:t xml:space="preserve">may request that a party or </w:t>
      </w:r>
      <w:r w:rsidRPr="00311EE5">
        <w:rPr>
          <w:strike/>
          <w:color w:val="000000" w:themeColor="text1"/>
          <w:sz w:val="28"/>
          <w:szCs w:val="28"/>
        </w:rPr>
        <w:t xml:space="preserve">all </w:t>
      </w:r>
      <w:r w:rsidRPr="00900AD8">
        <w:rPr>
          <w:color w:val="000000" w:themeColor="text1"/>
          <w:sz w:val="28"/>
          <w:szCs w:val="28"/>
        </w:rPr>
        <w:t xml:space="preserve">parties </w:t>
      </w:r>
      <w:r w:rsidRPr="00900AD8">
        <w:rPr>
          <w:strike/>
          <w:color w:val="000000" w:themeColor="text1"/>
          <w:sz w:val="28"/>
          <w:szCs w:val="28"/>
        </w:rPr>
        <w:t xml:space="preserve">shall </w:t>
      </w:r>
      <w:r w:rsidRPr="00900AD8">
        <w:rPr>
          <w:color w:val="000000" w:themeColor="text1"/>
          <w:sz w:val="28"/>
          <w:szCs w:val="28"/>
        </w:rPr>
        <w:t xml:space="preserve">notify the Tax Court in writing within </w:t>
      </w:r>
      <w:r w:rsidRPr="00900AD8">
        <w:rPr>
          <w:color w:val="000000" w:themeColor="text1"/>
          <w:sz w:val="28"/>
          <w:szCs w:val="28"/>
          <w:u w:val="single"/>
        </w:rPr>
        <w:t>10</w:t>
      </w:r>
      <w:r w:rsidRPr="00900AD8">
        <w:rPr>
          <w:strike/>
          <w:color w:val="000000" w:themeColor="text1"/>
          <w:sz w:val="28"/>
          <w:szCs w:val="28"/>
        </w:rPr>
        <w:t>ten</w:t>
      </w:r>
      <w:r w:rsidRPr="00900AD8">
        <w:rPr>
          <w:color w:val="000000" w:themeColor="text1"/>
          <w:sz w:val="28"/>
          <w:szCs w:val="28"/>
        </w:rPr>
        <w:t xml:space="preserve"> days of the </w:t>
      </w:r>
      <w:r w:rsidRPr="00900AD8">
        <w:rPr>
          <w:strike/>
          <w:color w:val="000000" w:themeColor="text1"/>
          <w:sz w:val="28"/>
          <w:szCs w:val="28"/>
        </w:rPr>
        <w:t>issuance</w:t>
      </w:r>
      <w:r w:rsidRPr="00900AD8">
        <w:rPr>
          <w:color w:val="000000" w:themeColor="text1"/>
          <w:sz w:val="28"/>
          <w:szCs w:val="28"/>
          <w:u w:val="single"/>
        </w:rPr>
        <w:t>filing</w:t>
      </w:r>
      <w:r w:rsidRPr="00900AD8">
        <w:rPr>
          <w:color w:val="000000" w:themeColor="text1"/>
          <w:sz w:val="28"/>
          <w:szCs w:val="28"/>
        </w:rPr>
        <w:t xml:space="preserve"> of a mandate in an appellate decision that resolves all issues that remain in dispute in the </w:t>
      </w:r>
      <w:r w:rsidRPr="00900AD8">
        <w:rPr>
          <w:color w:val="000000" w:themeColor="text1"/>
          <w:sz w:val="28"/>
          <w:szCs w:val="28"/>
          <w:u w:val="single"/>
        </w:rPr>
        <w:t>Tax Court</w:t>
      </w:r>
      <w:r w:rsidRPr="00900AD8">
        <w:rPr>
          <w:strike/>
          <w:color w:val="000000" w:themeColor="text1"/>
          <w:sz w:val="28"/>
          <w:szCs w:val="28"/>
        </w:rPr>
        <w:t>tax</w:t>
      </w:r>
      <w:r w:rsidRPr="00900AD8">
        <w:rPr>
          <w:color w:val="000000" w:themeColor="text1"/>
          <w:sz w:val="28"/>
          <w:szCs w:val="28"/>
        </w:rPr>
        <w:t xml:space="preserve"> case </w:t>
      </w:r>
      <w:r w:rsidRPr="00900AD8">
        <w:rPr>
          <w:strike/>
          <w:color w:val="000000" w:themeColor="text1"/>
          <w:sz w:val="28"/>
          <w:szCs w:val="28"/>
        </w:rPr>
        <w:t xml:space="preserve">then </w:t>
      </w:r>
      <w:r w:rsidRPr="00900AD8">
        <w:rPr>
          <w:color w:val="000000" w:themeColor="text1"/>
          <w:sz w:val="28"/>
          <w:szCs w:val="28"/>
        </w:rPr>
        <w:t>pending on the pending appeals calendar.</w:t>
      </w:r>
    </w:p>
    <w:p w14:paraId="7AFD53A0" w14:textId="77777777" w:rsidR="00323CBF" w:rsidRPr="00900AD8" w:rsidRDefault="00323CBF" w:rsidP="00323CBF">
      <w:pPr>
        <w:spacing w:after="120"/>
        <w:rPr>
          <w:b/>
          <w:bCs/>
          <w:color w:val="000000" w:themeColor="text1"/>
          <w:sz w:val="28"/>
          <w:szCs w:val="28"/>
        </w:rPr>
      </w:pPr>
      <w:r w:rsidRPr="00900AD8">
        <w:rPr>
          <w:b/>
          <w:bCs/>
          <w:color w:val="000000" w:themeColor="text1"/>
          <w:sz w:val="28"/>
          <w:szCs w:val="28"/>
        </w:rPr>
        <w:lastRenderedPageBreak/>
        <w:t>Rule 15. Publication</w:t>
      </w:r>
    </w:p>
    <w:p w14:paraId="637E0DC5" w14:textId="77777777"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The Tax Court may</w:t>
      </w:r>
      <w:r w:rsidRPr="00900AD8">
        <w:rPr>
          <w:strike/>
          <w:color w:val="000000" w:themeColor="text1"/>
          <w:sz w:val="28"/>
          <w:szCs w:val="28"/>
        </w:rPr>
        <w:t>, upon its own motion or upon the motion of either party,</w:t>
      </w:r>
      <w:r w:rsidRPr="00900AD8">
        <w:rPr>
          <w:color w:val="000000" w:themeColor="text1"/>
          <w:sz w:val="28"/>
          <w:szCs w:val="28"/>
        </w:rPr>
        <w:t xml:space="preserve"> designate its decisions for publication in the manner prescribed by Rule 111, Rules of the Supreme Court</w:t>
      </w:r>
      <w:r w:rsidRPr="00900AD8">
        <w:rPr>
          <w:color w:val="000000" w:themeColor="text1"/>
          <w:sz w:val="28"/>
          <w:szCs w:val="28"/>
          <w:u w:val="single"/>
        </w:rPr>
        <w:t xml:space="preserve"> of Arizona</w:t>
      </w:r>
      <w:r w:rsidRPr="00900AD8">
        <w:rPr>
          <w:color w:val="000000" w:themeColor="text1"/>
          <w:sz w:val="28"/>
          <w:szCs w:val="28"/>
        </w:rPr>
        <w:t>.</w:t>
      </w:r>
    </w:p>
    <w:p w14:paraId="75E32717" w14:textId="3D9AC12E" w:rsidR="00323CBF" w:rsidRPr="00900AD8" w:rsidRDefault="00323CBF" w:rsidP="00323CBF">
      <w:pPr>
        <w:spacing w:after="120"/>
        <w:rPr>
          <w:b/>
          <w:bCs/>
          <w:color w:val="000000" w:themeColor="text1"/>
          <w:sz w:val="28"/>
          <w:szCs w:val="28"/>
        </w:rPr>
      </w:pPr>
      <w:r w:rsidRPr="00900AD8">
        <w:rPr>
          <w:b/>
          <w:bCs/>
          <w:color w:val="000000" w:themeColor="text1"/>
          <w:sz w:val="28"/>
          <w:szCs w:val="28"/>
        </w:rPr>
        <w:t>Rule 15.1. Distribution of Tax</w:t>
      </w:r>
      <w:r w:rsidR="00DF6F3F">
        <w:rPr>
          <w:b/>
          <w:bCs/>
          <w:color w:val="000000" w:themeColor="text1"/>
          <w:sz w:val="28"/>
          <w:szCs w:val="28"/>
          <w:u w:val="single"/>
        </w:rPr>
        <w:t xml:space="preserve"> Court</w:t>
      </w:r>
      <w:r w:rsidRPr="00900AD8">
        <w:rPr>
          <w:b/>
          <w:bCs/>
          <w:color w:val="000000" w:themeColor="text1"/>
          <w:sz w:val="28"/>
          <w:szCs w:val="28"/>
        </w:rPr>
        <w:t xml:space="preserve"> Decisions</w:t>
      </w:r>
    </w:p>
    <w:p w14:paraId="265F861B" w14:textId="77777777" w:rsidR="00323CBF" w:rsidRPr="00900AD8" w:rsidRDefault="00323CBF" w:rsidP="00323CBF">
      <w:pPr>
        <w:widowControl w:val="0"/>
        <w:autoSpaceDE w:val="0"/>
        <w:autoSpaceDN w:val="0"/>
        <w:adjustRightInd w:val="0"/>
        <w:spacing w:before="120"/>
        <w:rPr>
          <w:color w:val="000000" w:themeColor="text1"/>
          <w:sz w:val="28"/>
          <w:szCs w:val="28"/>
        </w:rPr>
      </w:pPr>
      <w:r w:rsidRPr="00900AD8">
        <w:rPr>
          <w:b/>
          <w:bCs/>
          <w:color w:val="000000" w:themeColor="text1"/>
          <w:sz w:val="28"/>
          <w:szCs w:val="28"/>
        </w:rPr>
        <w:t>(a)</w:t>
      </w:r>
      <w:r w:rsidRPr="00900AD8">
        <w:rPr>
          <w:color w:val="000000" w:themeColor="text1"/>
          <w:sz w:val="28"/>
          <w:szCs w:val="28"/>
        </w:rPr>
        <w:t xml:space="preserve"> </w:t>
      </w:r>
      <w:r w:rsidRPr="00900AD8">
        <w:rPr>
          <w:b/>
          <w:bCs/>
          <w:color w:val="000000" w:themeColor="text1"/>
          <w:sz w:val="28"/>
          <w:szCs w:val="28"/>
          <w:u w:val="single"/>
        </w:rPr>
        <w:t xml:space="preserve">Posting. </w:t>
      </w:r>
      <w:r w:rsidRPr="00900AD8">
        <w:rPr>
          <w:color w:val="000000" w:themeColor="text1"/>
          <w:sz w:val="28"/>
          <w:szCs w:val="28"/>
        </w:rPr>
        <w:t xml:space="preserve">The Tax Court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post on its website those of its unpublished decisions</w:t>
      </w:r>
      <w:r w:rsidRPr="00900AD8">
        <w:rPr>
          <w:color w:val="000000" w:themeColor="text1"/>
          <w:sz w:val="28"/>
          <w:szCs w:val="28"/>
          <w:u w:val="single"/>
        </w:rPr>
        <w:t xml:space="preserve"> that</w:t>
      </w:r>
      <w:r w:rsidRPr="00900AD8">
        <w:rPr>
          <w:color w:val="000000" w:themeColor="text1"/>
          <w:sz w:val="28"/>
          <w:szCs w:val="28"/>
        </w:rPr>
        <w:t xml:space="preserve"> </w:t>
      </w:r>
      <w:r w:rsidRPr="00900AD8">
        <w:rPr>
          <w:strike/>
          <w:color w:val="000000" w:themeColor="text1"/>
          <w:sz w:val="28"/>
          <w:szCs w:val="28"/>
        </w:rPr>
        <w:t xml:space="preserve">which, in its sole discretion, </w:t>
      </w:r>
      <w:r w:rsidRPr="00900AD8">
        <w:rPr>
          <w:color w:val="000000" w:themeColor="text1"/>
          <w:sz w:val="28"/>
          <w:szCs w:val="28"/>
        </w:rPr>
        <w:t xml:space="preserve">it determines </w:t>
      </w:r>
      <w:r w:rsidRPr="00900AD8">
        <w:rPr>
          <w:strike/>
          <w:color w:val="000000" w:themeColor="text1"/>
          <w:sz w:val="28"/>
          <w:szCs w:val="28"/>
        </w:rPr>
        <w:t xml:space="preserve">to </w:t>
      </w:r>
      <w:r w:rsidRPr="00900AD8">
        <w:rPr>
          <w:color w:val="000000" w:themeColor="text1"/>
          <w:sz w:val="28"/>
          <w:szCs w:val="28"/>
        </w:rPr>
        <w:t>involve substantive or significant issues of legal interpretation or procedure.</w:t>
      </w:r>
    </w:p>
    <w:p w14:paraId="39A89140" w14:textId="46368BDE" w:rsidR="00323CBF" w:rsidRPr="00900AD8" w:rsidRDefault="00323CBF" w:rsidP="00323CBF">
      <w:pPr>
        <w:widowControl w:val="0"/>
        <w:autoSpaceDE w:val="0"/>
        <w:autoSpaceDN w:val="0"/>
        <w:adjustRightInd w:val="0"/>
        <w:spacing w:before="120"/>
        <w:rPr>
          <w:color w:val="000000" w:themeColor="text1"/>
          <w:sz w:val="28"/>
          <w:szCs w:val="28"/>
        </w:rPr>
      </w:pPr>
      <w:bookmarkStart w:id="13" w:name="co_anchor_I9EDF80E26DEC11DDAE05E68A68286"/>
      <w:bookmarkStart w:id="14" w:name="co_pp_a83b000018c76_18"/>
      <w:bookmarkEnd w:id="13"/>
      <w:bookmarkEnd w:id="14"/>
      <w:r w:rsidRPr="00900AD8">
        <w:rPr>
          <w:b/>
          <w:bCs/>
          <w:color w:val="000000" w:themeColor="text1"/>
          <w:sz w:val="28"/>
          <w:szCs w:val="28"/>
        </w:rPr>
        <w:t>(b)</w:t>
      </w:r>
      <w:r w:rsidRPr="00900AD8">
        <w:rPr>
          <w:color w:val="000000" w:themeColor="text1"/>
          <w:sz w:val="28"/>
          <w:szCs w:val="28"/>
        </w:rPr>
        <w:t xml:space="preserve"> </w:t>
      </w:r>
      <w:r w:rsidRPr="00900AD8">
        <w:rPr>
          <w:b/>
          <w:bCs/>
          <w:color w:val="000000" w:themeColor="text1"/>
          <w:sz w:val="28"/>
          <w:szCs w:val="28"/>
          <w:u w:val="single"/>
        </w:rPr>
        <w:t xml:space="preserve">Posting on Request. </w:t>
      </w:r>
      <w:r w:rsidRPr="00900AD8">
        <w:rPr>
          <w:color w:val="000000" w:themeColor="text1"/>
          <w:sz w:val="28"/>
          <w:szCs w:val="28"/>
        </w:rPr>
        <w:t xml:space="preserve">The Tax Court may, </w:t>
      </w:r>
      <w:r w:rsidRPr="00900AD8">
        <w:rPr>
          <w:strike/>
          <w:color w:val="000000" w:themeColor="text1"/>
          <w:sz w:val="28"/>
          <w:szCs w:val="28"/>
        </w:rPr>
        <w:t>up</w:t>
      </w:r>
      <w:r w:rsidRPr="00900AD8">
        <w:rPr>
          <w:color w:val="000000" w:themeColor="text1"/>
          <w:sz w:val="28"/>
          <w:szCs w:val="28"/>
        </w:rPr>
        <w:t>on the request of either party or the judge or commissioner</w:t>
      </w:r>
      <w:r w:rsidR="00DF6F3F">
        <w:rPr>
          <w:color w:val="000000" w:themeColor="text1"/>
          <w:sz w:val="28"/>
          <w:szCs w:val="28"/>
          <w:u w:val="single"/>
        </w:rPr>
        <w:t>,</w:t>
      </w:r>
      <w:r w:rsidRPr="00900AD8">
        <w:rPr>
          <w:color w:val="000000" w:themeColor="text1"/>
          <w:sz w:val="28"/>
          <w:szCs w:val="28"/>
        </w:rPr>
        <w:t xml:space="preserve"> and </w:t>
      </w:r>
      <w:r w:rsidR="00DF6F3F">
        <w:rPr>
          <w:color w:val="000000" w:themeColor="text1"/>
          <w:sz w:val="28"/>
          <w:szCs w:val="28"/>
          <w:u w:val="single"/>
        </w:rPr>
        <w:t>in</w:t>
      </w:r>
      <w:r w:rsidRPr="00DF6F3F">
        <w:rPr>
          <w:strike/>
          <w:color w:val="000000" w:themeColor="text1"/>
          <w:sz w:val="28"/>
          <w:szCs w:val="28"/>
        </w:rPr>
        <w:t>at</w:t>
      </w:r>
      <w:r w:rsidRPr="00900AD8">
        <w:rPr>
          <w:color w:val="000000" w:themeColor="text1"/>
          <w:sz w:val="28"/>
          <w:szCs w:val="28"/>
        </w:rPr>
        <w:t xml:space="preserve"> its sole discretion, post on its website an unpublished tax decision from any superior court of this state, including decisions</w:t>
      </w:r>
      <w:r w:rsidR="00DF6F3F">
        <w:rPr>
          <w:color w:val="000000" w:themeColor="text1"/>
          <w:sz w:val="28"/>
          <w:szCs w:val="28"/>
          <w:u w:val="single"/>
        </w:rPr>
        <w:t xml:space="preserve"> in Small Tax Claims cases</w:t>
      </w:r>
      <w:r w:rsidRPr="00DF6F3F">
        <w:rPr>
          <w:strike/>
          <w:color w:val="000000" w:themeColor="text1"/>
          <w:sz w:val="28"/>
          <w:szCs w:val="28"/>
        </w:rPr>
        <w:t xml:space="preserve"> arising under the Tax Court small claims procedure, A.R.S. § 12-172</w:t>
      </w:r>
      <w:r w:rsidRPr="00900AD8">
        <w:rPr>
          <w:color w:val="000000" w:themeColor="text1"/>
          <w:sz w:val="28"/>
          <w:szCs w:val="28"/>
        </w:rPr>
        <w:t xml:space="preserve">. The decision to post or not to post any decision under this subsection </w:t>
      </w:r>
      <w:r w:rsidRPr="00900AD8">
        <w:rPr>
          <w:color w:val="000000" w:themeColor="text1"/>
          <w:sz w:val="28"/>
          <w:szCs w:val="28"/>
          <w:u w:val="single"/>
        </w:rPr>
        <w:t>is not an</w:t>
      </w:r>
      <w:r w:rsidRPr="00900AD8">
        <w:rPr>
          <w:strike/>
          <w:color w:val="000000" w:themeColor="text1"/>
          <w:sz w:val="28"/>
          <w:szCs w:val="28"/>
        </w:rPr>
        <w:t>shall not be construed as</w:t>
      </w:r>
      <w:r w:rsidRPr="00900AD8">
        <w:rPr>
          <w:color w:val="000000" w:themeColor="text1"/>
          <w:sz w:val="28"/>
          <w:szCs w:val="28"/>
        </w:rPr>
        <w:t xml:space="preserve"> endorsement or rejection by the Tax Court of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decision.</w:t>
      </w:r>
    </w:p>
    <w:p w14:paraId="12D91D1E" w14:textId="034C31EA" w:rsidR="00323CBF" w:rsidRPr="00900AD8" w:rsidRDefault="00323CBF" w:rsidP="00323CBF">
      <w:pPr>
        <w:widowControl w:val="0"/>
        <w:autoSpaceDE w:val="0"/>
        <w:autoSpaceDN w:val="0"/>
        <w:adjustRightInd w:val="0"/>
        <w:spacing w:before="120"/>
        <w:rPr>
          <w:color w:val="000000" w:themeColor="text1"/>
          <w:sz w:val="28"/>
          <w:szCs w:val="28"/>
        </w:rPr>
      </w:pPr>
      <w:bookmarkStart w:id="15" w:name="co_anchor_I9EDF80E36DEC11DDAE05E68A68286"/>
      <w:bookmarkStart w:id="16" w:name="co_pp_4b24000003ba5_18"/>
      <w:bookmarkEnd w:id="15"/>
      <w:bookmarkEnd w:id="16"/>
      <w:r w:rsidRPr="00900AD8">
        <w:rPr>
          <w:b/>
          <w:bCs/>
          <w:color w:val="000000" w:themeColor="text1"/>
          <w:sz w:val="28"/>
          <w:szCs w:val="28"/>
        </w:rPr>
        <w:t>(c)</w:t>
      </w:r>
      <w:r w:rsidRPr="00900AD8">
        <w:rPr>
          <w:color w:val="000000" w:themeColor="text1"/>
          <w:sz w:val="28"/>
          <w:szCs w:val="28"/>
        </w:rPr>
        <w:t xml:space="preserve"> </w:t>
      </w:r>
      <w:r w:rsidRPr="00900AD8">
        <w:rPr>
          <w:b/>
          <w:bCs/>
          <w:color w:val="000000" w:themeColor="text1"/>
          <w:sz w:val="28"/>
          <w:szCs w:val="28"/>
          <w:u w:val="single"/>
        </w:rPr>
        <w:t xml:space="preserve">Not Precedent. </w:t>
      </w:r>
      <w:r w:rsidRPr="00900AD8">
        <w:rPr>
          <w:color w:val="000000" w:themeColor="text1"/>
          <w:sz w:val="28"/>
          <w:szCs w:val="28"/>
        </w:rPr>
        <w:t>Unpublished decisions on the Tax Court</w:t>
      </w:r>
      <w:r w:rsidR="00DF6F3F">
        <w:rPr>
          <w:color w:val="000000" w:themeColor="text1"/>
          <w:sz w:val="28"/>
          <w:szCs w:val="28"/>
          <w:u w:val="single"/>
        </w:rPr>
        <w:t>’s</w:t>
      </w:r>
      <w:r w:rsidRPr="00900AD8">
        <w:rPr>
          <w:color w:val="000000" w:themeColor="text1"/>
          <w:sz w:val="28"/>
          <w:szCs w:val="28"/>
        </w:rPr>
        <w:t xml:space="preserve"> website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be posted in a manner that prominently indicates that they are not binding authority and are not legal precedent.</w:t>
      </w:r>
    </w:p>
    <w:p w14:paraId="2E3ECBB6" w14:textId="0F54C603" w:rsidR="00323CBF" w:rsidRPr="00900AD8" w:rsidRDefault="00323CBF" w:rsidP="00323CBF">
      <w:pPr>
        <w:widowControl w:val="0"/>
        <w:autoSpaceDE w:val="0"/>
        <w:autoSpaceDN w:val="0"/>
        <w:adjustRightInd w:val="0"/>
        <w:spacing w:before="120" w:after="480"/>
        <w:rPr>
          <w:color w:val="000000" w:themeColor="text1"/>
          <w:sz w:val="28"/>
          <w:szCs w:val="28"/>
        </w:rPr>
      </w:pPr>
      <w:bookmarkStart w:id="17" w:name="co_anchor_I9EDF80E46DEC11DDAE05E68A68286"/>
      <w:bookmarkStart w:id="18" w:name="co_pp_5ba1000067d06_18"/>
      <w:bookmarkEnd w:id="17"/>
      <w:bookmarkEnd w:id="18"/>
      <w:r w:rsidRPr="00900AD8">
        <w:rPr>
          <w:b/>
          <w:bCs/>
          <w:color w:val="000000" w:themeColor="text1"/>
          <w:sz w:val="28"/>
          <w:szCs w:val="28"/>
        </w:rPr>
        <w:t>(d)</w:t>
      </w:r>
      <w:r w:rsidRPr="00900AD8">
        <w:rPr>
          <w:color w:val="000000" w:themeColor="text1"/>
          <w:sz w:val="28"/>
          <w:szCs w:val="28"/>
        </w:rPr>
        <w:t xml:space="preserve"> </w:t>
      </w:r>
      <w:r w:rsidRPr="00900AD8">
        <w:rPr>
          <w:b/>
          <w:bCs/>
          <w:color w:val="000000" w:themeColor="text1"/>
          <w:sz w:val="28"/>
          <w:szCs w:val="28"/>
          <w:u w:val="single"/>
        </w:rPr>
        <w:t xml:space="preserve">Time Posted. </w:t>
      </w:r>
      <w:r w:rsidRPr="00900AD8">
        <w:rPr>
          <w:color w:val="000000" w:themeColor="text1"/>
          <w:sz w:val="28"/>
          <w:szCs w:val="28"/>
        </w:rPr>
        <w:t xml:space="preserve">Unpublished decisions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remain posted on the Tax Court</w:t>
      </w:r>
      <w:r w:rsidR="00DF6F3F">
        <w:rPr>
          <w:color w:val="000000" w:themeColor="text1"/>
          <w:sz w:val="28"/>
          <w:szCs w:val="28"/>
          <w:u w:val="single"/>
        </w:rPr>
        <w:t>’s</w:t>
      </w:r>
      <w:r w:rsidRPr="00900AD8">
        <w:rPr>
          <w:color w:val="000000" w:themeColor="text1"/>
          <w:sz w:val="28"/>
          <w:szCs w:val="28"/>
        </w:rPr>
        <w:t xml:space="preserve"> website for three years from the </w:t>
      </w:r>
      <w:r w:rsidRPr="00900AD8">
        <w:rPr>
          <w:strike/>
          <w:color w:val="000000" w:themeColor="text1"/>
          <w:sz w:val="28"/>
          <w:szCs w:val="28"/>
        </w:rPr>
        <w:t>date of issuance</w:t>
      </w:r>
      <w:r w:rsidRPr="00900AD8">
        <w:rPr>
          <w:color w:val="000000" w:themeColor="text1"/>
          <w:sz w:val="28"/>
          <w:szCs w:val="28"/>
          <w:u w:val="single"/>
        </w:rPr>
        <w:t>filing date</w:t>
      </w:r>
      <w:r w:rsidRPr="00900AD8">
        <w:rPr>
          <w:color w:val="000000" w:themeColor="text1"/>
          <w:sz w:val="28"/>
          <w:szCs w:val="28"/>
        </w:rPr>
        <w:t xml:space="preserve">, unless the Tax Court </w:t>
      </w:r>
      <w:r w:rsidRPr="00900AD8">
        <w:rPr>
          <w:strike/>
          <w:color w:val="000000" w:themeColor="text1"/>
          <w:sz w:val="28"/>
          <w:szCs w:val="28"/>
        </w:rPr>
        <w:t xml:space="preserve">in its sole discretion </w:t>
      </w:r>
      <w:r w:rsidRPr="00900AD8">
        <w:rPr>
          <w:color w:val="000000" w:themeColor="text1"/>
          <w:sz w:val="28"/>
          <w:szCs w:val="28"/>
        </w:rPr>
        <w:t>determines that a different length of time is appropriate.</w:t>
      </w:r>
    </w:p>
    <w:p w14:paraId="3A19C75B" w14:textId="2C7914FF" w:rsidR="00323CBF" w:rsidRPr="00900AD8" w:rsidRDefault="00323CBF" w:rsidP="00323CBF">
      <w:pPr>
        <w:spacing w:after="120"/>
        <w:rPr>
          <w:b/>
          <w:bCs/>
          <w:color w:val="000000" w:themeColor="text1"/>
          <w:sz w:val="28"/>
          <w:szCs w:val="28"/>
        </w:rPr>
      </w:pPr>
      <w:r w:rsidRPr="00900AD8">
        <w:rPr>
          <w:b/>
          <w:bCs/>
          <w:color w:val="000000" w:themeColor="text1"/>
          <w:sz w:val="28"/>
          <w:szCs w:val="28"/>
        </w:rPr>
        <w:t xml:space="preserve">Rule 19. Reclassification </w:t>
      </w:r>
      <w:r w:rsidR="00DF6F3F">
        <w:rPr>
          <w:b/>
          <w:bCs/>
          <w:color w:val="000000" w:themeColor="text1"/>
          <w:sz w:val="28"/>
          <w:szCs w:val="28"/>
          <w:u w:val="single"/>
        </w:rPr>
        <w:t>in Small Tax Claims Cases</w:t>
      </w:r>
      <w:r w:rsidRPr="00900AD8">
        <w:rPr>
          <w:b/>
          <w:bCs/>
          <w:strike/>
          <w:color w:val="000000" w:themeColor="text1"/>
          <w:sz w:val="28"/>
          <w:szCs w:val="28"/>
        </w:rPr>
        <w:t>when</w:t>
      </w:r>
      <w:r w:rsidRPr="00DF6F3F">
        <w:rPr>
          <w:b/>
          <w:bCs/>
          <w:strike/>
          <w:color w:val="000000" w:themeColor="text1"/>
          <w:sz w:val="28"/>
          <w:szCs w:val="28"/>
        </w:rPr>
        <w:t xml:space="preserve"> Defendant Taxpayer Elects</w:t>
      </w:r>
    </w:p>
    <w:p w14:paraId="0A01B76B" w14:textId="22B9A9CF"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If a defendant taxpayer elects</w:t>
      </w:r>
      <w:r w:rsidR="00DF6F3F">
        <w:rPr>
          <w:color w:val="000000" w:themeColor="text1"/>
          <w:sz w:val="28"/>
          <w:szCs w:val="28"/>
          <w:u w:val="single"/>
        </w:rPr>
        <w:t xml:space="preserve"> to proceed under the Small Claims Procedures provided for in A.R.S. § 12-172,</w:t>
      </w:r>
      <w:r w:rsidRPr="00900AD8">
        <w:rPr>
          <w:color w:val="000000" w:themeColor="text1"/>
          <w:sz w:val="28"/>
          <w:szCs w:val="28"/>
        </w:rPr>
        <w:t xml:space="preserve"> </w:t>
      </w:r>
      <w:r w:rsidRPr="00DF6F3F">
        <w:rPr>
          <w:strike/>
          <w:color w:val="000000" w:themeColor="text1"/>
          <w:sz w:val="28"/>
          <w:szCs w:val="28"/>
        </w:rPr>
        <w:t>small claims procedures,</w:t>
      </w:r>
      <w:r w:rsidRPr="00900AD8">
        <w:rPr>
          <w:color w:val="000000" w:themeColor="text1"/>
          <w:sz w:val="28"/>
          <w:szCs w:val="28"/>
        </w:rPr>
        <w:t xml:space="preserve"> and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election is not controverted, or if controverted, the controversion is overruled, the case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reclassified as a </w:t>
      </w:r>
      <w:r w:rsidRPr="00DF6F3F">
        <w:rPr>
          <w:strike/>
          <w:color w:val="000000" w:themeColor="text1"/>
          <w:sz w:val="28"/>
          <w:szCs w:val="28"/>
        </w:rPr>
        <w:t>s</w:t>
      </w:r>
      <w:r w:rsidR="00DF6F3F" w:rsidRPr="00DF6F3F">
        <w:rPr>
          <w:color w:val="000000" w:themeColor="text1"/>
          <w:sz w:val="28"/>
          <w:szCs w:val="28"/>
          <w:u w:val="single"/>
        </w:rPr>
        <w:t>S</w:t>
      </w:r>
      <w:r w:rsidRPr="00900AD8">
        <w:rPr>
          <w:color w:val="000000" w:themeColor="text1"/>
          <w:sz w:val="28"/>
          <w:szCs w:val="28"/>
        </w:rPr>
        <w:t xml:space="preserve">mall </w:t>
      </w:r>
      <w:r w:rsidRPr="00DF6F3F">
        <w:rPr>
          <w:strike/>
          <w:color w:val="000000" w:themeColor="text1"/>
          <w:sz w:val="28"/>
          <w:szCs w:val="28"/>
        </w:rPr>
        <w:t>t</w:t>
      </w:r>
      <w:r w:rsidR="00DF6F3F" w:rsidRPr="00DF6F3F">
        <w:rPr>
          <w:color w:val="000000" w:themeColor="text1"/>
          <w:sz w:val="28"/>
          <w:szCs w:val="28"/>
          <w:u w:val="single"/>
        </w:rPr>
        <w:t>T</w:t>
      </w:r>
      <w:r w:rsidRPr="00900AD8">
        <w:rPr>
          <w:color w:val="000000" w:themeColor="text1"/>
          <w:sz w:val="28"/>
          <w:szCs w:val="28"/>
        </w:rPr>
        <w:t xml:space="preserve">ax </w:t>
      </w:r>
      <w:r w:rsidRPr="00DF6F3F">
        <w:rPr>
          <w:strike/>
          <w:color w:val="000000" w:themeColor="text1"/>
          <w:sz w:val="28"/>
          <w:szCs w:val="28"/>
        </w:rPr>
        <w:t>c</w:t>
      </w:r>
      <w:r w:rsidR="00DF6F3F" w:rsidRPr="00DF6F3F">
        <w:rPr>
          <w:color w:val="000000" w:themeColor="text1"/>
          <w:sz w:val="28"/>
          <w:szCs w:val="28"/>
          <w:u w:val="single"/>
        </w:rPr>
        <w:t>C</w:t>
      </w:r>
      <w:r w:rsidRPr="00900AD8">
        <w:rPr>
          <w:color w:val="000000" w:themeColor="text1"/>
          <w:sz w:val="28"/>
          <w:szCs w:val="28"/>
        </w:rPr>
        <w:t xml:space="preserve">laim, and the clerk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assign the case a new number as </w:t>
      </w:r>
      <w:r w:rsidRPr="00900AD8">
        <w:rPr>
          <w:color w:val="000000" w:themeColor="text1"/>
          <w:sz w:val="28"/>
          <w:szCs w:val="28"/>
          <w:u w:val="single"/>
        </w:rPr>
        <w:t xml:space="preserve">provided </w:t>
      </w:r>
      <w:r w:rsidRPr="00900AD8">
        <w:rPr>
          <w:strike/>
          <w:color w:val="000000" w:themeColor="text1"/>
          <w:sz w:val="28"/>
          <w:szCs w:val="28"/>
        </w:rPr>
        <w:t xml:space="preserve">directed </w:t>
      </w:r>
      <w:r w:rsidRPr="00900AD8">
        <w:rPr>
          <w:color w:val="000000" w:themeColor="text1"/>
          <w:sz w:val="28"/>
          <w:szCs w:val="28"/>
        </w:rPr>
        <w:t>in Rule 4.</w:t>
      </w:r>
    </w:p>
    <w:p w14:paraId="7EE630AD" w14:textId="6ABAF0DC" w:rsidR="00323CBF" w:rsidRPr="00DF6F3F" w:rsidRDefault="00323CBF" w:rsidP="00323CBF">
      <w:pPr>
        <w:spacing w:after="120"/>
        <w:rPr>
          <w:b/>
          <w:bCs/>
          <w:color w:val="000000" w:themeColor="text1"/>
          <w:sz w:val="28"/>
          <w:szCs w:val="28"/>
          <w:u w:val="single"/>
        </w:rPr>
      </w:pPr>
      <w:r w:rsidRPr="00900AD8">
        <w:rPr>
          <w:b/>
          <w:bCs/>
          <w:color w:val="000000" w:themeColor="text1"/>
          <w:sz w:val="28"/>
          <w:szCs w:val="28"/>
        </w:rPr>
        <w:t xml:space="preserve">Rule 20. Reclassification </w:t>
      </w:r>
      <w:r w:rsidRPr="00900AD8">
        <w:rPr>
          <w:b/>
          <w:bCs/>
          <w:strike/>
          <w:color w:val="000000" w:themeColor="text1"/>
          <w:sz w:val="28"/>
          <w:szCs w:val="28"/>
        </w:rPr>
        <w:t>w</w:t>
      </w:r>
      <w:r w:rsidRPr="00900AD8">
        <w:rPr>
          <w:b/>
          <w:bCs/>
          <w:color w:val="000000" w:themeColor="text1"/>
          <w:sz w:val="28"/>
          <w:szCs w:val="28"/>
          <w:u w:val="single"/>
        </w:rPr>
        <w:t>W</w:t>
      </w:r>
      <w:r w:rsidRPr="00900AD8">
        <w:rPr>
          <w:b/>
          <w:bCs/>
          <w:color w:val="000000" w:themeColor="text1"/>
          <w:sz w:val="28"/>
          <w:szCs w:val="28"/>
        </w:rPr>
        <w:t>hen Requirements Not Met</w:t>
      </w:r>
      <w:r w:rsidR="00DF6F3F">
        <w:rPr>
          <w:b/>
          <w:bCs/>
          <w:color w:val="000000" w:themeColor="text1"/>
          <w:sz w:val="28"/>
          <w:szCs w:val="28"/>
          <w:u w:val="single"/>
        </w:rPr>
        <w:t xml:space="preserve"> in Small Tax Claims Cases</w:t>
      </w:r>
    </w:p>
    <w:p w14:paraId="5FE64E83" w14:textId="63993DBF"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If the </w:t>
      </w:r>
      <w:r w:rsidRPr="00900AD8">
        <w:rPr>
          <w:color w:val="000000" w:themeColor="text1"/>
          <w:sz w:val="28"/>
          <w:szCs w:val="28"/>
          <w:u w:val="single"/>
        </w:rPr>
        <w:t xml:space="preserve">Tax </w:t>
      </w:r>
      <w:r w:rsidRPr="00900AD8">
        <w:rPr>
          <w:color w:val="000000" w:themeColor="text1"/>
          <w:sz w:val="28"/>
          <w:szCs w:val="28"/>
        </w:rPr>
        <w:t xml:space="preserve">Court determines that a case designated as a </w:t>
      </w:r>
      <w:r w:rsidR="00DF6F3F" w:rsidRPr="00DF6F3F">
        <w:rPr>
          <w:strike/>
          <w:color w:val="000000" w:themeColor="text1"/>
          <w:sz w:val="28"/>
          <w:szCs w:val="28"/>
        </w:rPr>
        <w:t>s</w:t>
      </w:r>
      <w:r w:rsidR="00DF6F3F" w:rsidRPr="00DF6F3F">
        <w:rPr>
          <w:color w:val="000000" w:themeColor="text1"/>
          <w:sz w:val="28"/>
          <w:szCs w:val="28"/>
          <w:u w:val="single"/>
        </w:rPr>
        <w:t>S</w:t>
      </w:r>
      <w:r w:rsidR="00DF6F3F" w:rsidRPr="00900AD8">
        <w:rPr>
          <w:color w:val="000000" w:themeColor="text1"/>
          <w:sz w:val="28"/>
          <w:szCs w:val="28"/>
        </w:rPr>
        <w:t xml:space="preserve">mall </w:t>
      </w:r>
      <w:r w:rsidR="00DF6F3F" w:rsidRPr="00DF6F3F">
        <w:rPr>
          <w:strike/>
          <w:color w:val="000000" w:themeColor="text1"/>
          <w:sz w:val="28"/>
          <w:szCs w:val="28"/>
        </w:rPr>
        <w:t>t</w:t>
      </w:r>
      <w:r w:rsidR="00DF6F3F" w:rsidRPr="00DF6F3F">
        <w:rPr>
          <w:color w:val="000000" w:themeColor="text1"/>
          <w:sz w:val="28"/>
          <w:szCs w:val="28"/>
          <w:u w:val="single"/>
        </w:rPr>
        <w:t>T</w:t>
      </w:r>
      <w:r w:rsidR="00DF6F3F" w:rsidRPr="00900AD8">
        <w:rPr>
          <w:color w:val="000000" w:themeColor="text1"/>
          <w:sz w:val="28"/>
          <w:szCs w:val="28"/>
        </w:rPr>
        <w:t xml:space="preserve">ax </w:t>
      </w:r>
      <w:r w:rsidR="00DF6F3F" w:rsidRPr="00DF6F3F">
        <w:rPr>
          <w:strike/>
          <w:color w:val="000000" w:themeColor="text1"/>
          <w:sz w:val="28"/>
          <w:szCs w:val="28"/>
        </w:rPr>
        <w:t>c</w:t>
      </w:r>
      <w:r w:rsidR="00DF6F3F" w:rsidRPr="00DF6F3F">
        <w:rPr>
          <w:color w:val="000000" w:themeColor="text1"/>
          <w:sz w:val="28"/>
          <w:szCs w:val="28"/>
          <w:u w:val="single"/>
        </w:rPr>
        <w:t>C</w:t>
      </w:r>
      <w:r w:rsidR="00DF6F3F" w:rsidRPr="00900AD8">
        <w:rPr>
          <w:color w:val="000000" w:themeColor="text1"/>
          <w:sz w:val="28"/>
          <w:szCs w:val="28"/>
        </w:rPr>
        <w:t>laim</w:t>
      </w:r>
      <w:r w:rsidR="00DF6F3F" w:rsidRPr="00900AD8">
        <w:rPr>
          <w:color w:val="000000" w:themeColor="text1"/>
          <w:sz w:val="28"/>
          <w:szCs w:val="28"/>
        </w:rPr>
        <w:t xml:space="preserve"> </w:t>
      </w:r>
      <w:r w:rsidRPr="00900AD8">
        <w:rPr>
          <w:color w:val="000000" w:themeColor="text1"/>
          <w:sz w:val="28"/>
          <w:szCs w:val="28"/>
        </w:rPr>
        <w:t xml:space="preserve">does not meet the requirements of </w:t>
      </w:r>
      <w:r w:rsidRPr="00900AD8">
        <w:rPr>
          <w:color w:val="000000" w:themeColor="text1"/>
          <w:sz w:val="28"/>
          <w:szCs w:val="28"/>
          <w:u w:val="single"/>
        </w:rPr>
        <w:t xml:space="preserve">A.R.S. § </w:t>
      </w:r>
      <w:r w:rsidRPr="00900AD8">
        <w:rPr>
          <w:strike/>
          <w:color w:val="000000" w:themeColor="text1"/>
          <w:sz w:val="28"/>
          <w:szCs w:val="28"/>
        </w:rPr>
        <w:t xml:space="preserve">Section </w:t>
      </w:r>
      <w:r w:rsidRPr="00900AD8">
        <w:rPr>
          <w:color w:val="000000" w:themeColor="text1"/>
          <w:sz w:val="28"/>
          <w:szCs w:val="28"/>
        </w:rPr>
        <w:t xml:space="preserve">12-172, </w:t>
      </w:r>
      <w:r w:rsidRPr="00900AD8">
        <w:rPr>
          <w:strike/>
          <w:color w:val="000000" w:themeColor="text1"/>
          <w:sz w:val="28"/>
          <w:szCs w:val="28"/>
        </w:rPr>
        <w:t xml:space="preserve">Arizona Revised Statutes, </w:t>
      </w:r>
      <w:r w:rsidRPr="00900AD8">
        <w:rPr>
          <w:color w:val="000000" w:themeColor="text1"/>
          <w:sz w:val="28"/>
          <w:szCs w:val="28"/>
        </w:rPr>
        <w:t xml:space="preserve">the case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reclassified as a record tax case. The clerk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assign </w:t>
      </w:r>
      <w:r w:rsidRPr="00900AD8">
        <w:rPr>
          <w:color w:val="000000" w:themeColor="text1"/>
          <w:sz w:val="28"/>
          <w:szCs w:val="28"/>
        </w:rPr>
        <w:lastRenderedPageBreak/>
        <w:t xml:space="preserve">a new number as </w:t>
      </w:r>
      <w:r w:rsidRPr="00900AD8">
        <w:rPr>
          <w:color w:val="000000" w:themeColor="text1"/>
          <w:sz w:val="28"/>
          <w:szCs w:val="28"/>
          <w:u w:val="single"/>
        </w:rPr>
        <w:t>provided</w:t>
      </w:r>
      <w:r w:rsidRPr="00900AD8">
        <w:rPr>
          <w:strike/>
          <w:color w:val="000000" w:themeColor="text1"/>
          <w:sz w:val="28"/>
          <w:szCs w:val="28"/>
        </w:rPr>
        <w:t>directed</w:t>
      </w:r>
      <w:r w:rsidRPr="00900AD8">
        <w:rPr>
          <w:color w:val="000000" w:themeColor="text1"/>
          <w:sz w:val="28"/>
          <w:szCs w:val="28"/>
        </w:rPr>
        <w:t xml:space="preserve"> in Rule 4, and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assess the taxpayer and all other parties for whom the payment of filing and appearance fees are not exempt, with the difference between what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party paid to file or appear, and the statutory fees required for a record tax case. Parties </w:t>
      </w:r>
      <w:r w:rsidRPr="00900AD8">
        <w:rPr>
          <w:color w:val="000000" w:themeColor="text1"/>
          <w:sz w:val="28"/>
          <w:szCs w:val="28"/>
          <w:u w:val="single"/>
        </w:rPr>
        <w:t>must</w:t>
      </w:r>
      <w:r w:rsidRPr="00900AD8">
        <w:rPr>
          <w:strike/>
          <w:color w:val="000000" w:themeColor="text1"/>
          <w:sz w:val="28"/>
          <w:szCs w:val="28"/>
        </w:rPr>
        <w:t>are to</w:t>
      </w:r>
      <w:r w:rsidRPr="00900AD8">
        <w:rPr>
          <w:color w:val="000000" w:themeColor="text1"/>
          <w:sz w:val="28"/>
          <w:szCs w:val="28"/>
        </w:rPr>
        <w:t xml:space="preserve"> pay </w:t>
      </w:r>
      <w:r w:rsidRPr="00900AD8">
        <w:rPr>
          <w:color w:val="000000" w:themeColor="text1"/>
          <w:sz w:val="28"/>
          <w:szCs w:val="28"/>
          <w:u w:val="single"/>
        </w:rPr>
        <w:t xml:space="preserve">the </w:t>
      </w:r>
      <w:r w:rsidRPr="00900AD8">
        <w:rPr>
          <w:strike/>
          <w:color w:val="000000" w:themeColor="text1"/>
          <w:sz w:val="28"/>
          <w:szCs w:val="28"/>
        </w:rPr>
        <w:t xml:space="preserve">such </w:t>
      </w:r>
      <w:r w:rsidRPr="00900AD8">
        <w:rPr>
          <w:color w:val="000000" w:themeColor="text1"/>
          <w:sz w:val="28"/>
          <w:szCs w:val="28"/>
        </w:rPr>
        <w:t xml:space="preserve">assessment </w:t>
      </w:r>
      <w:r w:rsidRPr="00900AD8">
        <w:rPr>
          <w:strike/>
          <w:color w:val="000000" w:themeColor="text1"/>
          <w:sz w:val="28"/>
          <w:szCs w:val="28"/>
        </w:rPr>
        <w:t xml:space="preserve">within </w:t>
      </w:r>
      <w:r w:rsidRPr="00900AD8">
        <w:rPr>
          <w:color w:val="000000" w:themeColor="text1"/>
          <w:sz w:val="28"/>
          <w:szCs w:val="28"/>
          <w:u w:val="single"/>
        </w:rPr>
        <w:t xml:space="preserve">no later than </w:t>
      </w:r>
      <w:r w:rsidRPr="00900AD8">
        <w:rPr>
          <w:color w:val="000000" w:themeColor="text1"/>
          <w:sz w:val="28"/>
          <w:szCs w:val="28"/>
        </w:rPr>
        <w:t>10 days</w:t>
      </w:r>
      <w:r w:rsidR="00DF6F3F">
        <w:rPr>
          <w:color w:val="000000" w:themeColor="text1"/>
          <w:sz w:val="28"/>
          <w:szCs w:val="28"/>
          <w:u w:val="single"/>
        </w:rPr>
        <w:t xml:space="preserve"> after</w:t>
      </w:r>
      <w:r w:rsidRPr="00900AD8">
        <w:rPr>
          <w:color w:val="000000" w:themeColor="text1"/>
          <w:sz w:val="28"/>
          <w:szCs w:val="28"/>
        </w:rPr>
        <w:t xml:space="preserve"> </w:t>
      </w:r>
      <w:r w:rsidRPr="00900AD8">
        <w:rPr>
          <w:strike/>
          <w:color w:val="000000" w:themeColor="text1"/>
          <w:sz w:val="28"/>
          <w:szCs w:val="28"/>
        </w:rPr>
        <w:t xml:space="preserve">of </w:t>
      </w:r>
      <w:r w:rsidRPr="00DF6F3F">
        <w:rPr>
          <w:strike/>
          <w:color w:val="000000" w:themeColor="text1"/>
          <w:sz w:val="28"/>
          <w:szCs w:val="28"/>
        </w:rPr>
        <w:t>notice by</w:t>
      </w:r>
      <w:r w:rsidRPr="00F80A42">
        <w:rPr>
          <w:strike/>
          <w:color w:val="000000" w:themeColor="text1"/>
          <w:sz w:val="28"/>
          <w:szCs w:val="28"/>
        </w:rPr>
        <w:t xml:space="preserve"> </w:t>
      </w:r>
      <w:r w:rsidRPr="00900AD8">
        <w:rPr>
          <w:color w:val="000000" w:themeColor="text1"/>
          <w:sz w:val="28"/>
          <w:szCs w:val="28"/>
        </w:rPr>
        <w:t>the clerk</w:t>
      </w:r>
      <w:r w:rsidR="00F80A42">
        <w:rPr>
          <w:color w:val="000000" w:themeColor="text1"/>
          <w:sz w:val="28"/>
          <w:szCs w:val="28"/>
          <w:u w:val="single"/>
        </w:rPr>
        <w:t xml:space="preserve"> transmits the assessment notice</w:t>
      </w:r>
      <w:r w:rsidRPr="00900AD8">
        <w:rPr>
          <w:color w:val="000000" w:themeColor="text1"/>
          <w:sz w:val="28"/>
          <w:szCs w:val="28"/>
        </w:rPr>
        <w:t>.</w:t>
      </w:r>
    </w:p>
    <w:p w14:paraId="215EE690" w14:textId="039EFE5F" w:rsidR="00323CBF" w:rsidRPr="00203A57" w:rsidRDefault="00323CBF" w:rsidP="00323CBF">
      <w:pPr>
        <w:spacing w:after="120"/>
        <w:rPr>
          <w:b/>
          <w:bCs/>
          <w:strike/>
          <w:color w:val="000000" w:themeColor="text1"/>
          <w:sz w:val="28"/>
          <w:szCs w:val="28"/>
        </w:rPr>
      </w:pPr>
      <w:r w:rsidRPr="00900AD8">
        <w:rPr>
          <w:b/>
          <w:bCs/>
          <w:color w:val="000000" w:themeColor="text1"/>
          <w:sz w:val="28"/>
          <w:szCs w:val="28"/>
        </w:rPr>
        <w:t>Rule 21. Clerk to Serve</w:t>
      </w:r>
      <w:r w:rsidR="00203A57">
        <w:rPr>
          <w:b/>
          <w:bCs/>
          <w:color w:val="000000" w:themeColor="text1"/>
          <w:sz w:val="28"/>
          <w:szCs w:val="28"/>
          <w:u w:val="single"/>
        </w:rPr>
        <w:t xml:space="preserve"> Complaint in</w:t>
      </w:r>
      <w:r w:rsidRPr="00900AD8">
        <w:rPr>
          <w:b/>
          <w:bCs/>
          <w:color w:val="000000" w:themeColor="text1"/>
          <w:sz w:val="28"/>
          <w:szCs w:val="28"/>
        </w:rPr>
        <w:t xml:space="preserve"> Small Tax</w:t>
      </w:r>
      <w:r w:rsidR="00203A57">
        <w:rPr>
          <w:b/>
          <w:bCs/>
          <w:color w:val="000000" w:themeColor="text1"/>
          <w:sz w:val="28"/>
          <w:szCs w:val="28"/>
          <w:u w:val="single"/>
        </w:rPr>
        <w:t xml:space="preserve"> Claims Cases</w:t>
      </w:r>
      <w:r w:rsidRPr="00900AD8">
        <w:rPr>
          <w:b/>
          <w:bCs/>
          <w:color w:val="000000" w:themeColor="text1"/>
          <w:sz w:val="28"/>
          <w:szCs w:val="28"/>
        </w:rPr>
        <w:t xml:space="preserve"> </w:t>
      </w:r>
      <w:r w:rsidRPr="00203A57">
        <w:rPr>
          <w:b/>
          <w:bCs/>
          <w:strike/>
          <w:color w:val="000000" w:themeColor="text1"/>
          <w:sz w:val="28"/>
          <w:szCs w:val="28"/>
        </w:rPr>
        <w:t>Complaint</w:t>
      </w:r>
    </w:p>
    <w:p w14:paraId="50BFD62A" w14:textId="3B602CDB"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When a </w:t>
      </w:r>
      <w:r w:rsidRPr="00203A57">
        <w:rPr>
          <w:strike/>
          <w:color w:val="000000" w:themeColor="text1"/>
          <w:sz w:val="28"/>
          <w:szCs w:val="28"/>
        </w:rPr>
        <w:t>s</w:t>
      </w:r>
      <w:r w:rsidR="00203A57" w:rsidRPr="00203A57">
        <w:rPr>
          <w:color w:val="000000" w:themeColor="text1"/>
          <w:sz w:val="28"/>
          <w:szCs w:val="28"/>
          <w:u w:val="single"/>
        </w:rPr>
        <w:t>S</w:t>
      </w:r>
      <w:r w:rsidRPr="00900AD8">
        <w:rPr>
          <w:color w:val="000000" w:themeColor="text1"/>
          <w:sz w:val="28"/>
          <w:szCs w:val="28"/>
        </w:rPr>
        <w:t xml:space="preserve">mall </w:t>
      </w:r>
      <w:r w:rsidRPr="00203A57">
        <w:rPr>
          <w:strike/>
          <w:color w:val="000000" w:themeColor="text1"/>
          <w:sz w:val="28"/>
          <w:szCs w:val="28"/>
        </w:rPr>
        <w:t>t</w:t>
      </w:r>
      <w:r w:rsidR="00203A57" w:rsidRPr="00203A57">
        <w:rPr>
          <w:color w:val="000000" w:themeColor="text1"/>
          <w:sz w:val="28"/>
          <w:szCs w:val="28"/>
          <w:u w:val="single"/>
        </w:rPr>
        <w:t>T</w:t>
      </w:r>
      <w:r w:rsidRPr="00900AD8">
        <w:rPr>
          <w:color w:val="000000" w:themeColor="text1"/>
          <w:sz w:val="28"/>
          <w:szCs w:val="28"/>
        </w:rPr>
        <w:t xml:space="preserve">ax </w:t>
      </w:r>
      <w:r w:rsidRPr="00203A57">
        <w:rPr>
          <w:strike/>
          <w:color w:val="000000" w:themeColor="text1"/>
          <w:sz w:val="28"/>
          <w:szCs w:val="28"/>
        </w:rPr>
        <w:t>c</w:t>
      </w:r>
      <w:r w:rsidR="00203A57" w:rsidRPr="00203A57">
        <w:rPr>
          <w:color w:val="000000" w:themeColor="text1"/>
          <w:sz w:val="28"/>
          <w:szCs w:val="28"/>
          <w:u w:val="single"/>
        </w:rPr>
        <w:t>C</w:t>
      </w:r>
      <w:r w:rsidRPr="00900AD8">
        <w:rPr>
          <w:color w:val="000000" w:themeColor="text1"/>
          <w:sz w:val="28"/>
          <w:szCs w:val="28"/>
        </w:rPr>
        <w:t>laim</w:t>
      </w:r>
      <w:r w:rsidR="00203A57">
        <w:rPr>
          <w:color w:val="000000" w:themeColor="text1"/>
          <w:sz w:val="28"/>
          <w:szCs w:val="28"/>
          <w:u w:val="single"/>
        </w:rPr>
        <w:t>s case</w:t>
      </w:r>
      <w:r w:rsidRPr="00900AD8">
        <w:rPr>
          <w:color w:val="000000" w:themeColor="text1"/>
          <w:sz w:val="28"/>
          <w:szCs w:val="28"/>
        </w:rPr>
        <w:t xml:space="preserve"> is filed, the </w:t>
      </w:r>
      <w:r w:rsidRPr="00900AD8">
        <w:rPr>
          <w:color w:val="000000" w:themeColor="text1"/>
          <w:sz w:val="28"/>
          <w:szCs w:val="28"/>
          <w:u w:val="single"/>
        </w:rPr>
        <w:t xml:space="preserve">Tax Court </w:t>
      </w:r>
      <w:r w:rsidRPr="00900AD8">
        <w:rPr>
          <w:color w:val="000000" w:themeColor="text1"/>
          <w:sz w:val="28"/>
          <w:szCs w:val="28"/>
        </w:rPr>
        <w:t xml:space="preserve">Clerk </w:t>
      </w:r>
      <w:r w:rsidRPr="00900AD8">
        <w:rPr>
          <w:color w:val="000000" w:themeColor="text1"/>
          <w:sz w:val="28"/>
          <w:szCs w:val="28"/>
          <w:u w:val="single"/>
        </w:rPr>
        <w:t>must</w:t>
      </w:r>
      <w:r w:rsidRPr="00900AD8">
        <w:rPr>
          <w:strike/>
          <w:color w:val="000000" w:themeColor="text1"/>
          <w:sz w:val="28"/>
          <w:szCs w:val="28"/>
        </w:rPr>
        <w:t>of the Tax Court shall</w:t>
      </w:r>
      <w:r w:rsidRPr="00900AD8">
        <w:rPr>
          <w:color w:val="000000" w:themeColor="text1"/>
          <w:sz w:val="28"/>
          <w:szCs w:val="28"/>
        </w:rPr>
        <w:t xml:space="preserve"> serve a copy of the complaint on the applicable state or local taxing authority by mail. Service is effective</w:t>
      </w:r>
      <w:r w:rsidR="00203A57">
        <w:rPr>
          <w:color w:val="000000" w:themeColor="text1"/>
          <w:sz w:val="28"/>
          <w:szCs w:val="28"/>
          <w:u w:val="single"/>
        </w:rPr>
        <w:t xml:space="preserve"> when</w:t>
      </w:r>
      <w:r w:rsidRPr="00900AD8">
        <w:rPr>
          <w:color w:val="000000" w:themeColor="text1"/>
          <w:sz w:val="28"/>
          <w:szCs w:val="28"/>
        </w:rPr>
        <w:t xml:space="preserve"> </w:t>
      </w:r>
      <w:r w:rsidRPr="00203A57">
        <w:rPr>
          <w:strike/>
          <w:color w:val="000000" w:themeColor="text1"/>
          <w:sz w:val="28"/>
          <w:szCs w:val="28"/>
        </w:rPr>
        <w:t>upon receipt of the complaint by</w:t>
      </w:r>
      <w:r w:rsidRPr="00900AD8">
        <w:rPr>
          <w:color w:val="000000" w:themeColor="text1"/>
          <w:sz w:val="28"/>
          <w:szCs w:val="28"/>
        </w:rPr>
        <w:t xml:space="preserve"> the </w:t>
      </w:r>
      <w:r w:rsidRPr="00900AD8">
        <w:rPr>
          <w:color w:val="000000" w:themeColor="text1"/>
          <w:sz w:val="28"/>
          <w:szCs w:val="28"/>
          <w:u w:val="single"/>
        </w:rPr>
        <w:t>t</w:t>
      </w:r>
      <w:r w:rsidRPr="00900AD8">
        <w:rPr>
          <w:strike/>
          <w:color w:val="000000" w:themeColor="text1"/>
          <w:sz w:val="28"/>
          <w:szCs w:val="28"/>
        </w:rPr>
        <w:t>T</w:t>
      </w:r>
      <w:r w:rsidRPr="00900AD8">
        <w:rPr>
          <w:color w:val="000000" w:themeColor="text1"/>
          <w:sz w:val="28"/>
          <w:szCs w:val="28"/>
        </w:rPr>
        <w:t xml:space="preserve">axing </w:t>
      </w:r>
      <w:r w:rsidRPr="00900AD8">
        <w:rPr>
          <w:color w:val="000000" w:themeColor="text1"/>
          <w:sz w:val="28"/>
          <w:szCs w:val="28"/>
          <w:u w:val="single"/>
        </w:rPr>
        <w:t>a</w:t>
      </w:r>
      <w:r w:rsidRPr="00900AD8">
        <w:rPr>
          <w:strike/>
          <w:color w:val="000000" w:themeColor="text1"/>
          <w:sz w:val="28"/>
          <w:szCs w:val="28"/>
        </w:rPr>
        <w:t>A</w:t>
      </w:r>
      <w:r w:rsidRPr="00900AD8">
        <w:rPr>
          <w:color w:val="000000" w:themeColor="text1"/>
          <w:sz w:val="28"/>
          <w:szCs w:val="28"/>
        </w:rPr>
        <w:t>uthority</w:t>
      </w:r>
      <w:r w:rsidR="00203A57">
        <w:rPr>
          <w:color w:val="000000" w:themeColor="text1"/>
          <w:sz w:val="28"/>
          <w:szCs w:val="28"/>
          <w:u w:val="single"/>
        </w:rPr>
        <w:t xml:space="preserve"> receives the complaint</w:t>
      </w:r>
      <w:r w:rsidRPr="00900AD8">
        <w:rPr>
          <w:color w:val="000000" w:themeColor="text1"/>
          <w:sz w:val="28"/>
          <w:szCs w:val="28"/>
        </w:rPr>
        <w:t>. </w:t>
      </w:r>
    </w:p>
    <w:p w14:paraId="6A87D768" w14:textId="40E59324" w:rsidR="00323CBF" w:rsidRPr="00C54EF8" w:rsidRDefault="00323CBF" w:rsidP="00323CBF">
      <w:pPr>
        <w:spacing w:after="120"/>
        <w:rPr>
          <w:b/>
          <w:bCs/>
          <w:color w:val="000000" w:themeColor="text1"/>
          <w:sz w:val="28"/>
          <w:szCs w:val="28"/>
          <w:u w:val="single"/>
        </w:rPr>
      </w:pPr>
      <w:r w:rsidRPr="00900AD8">
        <w:rPr>
          <w:b/>
          <w:bCs/>
          <w:color w:val="000000" w:themeColor="text1"/>
          <w:sz w:val="28"/>
          <w:szCs w:val="28"/>
        </w:rPr>
        <w:t>Rule 22. Non-Lawyer Representation in Small Tax Claims</w:t>
      </w:r>
      <w:r w:rsidR="00C54EF8">
        <w:rPr>
          <w:b/>
          <w:bCs/>
          <w:color w:val="000000" w:themeColor="text1"/>
          <w:sz w:val="28"/>
          <w:szCs w:val="28"/>
          <w:u w:val="single"/>
        </w:rPr>
        <w:t xml:space="preserve"> Cases</w:t>
      </w:r>
    </w:p>
    <w:p w14:paraId="785F9BED" w14:textId="0066009D" w:rsidR="00323CBF" w:rsidRPr="00900AD8" w:rsidRDefault="00323CBF" w:rsidP="00323CBF">
      <w:pPr>
        <w:widowControl w:val="0"/>
        <w:autoSpaceDE w:val="0"/>
        <w:autoSpaceDN w:val="0"/>
        <w:adjustRightInd w:val="0"/>
        <w:spacing w:after="480"/>
        <w:rPr>
          <w:color w:val="000000" w:themeColor="text1"/>
          <w:sz w:val="28"/>
          <w:szCs w:val="28"/>
        </w:rPr>
      </w:pPr>
      <w:r w:rsidRPr="00900AD8">
        <w:rPr>
          <w:color w:val="000000" w:themeColor="text1"/>
          <w:sz w:val="28"/>
          <w:szCs w:val="28"/>
        </w:rPr>
        <w:t xml:space="preserve">In </w:t>
      </w:r>
      <w:r w:rsidRPr="00C54EF8">
        <w:rPr>
          <w:strike/>
          <w:color w:val="000000" w:themeColor="text1"/>
          <w:sz w:val="28"/>
          <w:szCs w:val="28"/>
        </w:rPr>
        <w:t xml:space="preserve">a </w:t>
      </w:r>
      <w:r w:rsidR="00C54EF8" w:rsidRPr="00203A57">
        <w:rPr>
          <w:strike/>
          <w:color w:val="000000" w:themeColor="text1"/>
          <w:sz w:val="28"/>
          <w:szCs w:val="28"/>
        </w:rPr>
        <w:t>s</w:t>
      </w:r>
      <w:r w:rsidR="00C54EF8" w:rsidRPr="00203A57">
        <w:rPr>
          <w:color w:val="000000" w:themeColor="text1"/>
          <w:sz w:val="28"/>
          <w:szCs w:val="28"/>
          <w:u w:val="single"/>
        </w:rPr>
        <w:t>S</w:t>
      </w:r>
      <w:r w:rsidR="00C54EF8" w:rsidRPr="00900AD8">
        <w:rPr>
          <w:color w:val="000000" w:themeColor="text1"/>
          <w:sz w:val="28"/>
          <w:szCs w:val="28"/>
        </w:rPr>
        <w:t xml:space="preserve">mall </w:t>
      </w:r>
      <w:r w:rsidR="00C54EF8" w:rsidRPr="00203A57">
        <w:rPr>
          <w:strike/>
          <w:color w:val="000000" w:themeColor="text1"/>
          <w:sz w:val="28"/>
          <w:szCs w:val="28"/>
        </w:rPr>
        <w:t>t</w:t>
      </w:r>
      <w:r w:rsidR="00C54EF8" w:rsidRPr="00203A57">
        <w:rPr>
          <w:color w:val="000000" w:themeColor="text1"/>
          <w:sz w:val="28"/>
          <w:szCs w:val="28"/>
          <w:u w:val="single"/>
        </w:rPr>
        <w:t>T</w:t>
      </w:r>
      <w:r w:rsidR="00C54EF8" w:rsidRPr="00900AD8">
        <w:rPr>
          <w:color w:val="000000" w:themeColor="text1"/>
          <w:sz w:val="28"/>
          <w:szCs w:val="28"/>
        </w:rPr>
        <w:t xml:space="preserve">ax </w:t>
      </w:r>
      <w:r w:rsidR="00C54EF8" w:rsidRPr="00203A57">
        <w:rPr>
          <w:strike/>
          <w:color w:val="000000" w:themeColor="text1"/>
          <w:sz w:val="28"/>
          <w:szCs w:val="28"/>
        </w:rPr>
        <w:t>c</w:t>
      </w:r>
      <w:r w:rsidR="00C54EF8" w:rsidRPr="00203A57">
        <w:rPr>
          <w:color w:val="000000" w:themeColor="text1"/>
          <w:sz w:val="28"/>
          <w:szCs w:val="28"/>
          <w:u w:val="single"/>
        </w:rPr>
        <w:t>C</w:t>
      </w:r>
      <w:r w:rsidR="00C54EF8" w:rsidRPr="00900AD8">
        <w:rPr>
          <w:color w:val="000000" w:themeColor="text1"/>
          <w:sz w:val="28"/>
          <w:szCs w:val="28"/>
        </w:rPr>
        <w:t>laim</w:t>
      </w:r>
      <w:r w:rsidR="00C54EF8">
        <w:rPr>
          <w:color w:val="000000" w:themeColor="text1"/>
          <w:sz w:val="28"/>
          <w:szCs w:val="28"/>
          <w:u w:val="single"/>
        </w:rPr>
        <w:t>s case</w:t>
      </w:r>
      <w:r w:rsidR="00C54EF8">
        <w:rPr>
          <w:color w:val="000000" w:themeColor="text1"/>
          <w:sz w:val="28"/>
          <w:szCs w:val="28"/>
          <w:u w:val="single"/>
        </w:rPr>
        <w:t>s</w:t>
      </w:r>
      <w:r w:rsidRPr="00900AD8">
        <w:rPr>
          <w:color w:val="000000" w:themeColor="text1"/>
          <w:sz w:val="28"/>
          <w:szCs w:val="28"/>
        </w:rPr>
        <w:t xml:space="preserve">, </w:t>
      </w:r>
      <w:r w:rsidR="00C54EF8">
        <w:rPr>
          <w:color w:val="000000" w:themeColor="text1"/>
          <w:sz w:val="28"/>
          <w:szCs w:val="28"/>
          <w:u w:val="single"/>
        </w:rPr>
        <w:t xml:space="preserve">the Tax Court may allow </w:t>
      </w:r>
      <w:r w:rsidRPr="00900AD8">
        <w:rPr>
          <w:color w:val="000000" w:themeColor="text1"/>
          <w:sz w:val="28"/>
          <w:szCs w:val="28"/>
        </w:rPr>
        <w:t xml:space="preserve">a party </w:t>
      </w:r>
      <w:r w:rsidRPr="00C54EF8">
        <w:rPr>
          <w:strike/>
          <w:color w:val="000000" w:themeColor="text1"/>
          <w:sz w:val="28"/>
          <w:szCs w:val="28"/>
        </w:rPr>
        <w:t>may</w:t>
      </w:r>
      <w:r w:rsidR="00C54EF8">
        <w:rPr>
          <w:color w:val="000000" w:themeColor="text1"/>
          <w:sz w:val="28"/>
          <w:szCs w:val="28"/>
          <w:u w:val="single"/>
        </w:rPr>
        <w:t>to</w:t>
      </w:r>
      <w:r w:rsidRPr="00900AD8">
        <w:rPr>
          <w:color w:val="000000" w:themeColor="text1"/>
          <w:sz w:val="28"/>
          <w:szCs w:val="28"/>
        </w:rPr>
        <w:t xml:space="preserve"> be represented by a person who is not an active member of the State Bar</w:t>
      </w:r>
      <w:r w:rsidR="00C54EF8">
        <w:rPr>
          <w:color w:val="000000" w:themeColor="text1"/>
          <w:sz w:val="28"/>
          <w:szCs w:val="28"/>
          <w:u w:val="single"/>
        </w:rPr>
        <w:t xml:space="preserve"> of Arizona</w:t>
      </w:r>
      <w:r w:rsidRPr="00C54EF8">
        <w:rPr>
          <w:strike/>
          <w:color w:val="000000" w:themeColor="text1"/>
          <w:sz w:val="28"/>
          <w:szCs w:val="28"/>
        </w:rPr>
        <w:t>, if the Court allows</w:t>
      </w:r>
      <w:r w:rsidRPr="00900AD8">
        <w:rPr>
          <w:strike/>
          <w:color w:val="000000" w:themeColor="text1"/>
          <w:sz w:val="28"/>
          <w:szCs w:val="28"/>
        </w:rPr>
        <w:t xml:space="preserve"> such representation</w:t>
      </w:r>
      <w:r w:rsidRPr="00900AD8">
        <w:rPr>
          <w:color w:val="000000" w:themeColor="text1"/>
          <w:sz w:val="28"/>
          <w:szCs w:val="28"/>
        </w:rPr>
        <w:t xml:space="preserve">. The Tax Court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establish a procedure</w:t>
      </w:r>
      <w:r w:rsidR="00C54EF8">
        <w:rPr>
          <w:color w:val="000000" w:themeColor="text1"/>
          <w:sz w:val="28"/>
          <w:szCs w:val="28"/>
          <w:u w:val="single"/>
        </w:rPr>
        <w:t xml:space="preserve"> for this purpose</w:t>
      </w:r>
      <w:r w:rsidRPr="00900AD8">
        <w:rPr>
          <w:strike/>
          <w:color w:val="000000" w:themeColor="text1"/>
          <w:sz w:val="28"/>
          <w:szCs w:val="28"/>
        </w:rPr>
        <w:t xml:space="preserve"> consistent with the Statute and Rules of Court,</w:t>
      </w:r>
      <w:r w:rsidRPr="00B307CE">
        <w:rPr>
          <w:strike/>
          <w:color w:val="000000" w:themeColor="text1"/>
          <w:sz w:val="28"/>
          <w:szCs w:val="28"/>
        </w:rPr>
        <w:t xml:space="preserve"> by which non-lawyer representation can be effected in small tax claims</w:t>
      </w:r>
      <w:r w:rsidRPr="00900AD8">
        <w:rPr>
          <w:color w:val="000000" w:themeColor="text1"/>
          <w:sz w:val="28"/>
          <w:szCs w:val="28"/>
        </w:rPr>
        <w:t xml:space="preserve">. </w:t>
      </w:r>
      <w:r w:rsidRPr="000F7DEC">
        <w:rPr>
          <w:strike/>
          <w:color w:val="000000" w:themeColor="text1"/>
          <w:sz w:val="28"/>
          <w:szCs w:val="28"/>
        </w:rPr>
        <w:t>Information about</w:t>
      </w:r>
      <w:r w:rsidRPr="00900AD8">
        <w:rPr>
          <w:color w:val="000000" w:themeColor="text1"/>
          <w:sz w:val="28"/>
          <w:szCs w:val="28"/>
        </w:rPr>
        <w:t xml:space="preserve"> </w:t>
      </w:r>
      <w:r w:rsidR="000F7DEC">
        <w:rPr>
          <w:color w:val="000000" w:themeColor="text1"/>
          <w:sz w:val="28"/>
          <w:szCs w:val="28"/>
          <w:u w:val="single"/>
        </w:rPr>
        <w:t>T</w:t>
      </w:r>
      <w:r w:rsidRPr="00900AD8">
        <w:rPr>
          <w:color w:val="000000" w:themeColor="text1"/>
          <w:sz w:val="28"/>
          <w:szCs w:val="28"/>
          <w:u w:val="single"/>
        </w:rPr>
        <w:t>he</w:t>
      </w:r>
      <w:r w:rsidRPr="00900AD8">
        <w:rPr>
          <w:strike/>
          <w:color w:val="000000" w:themeColor="text1"/>
          <w:sz w:val="28"/>
          <w:szCs w:val="28"/>
        </w:rPr>
        <w:t>such</w:t>
      </w:r>
      <w:r w:rsidRPr="00E40858">
        <w:rPr>
          <w:color w:val="000000" w:themeColor="text1"/>
          <w:sz w:val="28"/>
          <w:szCs w:val="28"/>
        </w:rPr>
        <w:t xml:space="preserve"> </w:t>
      </w:r>
      <w:r w:rsidRPr="00900AD8">
        <w:rPr>
          <w:color w:val="000000" w:themeColor="text1"/>
          <w:sz w:val="28"/>
          <w:szCs w:val="28"/>
        </w:rPr>
        <w:t xml:space="preserve">procedure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be in writing</w:t>
      </w:r>
      <w:r w:rsidRPr="000F7DEC">
        <w:rPr>
          <w:strike/>
          <w:color w:val="000000" w:themeColor="text1"/>
          <w:sz w:val="28"/>
          <w:szCs w:val="28"/>
        </w:rPr>
        <w:t>,</w:t>
      </w:r>
      <w:r w:rsidRPr="00900AD8">
        <w:rPr>
          <w:color w:val="000000" w:themeColor="text1"/>
          <w:sz w:val="28"/>
          <w:szCs w:val="28"/>
        </w:rPr>
        <w:t xml:space="preserve"> and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be available from the Tax Court on request.</w:t>
      </w:r>
    </w:p>
    <w:p w14:paraId="06EDC990" w14:textId="27130A8C" w:rsidR="00323CBF" w:rsidRPr="00900AD8" w:rsidRDefault="00323CBF" w:rsidP="00323CBF">
      <w:pPr>
        <w:spacing w:after="120"/>
        <w:rPr>
          <w:b/>
          <w:bCs/>
          <w:color w:val="000000" w:themeColor="text1"/>
          <w:sz w:val="28"/>
          <w:szCs w:val="28"/>
        </w:rPr>
      </w:pPr>
      <w:r w:rsidRPr="00900AD8">
        <w:rPr>
          <w:b/>
          <w:bCs/>
          <w:color w:val="000000" w:themeColor="text1"/>
          <w:sz w:val="28"/>
          <w:szCs w:val="28"/>
        </w:rPr>
        <w:t xml:space="preserve">Rule 23. Dismissal </w:t>
      </w:r>
      <w:r w:rsidR="000F7DEC">
        <w:rPr>
          <w:b/>
          <w:bCs/>
          <w:color w:val="000000" w:themeColor="text1"/>
          <w:sz w:val="28"/>
          <w:szCs w:val="28"/>
          <w:u w:val="single"/>
        </w:rPr>
        <w:t>of Small Tax Claims Cases</w:t>
      </w:r>
      <w:r w:rsidRPr="00900AD8">
        <w:rPr>
          <w:b/>
          <w:bCs/>
          <w:strike/>
          <w:color w:val="000000" w:themeColor="text1"/>
          <w:sz w:val="28"/>
          <w:szCs w:val="28"/>
        </w:rPr>
        <w:t>Before Judgment</w:t>
      </w:r>
    </w:p>
    <w:p w14:paraId="6B5A5388" w14:textId="1781C7A3" w:rsidR="00323CBF" w:rsidRPr="00900AD8" w:rsidRDefault="00323CBF" w:rsidP="00323CBF">
      <w:pPr>
        <w:spacing w:after="480"/>
        <w:rPr>
          <w:b/>
          <w:bCs/>
          <w:color w:val="000000" w:themeColor="text1"/>
          <w:sz w:val="28"/>
          <w:szCs w:val="28"/>
        </w:rPr>
      </w:pPr>
      <w:r w:rsidRPr="00900AD8">
        <w:rPr>
          <w:color w:val="000000" w:themeColor="text1"/>
          <w:sz w:val="28"/>
          <w:szCs w:val="28"/>
          <w:shd w:val="clear" w:color="auto" w:fill="FFFFFF"/>
        </w:rPr>
        <w:t xml:space="preserve">A taxpayer may dismiss a </w:t>
      </w:r>
      <w:r w:rsidRPr="000F7DEC">
        <w:rPr>
          <w:strike/>
          <w:color w:val="000000" w:themeColor="text1"/>
          <w:sz w:val="28"/>
          <w:szCs w:val="28"/>
          <w:shd w:val="clear" w:color="auto" w:fill="FFFFFF"/>
        </w:rPr>
        <w:t>s</w:t>
      </w:r>
      <w:r w:rsidR="000F7DEC" w:rsidRPr="000F7DEC">
        <w:rPr>
          <w:color w:val="000000" w:themeColor="text1"/>
          <w:sz w:val="28"/>
          <w:szCs w:val="28"/>
          <w:u w:val="single"/>
          <w:shd w:val="clear" w:color="auto" w:fill="FFFFFF"/>
        </w:rPr>
        <w:t>S</w:t>
      </w:r>
      <w:r w:rsidRPr="00900AD8">
        <w:rPr>
          <w:color w:val="000000" w:themeColor="text1"/>
          <w:sz w:val="28"/>
          <w:szCs w:val="28"/>
          <w:shd w:val="clear" w:color="auto" w:fill="FFFFFF"/>
        </w:rPr>
        <w:t xml:space="preserve">mall </w:t>
      </w:r>
      <w:r w:rsidR="000F7DEC">
        <w:rPr>
          <w:color w:val="000000" w:themeColor="text1"/>
          <w:sz w:val="28"/>
          <w:szCs w:val="28"/>
          <w:u w:val="single"/>
          <w:shd w:val="clear" w:color="auto" w:fill="FFFFFF"/>
        </w:rPr>
        <w:t xml:space="preserve">Tax </w:t>
      </w:r>
      <w:r w:rsidRPr="000F7DEC">
        <w:rPr>
          <w:strike/>
          <w:color w:val="000000" w:themeColor="text1"/>
          <w:sz w:val="28"/>
          <w:szCs w:val="28"/>
          <w:shd w:val="clear" w:color="auto" w:fill="FFFFFF"/>
        </w:rPr>
        <w:t>c</w:t>
      </w:r>
      <w:r w:rsidR="000F7DEC" w:rsidRPr="000F7DEC">
        <w:rPr>
          <w:color w:val="000000" w:themeColor="text1"/>
          <w:sz w:val="28"/>
          <w:szCs w:val="28"/>
          <w:u w:val="single"/>
          <w:shd w:val="clear" w:color="auto" w:fill="FFFFFF"/>
        </w:rPr>
        <w:t>C</w:t>
      </w:r>
      <w:r w:rsidRPr="00900AD8">
        <w:rPr>
          <w:color w:val="000000" w:themeColor="text1"/>
          <w:sz w:val="28"/>
          <w:szCs w:val="28"/>
          <w:shd w:val="clear" w:color="auto" w:fill="FFFFFF"/>
        </w:rPr>
        <w:t xml:space="preserve">laims case </w:t>
      </w:r>
      <w:r w:rsidRPr="00900AD8">
        <w:rPr>
          <w:strike/>
          <w:color w:val="000000" w:themeColor="text1"/>
          <w:sz w:val="28"/>
          <w:szCs w:val="28"/>
          <w:shd w:val="clear" w:color="auto" w:fill="FFFFFF"/>
        </w:rPr>
        <w:t xml:space="preserve">before the entry of judgment </w:t>
      </w:r>
      <w:r w:rsidRPr="00900AD8">
        <w:rPr>
          <w:color w:val="000000" w:themeColor="text1"/>
          <w:sz w:val="28"/>
          <w:szCs w:val="28"/>
          <w:shd w:val="clear" w:color="auto" w:fill="FFFFFF"/>
        </w:rPr>
        <w:t xml:space="preserve">by filing a Notice of Dismissal with the </w:t>
      </w:r>
      <w:r w:rsidRPr="00900AD8">
        <w:rPr>
          <w:strike/>
          <w:color w:val="000000" w:themeColor="text1"/>
          <w:sz w:val="28"/>
          <w:szCs w:val="28"/>
          <w:shd w:val="clear" w:color="auto" w:fill="FFFFFF"/>
        </w:rPr>
        <w:t xml:space="preserve">Clerk of the </w:t>
      </w:r>
      <w:r w:rsidRPr="00900AD8">
        <w:rPr>
          <w:color w:val="000000" w:themeColor="text1"/>
          <w:sz w:val="28"/>
          <w:szCs w:val="28"/>
          <w:shd w:val="clear" w:color="auto" w:fill="FFFFFF"/>
        </w:rPr>
        <w:t>Tax Court</w:t>
      </w:r>
      <w:r w:rsidRPr="00900AD8">
        <w:rPr>
          <w:color w:val="000000" w:themeColor="text1"/>
          <w:sz w:val="28"/>
          <w:szCs w:val="28"/>
          <w:u w:val="single"/>
          <w:shd w:val="clear" w:color="auto" w:fill="FFFFFF"/>
        </w:rPr>
        <w:t xml:space="preserve"> Clerk before </w:t>
      </w:r>
      <w:r w:rsidR="000F7DEC">
        <w:rPr>
          <w:color w:val="000000" w:themeColor="text1"/>
          <w:sz w:val="28"/>
          <w:szCs w:val="28"/>
          <w:u w:val="single"/>
          <w:shd w:val="clear" w:color="auto" w:fill="FFFFFF"/>
        </w:rPr>
        <w:t>an</w:t>
      </w:r>
      <w:r w:rsidRPr="00900AD8">
        <w:rPr>
          <w:color w:val="000000" w:themeColor="text1"/>
          <w:sz w:val="28"/>
          <w:szCs w:val="28"/>
          <w:u w:val="single"/>
          <w:shd w:val="clear" w:color="auto" w:fill="FFFFFF"/>
        </w:rPr>
        <w:t xml:space="preserve"> opposing party serves either an answer or a motion for summary judgment. A </w:t>
      </w:r>
      <w:r w:rsidR="000F7DEC">
        <w:rPr>
          <w:color w:val="000000" w:themeColor="text1"/>
          <w:sz w:val="28"/>
          <w:szCs w:val="28"/>
          <w:u w:val="single"/>
          <w:shd w:val="clear" w:color="auto" w:fill="FFFFFF"/>
        </w:rPr>
        <w:t>S</w:t>
      </w:r>
      <w:r w:rsidRPr="00900AD8">
        <w:rPr>
          <w:color w:val="000000" w:themeColor="text1"/>
          <w:sz w:val="28"/>
          <w:szCs w:val="28"/>
          <w:u w:val="single"/>
          <w:shd w:val="clear" w:color="auto" w:fill="FFFFFF"/>
        </w:rPr>
        <w:t xml:space="preserve">mall </w:t>
      </w:r>
      <w:r w:rsidR="000F7DEC">
        <w:rPr>
          <w:color w:val="000000" w:themeColor="text1"/>
          <w:sz w:val="28"/>
          <w:szCs w:val="28"/>
          <w:u w:val="single"/>
          <w:shd w:val="clear" w:color="auto" w:fill="FFFFFF"/>
        </w:rPr>
        <w:t>T</w:t>
      </w:r>
      <w:r w:rsidRPr="00900AD8">
        <w:rPr>
          <w:color w:val="000000" w:themeColor="text1"/>
          <w:sz w:val="28"/>
          <w:szCs w:val="28"/>
          <w:u w:val="single"/>
          <w:shd w:val="clear" w:color="auto" w:fill="FFFFFF"/>
        </w:rPr>
        <w:t xml:space="preserve">ax </w:t>
      </w:r>
      <w:r w:rsidR="000F7DEC">
        <w:rPr>
          <w:color w:val="000000" w:themeColor="text1"/>
          <w:sz w:val="28"/>
          <w:szCs w:val="28"/>
          <w:u w:val="single"/>
          <w:shd w:val="clear" w:color="auto" w:fill="FFFFFF"/>
        </w:rPr>
        <w:t>C</w:t>
      </w:r>
      <w:r w:rsidRPr="00900AD8">
        <w:rPr>
          <w:color w:val="000000" w:themeColor="text1"/>
          <w:sz w:val="28"/>
          <w:szCs w:val="28"/>
          <w:u w:val="single"/>
          <w:shd w:val="clear" w:color="auto" w:fill="FFFFFF"/>
        </w:rPr>
        <w:t>laims case also may be dismissed by order of the Tax Court based on a stipulation of dismissal signed by all parties who have appeared</w:t>
      </w:r>
      <w:r w:rsidRPr="00900AD8">
        <w:rPr>
          <w:color w:val="000000" w:themeColor="text1"/>
          <w:sz w:val="28"/>
          <w:szCs w:val="28"/>
          <w:shd w:val="clear" w:color="auto" w:fill="FFFFFF"/>
        </w:rPr>
        <w:t>.</w:t>
      </w:r>
      <w:r w:rsidRPr="00900AD8">
        <w:rPr>
          <w:color w:val="000000" w:themeColor="text1"/>
          <w:sz w:val="28"/>
          <w:szCs w:val="28"/>
          <w:u w:val="single"/>
          <w:shd w:val="clear" w:color="auto" w:fill="FFFFFF"/>
        </w:rPr>
        <w:t xml:space="preserve"> The order may be signed by a judge, an authorized court commissioner, the clerk, or a deputy clerk.</w:t>
      </w:r>
      <w:r w:rsidRPr="00900AD8">
        <w:rPr>
          <w:color w:val="000000" w:themeColor="text1"/>
          <w:sz w:val="28"/>
          <w:szCs w:val="28"/>
          <w:shd w:val="clear" w:color="auto" w:fill="FFFFFF"/>
        </w:rPr>
        <w:t xml:space="preserve"> A dismissal by the taxpayer is with prejudice</w:t>
      </w:r>
      <w:r w:rsidRPr="00900AD8">
        <w:rPr>
          <w:color w:val="000000" w:themeColor="text1"/>
          <w:sz w:val="28"/>
          <w:szCs w:val="28"/>
          <w:u w:val="single"/>
          <w:shd w:val="clear" w:color="auto" w:fill="FFFFFF"/>
        </w:rPr>
        <w:t>, meaning a taxpayer is barred from bringing a later case on the same claim for the same tax period</w:t>
      </w:r>
      <w:r w:rsidRPr="00900AD8">
        <w:rPr>
          <w:color w:val="000000" w:themeColor="text1"/>
          <w:sz w:val="28"/>
          <w:szCs w:val="28"/>
          <w:shd w:val="clear" w:color="auto" w:fill="FFFFFF"/>
        </w:rPr>
        <w:t>.</w:t>
      </w:r>
    </w:p>
    <w:p w14:paraId="0343676B" w14:textId="1F829346" w:rsidR="00323CBF" w:rsidRPr="000F7DEC" w:rsidRDefault="00323CBF" w:rsidP="00323CBF">
      <w:pPr>
        <w:spacing w:after="120"/>
        <w:rPr>
          <w:b/>
          <w:bCs/>
          <w:color w:val="000000" w:themeColor="text1"/>
          <w:sz w:val="28"/>
          <w:szCs w:val="28"/>
          <w:u w:val="single"/>
        </w:rPr>
      </w:pPr>
      <w:r w:rsidRPr="00900AD8">
        <w:rPr>
          <w:b/>
          <w:bCs/>
          <w:color w:val="000000" w:themeColor="text1"/>
          <w:sz w:val="28"/>
          <w:szCs w:val="28"/>
        </w:rPr>
        <w:t xml:space="preserve">Rule 25. </w:t>
      </w:r>
      <w:r w:rsidRPr="000F7DEC">
        <w:rPr>
          <w:b/>
          <w:bCs/>
          <w:strike/>
          <w:color w:val="000000" w:themeColor="text1"/>
          <w:sz w:val="28"/>
          <w:szCs w:val="28"/>
        </w:rPr>
        <w:t xml:space="preserve">Small Claims </w:t>
      </w:r>
      <w:r w:rsidRPr="00900AD8">
        <w:rPr>
          <w:b/>
          <w:bCs/>
          <w:color w:val="000000" w:themeColor="text1"/>
          <w:sz w:val="28"/>
          <w:szCs w:val="28"/>
        </w:rPr>
        <w:t>Hearings and Trials</w:t>
      </w:r>
      <w:r w:rsidR="000F7DEC">
        <w:rPr>
          <w:b/>
          <w:bCs/>
          <w:color w:val="000000" w:themeColor="text1"/>
          <w:sz w:val="28"/>
          <w:szCs w:val="28"/>
          <w:u w:val="single"/>
        </w:rPr>
        <w:t xml:space="preserve"> in Small Tax Claims Cases</w:t>
      </w:r>
    </w:p>
    <w:p w14:paraId="4BE333A2" w14:textId="200C9598" w:rsidR="00323CBF" w:rsidRPr="00900AD8" w:rsidRDefault="00323CBF" w:rsidP="00323CBF">
      <w:pPr>
        <w:spacing w:after="480"/>
        <w:rPr>
          <w:b/>
          <w:bCs/>
          <w:color w:val="000000" w:themeColor="text1"/>
          <w:sz w:val="28"/>
          <w:szCs w:val="28"/>
        </w:rPr>
      </w:pPr>
      <w:r w:rsidRPr="00900AD8">
        <w:rPr>
          <w:color w:val="000000" w:themeColor="text1"/>
          <w:sz w:val="28"/>
          <w:szCs w:val="28"/>
        </w:rPr>
        <w:t xml:space="preserve">All testimony in a </w:t>
      </w:r>
      <w:r w:rsidRPr="000F7DEC">
        <w:rPr>
          <w:strike/>
          <w:color w:val="000000" w:themeColor="text1"/>
          <w:sz w:val="28"/>
          <w:szCs w:val="28"/>
        </w:rPr>
        <w:t>s</w:t>
      </w:r>
      <w:r w:rsidR="000F7DEC" w:rsidRPr="000F7DEC">
        <w:rPr>
          <w:color w:val="000000" w:themeColor="text1"/>
          <w:sz w:val="28"/>
          <w:szCs w:val="28"/>
          <w:u w:val="single"/>
        </w:rPr>
        <w:t>S</w:t>
      </w:r>
      <w:r w:rsidRPr="00900AD8">
        <w:rPr>
          <w:color w:val="000000" w:themeColor="text1"/>
          <w:sz w:val="28"/>
          <w:szCs w:val="28"/>
        </w:rPr>
        <w:t xml:space="preserve">mall </w:t>
      </w:r>
      <w:r w:rsidR="000F7DEC">
        <w:rPr>
          <w:color w:val="000000" w:themeColor="text1"/>
          <w:sz w:val="28"/>
          <w:szCs w:val="28"/>
          <w:u w:val="single"/>
        </w:rPr>
        <w:t xml:space="preserve">Tax </w:t>
      </w:r>
      <w:r w:rsidRPr="000F7DEC">
        <w:rPr>
          <w:strike/>
          <w:color w:val="000000" w:themeColor="text1"/>
          <w:sz w:val="28"/>
          <w:szCs w:val="28"/>
        </w:rPr>
        <w:t>c</w:t>
      </w:r>
      <w:r w:rsidR="000F7DEC" w:rsidRPr="000F7DEC">
        <w:rPr>
          <w:color w:val="000000" w:themeColor="text1"/>
          <w:sz w:val="28"/>
          <w:szCs w:val="28"/>
          <w:u w:val="single"/>
        </w:rPr>
        <w:t>C</w:t>
      </w:r>
      <w:r w:rsidRPr="00900AD8">
        <w:rPr>
          <w:color w:val="000000" w:themeColor="text1"/>
          <w:sz w:val="28"/>
          <w:szCs w:val="28"/>
        </w:rPr>
        <w:t>laims</w:t>
      </w:r>
      <w:r w:rsidR="000F7DEC" w:rsidRPr="000F7DEC">
        <w:rPr>
          <w:color w:val="000000" w:themeColor="text1"/>
          <w:sz w:val="28"/>
          <w:szCs w:val="28"/>
          <w:u w:val="single"/>
        </w:rPr>
        <w:t xml:space="preserve"> </w:t>
      </w:r>
      <w:r w:rsidR="000F7DEC">
        <w:rPr>
          <w:color w:val="000000" w:themeColor="text1"/>
          <w:sz w:val="28"/>
          <w:szCs w:val="28"/>
          <w:u w:val="single"/>
        </w:rPr>
        <w:t>case</w:t>
      </w:r>
      <w:r w:rsidRPr="00900AD8">
        <w:rPr>
          <w:color w:val="000000" w:themeColor="text1"/>
          <w:sz w:val="28"/>
          <w:szCs w:val="28"/>
        </w:rPr>
        <w:t xml:space="preserve"> hearing or trial </w:t>
      </w:r>
      <w:r w:rsidRPr="00900AD8">
        <w:rPr>
          <w:color w:val="000000" w:themeColor="text1"/>
          <w:sz w:val="28"/>
          <w:szCs w:val="28"/>
          <w:u w:val="single"/>
        </w:rPr>
        <w:t xml:space="preserve">must </w:t>
      </w:r>
      <w:r w:rsidRPr="00900AD8">
        <w:rPr>
          <w:strike/>
          <w:color w:val="000000" w:themeColor="text1"/>
          <w:sz w:val="28"/>
          <w:szCs w:val="28"/>
        </w:rPr>
        <w:t xml:space="preserve">shall </w:t>
      </w:r>
      <w:r w:rsidRPr="00900AD8">
        <w:rPr>
          <w:color w:val="000000" w:themeColor="text1"/>
          <w:sz w:val="28"/>
          <w:szCs w:val="28"/>
        </w:rPr>
        <w:t xml:space="preserve">be given under oath. The proceedings </w:t>
      </w:r>
      <w:r w:rsidRPr="00900AD8">
        <w:rPr>
          <w:color w:val="000000" w:themeColor="text1"/>
          <w:sz w:val="28"/>
          <w:szCs w:val="28"/>
          <w:u w:val="single"/>
        </w:rPr>
        <w:t xml:space="preserve">do not </w:t>
      </w:r>
      <w:r w:rsidRPr="00900AD8">
        <w:rPr>
          <w:color w:val="000000" w:themeColor="text1"/>
          <w:sz w:val="28"/>
          <w:szCs w:val="28"/>
        </w:rPr>
        <w:t xml:space="preserve">need </w:t>
      </w:r>
      <w:r w:rsidRPr="00900AD8">
        <w:rPr>
          <w:color w:val="000000" w:themeColor="text1"/>
          <w:sz w:val="28"/>
          <w:szCs w:val="28"/>
          <w:u w:val="single"/>
        </w:rPr>
        <w:t xml:space="preserve">to </w:t>
      </w:r>
      <w:r w:rsidRPr="00900AD8">
        <w:rPr>
          <w:strike/>
          <w:color w:val="000000" w:themeColor="text1"/>
          <w:sz w:val="28"/>
          <w:szCs w:val="28"/>
        </w:rPr>
        <w:t xml:space="preserve">not </w:t>
      </w:r>
      <w:r w:rsidRPr="00900AD8">
        <w:rPr>
          <w:color w:val="000000" w:themeColor="text1"/>
          <w:sz w:val="28"/>
          <w:szCs w:val="28"/>
        </w:rPr>
        <w:t>be recorded.</w:t>
      </w:r>
    </w:p>
    <w:p w14:paraId="6640BDCB" w14:textId="5937CA42" w:rsidR="00323CBF" w:rsidRPr="00F04FDA" w:rsidRDefault="00323CBF" w:rsidP="00323CBF">
      <w:pPr>
        <w:spacing w:after="120"/>
        <w:rPr>
          <w:b/>
          <w:bCs/>
          <w:color w:val="000000" w:themeColor="text1"/>
          <w:sz w:val="28"/>
          <w:szCs w:val="28"/>
          <w:u w:val="single"/>
        </w:rPr>
      </w:pPr>
      <w:r w:rsidRPr="00900AD8">
        <w:rPr>
          <w:b/>
          <w:bCs/>
          <w:color w:val="000000" w:themeColor="text1"/>
          <w:sz w:val="28"/>
          <w:szCs w:val="28"/>
        </w:rPr>
        <w:lastRenderedPageBreak/>
        <w:t>Rule 26. Introduction of Evidence</w:t>
      </w:r>
      <w:r w:rsidR="00F04FDA">
        <w:rPr>
          <w:b/>
          <w:bCs/>
          <w:color w:val="000000" w:themeColor="text1"/>
          <w:sz w:val="28"/>
          <w:szCs w:val="28"/>
          <w:u w:val="single"/>
        </w:rPr>
        <w:t xml:space="preserve"> in Small Tax Claims Cases</w:t>
      </w:r>
    </w:p>
    <w:p w14:paraId="4075B842" w14:textId="31C516D4" w:rsidR="00FF3ADB" w:rsidRPr="00900AD8" w:rsidRDefault="00323CBF" w:rsidP="00323CBF">
      <w:pPr>
        <w:autoSpaceDE w:val="0"/>
        <w:autoSpaceDN w:val="0"/>
        <w:adjustRightInd w:val="0"/>
        <w:rPr>
          <w:color w:val="000000" w:themeColor="text1"/>
          <w:sz w:val="28"/>
          <w:szCs w:val="28"/>
        </w:rPr>
      </w:pPr>
      <w:r w:rsidRPr="00900AD8">
        <w:rPr>
          <w:color w:val="000000" w:themeColor="text1"/>
          <w:sz w:val="28"/>
          <w:szCs w:val="28"/>
          <w:shd w:val="clear" w:color="auto" w:fill="FFFFFF"/>
        </w:rPr>
        <w:t xml:space="preserve">A </w:t>
      </w:r>
      <w:r w:rsidRPr="00F04FDA">
        <w:rPr>
          <w:strike/>
          <w:color w:val="000000" w:themeColor="text1"/>
          <w:sz w:val="28"/>
          <w:szCs w:val="28"/>
          <w:shd w:val="clear" w:color="auto" w:fill="FFFFFF"/>
        </w:rPr>
        <w:t>s</w:t>
      </w:r>
      <w:r w:rsidR="00F04FDA" w:rsidRPr="00F04FDA">
        <w:rPr>
          <w:color w:val="000000" w:themeColor="text1"/>
          <w:sz w:val="28"/>
          <w:szCs w:val="28"/>
          <w:u w:val="single"/>
          <w:shd w:val="clear" w:color="auto" w:fill="FFFFFF"/>
        </w:rPr>
        <w:t>S</w:t>
      </w:r>
      <w:r w:rsidRPr="00900AD8">
        <w:rPr>
          <w:color w:val="000000" w:themeColor="text1"/>
          <w:sz w:val="28"/>
          <w:szCs w:val="28"/>
          <w:shd w:val="clear" w:color="auto" w:fill="FFFFFF"/>
        </w:rPr>
        <w:t xml:space="preserve">mall </w:t>
      </w:r>
      <w:r w:rsidR="00F04FDA">
        <w:rPr>
          <w:color w:val="000000" w:themeColor="text1"/>
          <w:sz w:val="28"/>
          <w:szCs w:val="28"/>
          <w:u w:val="single"/>
          <w:shd w:val="clear" w:color="auto" w:fill="FFFFFF"/>
        </w:rPr>
        <w:t xml:space="preserve">Tax </w:t>
      </w:r>
      <w:r w:rsidRPr="00F04FDA">
        <w:rPr>
          <w:strike/>
          <w:color w:val="000000" w:themeColor="text1"/>
          <w:sz w:val="28"/>
          <w:szCs w:val="28"/>
          <w:shd w:val="clear" w:color="auto" w:fill="FFFFFF"/>
        </w:rPr>
        <w:t>c</w:t>
      </w:r>
      <w:r w:rsidR="00F04FDA" w:rsidRPr="00F04FDA">
        <w:rPr>
          <w:color w:val="000000" w:themeColor="text1"/>
          <w:sz w:val="28"/>
          <w:szCs w:val="28"/>
          <w:u w:val="single"/>
          <w:shd w:val="clear" w:color="auto" w:fill="FFFFFF"/>
        </w:rPr>
        <w:t>C</w:t>
      </w:r>
      <w:r w:rsidRPr="00900AD8">
        <w:rPr>
          <w:color w:val="000000" w:themeColor="text1"/>
          <w:sz w:val="28"/>
          <w:szCs w:val="28"/>
          <w:shd w:val="clear" w:color="auto" w:fill="FFFFFF"/>
        </w:rPr>
        <w:t>laims</w:t>
      </w:r>
      <w:r w:rsidR="00F04FDA">
        <w:rPr>
          <w:color w:val="000000" w:themeColor="text1"/>
          <w:sz w:val="28"/>
          <w:szCs w:val="28"/>
          <w:u w:val="single"/>
          <w:shd w:val="clear" w:color="auto" w:fill="FFFFFF"/>
        </w:rPr>
        <w:t xml:space="preserve"> case hearing or</w:t>
      </w:r>
      <w:r w:rsidRPr="00900AD8">
        <w:rPr>
          <w:color w:val="000000" w:themeColor="text1"/>
          <w:sz w:val="28"/>
          <w:szCs w:val="28"/>
          <w:shd w:val="clear" w:color="auto" w:fill="FFFFFF"/>
        </w:rPr>
        <w:t xml:space="preserve"> trial </w:t>
      </w:r>
      <w:r w:rsidRPr="00900AD8">
        <w:rPr>
          <w:strike/>
          <w:color w:val="000000" w:themeColor="text1"/>
          <w:sz w:val="28"/>
          <w:szCs w:val="28"/>
          <w:shd w:val="clear" w:color="auto" w:fill="FFFFFF"/>
        </w:rPr>
        <w:t xml:space="preserve">shall </w:t>
      </w:r>
      <w:r w:rsidRPr="00900AD8">
        <w:rPr>
          <w:color w:val="000000" w:themeColor="text1"/>
          <w:sz w:val="28"/>
          <w:szCs w:val="28"/>
          <w:u w:val="single"/>
          <w:shd w:val="clear" w:color="auto" w:fill="FFFFFF"/>
        </w:rPr>
        <w:t xml:space="preserve">must </w:t>
      </w:r>
      <w:r w:rsidRPr="00900AD8">
        <w:rPr>
          <w:color w:val="000000" w:themeColor="text1"/>
          <w:sz w:val="28"/>
          <w:szCs w:val="28"/>
          <w:shd w:val="clear" w:color="auto" w:fill="FFFFFF"/>
        </w:rPr>
        <w:t>be</w:t>
      </w:r>
      <w:r w:rsidRPr="00900AD8">
        <w:rPr>
          <w:strike/>
          <w:color w:val="000000" w:themeColor="text1"/>
          <w:sz w:val="28"/>
          <w:szCs w:val="28"/>
          <w:shd w:val="clear" w:color="auto" w:fill="FFFFFF"/>
        </w:rPr>
        <w:t xml:space="preserve"> informal.</w:t>
      </w:r>
      <w:r w:rsidRPr="00900AD8">
        <w:rPr>
          <w:color w:val="000000" w:themeColor="text1"/>
          <w:sz w:val="28"/>
          <w:szCs w:val="28"/>
          <w:u w:val="single"/>
          <w:shd w:val="clear" w:color="auto" w:fill="FFFFFF"/>
        </w:rPr>
        <w:t xml:space="preserve"> conducted as informally as the requirements of due process and fairness allow</w:t>
      </w:r>
      <w:r w:rsidRPr="00900AD8">
        <w:rPr>
          <w:color w:val="000000" w:themeColor="text1"/>
          <w:sz w:val="28"/>
          <w:szCs w:val="28"/>
          <w:shd w:val="clear" w:color="auto" w:fill="FFFFFF"/>
        </w:rPr>
        <w:t xml:space="preserve">. Any </w:t>
      </w:r>
      <w:r w:rsidRPr="00900AD8">
        <w:rPr>
          <w:color w:val="000000" w:themeColor="text1"/>
          <w:sz w:val="28"/>
          <w:szCs w:val="28"/>
          <w:u w:val="single"/>
          <w:shd w:val="clear" w:color="auto" w:fill="FFFFFF"/>
        </w:rPr>
        <w:t>non-privileged evidence tending to make a fact at issue more or less probable is admissible unless the Court determines the evidence lacks reliability or will cause unfair prejudice or confusion, or waste time.</w:t>
      </w:r>
      <w:r w:rsidRPr="00900AD8">
        <w:rPr>
          <w:strike/>
          <w:color w:val="000000" w:themeColor="text1"/>
          <w:sz w:val="28"/>
          <w:szCs w:val="28"/>
          <w:shd w:val="clear" w:color="auto" w:fill="FFFFFF"/>
        </w:rPr>
        <w:t>evidence may be received which will assist the Court to arrive at a just and equitable determination of the case. Subject to the foregoing, the Arizona Rules of Evidence shall govern the taking of evidence, except that the Tax Judge or Commissioner may receive opinion evidence, hearsay, and documentary evidence on such foundation as the Court determines to be reliable, consistent with the summary nature of the proceeding.</w:t>
      </w:r>
    </w:p>
    <w:p w14:paraId="0942B7DE" w14:textId="77777777" w:rsidR="00FF3ADB" w:rsidRPr="00900AD8" w:rsidRDefault="00FF3ADB" w:rsidP="00833F02">
      <w:pPr>
        <w:autoSpaceDE w:val="0"/>
        <w:autoSpaceDN w:val="0"/>
        <w:adjustRightInd w:val="0"/>
        <w:rPr>
          <w:color w:val="000000" w:themeColor="text1"/>
          <w:sz w:val="28"/>
          <w:szCs w:val="28"/>
        </w:rPr>
      </w:pPr>
    </w:p>
    <w:p w14:paraId="028AAA3E" w14:textId="76AEE153" w:rsidR="00062089" w:rsidRPr="00900AD8" w:rsidRDefault="00BF4500" w:rsidP="00062089">
      <w:pPr>
        <w:autoSpaceDE w:val="0"/>
        <w:autoSpaceDN w:val="0"/>
        <w:adjustRightInd w:val="0"/>
        <w:jc w:val="center"/>
        <w:rPr>
          <w:b/>
          <w:bCs/>
          <w:color w:val="000000" w:themeColor="text1"/>
          <w:sz w:val="28"/>
          <w:szCs w:val="28"/>
          <w:u w:val="single"/>
        </w:rPr>
      </w:pPr>
      <w:r w:rsidRPr="00900AD8">
        <w:rPr>
          <w:b/>
          <w:bCs/>
          <w:color w:val="000000" w:themeColor="text1"/>
          <w:sz w:val="28"/>
          <w:szCs w:val="28"/>
          <w:u w:val="single"/>
        </w:rPr>
        <w:t>COMMENT TO 2024 AMENDMENT</w:t>
      </w:r>
      <w:r w:rsidR="00323CBF" w:rsidRPr="00900AD8">
        <w:rPr>
          <w:b/>
          <w:bCs/>
          <w:color w:val="000000" w:themeColor="text1"/>
          <w:sz w:val="28"/>
          <w:szCs w:val="28"/>
          <w:u w:val="single"/>
        </w:rPr>
        <w:t>S</w:t>
      </w:r>
    </w:p>
    <w:p w14:paraId="370877B6" w14:textId="69089A53" w:rsidR="004D5499" w:rsidRPr="00900AD8" w:rsidRDefault="005D2313" w:rsidP="00062089">
      <w:pPr>
        <w:autoSpaceDE w:val="0"/>
        <w:autoSpaceDN w:val="0"/>
        <w:adjustRightInd w:val="0"/>
        <w:rPr>
          <w:color w:val="000000" w:themeColor="text1"/>
          <w:sz w:val="28"/>
          <w:szCs w:val="28"/>
          <w:u w:val="single"/>
        </w:rPr>
      </w:pPr>
      <w:r w:rsidRPr="00900AD8">
        <w:rPr>
          <w:color w:val="000000" w:themeColor="text1"/>
          <w:sz w:val="28"/>
          <w:szCs w:val="28"/>
          <w:u w:val="single"/>
        </w:rPr>
        <w:br/>
      </w:r>
      <w:r w:rsidR="00062089" w:rsidRPr="00900AD8">
        <w:rPr>
          <w:color w:val="000000" w:themeColor="text1"/>
          <w:sz w:val="28"/>
          <w:szCs w:val="28"/>
          <w:u w:val="single"/>
        </w:rPr>
        <w:t xml:space="preserve">      </w:t>
      </w:r>
      <w:r w:rsidR="00E66A0A" w:rsidRPr="00900AD8">
        <w:rPr>
          <w:color w:val="000000" w:themeColor="text1"/>
          <w:sz w:val="28"/>
          <w:szCs w:val="28"/>
          <w:u w:val="single"/>
        </w:rPr>
        <w:t xml:space="preserve"> </w:t>
      </w:r>
      <w:r w:rsidR="00900AD8" w:rsidRPr="00900AD8">
        <w:rPr>
          <w:color w:val="000000" w:themeColor="text1"/>
          <w:sz w:val="28"/>
          <w:szCs w:val="28"/>
          <w:u w:val="single"/>
          <w:shd w:val="clear" w:color="auto" w:fill="FFFFFF"/>
        </w:rPr>
        <w:t>These amendments “restyle” the Arizona Tax Court Rules of Practice in a manner similar to the 2017 restyling of the Arizona Rules of Civil Procedure. By using clearer language and, if possible, plain English, these rules should be easier to understand. The restyled rules avoid long sentences, ambiguous terminology (such as the word “shall”), and legal jargon. These rules also use consistent formatting conventions and terminology</w:t>
      </w:r>
      <w:r w:rsidR="00E66A0A" w:rsidRPr="00900AD8">
        <w:rPr>
          <w:color w:val="000000" w:themeColor="text1"/>
          <w:sz w:val="28"/>
          <w:szCs w:val="28"/>
          <w:u w:val="single"/>
        </w:rPr>
        <w:t xml:space="preserve">. </w:t>
      </w:r>
    </w:p>
    <w:sectPr w:rsidR="004D5499" w:rsidRPr="00900AD8"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8988" w14:textId="77777777" w:rsidR="00F37275" w:rsidRDefault="00F37275">
      <w:r>
        <w:separator/>
      </w:r>
    </w:p>
  </w:endnote>
  <w:endnote w:type="continuationSeparator" w:id="0">
    <w:p w14:paraId="0DA5BBB9" w14:textId="77777777" w:rsidR="00F37275" w:rsidRDefault="00F3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7D84" w14:textId="77777777" w:rsidR="00F37275" w:rsidRDefault="00F37275">
      <w:r>
        <w:separator/>
      </w:r>
    </w:p>
  </w:footnote>
  <w:footnote w:type="continuationSeparator" w:id="0">
    <w:p w14:paraId="1D7AB3DB" w14:textId="77777777" w:rsidR="00F37275" w:rsidRDefault="00F37275">
      <w:r>
        <w:continuationSeparator/>
      </w:r>
    </w:p>
  </w:footnote>
  <w:footnote w:id="1">
    <w:p w14:paraId="1617A141" w14:textId="61D2CF8B" w:rsidR="007C2E0D" w:rsidRPr="00C351DA" w:rsidRDefault="007C2E0D" w:rsidP="00C351DA">
      <w:pPr>
        <w:pStyle w:val="FootnoteText"/>
        <w:spacing w:after="120"/>
        <w:rPr>
          <w:sz w:val="28"/>
          <w:szCs w:val="28"/>
        </w:rPr>
      </w:pPr>
      <w:r w:rsidRPr="00C351DA">
        <w:rPr>
          <w:rStyle w:val="FootnoteReference"/>
          <w:sz w:val="28"/>
          <w:szCs w:val="28"/>
        </w:rPr>
        <w:footnoteRef/>
      </w:r>
      <w:r w:rsidRPr="00C351DA">
        <w:rPr>
          <w:sz w:val="28"/>
          <w:szCs w:val="28"/>
        </w:rPr>
        <w:t xml:space="preserve"> </w:t>
      </w:r>
      <w:r w:rsidRPr="00C351DA">
        <w:rPr>
          <w:sz w:val="28"/>
          <w:szCs w:val="28"/>
        </w:rPr>
        <w:t>Not all Tax Court Rules are shown in the attachment, as Rules 1 (Administration), 8 (Caption), 16 (Uniform Interrogatories and Appendix of the same), 17 (Small Claims Procedures), 18 (Election), and 24 (repealed, effective January 1, 2014), either required no changes to effect the goals of the restyling or—in the case of Rule 24—were prior repealed by this Court.</w:t>
      </w:r>
    </w:p>
  </w:footnote>
  <w:footnote w:id="2">
    <w:p w14:paraId="205A8C23" w14:textId="13FDA7C4" w:rsidR="00E66A0A" w:rsidRPr="00C351DA" w:rsidRDefault="00E66A0A" w:rsidP="00C351DA">
      <w:pPr>
        <w:pStyle w:val="FootnoteText"/>
        <w:spacing w:after="120"/>
        <w:rPr>
          <w:sz w:val="28"/>
          <w:szCs w:val="28"/>
        </w:rPr>
      </w:pPr>
      <w:r w:rsidRPr="00C351DA">
        <w:rPr>
          <w:rStyle w:val="FootnoteReference"/>
          <w:sz w:val="28"/>
          <w:szCs w:val="28"/>
        </w:rPr>
        <w:footnoteRef/>
      </w:r>
      <w:r w:rsidRPr="00C351DA">
        <w:rPr>
          <w:sz w:val="28"/>
          <w:szCs w:val="28"/>
        </w:rPr>
        <w:t xml:space="preserve"> Changes or additions in rule text are indicated by </w:t>
      </w:r>
      <w:r w:rsidRPr="00C351DA">
        <w:rPr>
          <w:sz w:val="28"/>
          <w:szCs w:val="28"/>
          <w:u w:val="single"/>
        </w:rPr>
        <w:t>underscoring</w:t>
      </w:r>
      <w:r w:rsidRPr="00C351DA">
        <w:rPr>
          <w:sz w:val="28"/>
          <w:szCs w:val="28"/>
        </w:rPr>
        <w:t xml:space="preserve"> and deletions from text are indicated by </w:t>
      </w:r>
      <w:r w:rsidRPr="00C351DA">
        <w:rPr>
          <w:strike/>
          <w:sz w:val="28"/>
          <w:szCs w:val="28"/>
        </w:rPr>
        <w:t>strikeouts</w:t>
      </w:r>
      <w:r w:rsidRPr="00C351DA">
        <w:rPr>
          <w:sz w:val="28"/>
          <w:szCs w:val="28"/>
        </w:rPr>
        <w:t>.</w:t>
      </w:r>
      <w:r w:rsidR="00323CBF" w:rsidRPr="00C351DA">
        <w:rPr>
          <w:sz w:val="28"/>
          <w:szCs w:val="28"/>
        </w:rPr>
        <w:t xml:space="preserve"> </w:t>
      </w:r>
      <w:r w:rsidR="00FB4EDF" w:rsidRPr="00C351DA">
        <w:rPr>
          <w:sz w:val="28"/>
          <w:szCs w:val="28"/>
        </w:rPr>
        <w:t>(</w:t>
      </w:r>
      <w:r w:rsidR="00323CBF" w:rsidRPr="00C351DA">
        <w:rPr>
          <w:sz w:val="28"/>
          <w:szCs w:val="28"/>
        </w:rPr>
        <w:t xml:space="preserve">Rules </w:t>
      </w:r>
      <w:r w:rsidR="00323CBF" w:rsidRPr="00C351DA">
        <w:rPr>
          <w:i/>
          <w:iCs/>
          <w:sz w:val="28"/>
          <w:szCs w:val="28"/>
        </w:rPr>
        <w:t>not</w:t>
      </w:r>
      <w:r w:rsidR="00323CBF" w:rsidRPr="00C351DA">
        <w:rPr>
          <w:sz w:val="28"/>
          <w:szCs w:val="28"/>
        </w:rPr>
        <w:t xml:space="preserve"> noted in this Attachment either have no proposed changes associated with them or were prior repealed by this Court.</w:t>
      </w:r>
      <w:r w:rsidR="00FB4EDF" w:rsidRPr="00C351DA">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637963">
    <w:abstractNumId w:val="4"/>
  </w:num>
  <w:num w:numId="2" w16cid:durableId="1156414821">
    <w:abstractNumId w:val="9"/>
  </w:num>
  <w:num w:numId="3" w16cid:durableId="979530036">
    <w:abstractNumId w:val="12"/>
  </w:num>
  <w:num w:numId="4" w16cid:durableId="51929032">
    <w:abstractNumId w:val="1"/>
  </w:num>
  <w:num w:numId="5" w16cid:durableId="2132356216">
    <w:abstractNumId w:val="13"/>
  </w:num>
  <w:num w:numId="6" w16cid:durableId="706413915">
    <w:abstractNumId w:val="10"/>
  </w:num>
  <w:num w:numId="7" w16cid:durableId="1168054269">
    <w:abstractNumId w:val="5"/>
  </w:num>
  <w:num w:numId="8" w16cid:durableId="1143962861">
    <w:abstractNumId w:val="8"/>
  </w:num>
  <w:num w:numId="9" w16cid:durableId="627322406">
    <w:abstractNumId w:val="7"/>
  </w:num>
  <w:num w:numId="10" w16cid:durableId="121316220">
    <w:abstractNumId w:val="14"/>
  </w:num>
  <w:num w:numId="11" w16cid:durableId="1747994092">
    <w:abstractNumId w:val="2"/>
  </w:num>
  <w:num w:numId="12" w16cid:durableId="739981299">
    <w:abstractNumId w:val="6"/>
  </w:num>
  <w:num w:numId="13" w16cid:durableId="1033309515">
    <w:abstractNumId w:val="3"/>
  </w:num>
  <w:num w:numId="14" w16cid:durableId="1007050902">
    <w:abstractNumId w:val="11"/>
  </w:num>
  <w:num w:numId="15" w16cid:durableId="39616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050F5"/>
    <w:rsid w:val="00010DBC"/>
    <w:rsid w:val="00014F13"/>
    <w:rsid w:val="00016835"/>
    <w:rsid w:val="0002547F"/>
    <w:rsid w:val="000409A2"/>
    <w:rsid w:val="00041FC5"/>
    <w:rsid w:val="0004337F"/>
    <w:rsid w:val="000476BF"/>
    <w:rsid w:val="00054594"/>
    <w:rsid w:val="00062089"/>
    <w:rsid w:val="00063A90"/>
    <w:rsid w:val="00064955"/>
    <w:rsid w:val="00070435"/>
    <w:rsid w:val="000710A2"/>
    <w:rsid w:val="00094B58"/>
    <w:rsid w:val="000A717F"/>
    <w:rsid w:val="000B2CEB"/>
    <w:rsid w:val="000B659A"/>
    <w:rsid w:val="000B7448"/>
    <w:rsid w:val="000C0E99"/>
    <w:rsid w:val="000C0EDF"/>
    <w:rsid w:val="000C5CB0"/>
    <w:rsid w:val="000D0999"/>
    <w:rsid w:val="000E08B7"/>
    <w:rsid w:val="000E37DB"/>
    <w:rsid w:val="000E3B3A"/>
    <w:rsid w:val="000E7EE1"/>
    <w:rsid w:val="000F7DEC"/>
    <w:rsid w:val="00101F9C"/>
    <w:rsid w:val="00112975"/>
    <w:rsid w:val="00114090"/>
    <w:rsid w:val="00120C0B"/>
    <w:rsid w:val="001220E0"/>
    <w:rsid w:val="001239F6"/>
    <w:rsid w:val="00130FC7"/>
    <w:rsid w:val="00135C63"/>
    <w:rsid w:val="0014152E"/>
    <w:rsid w:val="001451DE"/>
    <w:rsid w:val="001464F3"/>
    <w:rsid w:val="00156144"/>
    <w:rsid w:val="0016454E"/>
    <w:rsid w:val="00164DE3"/>
    <w:rsid w:val="00171E26"/>
    <w:rsid w:val="00171F82"/>
    <w:rsid w:val="00194284"/>
    <w:rsid w:val="001966BD"/>
    <w:rsid w:val="001A07C4"/>
    <w:rsid w:val="001A3658"/>
    <w:rsid w:val="001A7EF9"/>
    <w:rsid w:val="001B030F"/>
    <w:rsid w:val="001B3B17"/>
    <w:rsid w:val="001B6095"/>
    <w:rsid w:val="001C49BB"/>
    <w:rsid w:val="001C7389"/>
    <w:rsid w:val="001E0228"/>
    <w:rsid w:val="001E171A"/>
    <w:rsid w:val="001E46BA"/>
    <w:rsid w:val="001E5139"/>
    <w:rsid w:val="001F3F71"/>
    <w:rsid w:val="00203A57"/>
    <w:rsid w:val="0020422E"/>
    <w:rsid w:val="00204415"/>
    <w:rsid w:val="00204848"/>
    <w:rsid w:val="00206EE6"/>
    <w:rsid w:val="002166E4"/>
    <w:rsid w:val="00220D01"/>
    <w:rsid w:val="00222344"/>
    <w:rsid w:val="002226D5"/>
    <w:rsid w:val="0022786E"/>
    <w:rsid w:val="00246E9A"/>
    <w:rsid w:val="00251D2C"/>
    <w:rsid w:val="002545BD"/>
    <w:rsid w:val="00254E37"/>
    <w:rsid w:val="00272AD8"/>
    <w:rsid w:val="0027365A"/>
    <w:rsid w:val="0028442C"/>
    <w:rsid w:val="00286573"/>
    <w:rsid w:val="00291B34"/>
    <w:rsid w:val="0029218E"/>
    <w:rsid w:val="00294568"/>
    <w:rsid w:val="002954B2"/>
    <w:rsid w:val="002967EB"/>
    <w:rsid w:val="0029769D"/>
    <w:rsid w:val="002A3826"/>
    <w:rsid w:val="002A484D"/>
    <w:rsid w:val="002A62C5"/>
    <w:rsid w:val="002C0C51"/>
    <w:rsid w:val="002C260D"/>
    <w:rsid w:val="002C3D60"/>
    <w:rsid w:val="002D22D6"/>
    <w:rsid w:val="002D4D28"/>
    <w:rsid w:val="002D5B9B"/>
    <w:rsid w:val="002E4504"/>
    <w:rsid w:val="002E475E"/>
    <w:rsid w:val="002F00C4"/>
    <w:rsid w:val="002F576D"/>
    <w:rsid w:val="002F7963"/>
    <w:rsid w:val="0030696F"/>
    <w:rsid w:val="003076CF"/>
    <w:rsid w:val="0031002A"/>
    <w:rsid w:val="00311D4B"/>
    <w:rsid w:val="00311EE5"/>
    <w:rsid w:val="00316C1C"/>
    <w:rsid w:val="00321B38"/>
    <w:rsid w:val="00323CBF"/>
    <w:rsid w:val="00327FF9"/>
    <w:rsid w:val="00330E95"/>
    <w:rsid w:val="00331E30"/>
    <w:rsid w:val="00335AF8"/>
    <w:rsid w:val="003405F9"/>
    <w:rsid w:val="00352526"/>
    <w:rsid w:val="00352D09"/>
    <w:rsid w:val="00363E5E"/>
    <w:rsid w:val="00367112"/>
    <w:rsid w:val="003815A3"/>
    <w:rsid w:val="00381690"/>
    <w:rsid w:val="00382EE8"/>
    <w:rsid w:val="00384804"/>
    <w:rsid w:val="00384D36"/>
    <w:rsid w:val="00395568"/>
    <w:rsid w:val="003A03CA"/>
    <w:rsid w:val="003A171B"/>
    <w:rsid w:val="003A5F66"/>
    <w:rsid w:val="003A6B61"/>
    <w:rsid w:val="003A770F"/>
    <w:rsid w:val="003B73EF"/>
    <w:rsid w:val="003C307E"/>
    <w:rsid w:val="003C429B"/>
    <w:rsid w:val="003C7139"/>
    <w:rsid w:val="003D73E0"/>
    <w:rsid w:val="003F0B50"/>
    <w:rsid w:val="003F0F10"/>
    <w:rsid w:val="004057D7"/>
    <w:rsid w:val="0041229A"/>
    <w:rsid w:val="00415027"/>
    <w:rsid w:val="00423F44"/>
    <w:rsid w:val="00430699"/>
    <w:rsid w:val="00432A28"/>
    <w:rsid w:val="00434DBF"/>
    <w:rsid w:val="004401D5"/>
    <w:rsid w:val="004462DA"/>
    <w:rsid w:val="00450A4A"/>
    <w:rsid w:val="00452A0D"/>
    <w:rsid w:val="00465E46"/>
    <w:rsid w:val="0046620F"/>
    <w:rsid w:val="00466D75"/>
    <w:rsid w:val="00472065"/>
    <w:rsid w:val="00475773"/>
    <w:rsid w:val="004825C5"/>
    <w:rsid w:val="0049007D"/>
    <w:rsid w:val="004935AD"/>
    <w:rsid w:val="00494527"/>
    <w:rsid w:val="004A330A"/>
    <w:rsid w:val="004B066C"/>
    <w:rsid w:val="004B18E3"/>
    <w:rsid w:val="004D5499"/>
    <w:rsid w:val="004E1324"/>
    <w:rsid w:val="004E14B8"/>
    <w:rsid w:val="004F26BF"/>
    <w:rsid w:val="004F57C6"/>
    <w:rsid w:val="00516E1B"/>
    <w:rsid w:val="00516E35"/>
    <w:rsid w:val="0052528B"/>
    <w:rsid w:val="00544249"/>
    <w:rsid w:val="00552154"/>
    <w:rsid w:val="00552B6E"/>
    <w:rsid w:val="00557D60"/>
    <w:rsid w:val="00562710"/>
    <w:rsid w:val="0056732A"/>
    <w:rsid w:val="0057310B"/>
    <w:rsid w:val="00590E40"/>
    <w:rsid w:val="005A7BDB"/>
    <w:rsid w:val="005B4351"/>
    <w:rsid w:val="005C08D4"/>
    <w:rsid w:val="005C3208"/>
    <w:rsid w:val="005C470C"/>
    <w:rsid w:val="005C7C06"/>
    <w:rsid w:val="005D03AF"/>
    <w:rsid w:val="005D0458"/>
    <w:rsid w:val="005D2313"/>
    <w:rsid w:val="005D3F4B"/>
    <w:rsid w:val="005F11EA"/>
    <w:rsid w:val="005F3D17"/>
    <w:rsid w:val="005F7BBA"/>
    <w:rsid w:val="006007F5"/>
    <w:rsid w:val="00600973"/>
    <w:rsid w:val="0060188F"/>
    <w:rsid w:val="006052DE"/>
    <w:rsid w:val="00605591"/>
    <w:rsid w:val="006072CC"/>
    <w:rsid w:val="00613518"/>
    <w:rsid w:val="0061354D"/>
    <w:rsid w:val="00615DBF"/>
    <w:rsid w:val="0061656B"/>
    <w:rsid w:val="00623CFC"/>
    <w:rsid w:val="006356D7"/>
    <w:rsid w:val="00636615"/>
    <w:rsid w:val="00642063"/>
    <w:rsid w:val="00656710"/>
    <w:rsid w:val="00657E55"/>
    <w:rsid w:val="00660C0F"/>
    <w:rsid w:val="00661B33"/>
    <w:rsid w:val="00672F03"/>
    <w:rsid w:val="00681559"/>
    <w:rsid w:val="00695322"/>
    <w:rsid w:val="006A280D"/>
    <w:rsid w:val="006A51FD"/>
    <w:rsid w:val="006A79DB"/>
    <w:rsid w:val="006B4552"/>
    <w:rsid w:val="006B55F6"/>
    <w:rsid w:val="006C307F"/>
    <w:rsid w:val="006D5FFA"/>
    <w:rsid w:val="006E3663"/>
    <w:rsid w:val="006E3F35"/>
    <w:rsid w:val="006F60FA"/>
    <w:rsid w:val="00702467"/>
    <w:rsid w:val="00705211"/>
    <w:rsid w:val="00712033"/>
    <w:rsid w:val="00716C66"/>
    <w:rsid w:val="00726D5D"/>
    <w:rsid w:val="007406F1"/>
    <w:rsid w:val="00742558"/>
    <w:rsid w:val="00751F83"/>
    <w:rsid w:val="00753937"/>
    <w:rsid w:val="00754B4B"/>
    <w:rsid w:val="00763789"/>
    <w:rsid w:val="007640C5"/>
    <w:rsid w:val="00781282"/>
    <w:rsid w:val="00785F30"/>
    <w:rsid w:val="00793E22"/>
    <w:rsid w:val="007A4A1D"/>
    <w:rsid w:val="007B3A55"/>
    <w:rsid w:val="007C0D6E"/>
    <w:rsid w:val="007C2E0D"/>
    <w:rsid w:val="007D5D7A"/>
    <w:rsid w:val="007D7FF1"/>
    <w:rsid w:val="007E3B02"/>
    <w:rsid w:val="007E44D6"/>
    <w:rsid w:val="007F7F7B"/>
    <w:rsid w:val="00810ECF"/>
    <w:rsid w:val="008110D0"/>
    <w:rsid w:val="00811B6D"/>
    <w:rsid w:val="00814FA8"/>
    <w:rsid w:val="00816622"/>
    <w:rsid w:val="00822E89"/>
    <w:rsid w:val="008248E9"/>
    <w:rsid w:val="00833F02"/>
    <w:rsid w:val="00834896"/>
    <w:rsid w:val="008503F2"/>
    <w:rsid w:val="00851A26"/>
    <w:rsid w:val="00851AF9"/>
    <w:rsid w:val="00867E15"/>
    <w:rsid w:val="00871C88"/>
    <w:rsid w:val="00874930"/>
    <w:rsid w:val="0088177D"/>
    <w:rsid w:val="00884CC4"/>
    <w:rsid w:val="0088794C"/>
    <w:rsid w:val="008908F0"/>
    <w:rsid w:val="00892F9D"/>
    <w:rsid w:val="00893543"/>
    <w:rsid w:val="008A18F8"/>
    <w:rsid w:val="008A7F7D"/>
    <w:rsid w:val="008B227A"/>
    <w:rsid w:val="008B5A58"/>
    <w:rsid w:val="008C75AD"/>
    <w:rsid w:val="008D3E3D"/>
    <w:rsid w:val="008D53B1"/>
    <w:rsid w:val="008E716B"/>
    <w:rsid w:val="008E7E85"/>
    <w:rsid w:val="008F26A1"/>
    <w:rsid w:val="008F5ED6"/>
    <w:rsid w:val="00900AD8"/>
    <w:rsid w:val="00903404"/>
    <w:rsid w:val="0091039C"/>
    <w:rsid w:val="009107A9"/>
    <w:rsid w:val="00910A20"/>
    <w:rsid w:val="00910CC0"/>
    <w:rsid w:val="00911252"/>
    <w:rsid w:val="009125CB"/>
    <w:rsid w:val="00921F3A"/>
    <w:rsid w:val="009264C1"/>
    <w:rsid w:val="00932BE0"/>
    <w:rsid w:val="00933DFC"/>
    <w:rsid w:val="00933F65"/>
    <w:rsid w:val="009357A6"/>
    <w:rsid w:val="00937D74"/>
    <w:rsid w:val="00937EA2"/>
    <w:rsid w:val="00946825"/>
    <w:rsid w:val="00955820"/>
    <w:rsid w:val="00957BBA"/>
    <w:rsid w:val="009667CB"/>
    <w:rsid w:val="00971353"/>
    <w:rsid w:val="00972473"/>
    <w:rsid w:val="00976F01"/>
    <w:rsid w:val="00983A04"/>
    <w:rsid w:val="00985AC4"/>
    <w:rsid w:val="009862E6"/>
    <w:rsid w:val="009906A8"/>
    <w:rsid w:val="0099102F"/>
    <w:rsid w:val="00991211"/>
    <w:rsid w:val="00994665"/>
    <w:rsid w:val="009A2705"/>
    <w:rsid w:val="009B0D47"/>
    <w:rsid w:val="009B0EBD"/>
    <w:rsid w:val="009B3E3D"/>
    <w:rsid w:val="009C3B71"/>
    <w:rsid w:val="009D0FBC"/>
    <w:rsid w:val="009D231B"/>
    <w:rsid w:val="009F136F"/>
    <w:rsid w:val="009F5930"/>
    <w:rsid w:val="00A01980"/>
    <w:rsid w:val="00A053BE"/>
    <w:rsid w:val="00A05FD7"/>
    <w:rsid w:val="00A125DB"/>
    <w:rsid w:val="00A20696"/>
    <w:rsid w:val="00A210DF"/>
    <w:rsid w:val="00A22B07"/>
    <w:rsid w:val="00A25376"/>
    <w:rsid w:val="00A32156"/>
    <w:rsid w:val="00A348F0"/>
    <w:rsid w:val="00A34B57"/>
    <w:rsid w:val="00A4013E"/>
    <w:rsid w:val="00A40C31"/>
    <w:rsid w:val="00A52141"/>
    <w:rsid w:val="00A530BF"/>
    <w:rsid w:val="00A56423"/>
    <w:rsid w:val="00A61FF5"/>
    <w:rsid w:val="00A73AC8"/>
    <w:rsid w:val="00A81C59"/>
    <w:rsid w:val="00A828FF"/>
    <w:rsid w:val="00A929EB"/>
    <w:rsid w:val="00A96BA7"/>
    <w:rsid w:val="00AA6BB9"/>
    <w:rsid w:val="00AB3C45"/>
    <w:rsid w:val="00AF3BF5"/>
    <w:rsid w:val="00B021F3"/>
    <w:rsid w:val="00B11672"/>
    <w:rsid w:val="00B12BA8"/>
    <w:rsid w:val="00B23469"/>
    <w:rsid w:val="00B2522B"/>
    <w:rsid w:val="00B256DE"/>
    <w:rsid w:val="00B307CE"/>
    <w:rsid w:val="00B3367B"/>
    <w:rsid w:val="00B35AAC"/>
    <w:rsid w:val="00B376AE"/>
    <w:rsid w:val="00B45779"/>
    <w:rsid w:val="00B46592"/>
    <w:rsid w:val="00B554C6"/>
    <w:rsid w:val="00B57432"/>
    <w:rsid w:val="00B60C05"/>
    <w:rsid w:val="00B64E18"/>
    <w:rsid w:val="00B70A7F"/>
    <w:rsid w:val="00B80328"/>
    <w:rsid w:val="00B8057F"/>
    <w:rsid w:val="00B8061E"/>
    <w:rsid w:val="00B87299"/>
    <w:rsid w:val="00B91E14"/>
    <w:rsid w:val="00B91FCC"/>
    <w:rsid w:val="00B93C99"/>
    <w:rsid w:val="00BA0419"/>
    <w:rsid w:val="00BA0D86"/>
    <w:rsid w:val="00BA1306"/>
    <w:rsid w:val="00BA340C"/>
    <w:rsid w:val="00BC3783"/>
    <w:rsid w:val="00BC38CE"/>
    <w:rsid w:val="00BD1C29"/>
    <w:rsid w:val="00BD1C33"/>
    <w:rsid w:val="00BD373E"/>
    <w:rsid w:val="00BD3B93"/>
    <w:rsid w:val="00BD7A24"/>
    <w:rsid w:val="00BE23B0"/>
    <w:rsid w:val="00BE2F8C"/>
    <w:rsid w:val="00BF4500"/>
    <w:rsid w:val="00C00376"/>
    <w:rsid w:val="00C04654"/>
    <w:rsid w:val="00C06B90"/>
    <w:rsid w:val="00C0704A"/>
    <w:rsid w:val="00C10B4D"/>
    <w:rsid w:val="00C120DF"/>
    <w:rsid w:val="00C121E4"/>
    <w:rsid w:val="00C15B5A"/>
    <w:rsid w:val="00C16580"/>
    <w:rsid w:val="00C20483"/>
    <w:rsid w:val="00C25222"/>
    <w:rsid w:val="00C351DA"/>
    <w:rsid w:val="00C41CA7"/>
    <w:rsid w:val="00C470E5"/>
    <w:rsid w:val="00C543A4"/>
    <w:rsid w:val="00C54EF8"/>
    <w:rsid w:val="00C6522C"/>
    <w:rsid w:val="00C67CA5"/>
    <w:rsid w:val="00C85D57"/>
    <w:rsid w:val="00C87389"/>
    <w:rsid w:val="00C90839"/>
    <w:rsid w:val="00C96601"/>
    <w:rsid w:val="00CB05DC"/>
    <w:rsid w:val="00CB085A"/>
    <w:rsid w:val="00CB69C5"/>
    <w:rsid w:val="00CC0A43"/>
    <w:rsid w:val="00CF6BC5"/>
    <w:rsid w:val="00D0366F"/>
    <w:rsid w:val="00D21D5D"/>
    <w:rsid w:val="00D25ED1"/>
    <w:rsid w:val="00D2783D"/>
    <w:rsid w:val="00D27B00"/>
    <w:rsid w:val="00D27E20"/>
    <w:rsid w:val="00D3283E"/>
    <w:rsid w:val="00D34176"/>
    <w:rsid w:val="00D4359D"/>
    <w:rsid w:val="00D50085"/>
    <w:rsid w:val="00D52EB6"/>
    <w:rsid w:val="00D52FE5"/>
    <w:rsid w:val="00D53F7E"/>
    <w:rsid w:val="00D63A59"/>
    <w:rsid w:val="00D706E2"/>
    <w:rsid w:val="00D72696"/>
    <w:rsid w:val="00D8417E"/>
    <w:rsid w:val="00D87F80"/>
    <w:rsid w:val="00D90C79"/>
    <w:rsid w:val="00D918F2"/>
    <w:rsid w:val="00D930DA"/>
    <w:rsid w:val="00D94362"/>
    <w:rsid w:val="00D9442D"/>
    <w:rsid w:val="00DB06C6"/>
    <w:rsid w:val="00DB344A"/>
    <w:rsid w:val="00DB5D2F"/>
    <w:rsid w:val="00DC4A55"/>
    <w:rsid w:val="00DC5878"/>
    <w:rsid w:val="00DC7770"/>
    <w:rsid w:val="00DD540B"/>
    <w:rsid w:val="00DE1B0D"/>
    <w:rsid w:val="00DE6792"/>
    <w:rsid w:val="00DF0B5D"/>
    <w:rsid w:val="00DF2BB5"/>
    <w:rsid w:val="00DF3F66"/>
    <w:rsid w:val="00DF4649"/>
    <w:rsid w:val="00DF54BF"/>
    <w:rsid w:val="00DF6F3F"/>
    <w:rsid w:val="00E0019F"/>
    <w:rsid w:val="00E01020"/>
    <w:rsid w:val="00E012C2"/>
    <w:rsid w:val="00E03BB6"/>
    <w:rsid w:val="00E03DC7"/>
    <w:rsid w:val="00E05418"/>
    <w:rsid w:val="00E06AFB"/>
    <w:rsid w:val="00E10DBA"/>
    <w:rsid w:val="00E318D6"/>
    <w:rsid w:val="00E32482"/>
    <w:rsid w:val="00E40858"/>
    <w:rsid w:val="00E46152"/>
    <w:rsid w:val="00E66A0A"/>
    <w:rsid w:val="00E66AFE"/>
    <w:rsid w:val="00E74909"/>
    <w:rsid w:val="00E7723D"/>
    <w:rsid w:val="00E8375F"/>
    <w:rsid w:val="00E8448E"/>
    <w:rsid w:val="00E930DA"/>
    <w:rsid w:val="00E96302"/>
    <w:rsid w:val="00EA14C0"/>
    <w:rsid w:val="00EB028F"/>
    <w:rsid w:val="00EC02BB"/>
    <w:rsid w:val="00ED04A5"/>
    <w:rsid w:val="00ED5A3B"/>
    <w:rsid w:val="00ED7967"/>
    <w:rsid w:val="00EE0A66"/>
    <w:rsid w:val="00EE0B76"/>
    <w:rsid w:val="00EE2BC2"/>
    <w:rsid w:val="00EE40B0"/>
    <w:rsid w:val="00EE40CC"/>
    <w:rsid w:val="00EE4124"/>
    <w:rsid w:val="00EE4847"/>
    <w:rsid w:val="00EE4D4F"/>
    <w:rsid w:val="00EF190C"/>
    <w:rsid w:val="00F01351"/>
    <w:rsid w:val="00F03FDF"/>
    <w:rsid w:val="00F0477F"/>
    <w:rsid w:val="00F04FDA"/>
    <w:rsid w:val="00F0605D"/>
    <w:rsid w:val="00F15D8F"/>
    <w:rsid w:val="00F2479C"/>
    <w:rsid w:val="00F26FFD"/>
    <w:rsid w:val="00F27BF6"/>
    <w:rsid w:val="00F31320"/>
    <w:rsid w:val="00F3179C"/>
    <w:rsid w:val="00F321B7"/>
    <w:rsid w:val="00F33F76"/>
    <w:rsid w:val="00F37275"/>
    <w:rsid w:val="00F40359"/>
    <w:rsid w:val="00F4386D"/>
    <w:rsid w:val="00F51D92"/>
    <w:rsid w:val="00F618AD"/>
    <w:rsid w:val="00F624A5"/>
    <w:rsid w:val="00F73E2A"/>
    <w:rsid w:val="00F80A42"/>
    <w:rsid w:val="00F81DB9"/>
    <w:rsid w:val="00F82A57"/>
    <w:rsid w:val="00F84736"/>
    <w:rsid w:val="00F94293"/>
    <w:rsid w:val="00FA09C0"/>
    <w:rsid w:val="00FA20F3"/>
    <w:rsid w:val="00FB1AFC"/>
    <w:rsid w:val="00FB243E"/>
    <w:rsid w:val="00FB4EDF"/>
    <w:rsid w:val="00FC0B07"/>
    <w:rsid w:val="00FC3BAC"/>
    <w:rsid w:val="00FD47C6"/>
    <w:rsid w:val="00FE096C"/>
    <w:rsid w:val="00FE5750"/>
    <w:rsid w:val="00FE6038"/>
    <w:rsid w:val="00FE7840"/>
    <w:rsid w:val="00FF1A3D"/>
    <w:rsid w:val="00FF2B36"/>
    <w:rsid w:val="00FF304D"/>
    <w:rsid w:val="00FF3615"/>
    <w:rsid w:val="00FF3ADB"/>
    <w:rsid w:val="00FF643E"/>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392849303">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219904284">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3348</Words>
  <Characters>16532</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19841</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32</cp:revision>
  <cp:lastPrinted>2023-01-09T22:57:00Z</cp:lastPrinted>
  <dcterms:created xsi:type="dcterms:W3CDTF">2023-06-01T03:39:00Z</dcterms:created>
  <dcterms:modified xsi:type="dcterms:W3CDTF">2023-06-01T07:25:00Z</dcterms:modified>
</cp:coreProperties>
</file>