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153A43A2" w:rsidR="00357F4D" w:rsidRPr="009A3F62" w:rsidRDefault="00E67511" w:rsidP="009A3F62">
            <w:pPr>
              <w:pStyle w:val="Caption"/>
              <w:spacing w:before="240" w:line="260" w:lineRule="exact"/>
              <w:rPr>
                <w:b/>
                <w:sz w:val="28"/>
                <w:szCs w:val="28"/>
              </w:rPr>
            </w:pPr>
            <w:r w:rsidRPr="00732169">
              <w:rPr>
                <w:b/>
                <w:sz w:val="28"/>
                <w:szCs w:val="28"/>
              </w:rPr>
              <w:t xml:space="preserve">PETITION TO </w:t>
            </w:r>
            <w:r w:rsidR="009A3F62">
              <w:rPr>
                <w:b/>
                <w:sz w:val="28"/>
                <w:szCs w:val="28"/>
              </w:rPr>
              <w:t>AMEND RULE 26(d)(2) OF THE ARIZONA RULES OF CIVIL PROCEDURE</w:t>
            </w:r>
            <w:r w:rsidR="009A3F62">
              <w:rPr>
                <w:b/>
                <w:sz w:val="28"/>
                <w:szCs w:val="28"/>
              </w:rPr>
              <w:br/>
            </w:r>
          </w:p>
        </w:tc>
        <w:tc>
          <w:tcPr>
            <w:tcW w:w="4524" w:type="dxa"/>
            <w:tcBorders>
              <w:top w:val="nil"/>
              <w:left w:val="single" w:sz="4" w:space="0" w:color="auto"/>
            </w:tcBorders>
            <w:shd w:val="clear" w:color="auto" w:fill="auto"/>
          </w:tcPr>
          <w:p w14:paraId="35CED5CB" w14:textId="435E3EA3"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9A3F62">
              <w:rPr>
                <w:sz w:val="28"/>
                <w:szCs w:val="28"/>
              </w:rPr>
              <w:t>2-0048</w:t>
            </w:r>
          </w:p>
          <w:p w14:paraId="5AEC962D" w14:textId="3DDDDA89" w:rsidR="00357F4D" w:rsidRPr="009A3F62" w:rsidRDefault="00A4249C" w:rsidP="000F7A7F">
            <w:pPr>
              <w:pStyle w:val="Caption"/>
              <w:tabs>
                <w:tab w:val="left" w:pos="1238"/>
              </w:tabs>
              <w:spacing w:line="260" w:lineRule="exact"/>
              <w:ind w:right="115"/>
              <w:jc w:val="center"/>
              <w:rPr>
                <w:b/>
                <w:sz w:val="28"/>
                <w:szCs w:val="28"/>
              </w:rPr>
            </w:pPr>
            <w:r w:rsidRPr="009A3F62">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013DEAAC" w14:textId="77777777" w:rsidR="009A3F62" w:rsidRPr="00194C10" w:rsidRDefault="009A3F62" w:rsidP="009A3F62">
      <w:pPr>
        <w:pStyle w:val="Body"/>
        <w:widowControl w:val="0"/>
        <w:spacing w:before="240" w:line="480" w:lineRule="auto"/>
        <w:ind w:firstLine="720"/>
        <w:jc w:val="both"/>
        <w:rPr>
          <w:color w:val="000000"/>
          <w:sz w:val="28"/>
          <w:szCs w:val="28"/>
        </w:rPr>
      </w:pPr>
      <w:r w:rsidRPr="000E72DC">
        <w:rPr>
          <w:sz w:val="28"/>
          <w:szCs w:val="28"/>
        </w:rPr>
        <w:t xml:space="preserve">This is the State Bar of Arizona’s comment on the above Petition, which </w:t>
      </w:r>
      <w:bookmarkStart w:id="2" w:name="_Hlk129237946"/>
      <w:r w:rsidRPr="000E72DC">
        <w:rPr>
          <w:sz w:val="28"/>
          <w:szCs w:val="28"/>
        </w:rPr>
        <w:t xml:space="preserve">would amend </w:t>
      </w:r>
      <w:r w:rsidRPr="00194C10">
        <w:rPr>
          <w:sz w:val="28"/>
          <w:szCs w:val="28"/>
        </w:rPr>
        <w:t>Rule 26(d)(2) of the Arizona Rules of Civil Procedure</w:t>
      </w:r>
      <w:r>
        <w:rPr>
          <w:sz w:val="28"/>
          <w:szCs w:val="28"/>
        </w:rPr>
        <w:t xml:space="preserve"> to </w:t>
      </w:r>
      <w:r w:rsidRPr="00194C10">
        <w:rPr>
          <w:color w:val="000000"/>
          <w:sz w:val="28"/>
          <w:szCs w:val="28"/>
        </w:rPr>
        <w:t>set a five-day deadline for a party to provide its portion of a joint statement of discovery or disclosure dispute after receiving a draft from the opposing party</w:t>
      </w:r>
      <w:bookmarkEnd w:id="2"/>
      <w:r w:rsidRPr="00194C10">
        <w:rPr>
          <w:color w:val="000000"/>
          <w:sz w:val="28"/>
          <w:szCs w:val="28"/>
        </w:rPr>
        <w:t xml:space="preserve">. </w:t>
      </w:r>
      <w:r>
        <w:rPr>
          <w:color w:val="000000"/>
          <w:sz w:val="28"/>
          <w:szCs w:val="28"/>
        </w:rPr>
        <w:t>After study and discussion by the State Bar’s Civil Practice and Procedure Committee, t</w:t>
      </w:r>
      <w:r w:rsidRPr="00194C10">
        <w:rPr>
          <w:color w:val="000000"/>
          <w:sz w:val="28"/>
          <w:szCs w:val="28"/>
        </w:rPr>
        <w:t xml:space="preserve">he State Bar </w:t>
      </w:r>
      <w:r>
        <w:rPr>
          <w:color w:val="000000"/>
          <w:sz w:val="28"/>
          <w:szCs w:val="28"/>
        </w:rPr>
        <w:t xml:space="preserve">opposes the Petition and submits this Comment based on the issues identified by the Committee and discussed in detail below. </w:t>
      </w:r>
    </w:p>
    <w:p w14:paraId="3F606E19" w14:textId="77777777" w:rsidR="009A3F62" w:rsidRPr="00C4260A" w:rsidRDefault="009A3F62" w:rsidP="009A3F62">
      <w:pPr>
        <w:pStyle w:val="ListParagraph"/>
        <w:numPr>
          <w:ilvl w:val="0"/>
          <w:numId w:val="15"/>
        </w:numPr>
        <w:spacing w:after="0" w:line="480" w:lineRule="auto"/>
        <w:ind w:left="720"/>
        <w:jc w:val="both"/>
        <w:rPr>
          <w:rFonts w:cs="Times New Roman"/>
          <w:b/>
          <w:bCs/>
          <w:caps/>
          <w:sz w:val="28"/>
          <w:szCs w:val="28"/>
        </w:rPr>
      </w:pPr>
      <w:r w:rsidRPr="00C4260A">
        <w:rPr>
          <w:rFonts w:cs="Times New Roman"/>
          <w:b/>
          <w:bCs/>
          <w:caps/>
          <w:sz w:val="28"/>
          <w:szCs w:val="28"/>
        </w:rPr>
        <w:t xml:space="preserve">Rule </w:t>
      </w:r>
      <w:r>
        <w:rPr>
          <w:rFonts w:cs="Times New Roman"/>
          <w:b/>
          <w:bCs/>
          <w:caps/>
          <w:sz w:val="28"/>
          <w:szCs w:val="28"/>
        </w:rPr>
        <w:t>26(</w:t>
      </w:r>
      <w:r>
        <w:rPr>
          <w:rFonts w:cs="Times New Roman"/>
          <w:b/>
          <w:bCs/>
          <w:sz w:val="28"/>
          <w:szCs w:val="28"/>
        </w:rPr>
        <w:t>d</w:t>
      </w:r>
      <w:r>
        <w:rPr>
          <w:rFonts w:cs="Times New Roman"/>
          <w:b/>
          <w:bCs/>
          <w:caps/>
          <w:sz w:val="28"/>
          <w:szCs w:val="28"/>
        </w:rPr>
        <w:t xml:space="preserve">)(2) </w:t>
      </w:r>
      <w:r w:rsidRPr="00C4260A">
        <w:rPr>
          <w:rFonts w:cs="Times New Roman"/>
          <w:b/>
          <w:bCs/>
          <w:caps/>
          <w:sz w:val="28"/>
          <w:szCs w:val="28"/>
        </w:rPr>
        <w:t>and THE PETITION’S proposed change</w:t>
      </w:r>
    </w:p>
    <w:p w14:paraId="716C95F6" w14:textId="77777777" w:rsidR="009A3F62" w:rsidRPr="00194C10" w:rsidRDefault="009A3F62" w:rsidP="009A3F62">
      <w:pPr>
        <w:spacing w:line="480" w:lineRule="auto"/>
        <w:ind w:firstLine="720"/>
        <w:contextualSpacing/>
        <w:jc w:val="both"/>
        <w:rPr>
          <w:color w:val="000000"/>
          <w:sz w:val="28"/>
          <w:szCs w:val="28"/>
        </w:rPr>
      </w:pPr>
      <w:bookmarkStart w:id="3" w:name="_Hlk129237784"/>
      <w:r>
        <w:rPr>
          <w:color w:val="000000"/>
          <w:sz w:val="28"/>
          <w:szCs w:val="28"/>
        </w:rPr>
        <w:t>Rule 26(d) is entitled “</w:t>
      </w:r>
      <w:r w:rsidRPr="000E72DC">
        <w:rPr>
          <w:color w:val="000000"/>
          <w:sz w:val="28"/>
          <w:szCs w:val="28"/>
        </w:rPr>
        <w:t>Expedited Procedure for Resolving Discovery and Disclosure Disputes.</w:t>
      </w:r>
      <w:r>
        <w:rPr>
          <w:color w:val="000000"/>
          <w:sz w:val="28"/>
          <w:szCs w:val="28"/>
        </w:rPr>
        <w:t>” Subsection (d)(2) governs the parties’ “</w:t>
      </w:r>
      <w:r w:rsidRPr="000E72DC">
        <w:rPr>
          <w:color w:val="000000"/>
          <w:sz w:val="28"/>
          <w:szCs w:val="28"/>
        </w:rPr>
        <w:t xml:space="preserve">Joint Statement of </w:t>
      </w:r>
      <w:r w:rsidRPr="000E72DC">
        <w:rPr>
          <w:color w:val="000000"/>
          <w:sz w:val="28"/>
          <w:szCs w:val="28"/>
        </w:rPr>
        <w:lastRenderedPageBreak/>
        <w:t>Discovery or Disclosure Dispute.</w:t>
      </w:r>
      <w:r>
        <w:rPr>
          <w:color w:val="000000"/>
          <w:sz w:val="28"/>
          <w:szCs w:val="28"/>
        </w:rPr>
        <w:t xml:space="preserve">” </w:t>
      </w:r>
      <w:bookmarkEnd w:id="3"/>
      <w:r w:rsidRPr="00194C10">
        <w:rPr>
          <w:color w:val="000000"/>
          <w:sz w:val="28"/>
          <w:szCs w:val="28"/>
        </w:rPr>
        <w:t>The Petition proposes a five-day deadline for a party to provide its portion of the joint statement after receiving a draft from the opposing party</w:t>
      </w:r>
      <w:r>
        <w:rPr>
          <w:color w:val="000000"/>
          <w:sz w:val="28"/>
          <w:szCs w:val="28"/>
        </w:rPr>
        <w:t xml:space="preserve"> and</w:t>
      </w:r>
      <w:r w:rsidRPr="00194C10">
        <w:rPr>
          <w:color w:val="000000"/>
          <w:sz w:val="28"/>
          <w:szCs w:val="28"/>
        </w:rPr>
        <w:t xml:space="preserve"> </w:t>
      </w:r>
      <w:r>
        <w:rPr>
          <w:color w:val="000000"/>
          <w:sz w:val="28"/>
          <w:szCs w:val="28"/>
        </w:rPr>
        <w:t xml:space="preserve">would </w:t>
      </w:r>
      <w:r w:rsidRPr="00194C10">
        <w:rPr>
          <w:color w:val="000000"/>
          <w:sz w:val="28"/>
          <w:szCs w:val="28"/>
        </w:rPr>
        <w:t xml:space="preserve">establish a presumption that drafts of the joint statements are received on the dates they are delivered via email to the opposing party or counsel. The Petition asserts that parties sometimes fail to respond to the opposing party or otherwise to cooperate when preparing and filing joint statements, delaying the timeline for presenting the disclosure or discovery dispute to the </w:t>
      </w:r>
      <w:r>
        <w:rPr>
          <w:color w:val="000000"/>
          <w:sz w:val="28"/>
          <w:szCs w:val="28"/>
        </w:rPr>
        <w:t>c</w:t>
      </w:r>
      <w:r w:rsidRPr="00194C10">
        <w:rPr>
          <w:color w:val="000000"/>
          <w:sz w:val="28"/>
          <w:szCs w:val="28"/>
        </w:rPr>
        <w:t xml:space="preserve">ourt. </w:t>
      </w:r>
      <w:r>
        <w:rPr>
          <w:color w:val="000000"/>
          <w:sz w:val="28"/>
          <w:szCs w:val="28"/>
        </w:rPr>
        <w:t>Per the Petition, t</w:t>
      </w:r>
      <w:r w:rsidRPr="00194C10">
        <w:rPr>
          <w:color w:val="000000"/>
          <w:sz w:val="28"/>
          <w:szCs w:val="28"/>
        </w:rPr>
        <w:t>his delay in turn</w:t>
      </w:r>
      <w:r>
        <w:rPr>
          <w:color w:val="000000"/>
          <w:sz w:val="28"/>
          <w:szCs w:val="28"/>
        </w:rPr>
        <w:t>,</w:t>
      </w:r>
      <w:r w:rsidRPr="00194C10">
        <w:rPr>
          <w:color w:val="000000"/>
          <w:sz w:val="28"/>
          <w:szCs w:val="28"/>
        </w:rPr>
        <w:t xml:space="preserve"> delays the </w:t>
      </w:r>
      <w:r>
        <w:rPr>
          <w:color w:val="000000"/>
          <w:sz w:val="28"/>
          <w:szCs w:val="28"/>
        </w:rPr>
        <w:t>c</w:t>
      </w:r>
      <w:r w:rsidRPr="00194C10">
        <w:rPr>
          <w:color w:val="000000"/>
          <w:sz w:val="28"/>
          <w:szCs w:val="28"/>
        </w:rPr>
        <w:t xml:space="preserve">ourt’s resolution of the dispute and increases costs.  The Petition </w:t>
      </w:r>
      <w:r>
        <w:rPr>
          <w:color w:val="000000"/>
          <w:sz w:val="28"/>
          <w:szCs w:val="28"/>
        </w:rPr>
        <w:t xml:space="preserve">postulates </w:t>
      </w:r>
      <w:r w:rsidRPr="00194C10">
        <w:rPr>
          <w:color w:val="000000"/>
          <w:sz w:val="28"/>
          <w:szCs w:val="28"/>
        </w:rPr>
        <w:t xml:space="preserve">that the amendment will resolve these recurrent issues. </w:t>
      </w:r>
    </w:p>
    <w:p w14:paraId="6DC204B6" w14:textId="77777777" w:rsidR="009A3F62" w:rsidRPr="00194C10" w:rsidRDefault="009A3F62" w:rsidP="009A3F62">
      <w:pPr>
        <w:spacing w:line="480" w:lineRule="auto"/>
        <w:ind w:firstLine="720"/>
        <w:contextualSpacing/>
        <w:jc w:val="both"/>
        <w:rPr>
          <w:color w:val="000000"/>
          <w:sz w:val="28"/>
          <w:szCs w:val="28"/>
        </w:rPr>
      </w:pPr>
      <w:r w:rsidRPr="00194C10">
        <w:rPr>
          <w:color w:val="000000"/>
          <w:sz w:val="28"/>
          <w:szCs w:val="28"/>
        </w:rPr>
        <w:t xml:space="preserve">The Petition recognizes that Ariz. R. Civ. P. </w:t>
      </w:r>
      <w:bookmarkStart w:id="4" w:name="_Hlk129237876"/>
      <w:r w:rsidRPr="00194C10">
        <w:rPr>
          <w:color w:val="000000"/>
          <w:sz w:val="28"/>
          <w:szCs w:val="28"/>
        </w:rPr>
        <w:t xml:space="preserve">7.4(a) dictates that parties and counsel make themselves “reasonably available to participate in preparing” jointly filed documents and “promptly respond to communications from any other party concerning the document.” </w:t>
      </w:r>
      <w:bookmarkEnd w:id="4"/>
      <w:r w:rsidRPr="00194C10">
        <w:rPr>
          <w:color w:val="000000"/>
          <w:sz w:val="28"/>
          <w:szCs w:val="28"/>
        </w:rPr>
        <w:t>Ariz. R. Civ. P. 7.4(a)(1)-(2)</w:t>
      </w:r>
      <w:r>
        <w:rPr>
          <w:color w:val="000000"/>
          <w:sz w:val="28"/>
          <w:szCs w:val="28"/>
        </w:rPr>
        <w:t>, but states that i</w:t>
      </w:r>
      <w:r w:rsidRPr="00194C10">
        <w:rPr>
          <w:color w:val="000000"/>
          <w:sz w:val="28"/>
          <w:szCs w:val="28"/>
        </w:rPr>
        <w:t xml:space="preserve">n practice, parties and lawyers do not always comply with Rule 7.4(a)(1)-(2) when handling Rule 26(d) joint statements. </w:t>
      </w:r>
    </w:p>
    <w:p w14:paraId="473BAE2E" w14:textId="77777777" w:rsidR="009A3F62" w:rsidRPr="00194C10" w:rsidRDefault="009A3F62" w:rsidP="009A3F62">
      <w:pPr>
        <w:spacing w:line="480" w:lineRule="auto"/>
        <w:ind w:firstLine="720"/>
        <w:contextualSpacing/>
        <w:jc w:val="both"/>
        <w:rPr>
          <w:color w:val="000000"/>
          <w:sz w:val="28"/>
          <w:szCs w:val="28"/>
        </w:rPr>
      </w:pPr>
      <w:r w:rsidRPr="00194C10">
        <w:rPr>
          <w:color w:val="000000"/>
          <w:sz w:val="28"/>
          <w:szCs w:val="28"/>
        </w:rPr>
        <w:t xml:space="preserve">The Petition cites to the recent change to Rule 76.1, Arizona Rules of Family Law Procedure, which instituted deadlines for when parties must exchange portions of the joint scheduling or pretrial statements.  The reasoning for that petition was to be as clear as possible, provide as much direction as reasonable and to protect the </w:t>
      </w:r>
      <w:r w:rsidRPr="00194C10">
        <w:rPr>
          <w:color w:val="000000"/>
          <w:sz w:val="28"/>
          <w:szCs w:val="28"/>
        </w:rPr>
        <w:lastRenderedPageBreak/>
        <w:t xml:space="preserve">due process rights of the parties, which the Petition indicates is the same rationale that applies to the amendment at issue.  </w:t>
      </w:r>
    </w:p>
    <w:p w14:paraId="5796027C" w14:textId="77777777" w:rsidR="009A3F62" w:rsidRPr="00194C10" w:rsidRDefault="009A3F62" w:rsidP="009A3F62">
      <w:pPr>
        <w:spacing w:line="480" w:lineRule="auto"/>
        <w:contextualSpacing/>
        <w:jc w:val="both"/>
        <w:rPr>
          <w:b/>
          <w:color w:val="000000"/>
          <w:sz w:val="28"/>
          <w:szCs w:val="28"/>
        </w:rPr>
      </w:pPr>
      <w:r w:rsidRPr="00194C10">
        <w:rPr>
          <w:b/>
          <w:color w:val="000000"/>
          <w:sz w:val="28"/>
          <w:szCs w:val="28"/>
        </w:rPr>
        <w:t>II.</w:t>
      </w:r>
      <w:r w:rsidRPr="00194C10">
        <w:rPr>
          <w:b/>
          <w:color w:val="000000"/>
          <w:sz w:val="28"/>
          <w:szCs w:val="28"/>
        </w:rPr>
        <w:tab/>
      </w:r>
      <w:r>
        <w:rPr>
          <w:b/>
          <w:color w:val="000000"/>
          <w:sz w:val="28"/>
          <w:szCs w:val="28"/>
        </w:rPr>
        <w:t>THE COURT SHOULD DENY THE PETITION</w:t>
      </w:r>
    </w:p>
    <w:p w14:paraId="30EA3ED7" w14:textId="77777777" w:rsidR="009A3F62" w:rsidRPr="00194C10" w:rsidRDefault="009A3F62" w:rsidP="009A3F62">
      <w:pPr>
        <w:spacing w:line="240" w:lineRule="auto"/>
        <w:ind w:left="1440" w:hanging="720"/>
        <w:contextualSpacing/>
        <w:jc w:val="both"/>
        <w:rPr>
          <w:b/>
          <w:color w:val="000000"/>
          <w:sz w:val="28"/>
          <w:szCs w:val="28"/>
        </w:rPr>
      </w:pPr>
      <w:r w:rsidRPr="00194C10">
        <w:rPr>
          <w:b/>
          <w:color w:val="000000"/>
          <w:sz w:val="28"/>
          <w:szCs w:val="28"/>
        </w:rPr>
        <w:t xml:space="preserve">A.  </w:t>
      </w:r>
      <w:r w:rsidRPr="00194C10">
        <w:rPr>
          <w:b/>
          <w:color w:val="000000"/>
          <w:sz w:val="28"/>
          <w:szCs w:val="28"/>
        </w:rPr>
        <w:tab/>
      </w:r>
      <w:r w:rsidRPr="00194C10">
        <w:rPr>
          <w:b/>
          <w:color w:val="000000"/>
          <w:sz w:val="28"/>
          <w:szCs w:val="28"/>
          <w:u w:val="single"/>
        </w:rPr>
        <w:t xml:space="preserve">On Balance, the Amendment Will Often </w:t>
      </w:r>
      <w:r w:rsidRPr="00194C10">
        <w:rPr>
          <w:b/>
          <w:i/>
          <w:iCs/>
          <w:color w:val="000000"/>
          <w:sz w:val="28"/>
          <w:szCs w:val="28"/>
          <w:u w:val="single"/>
        </w:rPr>
        <w:t>Increase</w:t>
      </w:r>
      <w:r w:rsidRPr="00194C10">
        <w:rPr>
          <w:b/>
          <w:color w:val="000000"/>
          <w:sz w:val="28"/>
          <w:szCs w:val="28"/>
          <w:u w:val="single"/>
        </w:rPr>
        <w:t xml:space="preserve"> Delay, Reduce Needed Flexibility, and Cause Other Unintended Consequences</w:t>
      </w:r>
      <w:r w:rsidRPr="00194C10">
        <w:rPr>
          <w:b/>
          <w:color w:val="000000"/>
          <w:sz w:val="28"/>
          <w:szCs w:val="28"/>
        </w:rPr>
        <w:t xml:space="preserve"> </w:t>
      </w:r>
    </w:p>
    <w:p w14:paraId="2579983F" w14:textId="77777777" w:rsidR="009A3F62" w:rsidRPr="00194C10" w:rsidRDefault="009A3F62" w:rsidP="009A3F62">
      <w:pPr>
        <w:spacing w:line="240" w:lineRule="auto"/>
        <w:ind w:firstLine="720"/>
        <w:contextualSpacing/>
        <w:jc w:val="both"/>
        <w:rPr>
          <w:b/>
          <w:color w:val="000000"/>
          <w:sz w:val="28"/>
          <w:szCs w:val="28"/>
        </w:rPr>
      </w:pPr>
    </w:p>
    <w:p w14:paraId="44D27012" w14:textId="77777777" w:rsidR="009A3F62" w:rsidRPr="00194C10" w:rsidRDefault="009A3F62" w:rsidP="009A3F62">
      <w:pPr>
        <w:spacing w:line="480" w:lineRule="auto"/>
        <w:ind w:firstLine="720"/>
        <w:contextualSpacing/>
        <w:jc w:val="both"/>
        <w:rPr>
          <w:color w:val="000000"/>
          <w:sz w:val="28"/>
          <w:szCs w:val="28"/>
        </w:rPr>
      </w:pPr>
      <w:r w:rsidRPr="00194C10">
        <w:rPr>
          <w:color w:val="000000"/>
          <w:sz w:val="28"/>
          <w:szCs w:val="28"/>
        </w:rPr>
        <w:t>While the State Bar recognizes the shared goal of reducing delay and litigation costs, the amendment will not fix the existing issues. Instead</w:t>
      </w:r>
      <w:bookmarkStart w:id="5" w:name="_Hlk129238139"/>
      <w:r>
        <w:rPr>
          <w:color w:val="000000"/>
          <w:sz w:val="28"/>
          <w:szCs w:val="28"/>
        </w:rPr>
        <w:t>,</w:t>
      </w:r>
      <w:r w:rsidRPr="00194C10">
        <w:rPr>
          <w:color w:val="000000"/>
          <w:sz w:val="28"/>
          <w:szCs w:val="28"/>
        </w:rPr>
        <w:t xml:space="preserve"> the proposed rule is likely to create more problems for the parties, counsel, and the </w:t>
      </w:r>
      <w:r>
        <w:rPr>
          <w:color w:val="000000"/>
          <w:sz w:val="28"/>
          <w:szCs w:val="28"/>
        </w:rPr>
        <w:t>c</w:t>
      </w:r>
      <w:r w:rsidRPr="00194C10">
        <w:rPr>
          <w:color w:val="000000"/>
          <w:sz w:val="28"/>
          <w:szCs w:val="28"/>
        </w:rPr>
        <w:t xml:space="preserve">ourt, and could lead to </w:t>
      </w:r>
      <w:r>
        <w:rPr>
          <w:color w:val="000000"/>
          <w:sz w:val="28"/>
          <w:szCs w:val="28"/>
        </w:rPr>
        <w:t xml:space="preserve">additional </w:t>
      </w:r>
      <w:r w:rsidRPr="00194C10">
        <w:rPr>
          <w:color w:val="000000"/>
          <w:sz w:val="28"/>
          <w:szCs w:val="28"/>
        </w:rPr>
        <w:t xml:space="preserve">gamesmanship.  </w:t>
      </w:r>
      <w:bookmarkEnd w:id="5"/>
    </w:p>
    <w:p w14:paraId="58222B71" w14:textId="77777777" w:rsidR="009A3F62" w:rsidRPr="00194C10" w:rsidRDefault="009A3F62" w:rsidP="009A3F62">
      <w:pPr>
        <w:spacing w:line="480" w:lineRule="auto"/>
        <w:ind w:firstLine="720"/>
        <w:contextualSpacing/>
        <w:jc w:val="both"/>
        <w:rPr>
          <w:color w:val="000000"/>
          <w:sz w:val="28"/>
          <w:szCs w:val="28"/>
        </w:rPr>
      </w:pPr>
      <w:r w:rsidRPr="00194C10">
        <w:rPr>
          <w:color w:val="000000"/>
          <w:sz w:val="28"/>
          <w:szCs w:val="28"/>
        </w:rPr>
        <w:t xml:space="preserve">First, </w:t>
      </w:r>
      <w:proofErr w:type="gramStart"/>
      <w:r w:rsidRPr="00194C10">
        <w:rPr>
          <w:color w:val="000000"/>
          <w:sz w:val="28"/>
          <w:szCs w:val="28"/>
        </w:rPr>
        <w:t>more often than not</w:t>
      </w:r>
      <w:proofErr w:type="gramEnd"/>
      <w:r w:rsidRPr="00194C10">
        <w:rPr>
          <w:color w:val="000000"/>
          <w:sz w:val="28"/>
          <w:szCs w:val="28"/>
        </w:rPr>
        <w:t xml:space="preserve">, the amendment is likely to lengthen the timeline to resolve disputes. To paraphrase </w:t>
      </w:r>
      <w:proofErr w:type="gramStart"/>
      <w:r w:rsidRPr="00194C10">
        <w:rPr>
          <w:color w:val="000000"/>
          <w:sz w:val="28"/>
          <w:szCs w:val="28"/>
        </w:rPr>
        <w:t>an old adage</w:t>
      </w:r>
      <w:proofErr w:type="gramEnd"/>
      <w:r w:rsidRPr="00194C10">
        <w:rPr>
          <w:color w:val="000000"/>
          <w:sz w:val="28"/>
          <w:szCs w:val="28"/>
        </w:rPr>
        <w:t xml:space="preserve">, give a lawyer up to a week and they’ll take a week, and give a lawyer up to a month and they’ll take a month. The five-day deadline would set a functional baseline for responding to the opposing side, even when the party could have responded sooner and even when the issue is time sensitive. Currently, parties will reasonably request responses in fewer than five days when the issue is straightforward or time sensitive. Under the new proposed rule, parties may use the five-day deadline as the default response time. Although the Petition encourages litigants to respond </w:t>
      </w:r>
      <w:r w:rsidRPr="00194C10">
        <w:rPr>
          <w:i/>
          <w:iCs/>
          <w:color w:val="000000"/>
          <w:sz w:val="28"/>
          <w:szCs w:val="28"/>
        </w:rPr>
        <w:t xml:space="preserve">no later </w:t>
      </w:r>
      <w:r w:rsidRPr="00194C10">
        <w:rPr>
          <w:color w:val="000000"/>
          <w:sz w:val="28"/>
          <w:szCs w:val="28"/>
        </w:rPr>
        <w:t xml:space="preserve">than five days after receiving the other side’s portion of a joint statement, as a practical matter a party has little incentive to respond sooner if it is the one hoping to avoid discovery.  </w:t>
      </w:r>
    </w:p>
    <w:p w14:paraId="31E98424" w14:textId="77777777" w:rsidR="009A3F62" w:rsidRPr="00194C10" w:rsidRDefault="009A3F62" w:rsidP="009A3F62">
      <w:pPr>
        <w:spacing w:line="480" w:lineRule="auto"/>
        <w:ind w:firstLine="720"/>
        <w:contextualSpacing/>
        <w:jc w:val="both"/>
        <w:rPr>
          <w:color w:val="000000"/>
          <w:sz w:val="28"/>
          <w:szCs w:val="28"/>
        </w:rPr>
      </w:pPr>
      <w:r w:rsidRPr="00194C10">
        <w:rPr>
          <w:color w:val="000000"/>
          <w:sz w:val="28"/>
          <w:szCs w:val="28"/>
        </w:rPr>
        <w:lastRenderedPageBreak/>
        <w:t xml:space="preserve">For instance, there may be an upcoming deposition where one party is made aware of a dispute shortly before the deposition or a discovery or disclosure dispute that arises shortly before the deadline.  The opposing party may not necessarily need the entire five days to respond—and five days might be unreasonable—but the opposing party may not respond until the fifth day, which would make having the dispute heard before the deposition or deadline impossible.  </w:t>
      </w:r>
    </w:p>
    <w:p w14:paraId="667F16BE" w14:textId="77777777" w:rsidR="009A3F62" w:rsidRPr="00194C10" w:rsidRDefault="009A3F62" w:rsidP="009A3F62">
      <w:pPr>
        <w:spacing w:line="480" w:lineRule="auto"/>
        <w:ind w:firstLine="720"/>
        <w:contextualSpacing/>
        <w:jc w:val="both"/>
        <w:rPr>
          <w:color w:val="000000"/>
          <w:sz w:val="28"/>
          <w:szCs w:val="28"/>
        </w:rPr>
      </w:pPr>
      <w:r>
        <w:rPr>
          <w:color w:val="000000"/>
          <w:sz w:val="28"/>
          <w:szCs w:val="28"/>
        </w:rPr>
        <w:t>Exacerbating</w:t>
      </w:r>
      <w:r w:rsidRPr="00194C10">
        <w:rPr>
          <w:color w:val="000000"/>
          <w:sz w:val="28"/>
          <w:szCs w:val="28"/>
        </w:rPr>
        <w:t xml:space="preserve"> the problem, the delay is not limited to the </w:t>
      </w:r>
      <w:r w:rsidRPr="00194C10">
        <w:rPr>
          <w:i/>
          <w:iCs/>
          <w:color w:val="000000"/>
          <w:sz w:val="28"/>
          <w:szCs w:val="28"/>
        </w:rPr>
        <w:t xml:space="preserve">first </w:t>
      </w:r>
      <w:r w:rsidRPr="00194C10">
        <w:rPr>
          <w:color w:val="000000"/>
          <w:sz w:val="28"/>
          <w:szCs w:val="28"/>
        </w:rPr>
        <w:t xml:space="preserve">exchange of a joint statement. Parties and counsel often exchange multiple drafts of the joint statement before agreeing to its filing.  The amendment only specifies that the responding party must submit their portion five days after the receipt of a draft.  Therefore, if multiple drafts are necessary, even if the only changes are typos or formatting, each side presumably would have five days to respond, which would lead to even more delay, and in some instances may not be reasonable. At the very least, the possibility of five days per exchange could lead to gamesmanship. </w:t>
      </w:r>
    </w:p>
    <w:p w14:paraId="349863AC" w14:textId="77777777" w:rsidR="009A3F62" w:rsidRPr="00194C10" w:rsidRDefault="009A3F62" w:rsidP="009A3F62">
      <w:pPr>
        <w:spacing w:line="480" w:lineRule="auto"/>
        <w:ind w:firstLine="720"/>
        <w:contextualSpacing/>
        <w:jc w:val="both"/>
        <w:rPr>
          <w:color w:val="000000"/>
          <w:sz w:val="28"/>
          <w:szCs w:val="28"/>
        </w:rPr>
      </w:pPr>
      <w:r w:rsidRPr="00194C10">
        <w:rPr>
          <w:color w:val="000000"/>
          <w:sz w:val="28"/>
          <w:szCs w:val="28"/>
        </w:rPr>
        <w:t xml:space="preserve">Further, the amendment may create confusion and may be contradictory to </w:t>
      </w:r>
      <w:r w:rsidRPr="00B31790">
        <w:rPr>
          <w:color w:val="000000"/>
          <w:sz w:val="28"/>
          <w:szCs w:val="28"/>
        </w:rPr>
        <w:t xml:space="preserve">Ariz. R. Civ. P. </w:t>
      </w:r>
      <w:r w:rsidRPr="00194C10">
        <w:rPr>
          <w:color w:val="000000"/>
          <w:sz w:val="28"/>
          <w:szCs w:val="28"/>
        </w:rPr>
        <w:t>7.4(a)</w:t>
      </w:r>
      <w:r>
        <w:rPr>
          <w:color w:val="000000"/>
          <w:sz w:val="28"/>
          <w:szCs w:val="28"/>
        </w:rPr>
        <w:t xml:space="preserve">. </w:t>
      </w:r>
      <w:r w:rsidRPr="00194C10">
        <w:rPr>
          <w:color w:val="000000"/>
          <w:sz w:val="28"/>
          <w:szCs w:val="28"/>
        </w:rPr>
        <w:t>If the parties exchange multiple drafts and take five days to respond to each, there may be a question of whether a party is “promptly respond[</w:t>
      </w:r>
      <w:proofErr w:type="spellStart"/>
      <w:r w:rsidRPr="00194C10">
        <w:rPr>
          <w:color w:val="000000"/>
          <w:sz w:val="28"/>
          <w:szCs w:val="28"/>
        </w:rPr>
        <w:t>ing</w:t>
      </w:r>
      <w:proofErr w:type="spellEnd"/>
      <w:r w:rsidRPr="00194C10">
        <w:rPr>
          <w:color w:val="000000"/>
          <w:sz w:val="28"/>
          <w:szCs w:val="28"/>
        </w:rPr>
        <w:t xml:space="preserve">] to communication from any other party concerning the document” or whether it is following Rule 7.4(a)’s requirement to “cooperate and make a good faith effort to resolve differences about the document’s content, format, and the </w:t>
      </w:r>
      <w:r w:rsidRPr="00194C10">
        <w:rPr>
          <w:color w:val="000000"/>
          <w:sz w:val="28"/>
          <w:szCs w:val="28"/>
        </w:rPr>
        <w:lastRenderedPageBreak/>
        <w:t xml:space="preserve">manner in which it will be filed.” Certainly, there is an argument that if there is simply a typo or formatting issue to be resolved, five days may not constitute a prompt response or that waiting the entire five days to respond may not constitute cooperation or good faith.  </w:t>
      </w:r>
      <w:r>
        <w:rPr>
          <w:color w:val="000000"/>
          <w:sz w:val="28"/>
          <w:szCs w:val="28"/>
        </w:rPr>
        <w:t xml:space="preserve">Rule </w:t>
      </w:r>
      <w:r w:rsidRPr="00194C10">
        <w:rPr>
          <w:color w:val="000000"/>
          <w:sz w:val="28"/>
          <w:szCs w:val="28"/>
        </w:rPr>
        <w:t>7.4(c)</w:t>
      </w:r>
      <w:r>
        <w:rPr>
          <w:color w:val="000000"/>
          <w:sz w:val="28"/>
          <w:szCs w:val="28"/>
        </w:rPr>
        <w:t xml:space="preserve"> </w:t>
      </w:r>
      <w:r w:rsidRPr="00194C10">
        <w:rPr>
          <w:color w:val="000000"/>
          <w:sz w:val="28"/>
          <w:szCs w:val="28"/>
        </w:rPr>
        <w:t>provides that “if the filing of a joint document becomes impracticable because another party fails to comply with its duties under this rule, a party may prepare and file a document on its own behalf.”  Therefore, this would then present a party with a conflict as to whether Rule 26(d) precludes the filing of a document separately before a five-day period is over, even if there is a violation of Rule 7.4</w:t>
      </w:r>
      <w:r>
        <w:rPr>
          <w:color w:val="000000"/>
          <w:sz w:val="28"/>
          <w:szCs w:val="28"/>
        </w:rPr>
        <w:t>.</w:t>
      </w:r>
      <w:r w:rsidRPr="00194C10">
        <w:rPr>
          <w:color w:val="000000"/>
          <w:sz w:val="28"/>
          <w:szCs w:val="28"/>
        </w:rPr>
        <w:t xml:space="preserve"> </w:t>
      </w:r>
    </w:p>
    <w:p w14:paraId="55347F7F" w14:textId="77777777" w:rsidR="009A3F62" w:rsidRPr="00194C10" w:rsidRDefault="009A3F62" w:rsidP="009A3F62">
      <w:pPr>
        <w:spacing w:line="480" w:lineRule="auto"/>
        <w:ind w:firstLine="720"/>
        <w:contextualSpacing/>
        <w:jc w:val="both"/>
        <w:rPr>
          <w:color w:val="000000"/>
          <w:sz w:val="28"/>
          <w:szCs w:val="28"/>
        </w:rPr>
      </w:pPr>
      <w:r w:rsidRPr="00194C10">
        <w:rPr>
          <w:color w:val="000000"/>
          <w:sz w:val="28"/>
          <w:szCs w:val="28"/>
        </w:rPr>
        <w:t xml:space="preserve">Apart from delay, the proposed rule’s inflexible five-day deadline may also be too </w:t>
      </w:r>
      <w:r w:rsidRPr="00194C10">
        <w:rPr>
          <w:i/>
          <w:iCs/>
          <w:color w:val="000000"/>
          <w:sz w:val="28"/>
          <w:szCs w:val="28"/>
        </w:rPr>
        <w:t>short</w:t>
      </w:r>
      <w:r w:rsidRPr="00194C10">
        <w:rPr>
          <w:color w:val="000000"/>
          <w:sz w:val="28"/>
          <w:szCs w:val="28"/>
        </w:rPr>
        <w:t xml:space="preserve"> in some situations. Some disputes, such as complex e-discovery matters or matters involving multiple discovery requests or multiple parties, are so complicated that more than five days may be required to meaningfully respond. Five days may also be too little if the first drafter (opportunistically or innocently) sends its draft around the holidays or when opposing counsel is traveling or otherwise unavailable. The amendment proposes that the draft is presumed received on the date it is delivered via email, even though a party or counsel may not be </w:t>
      </w:r>
      <w:proofErr w:type="gramStart"/>
      <w:r w:rsidRPr="00194C10">
        <w:rPr>
          <w:color w:val="000000"/>
          <w:sz w:val="28"/>
          <w:szCs w:val="28"/>
        </w:rPr>
        <w:t>in a position</w:t>
      </w:r>
      <w:proofErr w:type="gramEnd"/>
      <w:r w:rsidRPr="00194C10">
        <w:rPr>
          <w:color w:val="000000"/>
          <w:sz w:val="28"/>
          <w:szCs w:val="28"/>
        </w:rPr>
        <w:t xml:space="preserve"> to review and act upon an email immediately upon receipt. The inflexible five-day timeline is inconsistent with the goal of a collaborative joint dispute resolution process.  </w:t>
      </w:r>
    </w:p>
    <w:p w14:paraId="5A0C05F3" w14:textId="77777777" w:rsidR="009A3F62" w:rsidRPr="00194C10" w:rsidRDefault="009A3F62" w:rsidP="009A3F62">
      <w:pPr>
        <w:spacing w:line="480" w:lineRule="auto"/>
        <w:ind w:firstLine="720"/>
        <w:contextualSpacing/>
        <w:jc w:val="both"/>
        <w:rPr>
          <w:color w:val="000000"/>
          <w:sz w:val="28"/>
          <w:szCs w:val="28"/>
        </w:rPr>
      </w:pPr>
      <w:r w:rsidRPr="00194C10">
        <w:rPr>
          <w:color w:val="000000"/>
          <w:sz w:val="28"/>
          <w:szCs w:val="28"/>
        </w:rPr>
        <w:lastRenderedPageBreak/>
        <w:t>Finally, given all of the potential scenarios where a party or counsel may not be able to respond within the five days, needs to file the joint statement sooner given deadlines, or where one party is not acting in good faith in violation of Rule 7.4, the proposed amendment is likely lead to more motion practice, including motions to expedite, for extensions of time, or for leave to file portions of the joint statement after the deadline.  It would not necessarily resolve the problem of the filing of two statements since any party could file a separate statement under Rule 7.4(c).  The amendment would create more filings and motions for the Court to have to resolve before addressing the actual disclosure or discovery dispute.</w:t>
      </w:r>
    </w:p>
    <w:p w14:paraId="1A4D1AD0" w14:textId="49640715" w:rsidR="009A3F62" w:rsidRPr="00194C10" w:rsidRDefault="009A3F62" w:rsidP="009A3F62">
      <w:pPr>
        <w:spacing w:line="480" w:lineRule="auto"/>
        <w:ind w:firstLine="720"/>
        <w:contextualSpacing/>
        <w:jc w:val="both"/>
        <w:rPr>
          <w:color w:val="000000"/>
          <w:sz w:val="28"/>
          <w:szCs w:val="28"/>
        </w:rPr>
      </w:pPr>
      <w:r w:rsidRPr="00194C10">
        <w:rPr>
          <w:color w:val="000000"/>
          <w:sz w:val="28"/>
          <w:szCs w:val="28"/>
        </w:rPr>
        <w:t xml:space="preserve">Therefore, the proposed amendment will not cure all the existing issues that arise with Rule 26(d) as it currently stands, but will likely lead to more problems, less efficiency, more delay, more </w:t>
      </w:r>
      <w:r w:rsidRPr="00194C10">
        <w:rPr>
          <w:color w:val="000000"/>
          <w:sz w:val="28"/>
          <w:szCs w:val="28"/>
        </w:rPr>
        <w:t>litigation,</w:t>
      </w:r>
      <w:r w:rsidRPr="00194C10">
        <w:rPr>
          <w:color w:val="000000"/>
          <w:sz w:val="28"/>
          <w:szCs w:val="28"/>
        </w:rPr>
        <w:t xml:space="preserve"> and increased costs overall. </w:t>
      </w:r>
    </w:p>
    <w:p w14:paraId="1B0A67BE" w14:textId="77777777" w:rsidR="009A3F62" w:rsidRPr="00194C10" w:rsidRDefault="009A3F62" w:rsidP="009A3F62">
      <w:pPr>
        <w:spacing w:line="480" w:lineRule="auto"/>
        <w:ind w:firstLine="720"/>
        <w:contextualSpacing/>
        <w:jc w:val="both"/>
        <w:rPr>
          <w:b/>
          <w:color w:val="000000"/>
          <w:sz w:val="28"/>
          <w:szCs w:val="28"/>
        </w:rPr>
      </w:pPr>
      <w:r w:rsidRPr="00194C10">
        <w:rPr>
          <w:b/>
          <w:color w:val="000000"/>
          <w:sz w:val="28"/>
          <w:szCs w:val="28"/>
        </w:rPr>
        <w:t>B.</w:t>
      </w:r>
      <w:r w:rsidRPr="00194C10">
        <w:rPr>
          <w:b/>
          <w:color w:val="000000"/>
          <w:sz w:val="28"/>
          <w:szCs w:val="28"/>
        </w:rPr>
        <w:tab/>
      </w:r>
      <w:r w:rsidRPr="00194C10">
        <w:rPr>
          <w:b/>
          <w:color w:val="000000"/>
          <w:sz w:val="28"/>
          <w:szCs w:val="28"/>
          <w:u w:val="single"/>
        </w:rPr>
        <w:t>There Are Better Solutions to the Problems</w:t>
      </w:r>
      <w:r w:rsidRPr="00194C10">
        <w:rPr>
          <w:b/>
          <w:color w:val="000000"/>
          <w:sz w:val="28"/>
          <w:szCs w:val="28"/>
        </w:rPr>
        <w:t xml:space="preserve"> </w:t>
      </w:r>
    </w:p>
    <w:p w14:paraId="793AB71E" w14:textId="77777777" w:rsidR="009A3F62" w:rsidRPr="00194C10" w:rsidRDefault="009A3F62" w:rsidP="009A3F62">
      <w:pPr>
        <w:spacing w:line="480" w:lineRule="auto"/>
        <w:ind w:firstLine="720"/>
        <w:contextualSpacing/>
        <w:jc w:val="both"/>
        <w:rPr>
          <w:color w:val="000000"/>
          <w:sz w:val="28"/>
          <w:szCs w:val="28"/>
        </w:rPr>
      </w:pPr>
      <w:r w:rsidRPr="00194C10">
        <w:rPr>
          <w:color w:val="000000"/>
          <w:sz w:val="28"/>
          <w:szCs w:val="28"/>
        </w:rPr>
        <w:t xml:space="preserve">As the Petition recognizes, Rule 7.4(a) already requires that parties and counsel make themselves “reasonably available to participate in preparing” jointly filed documents and “promptly respond to communications from any other party concerning the document.” The rule also requires parties to “cooperate and make a good faith effort” to resolve issues about the joint filing. </w:t>
      </w:r>
      <w:r w:rsidRPr="00194C10">
        <w:rPr>
          <w:i/>
          <w:iCs/>
          <w:color w:val="000000"/>
          <w:sz w:val="28"/>
          <w:szCs w:val="28"/>
        </w:rPr>
        <w:t>Id.</w:t>
      </w:r>
      <w:r w:rsidRPr="00194C10">
        <w:rPr>
          <w:color w:val="000000"/>
          <w:sz w:val="28"/>
          <w:szCs w:val="28"/>
        </w:rPr>
        <w:t xml:space="preserve"> The Rule goes on to provide that a court may sanction any party who violates any of its duties under the Rule.  Ariz. R. Civ. P. 7.4(d). Therefore, there is already a rule in place which gives </w:t>
      </w:r>
      <w:r w:rsidRPr="00194C10">
        <w:rPr>
          <w:color w:val="000000"/>
          <w:sz w:val="28"/>
          <w:szCs w:val="28"/>
        </w:rPr>
        <w:lastRenderedPageBreak/>
        <w:t xml:space="preserve">the court discretion to address unreasonable delays or lack of cooperation by a party or counsel in failing to submit their portion of the joint statement in a timely manner.  </w:t>
      </w:r>
    </w:p>
    <w:p w14:paraId="5C8FE498" w14:textId="77777777" w:rsidR="009A3F62" w:rsidRPr="00194C10" w:rsidRDefault="009A3F62" w:rsidP="009A3F62">
      <w:pPr>
        <w:spacing w:line="480" w:lineRule="auto"/>
        <w:ind w:firstLine="720"/>
        <w:contextualSpacing/>
        <w:jc w:val="both"/>
        <w:rPr>
          <w:color w:val="000000"/>
          <w:sz w:val="28"/>
          <w:szCs w:val="28"/>
        </w:rPr>
      </w:pPr>
      <w:r w:rsidRPr="00194C10">
        <w:rPr>
          <w:color w:val="000000"/>
          <w:sz w:val="28"/>
          <w:szCs w:val="28"/>
        </w:rPr>
        <w:t xml:space="preserve">To the extent parties do not always follow or utilize Rule 7.4, the first step should be to focus on educating lawyers regarding the duties and remedies under Rule 7.4.  For example, judges could point out the rule in their individual protocols or minute entries, at case management hearings, or through CLE.  The problem is compliance with existing Rule 7.4(a), not the absence of a change to Rule 26(d). </w:t>
      </w:r>
    </w:p>
    <w:p w14:paraId="17418E3D" w14:textId="77777777" w:rsidR="009A3F62" w:rsidRPr="00194C10" w:rsidRDefault="009A3F62" w:rsidP="009A3F62">
      <w:pPr>
        <w:spacing w:line="480" w:lineRule="auto"/>
        <w:ind w:firstLine="720"/>
        <w:contextualSpacing/>
        <w:jc w:val="both"/>
        <w:rPr>
          <w:color w:val="000000"/>
          <w:sz w:val="28"/>
          <w:szCs w:val="28"/>
        </w:rPr>
      </w:pPr>
      <w:r w:rsidRPr="00194C10">
        <w:rPr>
          <w:color w:val="000000"/>
          <w:sz w:val="28"/>
          <w:szCs w:val="28"/>
        </w:rPr>
        <w:t xml:space="preserve">Perhaps an easier fix would be to reference Rule 7.4 in Rule 26(d).   Rule 26(d) already requires compliance with Rule 7.1(d) regarding good faith consultation, so it could easily reference Rule 7.4 regarding the expectations of the parties in preparing and filing the joint statement.  </w:t>
      </w:r>
    </w:p>
    <w:p w14:paraId="48FA66AB" w14:textId="77777777" w:rsidR="009A3F62" w:rsidRPr="00194C10" w:rsidRDefault="009A3F62" w:rsidP="009A3F62">
      <w:pPr>
        <w:spacing w:line="240" w:lineRule="auto"/>
        <w:ind w:left="1440" w:hanging="720"/>
        <w:contextualSpacing/>
        <w:jc w:val="both"/>
        <w:rPr>
          <w:b/>
          <w:bCs/>
          <w:color w:val="000000"/>
          <w:sz w:val="28"/>
          <w:szCs w:val="28"/>
        </w:rPr>
      </w:pPr>
      <w:r w:rsidRPr="00194C10">
        <w:rPr>
          <w:b/>
          <w:bCs/>
          <w:color w:val="000000"/>
          <w:sz w:val="28"/>
          <w:szCs w:val="28"/>
        </w:rPr>
        <w:t>C.</w:t>
      </w:r>
      <w:r w:rsidRPr="00194C10">
        <w:rPr>
          <w:b/>
          <w:bCs/>
          <w:color w:val="000000"/>
          <w:sz w:val="28"/>
          <w:szCs w:val="28"/>
        </w:rPr>
        <w:tab/>
      </w:r>
      <w:r w:rsidRPr="00194C10">
        <w:rPr>
          <w:b/>
          <w:bCs/>
          <w:color w:val="000000"/>
          <w:sz w:val="28"/>
          <w:szCs w:val="28"/>
          <w:u w:val="single"/>
        </w:rPr>
        <w:t xml:space="preserve">The State Bar Is Currently Considering Other Changes </w:t>
      </w:r>
      <w:r>
        <w:rPr>
          <w:b/>
          <w:bCs/>
          <w:color w:val="000000"/>
          <w:sz w:val="28"/>
          <w:szCs w:val="28"/>
          <w:u w:val="single"/>
        </w:rPr>
        <w:t>t</w:t>
      </w:r>
      <w:r w:rsidRPr="00194C10">
        <w:rPr>
          <w:b/>
          <w:bCs/>
          <w:color w:val="000000"/>
          <w:sz w:val="28"/>
          <w:szCs w:val="28"/>
          <w:u w:val="single"/>
        </w:rPr>
        <w:t xml:space="preserve">o </w:t>
      </w:r>
      <w:r>
        <w:rPr>
          <w:b/>
          <w:bCs/>
          <w:color w:val="000000"/>
          <w:sz w:val="28"/>
          <w:szCs w:val="28"/>
          <w:u w:val="single"/>
        </w:rPr>
        <w:t>t</w:t>
      </w:r>
      <w:r w:rsidRPr="00194C10">
        <w:rPr>
          <w:b/>
          <w:bCs/>
          <w:color w:val="000000"/>
          <w:sz w:val="28"/>
          <w:szCs w:val="28"/>
          <w:u w:val="single"/>
        </w:rPr>
        <w:t>he Joint Dispute Resolution Process</w:t>
      </w:r>
    </w:p>
    <w:p w14:paraId="494183EA" w14:textId="77777777" w:rsidR="009A3F62" w:rsidRPr="00194C10" w:rsidRDefault="009A3F62" w:rsidP="009A3F62">
      <w:pPr>
        <w:spacing w:line="240" w:lineRule="auto"/>
        <w:ind w:firstLine="720"/>
        <w:contextualSpacing/>
        <w:jc w:val="both"/>
        <w:rPr>
          <w:b/>
          <w:bCs/>
          <w:color w:val="000000"/>
          <w:sz w:val="28"/>
          <w:szCs w:val="28"/>
        </w:rPr>
      </w:pPr>
    </w:p>
    <w:p w14:paraId="716E8105" w14:textId="77777777" w:rsidR="009A3F62" w:rsidRPr="00194C10" w:rsidRDefault="009A3F62" w:rsidP="009A3F62">
      <w:pPr>
        <w:spacing w:line="480" w:lineRule="auto"/>
        <w:ind w:firstLine="720"/>
        <w:contextualSpacing/>
        <w:jc w:val="both"/>
        <w:rPr>
          <w:rStyle w:val="BodyTextChar"/>
          <w:rFonts w:eastAsiaTheme="minorHAnsi"/>
          <w:color w:val="000000"/>
          <w:sz w:val="28"/>
          <w:szCs w:val="28"/>
        </w:rPr>
      </w:pPr>
      <w:r w:rsidRPr="00194C10">
        <w:rPr>
          <w:rStyle w:val="BodyTextChar"/>
          <w:rFonts w:eastAsiaTheme="minorHAnsi"/>
          <w:color w:val="000000"/>
          <w:sz w:val="28"/>
          <w:szCs w:val="28"/>
        </w:rPr>
        <w:t xml:space="preserve">Finally, the State Bar Civil Practice and Procedure Committee </w:t>
      </w:r>
      <w:bookmarkStart w:id="6" w:name="_Hlk129238409"/>
      <w:r w:rsidRPr="00194C10">
        <w:rPr>
          <w:rStyle w:val="BodyTextChar"/>
          <w:rFonts w:eastAsiaTheme="minorHAnsi"/>
          <w:color w:val="000000"/>
          <w:sz w:val="28"/>
          <w:szCs w:val="28"/>
        </w:rPr>
        <w:t xml:space="preserve">has been studying and analyzing the procedures under Rule 26(d) and whether the joint dispute procedures should be expanded to apply to other, non-discovery disputes.  This work has been ongoing for multiple years, and the Committee expects to finish its work in the coming year or so, with that work potentially culminating in a separate petition to </w:t>
      </w:r>
      <w:r>
        <w:rPr>
          <w:rStyle w:val="BodyTextChar"/>
          <w:rFonts w:eastAsiaTheme="minorHAnsi"/>
          <w:color w:val="000000"/>
          <w:sz w:val="28"/>
          <w:szCs w:val="28"/>
        </w:rPr>
        <w:t>amend</w:t>
      </w:r>
      <w:r w:rsidRPr="00194C10">
        <w:rPr>
          <w:rStyle w:val="BodyTextChar"/>
          <w:rFonts w:eastAsiaTheme="minorHAnsi"/>
          <w:color w:val="000000"/>
          <w:sz w:val="28"/>
          <w:szCs w:val="28"/>
        </w:rPr>
        <w:t xml:space="preserve"> Rule 26(d).  Therefore, it may be prudent to wait on any </w:t>
      </w:r>
      <w:r w:rsidRPr="00194C10">
        <w:rPr>
          <w:rStyle w:val="BodyTextChar"/>
          <w:rFonts w:eastAsiaTheme="minorHAnsi"/>
          <w:color w:val="000000"/>
          <w:sz w:val="28"/>
          <w:szCs w:val="28"/>
        </w:rPr>
        <w:lastRenderedPageBreak/>
        <w:t>amendments to Rule 26(d) so that the Court can consider this anticipated petition rather than risk piecemeal changes to the same rule</w:t>
      </w:r>
      <w:bookmarkEnd w:id="6"/>
      <w:r w:rsidRPr="00194C10">
        <w:rPr>
          <w:rStyle w:val="BodyTextChar"/>
          <w:rFonts w:eastAsiaTheme="minorHAnsi"/>
          <w:color w:val="000000"/>
          <w:sz w:val="28"/>
          <w:szCs w:val="28"/>
        </w:rPr>
        <w:t xml:space="preserve">.  </w:t>
      </w:r>
    </w:p>
    <w:p w14:paraId="375894ED" w14:textId="77777777" w:rsidR="009A3F62" w:rsidRPr="00194C10" w:rsidRDefault="009A3F62" w:rsidP="009A3F62">
      <w:pPr>
        <w:pStyle w:val="Body"/>
        <w:widowControl w:val="0"/>
        <w:spacing w:line="480" w:lineRule="auto"/>
        <w:ind w:firstLine="0"/>
        <w:contextualSpacing/>
        <w:rPr>
          <w:rStyle w:val="BodyTextChar"/>
          <w:b/>
          <w:sz w:val="28"/>
          <w:szCs w:val="28"/>
        </w:rPr>
      </w:pPr>
      <w:r>
        <w:rPr>
          <w:rStyle w:val="BodyTextChar"/>
          <w:b/>
          <w:sz w:val="28"/>
          <w:szCs w:val="28"/>
        </w:rPr>
        <w:t>III.</w:t>
      </w:r>
      <w:r>
        <w:rPr>
          <w:rStyle w:val="BodyTextChar"/>
          <w:b/>
          <w:sz w:val="28"/>
          <w:szCs w:val="28"/>
        </w:rPr>
        <w:tab/>
      </w:r>
      <w:r w:rsidRPr="00194C10">
        <w:rPr>
          <w:rStyle w:val="BodyTextChar"/>
          <w:b/>
          <w:sz w:val="28"/>
          <w:szCs w:val="28"/>
        </w:rPr>
        <w:t>CONCLUSION</w:t>
      </w:r>
    </w:p>
    <w:p w14:paraId="5C562887" w14:textId="77777777" w:rsidR="009A3F62" w:rsidRPr="00194C10" w:rsidRDefault="009A3F62" w:rsidP="009A3F62">
      <w:pPr>
        <w:pStyle w:val="Body"/>
        <w:widowControl w:val="0"/>
        <w:tabs>
          <w:tab w:val="left" w:pos="720"/>
        </w:tabs>
        <w:spacing w:line="480" w:lineRule="auto"/>
        <w:ind w:firstLine="0"/>
        <w:contextualSpacing/>
        <w:jc w:val="both"/>
        <w:rPr>
          <w:spacing w:val="-3"/>
          <w:sz w:val="28"/>
          <w:szCs w:val="28"/>
        </w:rPr>
      </w:pPr>
      <w:r w:rsidRPr="00194C10">
        <w:rPr>
          <w:sz w:val="28"/>
          <w:szCs w:val="28"/>
        </w:rPr>
        <w:tab/>
        <w:t xml:space="preserve">The State Bar of Arizona respectfully requests that the Court deny the Petition for the foregoing reasons. </w:t>
      </w:r>
    </w:p>
    <w:p w14:paraId="5D02FE20" w14:textId="77777777" w:rsidR="000F7A7F" w:rsidRPr="000F7A7F" w:rsidRDefault="000F7A7F" w:rsidP="000F7C13">
      <w:pPr>
        <w:pStyle w:val="Body"/>
        <w:widowControl w:val="0"/>
        <w:tabs>
          <w:tab w:val="left" w:pos="720"/>
        </w:tabs>
        <w:ind w:firstLine="0"/>
        <w:rPr>
          <w:szCs w:val="26"/>
        </w:rPr>
      </w:pPr>
    </w:p>
    <w:p w14:paraId="56DC022B" w14:textId="76383596"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 xml:space="preserve">RESPECTFULLY SUBMITTED this </w:t>
      </w:r>
      <w:r w:rsidR="009A3F62">
        <w:rPr>
          <w:sz w:val="28"/>
          <w:szCs w:val="28"/>
        </w:rPr>
        <w:t>1</w:t>
      </w:r>
      <w:r w:rsidR="009A3F62" w:rsidRPr="009A3F62">
        <w:rPr>
          <w:sz w:val="28"/>
          <w:szCs w:val="28"/>
          <w:vertAlign w:val="superscript"/>
        </w:rPr>
        <w:t>st</w:t>
      </w:r>
      <w:r w:rsidR="009A3F62">
        <w:rPr>
          <w:sz w:val="28"/>
          <w:szCs w:val="28"/>
        </w:rPr>
        <w:t xml:space="preserve"> </w:t>
      </w:r>
      <w:r w:rsidR="000C48A9" w:rsidRPr="006F63FD">
        <w:rPr>
          <w:sz w:val="28"/>
          <w:szCs w:val="28"/>
        </w:rPr>
        <w:t>day of</w:t>
      </w:r>
      <w:r w:rsidR="009A3F62">
        <w:rPr>
          <w:sz w:val="28"/>
          <w:szCs w:val="28"/>
        </w:rPr>
        <w:t xml:space="preserve"> </w:t>
      </w:r>
      <w:proofErr w:type="gramStart"/>
      <w:r w:rsidR="009A3F62">
        <w:rPr>
          <w:sz w:val="28"/>
          <w:szCs w:val="28"/>
        </w:rPr>
        <w:t>May</w:t>
      </w:r>
      <w:r w:rsidR="00D60D9B">
        <w:rPr>
          <w:sz w:val="28"/>
          <w:szCs w:val="28"/>
        </w:rPr>
        <w:t>,</w:t>
      </w:r>
      <w:proofErr w:type="gramEnd"/>
      <w:r w:rsidR="00D60D9B">
        <w:rPr>
          <w:sz w:val="28"/>
          <w:szCs w:val="28"/>
        </w:rPr>
        <w:t xml:space="preserve"> 20</w:t>
      </w:r>
      <w:r w:rsidR="00954A5E">
        <w:rPr>
          <w:sz w:val="28"/>
          <w:szCs w:val="28"/>
        </w:rPr>
        <w:t>2</w:t>
      </w:r>
      <w:r w:rsidR="00334B42">
        <w:rPr>
          <w:sz w:val="28"/>
          <w:szCs w:val="28"/>
        </w:rPr>
        <w:t>3</w:t>
      </w:r>
      <w:r w:rsidR="000C48A9" w:rsidRPr="006F63FD">
        <w:rPr>
          <w:sz w:val="28"/>
          <w:szCs w:val="28"/>
        </w:rPr>
        <w:t>.</w:t>
      </w:r>
    </w:p>
    <w:p w14:paraId="514BFEB7" w14:textId="77777777" w:rsidR="000C48A9" w:rsidRPr="000F7A7F" w:rsidRDefault="000C48A9" w:rsidP="000C48A9">
      <w:pPr>
        <w:pStyle w:val="Body"/>
        <w:widowControl w:val="0"/>
        <w:tabs>
          <w:tab w:val="left" w:pos="720"/>
        </w:tabs>
        <w:ind w:firstLine="0"/>
        <w:rPr>
          <w:szCs w:val="26"/>
        </w:rPr>
      </w:pPr>
    </w:p>
    <w:p w14:paraId="6B779D2D" w14:textId="3020B8E0" w:rsidR="000C48A9" w:rsidRPr="009A3F62" w:rsidRDefault="009A3F62" w:rsidP="000C48A9">
      <w:pPr>
        <w:pStyle w:val="Body"/>
        <w:widowControl w:val="0"/>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Pr>
          <w:i/>
          <w:iCs/>
          <w:szCs w:val="26"/>
        </w:rPr>
        <w:t>/s/ Lisa M. Panahi</w:t>
      </w: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3ACE66B2" w14:textId="77777777" w:rsidR="000C48A9" w:rsidRPr="000F7A7F" w:rsidRDefault="000C48A9" w:rsidP="000C48A9">
      <w:pPr>
        <w:pStyle w:val="PleadingSignature"/>
        <w:keepNext w:val="0"/>
        <w:keepLines w:val="0"/>
        <w:spacing w:line="240" w:lineRule="auto"/>
        <w:ind w:left="5070"/>
        <w:rPr>
          <w:szCs w:val="26"/>
        </w:rPr>
      </w:pP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35E83F12"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9A3F62">
        <w:rPr>
          <w:sz w:val="28"/>
          <w:szCs w:val="28"/>
        </w:rPr>
        <w:t>1</w:t>
      </w:r>
      <w:r w:rsidR="009A3F62" w:rsidRPr="009A3F62">
        <w:rPr>
          <w:sz w:val="28"/>
          <w:szCs w:val="28"/>
          <w:vertAlign w:val="superscript"/>
        </w:rPr>
        <w:t>st</w:t>
      </w:r>
      <w:r w:rsidR="009A3F62">
        <w:rPr>
          <w:sz w:val="28"/>
          <w:szCs w:val="28"/>
        </w:rPr>
        <w:t xml:space="preserve"> </w:t>
      </w:r>
      <w:r w:rsidR="000F7A7F" w:rsidRPr="00C52E56">
        <w:rPr>
          <w:sz w:val="28"/>
          <w:szCs w:val="28"/>
        </w:rPr>
        <w:t>day of</w:t>
      </w:r>
      <w:r w:rsidR="009A3F62">
        <w:rPr>
          <w:sz w:val="28"/>
          <w:szCs w:val="28"/>
        </w:rPr>
        <w:t xml:space="preserve"> </w:t>
      </w:r>
      <w:proofErr w:type="gramStart"/>
      <w:r w:rsidR="009A3F62">
        <w:rPr>
          <w:sz w:val="28"/>
          <w:szCs w:val="28"/>
        </w:rPr>
        <w:t>May</w:t>
      </w:r>
      <w:r w:rsidR="006F63FD" w:rsidRPr="00C52E56">
        <w:rPr>
          <w:sz w:val="28"/>
          <w:szCs w:val="28"/>
        </w:rPr>
        <w:t>,</w:t>
      </w:r>
      <w:proofErr w:type="gramEnd"/>
      <w:r w:rsidR="006F63FD" w:rsidRPr="00C52E56">
        <w:rPr>
          <w:sz w:val="28"/>
          <w:szCs w:val="28"/>
        </w:rPr>
        <w:t xml:space="preserve"> </w:t>
      </w:r>
      <w:r w:rsidR="00D60D9B">
        <w:rPr>
          <w:sz w:val="28"/>
          <w:szCs w:val="28"/>
        </w:rPr>
        <w:t>20</w:t>
      </w:r>
      <w:r w:rsidR="00954A5E">
        <w:rPr>
          <w:sz w:val="28"/>
          <w:szCs w:val="28"/>
        </w:rPr>
        <w:t>2</w:t>
      </w:r>
      <w:r w:rsidR="00334B42">
        <w:rPr>
          <w:sz w:val="28"/>
          <w:szCs w:val="28"/>
        </w:rPr>
        <w:t>3</w:t>
      </w:r>
      <w:r w:rsidR="000F7A7F" w:rsidRPr="00C52E56">
        <w:rPr>
          <w:sz w:val="28"/>
          <w:szCs w:val="28"/>
        </w:rPr>
        <w:t>.</w:t>
      </w:r>
    </w:p>
    <w:p w14:paraId="69581EED" w14:textId="77777777" w:rsidR="000F7A7F" w:rsidRPr="00C52E56" w:rsidRDefault="000F7A7F" w:rsidP="000C48A9">
      <w:pPr>
        <w:spacing w:line="240" w:lineRule="auto"/>
        <w:ind w:right="4572"/>
        <w:rPr>
          <w:sz w:val="28"/>
          <w:szCs w:val="28"/>
        </w:rPr>
      </w:pPr>
    </w:p>
    <w:p w14:paraId="74A74D4D" w14:textId="3DEE5D14" w:rsidR="000C48A9" w:rsidRPr="00C52E56" w:rsidRDefault="000C48A9" w:rsidP="000C48A9">
      <w:pPr>
        <w:spacing w:line="240" w:lineRule="auto"/>
        <w:ind w:right="4572"/>
        <w:rPr>
          <w:sz w:val="28"/>
          <w:szCs w:val="28"/>
        </w:rPr>
      </w:pPr>
      <w:r w:rsidRPr="00C52E56">
        <w:rPr>
          <w:sz w:val="28"/>
          <w:szCs w:val="28"/>
        </w:rPr>
        <w:t>by:</w:t>
      </w:r>
      <w:r w:rsidR="009A3F62">
        <w:rPr>
          <w:sz w:val="28"/>
          <w:szCs w:val="28"/>
        </w:rPr>
        <w:t xml:space="preserve"> </w:t>
      </w:r>
      <w:proofErr w:type="spellStart"/>
      <w:r w:rsidR="009A3F62">
        <w:rPr>
          <w:sz w:val="28"/>
          <w:szCs w:val="28"/>
        </w:rPr>
        <w:t>PSeguin</w:t>
      </w:r>
      <w:proofErr w:type="spellEnd"/>
      <w:r w:rsidRPr="00C52E56">
        <w:rPr>
          <w:sz w:val="28"/>
          <w:szCs w:val="28"/>
        </w:rPr>
        <w:t xml:space="preserve"> </w:t>
      </w:r>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F6DAA"/>
    <w:multiLevelType w:val="hybridMultilevel"/>
    <w:tmpl w:val="92683740"/>
    <w:lvl w:ilvl="0" w:tplc="05B66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2"/>
  </w:num>
  <w:num w:numId="2" w16cid:durableId="1338851655">
    <w:abstractNumId w:val="13"/>
  </w:num>
  <w:num w:numId="3" w16cid:durableId="1296182094">
    <w:abstractNumId w:val="0"/>
  </w:num>
  <w:num w:numId="4" w16cid:durableId="736973399">
    <w:abstractNumId w:val="4"/>
  </w:num>
  <w:num w:numId="5" w16cid:durableId="1994602185">
    <w:abstractNumId w:val="7"/>
  </w:num>
  <w:num w:numId="6" w16cid:durableId="705905435">
    <w:abstractNumId w:val="8"/>
  </w:num>
  <w:num w:numId="7" w16cid:durableId="1829319839">
    <w:abstractNumId w:val="1"/>
  </w:num>
  <w:num w:numId="8" w16cid:durableId="1136950692">
    <w:abstractNumId w:val="14"/>
  </w:num>
  <w:num w:numId="9" w16cid:durableId="1542329543">
    <w:abstractNumId w:val="9"/>
  </w:num>
  <w:num w:numId="10" w16cid:durableId="451173854">
    <w:abstractNumId w:val="11"/>
  </w:num>
  <w:num w:numId="11" w16cid:durableId="21368526">
    <w:abstractNumId w:val="10"/>
  </w:num>
  <w:num w:numId="12" w16cid:durableId="1141196481">
    <w:abstractNumId w:val="5"/>
  </w:num>
  <w:num w:numId="13" w16cid:durableId="984310016">
    <w:abstractNumId w:val="2"/>
  </w:num>
  <w:num w:numId="14" w16cid:durableId="102000703">
    <w:abstractNumId w:val="3"/>
  </w:num>
  <w:num w:numId="15" w16cid:durableId="1329362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9A3F62"/>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9A3F62"/>
    <w:pPr>
      <w:spacing w:after="160" w:line="259" w:lineRule="auto"/>
      <w:ind w:left="720"/>
      <w:contextualSpacing/>
    </w:pPr>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3</TotalTime>
  <Pages>8</Pages>
  <Words>1739</Words>
  <Characters>8958</Characters>
  <Application>Microsoft Office Word</Application>
  <DocSecurity>0</DocSecurity>
  <Lines>194</Lines>
  <Paragraphs>69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2023-05-02T00:26:00Z</dcterms:created>
  <dcterms:modified xsi:type="dcterms:W3CDTF">2023-05-02T00:26:00Z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