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A108AF" w14:paraId="2DD96AE8" w14:textId="77777777" w:rsidTr="006F63FD">
        <w:trPr>
          <w:cantSplit/>
          <w:trHeight w:val="1987"/>
        </w:trPr>
        <w:tc>
          <w:tcPr>
            <w:tcW w:w="4836" w:type="dxa"/>
          </w:tcPr>
          <w:p w14:paraId="3B92AF78" w14:textId="77777777" w:rsidR="00000C35" w:rsidRPr="00A108AF" w:rsidRDefault="00F850BE" w:rsidP="00000C35">
            <w:pPr>
              <w:pStyle w:val="FirmInformation"/>
              <w:spacing w:line="240" w:lineRule="auto"/>
              <w:rPr>
                <w:sz w:val="28"/>
                <w:szCs w:val="28"/>
              </w:rPr>
            </w:pPr>
            <w:bookmarkStart w:id="0" w:name="_zzmpFIXED_CounselTable"/>
            <w:r w:rsidRPr="00A108AF">
              <w:rPr>
                <w:sz w:val="28"/>
                <w:szCs w:val="28"/>
              </w:rPr>
              <w:t>Lisa M. Panahi</w:t>
            </w:r>
            <w:r w:rsidR="00732169" w:rsidRPr="00A108AF">
              <w:rPr>
                <w:sz w:val="28"/>
                <w:szCs w:val="28"/>
              </w:rPr>
              <w:t xml:space="preserve">, </w:t>
            </w:r>
            <w:r w:rsidRPr="00A108AF">
              <w:rPr>
                <w:sz w:val="28"/>
                <w:szCs w:val="28"/>
              </w:rPr>
              <w:t>Bar No. 023421</w:t>
            </w:r>
            <w:r w:rsidR="00732169" w:rsidRPr="00A108AF">
              <w:rPr>
                <w:sz w:val="28"/>
                <w:szCs w:val="28"/>
              </w:rPr>
              <w:br/>
            </w:r>
            <w:r w:rsidR="006F63FD" w:rsidRPr="00A108AF">
              <w:rPr>
                <w:sz w:val="28"/>
                <w:szCs w:val="28"/>
              </w:rPr>
              <w:t>General Counsel</w:t>
            </w:r>
          </w:p>
          <w:p w14:paraId="056261EB" w14:textId="77777777" w:rsidR="00494BDF" w:rsidRPr="00A108AF" w:rsidRDefault="00494BDF" w:rsidP="00000C35">
            <w:pPr>
              <w:pStyle w:val="FirmInformation"/>
              <w:spacing w:line="240" w:lineRule="auto"/>
              <w:rPr>
                <w:sz w:val="28"/>
                <w:szCs w:val="28"/>
              </w:rPr>
            </w:pPr>
            <w:r w:rsidRPr="00A108AF">
              <w:rPr>
                <w:sz w:val="28"/>
                <w:szCs w:val="28"/>
              </w:rPr>
              <w:t>State Bar of Arizona</w:t>
            </w:r>
          </w:p>
          <w:p w14:paraId="2A532740" w14:textId="77777777" w:rsidR="00357F4D" w:rsidRPr="00A108AF" w:rsidRDefault="00357F4D" w:rsidP="00000C35">
            <w:pPr>
              <w:pStyle w:val="FirmInformation"/>
              <w:spacing w:line="240" w:lineRule="auto"/>
              <w:rPr>
                <w:sz w:val="28"/>
                <w:szCs w:val="28"/>
              </w:rPr>
            </w:pPr>
            <w:r w:rsidRPr="00A108AF">
              <w:rPr>
                <w:sz w:val="28"/>
                <w:szCs w:val="28"/>
              </w:rPr>
              <w:t>4201 N. 24th Street, Suite 100</w:t>
            </w:r>
          </w:p>
          <w:p w14:paraId="5315828A" w14:textId="77777777" w:rsidR="00357F4D" w:rsidRPr="00A108AF" w:rsidRDefault="00357F4D" w:rsidP="00000C35">
            <w:pPr>
              <w:pStyle w:val="FirmInformation"/>
              <w:spacing w:line="240" w:lineRule="auto"/>
              <w:rPr>
                <w:sz w:val="28"/>
                <w:szCs w:val="28"/>
              </w:rPr>
            </w:pPr>
            <w:r w:rsidRPr="00A108AF">
              <w:rPr>
                <w:sz w:val="28"/>
                <w:szCs w:val="28"/>
              </w:rPr>
              <w:t>Phoenix, AZ  85016-6288</w:t>
            </w:r>
          </w:p>
          <w:p w14:paraId="7B3DBC20" w14:textId="77777777" w:rsidR="006F63FD" w:rsidRPr="00A108AF" w:rsidRDefault="00352347" w:rsidP="00735659">
            <w:pPr>
              <w:pStyle w:val="FirmInformation"/>
              <w:spacing w:line="240" w:lineRule="auto"/>
              <w:rPr>
                <w:sz w:val="28"/>
                <w:szCs w:val="28"/>
              </w:rPr>
            </w:pPr>
            <w:r w:rsidRPr="00A108AF">
              <w:rPr>
                <w:sz w:val="28"/>
                <w:szCs w:val="28"/>
              </w:rPr>
              <w:t>(602) 340-7236</w:t>
            </w:r>
          </w:p>
        </w:tc>
        <w:tc>
          <w:tcPr>
            <w:tcW w:w="4200" w:type="dxa"/>
          </w:tcPr>
          <w:p w14:paraId="0A670938" w14:textId="77777777" w:rsidR="00357F4D" w:rsidRPr="00A108AF" w:rsidRDefault="00357F4D" w:rsidP="00000C35">
            <w:pPr>
              <w:ind w:left="113" w:right="113"/>
              <w:rPr>
                <w:sz w:val="28"/>
                <w:szCs w:val="28"/>
              </w:rPr>
            </w:pPr>
          </w:p>
        </w:tc>
      </w:tr>
      <w:bookmarkEnd w:id="0"/>
    </w:tbl>
    <w:p w14:paraId="08E71DA7" w14:textId="77777777" w:rsidR="00357F4D" w:rsidRPr="00A108AF" w:rsidRDefault="00357F4D" w:rsidP="00735659">
      <w:pPr>
        <w:pStyle w:val="Court"/>
        <w:spacing w:line="508" w:lineRule="exact"/>
        <w:jc w:val="left"/>
        <w:rPr>
          <w:b/>
          <w:sz w:val="28"/>
          <w:szCs w:val="28"/>
        </w:rPr>
      </w:pPr>
    </w:p>
    <w:p w14:paraId="25693B34" w14:textId="77777777" w:rsidR="000C48A9" w:rsidRPr="00A108AF" w:rsidRDefault="000F7A7F" w:rsidP="00000C35">
      <w:pPr>
        <w:pStyle w:val="Court"/>
        <w:spacing w:line="240" w:lineRule="auto"/>
        <w:rPr>
          <w:b/>
          <w:sz w:val="28"/>
          <w:szCs w:val="28"/>
        </w:rPr>
      </w:pPr>
      <w:r w:rsidRPr="00A108AF">
        <w:rPr>
          <w:b/>
          <w:sz w:val="28"/>
          <w:szCs w:val="28"/>
        </w:rPr>
        <w:t>IN THE SUPREME COURT</w:t>
      </w:r>
      <w:r w:rsidRPr="00A108AF">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A108A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A108AF" w:rsidRDefault="00357F4D" w:rsidP="00E321C5">
            <w:pPr>
              <w:pStyle w:val="Caption"/>
              <w:spacing w:before="240" w:line="260" w:lineRule="exact"/>
              <w:rPr>
                <w:sz w:val="28"/>
                <w:szCs w:val="28"/>
              </w:rPr>
            </w:pPr>
            <w:bookmarkStart w:id="1" w:name="_zzmpFIXED_CaptionTable"/>
            <w:r w:rsidRPr="00A108AF">
              <w:rPr>
                <w:sz w:val="28"/>
                <w:szCs w:val="28"/>
              </w:rPr>
              <w:t>In the Matter of:</w:t>
            </w:r>
          </w:p>
          <w:p w14:paraId="03963DD5" w14:textId="7B879B6D" w:rsidR="00357F4D" w:rsidRPr="00E04539" w:rsidRDefault="00E67511" w:rsidP="00E04539">
            <w:pPr>
              <w:pStyle w:val="Caption"/>
              <w:spacing w:before="240" w:line="260" w:lineRule="exact"/>
              <w:rPr>
                <w:b/>
                <w:sz w:val="28"/>
                <w:szCs w:val="28"/>
              </w:rPr>
            </w:pPr>
            <w:r w:rsidRPr="00A108AF">
              <w:rPr>
                <w:b/>
                <w:sz w:val="28"/>
                <w:szCs w:val="28"/>
              </w:rPr>
              <w:t>PETITION TO</w:t>
            </w:r>
            <w:r w:rsidR="00E04539" w:rsidRPr="00F76799">
              <w:rPr>
                <w:b/>
                <w:sz w:val="28"/>
                <w:szCs w:val="28"/>
              </w:rPr>
              <w:t xml:space="preserve"> </w:t>
            </w:r>
            <w:r w:rsidR="00E04539" w:rsidRPr="00F76799">
              <w:rPr>
                <w:b/>
                <w:sz w:val="28"/>
                <w:szCs w:val="28"/>
              </w:rPr>
              <w:t>AMEND RULE 5.1 OF THE RULES OF CIVIL PROCEDURE AND RULE 43.1 OF THE RULES OF FAMILY LAW PROCEDURE</w:t>
            </w:r>
            <w:r w:rsidRPr="00A108AF">
              <w:rPr>
                <w:b/>
                <w:sz w:val="28"/>
                <w:szCs w:val="28"/>
              </w:rPr>
              <w:t xml:space="preserve"> </w:t>
            </w:r>
            <w:r w:rsidR="00E04539">
              <w:rPr>
                <w:b/>
                <w:sz w:val="28"/>
                <w:szCs w:val="28"/>
              </w:rPr>
              <w:br/>
            </w:r>
          </w:p>
        </w:tc>
        <w:tc>
          <w:tcPr>
            <w:tcW w:w="4524" w:type="dxa"/>
            <w:tcBorders>
              <w:top w:val="nil"/>
              <w:left w:val="single" w:sz="4" w:space="0" w:color="auto"/>
            </w:tcBorders>
            <w:shd w:val="clear" w:color="auto" w:fill="auto"/>
          </w:tcPr>
          <w:p w14:paraId="35CED5CB" w14:textId="7CFFEA0A" w:rsidR="00357F4D" w:rsidRPr="00A108AF" w:rsidRDefault="00357F4D" w:rsidP="00E321C5">
            <w:pPr>
              <w:pStyle w:val="Caption"/>
              <w:tabs>
                <w:tab w:val="left" w:pos="1238"/>
              </w:tabs>
              <w:spacing w:before="240" w:after="240"/>
              <w:ind w:left="259" w:right="115"/>
              <w:rPr>
                <w:sz w:val="28"/>
                <w:szCs w:val="28"/>
              </w:rPr>
            </w:pPr>
            <w:r w:rsidRPr="00A108AF">
              <w:rPr>
                <w:sz w:val="28"/>
                <w:szCs w:val="28"/>
              </w:rPr>
              <w:t>Supreme Court No. R-</w:t>
            </w:r>
            <w:r w:rsidR="008A4EB3" w:rsidRPr="00A108AF">
              <w:rPr>
                <w:sz w:val="28"/>
                <w:szCs w:val="28"/>
              </w:rPr>
              <w:t>2</w:t>
            </w:r>
            <w:r w:rsidR="00334B42" w:rsidRPr="00A108AF">
              <w:rPr>
                <w:sz w:val="28"/>
                <w:szCs w:val="28"/>
              </w:rPr>
              <w:t>3</w:t>
            </w:r>
            <w:r w:rsidR="00F850BE" w:rsidRPr="00A108AF">
              <w:rPr>
                <w:sz w:val="28"/>
                <w:szCs w:val="28"/>
              </w:rPr>
              <w:t>-</w:t>
            </w:r>
            <w:r w:rsidR="00E04539">
              <w:rPr>
                <w:sz w:val="28"/>
                <w:szCs w:val="28"/>
              </w:rPr>
              <w:t>0033</w:t>
            </w:r>
          </w:p>
          <w:p w14:paraId="5AEC962D" w14:textId="392E17AB" w:rsidR="00357F4D" w:rsidRPr="00E04539" w:rsidRDefault="00E04539" w:rsidP="000F7A7F">
            <w:pPr>
              <w:pStyle w:val="Caption"/>
              <w:tabs>
                <w:tab w:val="left" w:pos="1238"/>
              </w:tabs>
              <w:spacing w:line="260" w:lineRule="exact"/>
              <w:ind w:right="115"/>
              <w:jc w:val="center"/>
              <w:rPr>
                <w:b/>
                <w:sz w:val="28"/>
                <w:szCs w:val="28"/>
              </w:rPr>
            </w:pPr>
            <w:r w:rsidRPr="00E04539">
              <w:rPr>
                <w:b/>
                <w:sz w:val="28"/>
                <w:szCs w:val="28"/>
              </w:rPr>
              <w:t>COMMENT</w:t>
            </w:r>
          </w:p>
          <w:p w14:paraId="414A167D" w14:textId="77777777" w:rsidR="00357F4D" w:rsidRPr="00A108AF" w:rsidRDefault="00357F4D" w:rsidP="00E321C5">
            <w:pPr>
              <w:pStyle w:val="DocumentTitle"/>
              <w:rPr>
                <w:sz w:val="28"/>
                <w:szCs w:val="28"/>
              </w:rPr>
            </w:pPr>
          </w:p>
          <w:p w14:paraId="524D8097" w14:textId="77777777" w:rsidR="00357F4D" w:rsidRPr="00A108AF" w:rsidRDefault="00357F4D" w:rsidP="00E321C5">
            <w:pPr>
              <w:pStyle w:val="Caption"/>
              <w:ind w:left="1512" w:right="115" w:hanging="1253"/>
              <w:rPr>
                <w:sz w:val="28"/>
                <w:szCs w:val="28"/>
              </w:rPr>
            </w:pPr>
          </w:p>
        </w:tc>
      </w:tr>
      <w:bookmarkEnd w:id="1"/>
    </w:tbl>
    <w:p w14:paraId="14B66B5A" w14:textId="77777777" w:rsidR="004331B2" w:rsidRPr="00A108AF" w:rsidRDefault="004331B2" w:rsidP="006338C1">
      <w:pPr>
        <w:pStyle w:val="Body"/>
        <w:widowControl w:val="0"/>
        <w:ind w:firstLine="720"/>
        <w:jc w:val="both"/>
        <w:rPr>
          <w:sz w:val="28"/>
          <w:szCs w:val="28"/>
        </w:rPr>
      </w:pPr>
    </w:p>
    <w:p w14:paraId="6DBA065C" w14:textId="77777777" w:rsidR="00A108AF" w:rsidRPr="00A108AF" w:rsidRDefault="00A108AF" w:rsidP="00E04539">
      <w:pPr>
        <w:pStyle w:val="BodyText"/>
        <w:spacing w:line="480" w:lineRule="auto"/>
        <w:ind w:firstLine="720"/>
        <w:jc w:val="both"/>
        <w:rPr>
          <w:sz w:val="28"/>
          <w:szCs w:val="28"/>
        </w:rPr>
      </w:pPr>
      <w:r w:rsidRPr="00A108AF">
        <w:rPr>
          <w:sz w:val="28"/>
          <w:szCs w:val="28"/>
        </w:rPr>
        <w:t xml:space="preserve">The State Bar of Arizona (the “State Bar”) submits this Comment on the above-captioned Petition. The Petition proposes amend Rule 5.1 of the Rules of Civil Procedure and Rule 43.1 of the Rules of Family Law Procedure to permit subpoenas to be filed. The State Bar supports the proposed amendment. </w:t>
      </w:r>
    </w:p>
    <w:p w14:paraId="1492F155" w14:textId="77777777" w:rsidR="00A108AF" w:rsidRPr="00A108AF" w:rsidRDefault="00A108AF" w:rsidP="00A108AF">
      <w:pPr>
        <w:pStyle w:val="PleadingPhL2"/>
        <w:keepNext/>
        <w:spacing w:before="0" w:line="480" w:lineRule="auto"/>
        <w:rPr>
          <w:caps w:val="0"/>
          <w:szCs w:val="28"/>
        </w:rPr>
      </w:pPr>
      <w:r w:rsidRPr="00A108AF">
        <w:rPr>
          <w:caps w:val="0"/>
          <w:szCs w:val="28"/>
        </w:rPr>
        <w:t>THE RULES AND THE PETITION’S PROPOSED CHANGE</w:t>
      </w:r>
    </w:p>
    <w:p w14:paraId="644111BC" w14:textId="77777777" w:rsidR="00A108AF" w:rsidRPr="00A108AF" w:rsidRDefault="00A108AF" w:rsidP="00E04539">
      <w:pPr>
        <w:pStyle w:val="BodyText"/>
        <w:spacing w:line="480" w:lineRule="auto"/>
        <w:ind w:firstLine="720"/>
        <w:jc w:val="both"/>
        <w:rPr>
          <w:sz w:val="28"/>
          <w:szCs w:val="28"/>
        </w:rPr>
      </w:pPr>
      <w:r w:rsidRPr="00A108AF">
        <w:rPr>
          <w:sz w:val="28"/>
          <w:szCs w:val="28"/>
        </w:rPr>
        <w:t xml:space="preserve">The Rules currently list subpoenas among the types of documents that “may not be filed separately and may be filed as attachments or exhibits to other documents only if relevant to the determination of an issue before the court.”  Ariz. R. Civ. P. 5.1(c)(2); Ariz. R. Family Law 43.1(d)(2).  The proposed amendment </w:t>
      </w:r>
      <w:r w:rsidRPr="00A108AF">
        <w:rPr>
          <w:sz w:val="28"/>
          <w:szCs w:val="28"/>
        </w:rPr>
        <w:lastRenderedPageBreak/>
        <w:t xml:space="preserve">would eliminate subpoenas from the list of prohibited document types, thus allowing subpoenas to be filed directly in the record as a separate filing.  </w:t>
      </w:r>
    </w:p>
    <w:p w14:paraId="2F523A8E" w14:textId="77777777" w:rsidR="00A108AF" w:rsidRPr="00A108AF" w:rsidRDefault="00A108AF" w:rsidP="00E04539">
      <w:pPr>
        <w:pStyle w:val="BodyText"/>
        <w:spacing w:line="480" w:lineRule="auto"/>
        <w:ind w:firstLine="720"/>
        <w:jc w:val="both"/>
        <w:rPr>
          <w:sz w:val="28"/>
          <w:szCs w:val="28"/>
          <w:lang w:eastAsia="zh-CN"/>
        </w:rPr>
      </w:pPr>
      <w:r w:rsidRPr="00A108AF">
        <w:rPr>
          <w:sz w:val="28"/>
          <w:szCs w:val="28"/>
          <w:lang w:eastAsia="zh-CN"/>
        </w:rPr>
        <w:t xml:space="preserve">The Petition, submitted by the Clerk of the Maricopa County Superior Court, urges this change to facilitate the clerk’s ability to electronically issue subpoenas using existing </w:t>
      </w:r>
      <w:proofErr w:type="spellStart"/>
      <w:r w:rsidRPr="00A108AF">
        <w:rPr>
          <w:sz w:val="28"/>
          <w:szCs w:val="28"/>
          <w:lang w:eastAsia="zh-CN"/>
        </w:rPr>
        <w:t>eFile</w:t>
      </w:r>
      <w:proofErr w:type="spellEnd"/>
      <w:r w:rsidRPr="00A108AF">
        <w:rPr>
          <w:sz w:val="28"/>
          <w:szCs w:val="28"/>
          <w:lang w:eastAsia="zh-CN"/>
        </w:rPr>
        <w:t xml:space="preserve"> platforms.  According to the Petition, electronically issuing a subpoena through the </w:t>
      </w:r>
      <w:proofErr w:type="spellStart"/>
      <w:r w:rsidRPr="00A108AF">
        <w:rPr>
          <w:sz w:val="28"/>
          <w:szCs w:val="28"/>
          <w:lang w:eastAsia="zh-CN"/>
        </w:rPr>
        <w:t>eFile</w:t>
      </w:r>
      <w:proofErr w:type="spellEnd"/>
      <w:r w:rsidRPr="00A108AF">
        <w:rPr>
          <w:sz w:val="28"/>
          <w:szCs w:val="28"/>
          <w:lang w:eastAsia="zh-CN"/>
        </w:rPr>
        <w:t xml:space="preserve"> platform “would more than likely require that the subpoenas issued through such platforms to be filed into the case file, as such would be an automated process at the completion of issuance.”  Pet. at 2.</w:t>
      </w:r>
    </w:p>
    <w:p w14:paraId="009D2A96" w14:textId="77777777" w:rsidR="00A108AF" w:rsidRPr="00A108AF" w:rsidRDefault="00A108AF" w:rsidP="00A108AF">
      <w:pPr>
        <w:pStyle w:val="PleadingPhL2"/>
        <w:spacing w:before="0" w:line="480" w:lineRule="auto"/>
        <w:rPr>
          <w:caps w:val="0"/>
          <w:szCs w:val="28"/>
        </w:rPr>
      </w:pPr>
      <w:r w:rsidRPr="00A108AF">
        <w:rPr>
          <w:caps w:val="0"/>
          <w:szCs w:val="28"/>
        </w:rPr>
        <w:t>REASONS TO GRANT THE PETITION</w:t>
      </w:r>
    </w:p>
    <w:p w14:paraId="28777D88" w14:textId="77777777" w:rsidR="00A108AF" w:rsidRPr="00A108AF" w:rsidRDefault="00A108AF" w:rsidP="00E04539">
      <w:pPr>
        <w:pStyle w:val="BodyText"/>
        <w:spacing w:line="480" w:lineRule="auto"/>
        <w:ind w:left="720"/>
        <w:jc w:val="both"/>
        <w:rPr>
          <w:sz w:val="28"/>
          <w:szCs w:val="28"/>
          <w:lang w:eastAsia="zh-CN"/>
        </w:rPr>
      </w:pPr>
      <w:r w:rsidRPr="00A108AF">
        <w:rPr>
          <w:sz w:val="28"/>
          <w:szCs w:val="28"/>
          <w:lang w:eastAsia="zh-CN"/>
        </w:rPr>
        <w:t xml:space="preserve">There are several reasons to support the Petition’s proposed change. </w:t>
      </w:r>
    </w:p>
    <w:p w14:paraId="0B17975D" w14:textId="77777777" w:rsidR="00A108AF" w:rsidRPr="00A108AF" w:rsidRDefault="00A108AF" w:rsidP="00E04539">
      <w:pPr>
        <w:pStyle w:val="BodyText"/>
        <w:spacing w:line="480" w:lineRule="auto"/>
        <w:ind w:firstLine="720"/>
        <w:jc w:val="both"/>
        <w:rPr>
          <w:sz w:val="28"/>
          <w:szCs w:val="28"/>
          <w:lang w:eastAsia="zh-CN"/>
        </w:rPr>
      </w:pPr>
      <w:r w:rsidRPr="00A108AF">
        <w:rPr>
          <w:sz w:val="28"/>
          <w:szCs w:val="28"/>
          <w:lang w:eastAsia="zh-CN"/>
        </w:rPr>
        <w:t xml:space="preserve">First, according to the clerk, making this change will speed up the ability of the clerk’s office to electronically issue subpoenas using existing technology.  Increased access to electronic subpoenas promotes access to justice by eliminating the need for parties, including self-represented litigants, to physically travel to court to obtain a subpoena.  Currently, in Maricopa County, represented parties may obtain electronic subpoenas through the State Bar but unrepresented parties are required to travel to a Clerk’s office location for a subpoena.  </w:t>
      </w:r>
    </w:p>
    <w:p w14:paraId="2316784E" w14:textId="77777777" w:rsidR="00A108AF" w:rsidRPr="00A108AF" w:rsidRDefault="00A108AF" w:rsidP="00E04539">
      <w:pPr>
        <w:pStyle w:val="BodyText"/>
        <w:spacing w:line="480" w:lineRule="auto"/>
        <w:ind w:firstLine="720"/>
        <w:jc w:val="both"/>
        <w:rPr>
          <w:sz w:val="28"/>
          <w:szCs w:val="28"/>
          <w:lang w:eastAsia="zh-CN"/>
        </w:rPr>
      </w:pPr>
      <w:r w:rsidRPr="00A108AF">
        <w:rPr>
          <w:sz w:val="28"/>
          <w:szCs w:val="28"/>
          <w:lang w:eastAsia="zh-CN"/>
        </w:rPr>
        <w:lastRenderedPageBreak/>
        <w:t xml:space="preserve">Second, allowing the filing of subpoenas and promoting electronic issuance may help facilitate parties’ compliance with Rule 45(d)(3), which requires a party to provide a copy of subpoenas to other parties.  </w:t>
      </w:r>
    </w:p>
    <w:p w14:paraId="30121C4B" w14:textId="77777777" w:rsidR="00A108AF" w:rsidRPr="00A108AF" w:rsidRDefault="00A108AF" w:rsidP="00E04539">
      <w:pPr>
        <w:pStyle w:val="BodyText"/>
        <w:spacing w:line="480" w:lineRule="auto"/>
        <w:ind w:firstLine="720"/>
        <w:jc w:val="both"/>
        <w:rPr>
          <w:sz w:val="28"/>
          <w:szCs w:val="28"/>
          <w:lang w:eastAsia="zh-CN"/>
        </w:rPr>
      </w:pPr>
      <w:r w:rsidRPr="00A108AF">
        <w:rPr>
          <w:sz w:val="28"/>
          <w:szCs w:val="28"/>
          <w:lang w:eastAsia="zh-CN"/>
        </w:rPr>
        <w:t xml:space="preserve">Third, there does not seem to be any substantial need to maintain the prohibition on filing of subpoenas directly in the case file, rather than only as exhibits or attachments. Such a prohibition may make good sense when the file consists of printed paper rather than electronic documents because of the associated burden on the clerk’s office to process, file, and maintain paper copies of subpoenas.  Those burdens are minimized if the documents are filed in primarily electronic form.  Moreover, as the Petition explains, allowing subpoenas to be issued via existing </w:t>
      </w:r>
      <w:proofErr w:type="spellStart"/>
      <w:r w:rsidRPr="00A108AF">
        <w:rPr>
          <w:sz w:val="28"/>
          <w:szCs w:val="28"/>
          <w:lang w:eastAsia="zh-CN"/>
        </w:rPr>
        <w:t>eFile</w:t>
      </w:r>
      <w:proofErr w:type="spellEnd"/>
      <w:r w:rsidRPr="00A108AF">
        <w:rPr>
          <w:sz w:val="28"/>
          <w:szCs w:val="28"/>
          <w:lang w:eastAsia="zh-CN"/>
        </w:rPr>
        <w:t xml:space="preserve"> platforms should reduce the burden on both the parties and clerk’s office to a degree that “far outweighs any detriment” caused by the filing of electronically issued subpoenas.  </w:t>
      </w:r>
      <w:r w:rsidRPr="00A108AF">
        <w:rPr>
          <w:i/>
          <w:iCs/>
          <w:sz w:val="28"/>
          <w:szCs w:val="28"/>
          <w:lang w:eastAsia="zh-CN"/>
        </w:rPr>
        <w:t xml:space="preserve">See </w:t>
      </w:r>
      <w:r w:rsidRPr="00A108AF">
        <w:rPr>
          <w:sz w:val="28"/>
          <w:szCs w:val="28"/>
          <w:lang w:eastAsia="zh-CN"/>
        </w:rPr>
        <w:t xml:space="preserve">Pet. at 2-3. </w:t>
      </w:r>
    </w:p>
    <w:p w14:paraId="41D4442C" w14:textId="384EC9CC" w:rsidR="00A108AF" w:rsidRDefault="00A108AF" w:rsidP="00E04539">
      <w:pPr>
        <w:pStyle w:val="BodyText"/>
        <w:spacing w:line="480" w:lineRule="auto"/>
        <w:ind w:firstLine="720"/>
        <w:jc w:val="both"/>
        <w:rPr>
          <w:sz w:val="28"/>
          <w:szCs w:val="28"/>
          <w:lang w:eastAsia="zh-CN"/>
        </w:rPr>
      </w:pPr>
      <w:r w:rsidRPr="00A108AF">
        <w:rPr>
          <w:sz w:val="28"/>
          <w:szCs w:val="28"/>
          <w:lang w:eastAsia="zh-CN"/>
        </w:rPr>
        <w:t xml:space="preserve">Fourth, the Petition’s proposed change does not impose any additional requirements on parties or the court.  Although the rule change would remove the prohibition on the filing of subpoenas, the change would not </w:t>
      </w:r>
      <w:r w:rsidRPr="00A108AF">
        <w:rPr>
          <w:i/>
          <w:iCs/>
          <w:sz w:val="28"/>
          <w:szCs w:val="28"/>
          <w:lang w:eastAsia="zh-CN"/>
        </w:rPr>
        <w:t>require</w:t>
      </w:r>
      <w:r w:rsidRPr="00A108AF">
        <w:rPr>
          <w:sz w:val="28"/>
          <w:szCs w:val="28"/>
          <w:lang w:eastAsia="zh-CN"/>
        </w:rPr>
        <w:t xml:space="preserve"> the filing of subpoenas.</w:t>
      </w:r>
    </w:p>
    <w:p w14:paraId="41A0664F" w14:textId="4181BE50" w:rsidR="00E04539" w:rsidRDefault="00E04539" w:rsidP="00E04539">
      <w:pPr>
        <w:pStyle w:val="BodyText"/>
        <w:spacing w:line="480" w:lineRule="auto"/>
        <w:ind w:firstLine="720"/>
        <w:jc w:val="both"/>
        <w:rPr>
          <w:sz w:val="28"/>
          <w:szCs w:val="28"/>
          <w:lang w:eastAsia="zh-CN"/>
        </w:rPr>
      </w:pPr>
    </w:p>
    <w:p w14:paraId="296EE632" w14:textId="77777777" w:rsidR="00E04539" w:rsidRPr="00A108AF" w:rsidRDefault="00E04539" w:rsidP="00E04539">
      <w:pPr>
        <w:pStyle w:val="BodyText"/>
        <w:spacing w:line="480" w:lineRule="auto"/>
        <w:ind w:firstLine="720"/>
        <w:jc w:val="both"/>
        <w:rPr>
          <w:sz w:val="28"/>
          <w:szCs w:val="28"/>
          <w:lang w:eastAsia="zh-CN"/>
        </w:rPr>
      </w:pPr>
    </w:p>
    <w:p w14:paraId="074822CB" w14:textId="77777777" w:rsidR="00A108AF" w:rsidRPr="00A108AF" w:rsidRDefault="00A108AF" w:rsidP="00A108AF">
      <w:pPr>
        <w:pStyle w:val="PleadingPhL2"/>
        <w:spacing w:before="0" w:line="480" w:lineRule="auto"/>
        <w:rPr>
          <w:szCs w:val="28"/>
        </w:rPr>
      </w:pPr>
      <w:r w:rsidRPr="00A108AF">
        <w:rPr>
          <w:caps w:val="0"/>
          <w:szCs w:val="28"/>
        </w:rPr>
        <w:lastRenderedPageBreak/>
        <w:t>CONCLUSION</w:t>
      </w:r>
    </w:p>
    <w:p w14:paraId="756B7699" w14:textId="77777777" w:rsidR="00A108AF" w:rsidRPr="00A108AF" w:rsidRDefault="00A108AF" w:rsidP="00E04539">
      <w:pPr>
        <w:pStyle w:val="BodyText"/>
        <w:spacing w:line="480" w:lineRule="auto"/>
        <w:ind w:firstLine="720"/>
        <w:jc w:val="both"/>
        <w:rPr>
          <w:sz w:val="28"/>
          <w:szCs w:val="28"/>
        </w:rPr>
      </w:pPr>
      <w:r w:rsidRPr="00A108AF">
        <w:rPr>
          <w:sz w:val="28"/>
          <w:szCs w:val="28"/>
          <w:lang w:eastAsia="zh-CN"/>
        </w:rPr>
        <w:t>The State Bar supports the Petition’s proposed changes to Civil Rule 5.1(d)(2)(a) and Family Law Rule 43.1(d)(2)(A).</w:t>
      </w:r>
    </w:p>
    <w:p w14:paraId="5D02FE20" w14:textId="77777777" w:rsidR="000F7A7F" w:rsidRPr="00A108AF" w:rsidRDefault="000F7A7F" w:rsidP="000F7C13">
      <w:pPr>
        <w:pStyle w:val="Body"/>
        <w:widowControl w:val="0"/>
        <w:tabs>
          <w:tab w:val="left" w:pos="720"/>
        </w:tabs>
        <w:ind w:firstLine="0"/>
        <w:rPr>
          <w:sz w:val="28"/>
          <w:szCs w:val="28"/>
        </w:rPr>
      </w:pPr>
    </w:p>
    <w:p w14:paraId="56DC022B" w14:textId="77441D81" w:rsidR="000C48A9" w:rsidRPr="00A108AF" w:rsidRDefault="006F63FD" w:rsidP="000C48A9">
      <w:pPr>
        <w:pStyle w:val="Body"/>
        <w:widowControl w:val="0"/>
        <w:tabs>
          <w:tab w:val="left" w:pos="720"/>
        </w:tabs>
        <w:ind w:firstLine="0"/>
        <w:rPr>
          <w:sz w:val="28"/>
          <w:szCs w:val="28"/>
        </w:rPr>
      </w:pPr>
      <w:r w:rsidRPr="00A108AF">
        <w:rPr>
          <w:sz w:val="28"/>
          <w:szCs w:val="28"/>
        </w:rPr>
        <w:t xml:space="preserve">       </w:t>
      </w:r>
      <w:r w:rsidR="00E04539">
        <w:rPr>
          <w:sz w:val="28"/>
          <w:szCs w:val="28"/>
        </w:rPr>
        <w:tab/>
      </w:r>
      <w:r w:rsidR="00E04539">
        <w:rPr>
          <w:sz w:val="28"/>
          <w:szCs w:val="28"/>
        </w:rPr>
        <w:tab/>
      </w:r>
      <w:r w:rsidR="00E04539">
        <w:rPr>
          <w:sz w:val="28"/>
          <w:szCs w:val="28"/>
        </w:rPr>
        <w:tab/>
        <w:t xml:space="preserve">       </w:t>
      </w:r>
      <w:r w:rsidR="000C48A9" w:rsidRPr="00A108AF">
        <w:rPr>
          <w:sz w:val="28"/>
          <w:szCs w:val="28"/>
        </w:rPr>
        <w:t xml:space="preserve">RESPECTFULLY SUBMITTED this </w:t>
      </w:r>
      <w:r w:rsidR="00E04539">
        <w:rPr>
          <w:sz w:val="28"/>
          <w:szCs w:val="28"/>
        </w:rPr>
        <w:t>1</w:t>
      </w:r>
      <w:r w:rsidR="00E04539" w:rsidRPr="00E04539">
        <w:rPr>
          <w:sz w:val="28"/>
          <w:szCs w:val="28"/>
          <w:vertAlign w:val="superscript"/>
        </w:rPr>
        <w:t>st</w:t>
      </w:r>
      <w:r w:rsidR="00E04539">
        <w:rPr>
          <w:sz w:val="28"/>
          <w:szCs w:val="28"/>
        </w:rPr>
        <w:t xml:space="preserve"> </w:t>
      </w:r>
      <w:r w:rsidR="000C48A9" w:rsidRPr="00A108AF">
        <w:rPr>
          <w:sz w:val="28"/>
          <w:szCs w:val="28"/>
        </w:rPr>
        <w:t>day of</w:t>
      </w:r>
      <w:r w:rsidR="00E04539">
        <w:rPr>
          <w:sz w:val="28"/>
          <w:szCs w:val="28"/>
        </w:rPr>
        <w:t xml:space="preserve"> May</w:t>
      </w:r>
      <w:r w:rsidR="00D60D9B" w:rsidRPr="00A108AF">
        <w:rPr>
          <w:sz w:val="28"/>
          <w:szCs w:val="28"/>
        </w:rPr>
        <w:t xml:space="preserve"> 20</w:t>
      </w:r>
      <w:r w:rsidR="00954A5E" w:rsidRPr="00A108AF">
        <w:rPr>
          <w:sz w:val="28"/>
          <w:szCs w:val="28"/>
        </w:rPr>
        <w:t>2</w:t>
      </w:r>
      <w:r w:rsidR="00334B42" w:rsidRPr="00A108AF">
        <w:rPr>
          <w:sz w:val="28"/>
          <w:szCs w:val="28"/>
        </w:rPr>
        <w:t>3</w:t>
      </w:r>
      <w:r w:rsidR="000C48A9" w:rsidRPr="00A108AF">
        <w:rPr>
          <w:sz w:val="28"/>
          <w:szCs w:val="28"/>
        </w:rPr>
        <w:t>.</w:t>
      </w:r>
    </w:p>
    <w:p w14:paraId="514BFEB7" w14:textId="77777777" w:rsidR="000C48A9" w:rsidRPr="00A108AF" w:rsidRDefault="000C48A9" w:rsidP="000C48A9">
      <w:pPr>
        <w:pStyle w:val="Body"/>
        <w:widowControl w:val="0"/>
        <w:tabs>
          <w:tab w:val="left" w:pos="720"/>
        </w:tabs>
        <w:ind w:firstLine="0"/>
        <w:rPr>
          <w:sz w:val="28"/>
          <w:szCs w:val="28"/>
        </w:rPr>
      </w:pPr>
    </w:p>
    <w:p w14:paraId="6B779D2D" w14:textId="55A0FC7D" w:rsidR="000C48A9" w:rsidRPr="00E04539" w:rsidRDefault="00E04539" w:rsidP="000C48A9">
      <w:pPr>
        <w:pStyle w:val="Body"/>
        <w:widowControl w:val="0"/>
        <w:tabs>
          <w:tab w:val="left" w:pos="720"/>
        </w:tabs>
        <w:ind w:firstLine="0"/>
        <w:rPr>
          <w:i/>
          <w:i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iCs/>
          <w:sz w:val="28"/>
          <w:szCs w:val="28"/>
        </w:rPr>
        <w:t>/s/ Lisa M. Panahi</w:t>
      </w:r>
    </w:p>
    <w:p w14:paraId="66D5BA5C" w14:textId="77777777" w:rsidR="000C48A9" w:rsidRPr="00A108AF" w:rsidRDefault="00F850BE" w:rsidP="000C48A9">
      <w:pPr>
        <w:pStyle w:val="PleadingSignature"/>
        <w:keepNext w:val="0"/>
        <w:keepLines w:val="0"/>
        <w:pBdr>
          <w:top w:val="single" w:sz="4" w:space="1" w:color="auto"/>
        </w:pBdr>
        <w:spacing w:line="240" w:lineRule="auto"/>
        <w:ind w:left="5070"/>
        <w:rPr>
          <w:sz w:val="28"/>
          <w:szCs w:val="28"/>
        </w:rPr>
      </w:pPr>
      <w:r w:rsidRPr="00A108AF">
        <w:rPr>
          <w:sz w:val="28"/>
          <w:szCs w:val="28"/>
        </w:rPr>
        <w:t>Lisa M. Panahi</w:t>
      </w:r>
    </w:p>
    <w:p w14:paraId="305B54BB" w14:textId="77777777" w:rsidR="000C48A9" w:rsidRPr="00A108AF" w:rsidRDefault="000C48A9" w:rsidP="000C48A9">
      <w:pPr>
        <w:pStyle w:val="PleadingSignature"/>
        <w:keepNext w:val="0"/>
        <w:keepLines w:val="0"/>
        <w:spacing w:line="240" w:lineRule="auto"/>
        <w:ind w:left="5070"/>
        <w:rPr>
          <w:sz w:val="28"/>
          <w:szCs w:val="28"/>
        </w:rPr>
      </w:pPr>
      <w:r w:rsidRPr="00A108AF">
        <w:rPr>
          <w:sz w:val="28"/>
          <w:szCs w:val="28"/>
        </w:rPr>
        <w:t>General Counsel</w:t>
      </w:r>
    </w:p>
    <w:p w14:paraId="3ACE66B2" w14:textId="77777777" w:rsidR="000C48A9" w:rsidRPr="00A108AF" w:rsidRDefault="000C48A9" w:rsidP="000C48A9">
      <w:pPr>
        <w:pStyle w:val="PleadingSignature"/>
        <w:keepNext w:val="0"/>
        <w:keepLines w:val="0"/>
        <w:spacing w:line="240" w:lineRule="auto"/>
        <w:ind w:left="5070"/>
        <w:rPr>
          <w:sz w:val="28"/>
          <w:szCs w:val="28"/>
        </w:rPr>
      </w:pPr>
    </w:p>
    <w:p w14:paraId="1B468F8F" w14:textId="77777777" w:rsidR="000C48A9" w:rsidRPr="00A108AF" w:rsidRDefault="000C48A9" w:rsidP="000C48A9">
      <w:pPr>
        <w:pStyle w:val="PleadingSignature"/>
        <w:keepNext w:val="0"/>
        <w:keepLines w:val="0"/>
        <w:spacing w:line="240" w:lineRule="auto"/>
        <w:ind w:left="5070"/>
        <w:rPr>
          <w:sz w:val="28"/>
          <w:szCs w:val="28"/>
        </w:rPr>
      </w:pPr>
    </w:p>
    <w:p w14:paraId="7CFE3311" w14:textId="77777777" w:rsidR="00C52E56" w:rsidRPr="00A108AF" w:rsidRDefault="00C52E56" w:rsidP="004331B2">
      <w:pPr>
        <w:widowControl w:val="0"/>
        <w:spacing w:line="240" w:lineRule="auto"/>
        <w:ind w:right="4140"/>
        <w:rPr>
          <w:sz w:val="28"/>
          <w:szCs w:val="28"/>
        </w:rPr>
      </w:pPr>
    </w:p>
    <w:p w14:paraId="3EFA1660" w14:textId="77777777" w:rsidR="00C52E56" w:rsidRPr="00A108AF" w:rsidRDefault="00C52E56" w:rsidP="004331B2">
      <w:pPr>
        <w:widowControl w:val="0"/>
        <w:spacing w:line="240" w:lineRule="auto"/>
        <w:ind w:right="4140"/>
        <w:rPr>
          <w:sz w:val="28"/>
          <w:szCs w:val="28"/>
        </w:rPr>
      </w:pPr>
    </w:p>
    <w:p w14:paraId="1B393CD1" w14:textId="77777777" w:rsidR="000C48A9" w:rsidRPr="00A108AF" w:rsidRDefault="000C48A9" w:rsidP="004331B2">
      <w:pPr>
        <w:widowControl w:val="0"/>
        <w:spacing w:line="240" w:lineRule="auto"/>
        <w:ind w:right="4140"/>
        <w:rPr>
          <w:sz w:val="28"/>
          <w:szCs w:val="28"/>
        </w:rPr>
      </w:pPr>
      <w:r w:rsidRPr="00A108AF">
        <w:rPr>
          <w:sz w:val="28"/>
          <w:szCs w:val="28"/>
        </w:rPr>
        <w:t>Electronic copy filed with the</w:t>
      </w:r>
    </w:p>
    <w:p w14:paraId="7DDECC87" w14:textId="77777777" w:rsidR="000C48A9" w:rsidRPr="00A108AF" w:rsidRDefault="000C48A9" w:rsidP="004331B2">
      <w:pPr>
        <w:spacing w:line="240" w:lineRule="auto"/>
        <w:ind w:right="4140"/>
        <w:rPr>
          <w:sz w:val="28"/>
          <w:szCs w:val="28"/>
        </w:rPr>
      </w:pPr>
      <w:r w:rsidRPr="00A108AF">
        <w:rPr>
          <w:sz w:val="28"/>
          <w:szCs w:val="28"/>
        </w:rPr>
        <w:t xml:space="preserve">Clerk of the </w:t>
      </w:r>
      <w:r w:rsidR="00692391" w:rsidRPr="00A108AF">
        <w:rPr>
          <w:sz w:val="28"/>
          <w:szCs w:val="28"/>
        </w:rPr>
        <w:t>Supreme Court of Arizona</w:t>
      </w:r>
    </w:p>
    <w:p w14:paraId="6759567E" w14:textId="4F375A88" w:rsidR="000C48A9" w:rsidRPr="00A108AF" w:rsidRDefault="000C48A9" w:rsidP="00C52E56">
      <w:pPr>
        <w:tabs>
          <w:tab w:val="left" w:pos="4836"/>
        </w:tabs>
        <w:spacing w:line="240" w:lineRule="auto"/>
        <w:ind w:right="3870"/>
        <w:rPr>
          <w:sz w:val="28"/>
          <w:szCs w:val="28"/>
        </w:rPr>
      </w:pPr>
      <w:r w:rsidRPr="00A108AF">
        <w:rPr>
          <w:sz w:val="28"/>
          <w:szCs w:val="28"/>
        </w:rPr>
        <w:t>t</w:t>
      </w:r>
      <w:r w:rsidR="000F7A7F" w:rsidRPr="00A108AF">
        <w:rPr>
          <w:sz w:val="28"/>
          <w:szCs w:val="28"/>
        </w:rPr>
        <w:t xml:space="preserve">his </w:t>
      </w:r>
      <w:r w:rsidR="00E04539">
        <w:rPr>
          <w:sz w:val="28"/>
          <w:szCs w:val="28"/>
        </w:rPr>
        <w:t>1</w:t>
      </w:r>
      <w:r w:rsidR="00E04539" w:rsidRPr="00E04539">
        <w:rPr>
          <w:sz w:val="28"/>
          <w:szCs w:val="28"/>
          <w:vertAlign w:val="superscript"/>
        </w:rPr>
        <w:t>st</w:t>
      </w:r>
      <w:r w:rsidR="00E04539">
        <w:rPr>
          <w:sz w:val="28"/>
          <w:szCs w:val="28"/>
        </w:rPr>
        <w:t xml:space="preserve"> </w:t>
      </w:r>
      <w:r w:rsidR="00E04539" w:rsidRPr="00A108AF">
        <w:rPr>
          <w:sz w:val="28"/>
          <w:szCs w:val="28"/>
        </w:rPr>
        <w:t>day</w:t>
      </w:r>
      <w:r w:rsidR="000F7A7F" w:rsidRPr="00A108AF">
        <w:rPr>
          <w:sz w:val="28"/>
          <w:szCs w:val="28"/>
        </w:rPr>
        <w:t xml:space="preserve"> of </w:t>
      </w:r>
      <w:r w:rsidR="00E04539">
        <w:rPr>
          <w:sz w:val="28"/>
          <w:szCs w:val="28"/>
        </w:rPr>
        <w:t>May</w:t>
      </w:r>
      <w:r w:rsidR="006F63FD" w:rsidRPr="00A108AF">
        <w:rPr>
          <w:sz w:val="28"/>
          <w:szCs w:val="28"/>
        </w:rPr>
        <w:t xml:space="preserve"> </w:t>
      </w:r>
      <w:r w:rsidR="00D60D9B" w:rsidRPr="00A108AF">
        <w:rPr>
          <w:sz w:val="28"/>
          <w:szCs w:val="28"/>
        </w:rPr>
        <w:t>20</w:t>
      </w:r>
      <w:r w:rsidR="00954A5E" w:rsidRPr="00A108AF">
        <w:rPr>
          <w:sz w:val="28"/>
          <w:szCs w:val="28"/>
        </w:rPr>
        <w:t>2</w:t>
      </w:r>
      <w:r w:rsidR="00334B42" w:rsidRPr="00A108AF">
        <w:rPr>
          <w:sz w:val="28"/>
          <w:szCs w:val="28"/>
        </w:rPr>
        <w:t>3</w:t>
      </w:r>
      <w:r w:rsidR="000F7A7F" w:rsidRPr="00A108AF">
        <w:rPr>
          <w:sz w:val="28"/>
          <w:szCs w:val="28"/>
        </w:rPr>
        <w:t>.</w:t>
      </w:r>
    </w:p>
    <w:p w14:paraId="69581EED" w14:textId="77777777" w:rsidR="000F7A7F" w:rsidRPr="00A108AF" w:rsidRDefault="000F7A7F" w:rsidP="000C48A9">
      <w:pPr>
        <w:spacing w:line="240" w:lineRule="auto"/>
        <w:ind w:right="4572"/>
        <w:rPr>
          <w:sz w:val="28"/>
          <w:szCs w:val="28"/>
        </w:rPr>
      </w:pPr>
    </w:p>
    <w:p w14:paraId="74A74D4D" w14:textId="489EA971" w:rsidR="000C48A9" w:rsidRPr="00A108AF" w:rsidRDefault="000C48A9" w:rsidP="000C48A9">
      <w:pPr>
        <w:spacing w:line="240" w:lineRule="auto"/>
        <w:ind w:right="4572"/>
        <w:rPr>
          <w:sz w:val="28"/>
          <w:szCs w:val="28"/>
        </w:rPr>
      </w:pPr>
      <w:r w:rsidRPr="00A108AF">
        <w:rPr>
          <w:sz w:val="28"/>
          <w:szCs w:val="28"/>
        </w:rPr>
        <w:t>by:</w:t>
      </w:r>
      <w:r w:rsidR="00E04539">
        <w:rPr>
          <w:sz w:val="28"/>
          <w:szCs w:val="28"/>
        </w:rPr>
        <w:t xml:space="preserve"> </w:t>
      </w:r>
      <w:proofErr w:type="spellStart"/>
      <w:r w:rsidR="00E04539">
        <w:rPr>
          <w:sz w:val="28"/>
          <w:szCs w:val="28"/>
        </w:rPr>
        <w:t>PSeguin</w:t>
      </w:r>
      <w:proofErr w:type="spellEnd"/>
      <w:r w:rsidRPr="00A108AF">
        <w:rPr>
          <w:sz w:val="28"/>
          <w:szCs w:val="28"/>
        </w:rPr>
        <w:t xml:space="preserve"> </w:t>
      </w:r>
    </w:p>
    <w:p w14:paraId="514D6FB1" w14:textId="77777777" w:rsidR="00494BDF" w:rsidRPr="00A108AF" w:rsidRDefault="00494BDF" w:rsidP="000C48A9">
      <w:pPr>
        <w:pStyle w:val="Body"/>
        <w:widowControl w:val="0"/>
        <w:ind w:firstLine="0"/>
        <w:jc w:val="both"/>
        <w:rPr>
          <w:sz w:val="28"/>
          <w:szCs w:val="28"/>
        </w:rPr>
      </w:pPr>
    </w:p>
    <w:p w14:paraId="22C2C8B9" w14:textId="77777777" w:rsidR="00933EA1" w:rsidRPr="00A108AF" w:rsidRDefault="00933EA1" w:rsidP="000F7C13">
      <w:pPr>
        <w:spacing w:line="240" w:lineRule="auto"/>
        <w:rPr>
          <w:strike/>
          <w:sz w:val="28"/>
          <w:szCs w:val="28"/>
        </w:rPr>
      </w:pPr>
    </w:p>
    <w:p w14:paraId="259B1882" w14:textId="77777777" w:rsidR="00933EA1" w:rsidRPr="00A108AF" w:rsidRDefault="00933EA1" w:rsidP="00933EA1">
      <w:pPr>
        <w:rPr>
          <w:sz w:val="28"/>
          <w:szCs w:val="28"/>
        </w:rPr>
      </w:pPr>
    </w:p>
    <w:p w14:paraId="4A07E8A6" w14:textId="77777777" w:rsidR="00052372" w:rsidRPr="00A108AF" w:rsidRDefault="00052372" w:rsidP="00933EA1">
      <w:pPr>
        <w:tabs>
          <w:tab w:val="left" w:pos="8145"/>
        </w:tabs>
        <w:rPr>
          <w:sz w:val="28"/>
          <w:szCs w:val="28"/>
        </w:rPr>
      </w:pPr>
    </w:p>
    <w:sectPr w:rsidR="00052372" w:rsidRPr="00A108A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F66"/>
    <w:multiLevelType w:val="multilevel"/>
    <w:tmpl w:val="FCCCC8B8"/>
    <w:name w:val="zzmpPleadingPh||PleadingPhoenix|2|3|1|0|2|33||1|0|41||1|0|33||1|0|33||1|0|33||1|0|33||1|0|33||mpNA||mpNA||"/>
    <w:lvl w:ilvl="0">
      <w:start w:val="1"/>
      <w:numFmt w:val="none"/>
      <w:pStyle w:val="PleadingPhL1"/>
      <w:suff w:val="nothing"/>
      <w:lvlText w:val=""/>
      <w:lvlJc w:val="left"/>
      <w:pPr>
        <w:tabs>
          <w:tab w:val="num" w:pos="720"/>
        </w:tabs>
        <w:ind w:left="0" w:firstLine="0"/>
      </w:pPr>
      <w:rPr>
        <w:b/>
        <w:i w:val="0"/>
        <w:caps w:val="0"/>
        <w:smallCaps w:val="0"/>
        <w:u w:val="none"/>
      </w:rPr>
    </w:lvl>
    <w:lvl w:ilvl="1">
      <w:start w:val="1"/>
      <w:numFmt w:val="upperRoman"/>
      <w:pStyle w:val="PleadingPhL2"/>
      <w:lvlText w:val="%2."/>
      <w:lvlJc w:val="left"/>
      <w:pPr>
        <w:tabs>
          <w:tab w:val="num" w:pos="720"/>
        </w:tabs>
        <w:ind w:left="720" w:hanging="720"/>
      </w:pPr>
      <w:rPr>
        <w:i w:val="0"/>
        <w:caps/>
        <w:smallCaps w:val="0"/>
        <w:u w:val="none"/>
      </w:rPr>
    </w:lvl>
    <w:lvl w:ilvl="2">
      <w:start w:val="1"/>
      <w:numFmt w:val="upperLetter"/>
      <w:pStyle w:val="PleadingPhL3"/>
      <w:lvlText w:val="%3."/>
      <w:lvlJc w:val="left"/>
      <w:pPr>
        <w:tabs>
          <w:tab w:val="num" w:pos="1440"/>
        </w:tabs>
        <w:ind w:left="1440" w:hanging="720"/>
      </w:pPr>
      <w:rPr>
        <w:i w:val="0"/>
        <w:caps w:val="0"/>
        <w:u w:val="none"/>
      </w:rPr>
    </w:lvl>
    <w:lvl w:ilvl="3">
      <w:start w:val="1"/>
      <w:numFmt w:val="decimal"/>
      <w:pStyle w:val="PleadingPhL4"/>
      <w:lvlText w:val="%4."/>
      <w:lvlJc w:val="left"/>
      <w:pPr>
        <w:tabs>
          <w:tab w:val="num" w:pos="2160"/>
        </w:tabs>
        <w:ind w:left="2160" w:hanging="720"/>
      </w:pPr>
      <w:rPr>
        <w:i w:val="0"/>
        <w:caps w:val="0"/>
        <w:u w:val="none"/>
      </w:rPr>
    </w:lvl>
    <w:lvl w:ilvl="4">
      <w:start w:val="1"/>
      <w:numFmt w:val="lowerLetter"/>
      <w:pStyle w:val="PleadingPhL5"/>
      <w:lvlText w:val="%5."/>
      <w:lvlJc w:val="left"/>
      <w:pPr>
        <w:tabs>
          <w:tab w:val="num" w:pos="2880"/>
        </w:tabs>
        <w:ind w:left="2880" w:hanging="720"/>
      </w:pPr>
      <w:rPr>
        <w:i w:val="0"/>
        <w:caps w:val="0"/>
        <w:u w:val="none"/>
      </w:rPr>
    </w:lvl>
    <w:lvl w:ilvl="5">
      <w:start w:val="1"/>
      <w:numFmt w:val="lowerRoman"/>
      <w:pStyle w:val="PleadingPhL6"/>
      <w:lvlText w:val="(%6)"/>
      <w:lvlJc w:val="left"/>
      <w:pPr>
        <w:tabs>
          <w:tab w:val="num" w:pos="3600"/>
        </w:tabs>
        <w:ind w:left="3600" w:hanging="720"/>
      </w:pPr>
      <w:rPr>
        <w:i w:val="0"/>
        <w:caps w:val="0"/>
        <w:u w:val="none"/>
      </w:rPr>
    </w:lvl>
    <w:lvl w:ilvl="6">
      <w:start w:val="1"/>
      <w:numFmt w:val="lowerLetter"/>
      <w:pStyle w:val="PleadingPhL7"/>
      <w:lvlText w:val="(%7)"/>
      <w:lvlJc w:val="left"/>
      <w:pPr>
        <w:tabs>
          <w:tab w:val="num" w:pos="4320"/>
        </w:tabs>
        <w:ind w:left="4320" w:hanging="720"/>
      </w:pPr>
      <w:rPr>
        <w:i w:val="0"/>
        <w:caps w:val="0"/>
        <w:u w:val="none"/>
      </w:rPr>
    </w:lvl>
    <w:lvl w:ilvl="7">
      <w:start w:val="1"/>
      <w:numFmt w:val="lowerLetter"/>
      <w:lvlText w:val="%8)"/>
      <w:lvlJc w:val="left"/>
      <w:pPr>
        <w:tabs>
          <w:tab w:val="num" w:pos="5040"/>
        </w:tabs>
        <w:ind w:left="5040" w:hanging="720"/>
      </w:pPr>
    </w:lvl>
    <w:lvl w:ilvl="8">
      <w:start w:val="1"/>
      <w:numFmt w:val="lowerRoman"/>
      <w:lvlText w:val="%9."/>
      <w:lvlJc w:val="right"/>
      <w:pPr>
        <w:tabs>
          <w:tab w:val="num" w:pos="864"/>
        </w:tabs>
        <w:ind w:left="864" w:hanging="144"/>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2"/>
  </w:num>
  <w:num w:numId="2" w16cid:durableId="1338851655">
    <w:abstractNumId w:val="13"/>
  </w:num>
  <w:num w:numId="3" w16cid:durableId="1296182094">
    <w:abstractNumId w:val="1"/>
  </w:num>
  <w:num w:numId="4" w16cid:durableId="736973399">
    <w:abstractNumId w:val="5"/>
  </w:num>
  <w:num w:numId="5" w16cid:durableId="1994602185">
    <w:abstractNumId w:val="7"/>
  </w:num>
  <w:num w:numId="6" w16cid:durableId="705905435">
    <w:abstractNumId w:val="8"/>
  </w:num>
  <w:num w:numId="7" w16cid:durableId="1829319839">
    <w:abstractNumId w:val="2"/>
  </w:num>
  <w:num w:numId="8" w16cid:durableId="1136950692">
    <w:abstractNumId w:val="14"/>
  </w:num>
  <w:num w:numId="9" w16cid:durableId="1542329543">
    <w:abstractNumId w:val="9"/>
  </w:num>
  <w:num w:numId="10" w16cid:durableId="451173854">
    <w:abstractNumId w:val="11"/>
  </w:num>
  <w:num w:numId="11" w16cid:durableId="21368526">
    <w:abstractNumId w:val="10"/>
  </w:num>
  <w:num w:numId="12" w16cid:durableId="1141196481">
    <w:abstractNumId w:val="6"/>
  </w:num>
  <w:num w:numId="13" w16cid:durableId="984310016">
    <w:abstractNumId w:val="3"/>
  </w:num>
  <w:num w:numId="14" w16cid:durableId="102000703">
    <w:abstractNumId w:val="4"/>
  </w:num>
  <w:num w:numId="15" w16cid:durableId="84752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08AF"/>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539"/>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ingPhL1">
    <w:name w:val="PleadingPh_L1"/>
    <w:basedOn w:val="BodyText"/>
    <w:next w:val="BodyText"/>
    <w:rsid w:val="00A108AF"/>
    <w:pPr>
      <w:numPr>
        <w:numId w:val="15"/>
      </w:numPr>
      <w:spacing w:before="240" w:after="0" w:line="240" w:lineRule="exact"/>
      <w:jc w:val="center"/>
      <w:outlineLvl w:val="0"/>
    </w:pPr>
    <w:rPr>
      <w:b/>
      <w:sz w:val="28"/>
      <w:lang w:eastAsia="zh-CN"/>
    </w:rPr>
  </w:style>
  <w:style w:type="paragraph" w:customStyle="1" w:styleId="PleadingPhL2">
    <w:name w:val="PleadingPh_L2"/>
    <w:basedOn w:val="BodyText"/>
    <w:next w:val="BodyText"/>
    <w:link w:val="PleadingPhL2Char"/>
    <w:rsid w:val="00A108AF"/>
    <w:pPr>
      <w:numPr>
        <w:ilvl w:val="1"/>
        <w:numId w:val="15"/>
      </w:numPr>
      <w:spacing w:before="240" w:after="0" w:line="240" w:lineRule="exact"/>
      <w:outlineLvl w:val="1"/>
    </w:pPr>
    <w:rPr>
      <w:b/>
      <w:caps/>
      <w:sz w:val="28"/>
      <w:lang w:eastAsia="zh-CN"/>
    </w:rPr>
  </w:style>
  <w:style w:type="character" w:customStyle="1" w:styleId="PleadingPhL2Char">
    <w:name w:val="PleadingPh_L2 Char"/>
    <w:link w:val="PleadingPhL2"/>
    <w:rsid w:val="00A108AF"/>
    <w:rPr>
      <w:b/>
      <w:caps/>
      <w:sz w:val="28"/>
      <w:lang w:eastAsia="zh-CN"/>
    </w:rPr>
  </w:style>
  <w:style w:type="paragraph" w:customStyle="1" w:styleId="PleadingPhL3">
    <w:name w:val="PleadingPh_L3"/>
    <w:basedOn w:val="BodyText"/>
    <w:next w:val="BodyText"/>
    <w:rsid w:val="00A108AF"/>
    <w:pPr>
      <w:numPr>
        <w:ilvl w:val="2"/>
        <w:numId w:val="15"/>
      </w:numPr>
      <w:spacing w:before="240" w:after="0" w:line="240" w:lineRule="exact"/>
      <w:outlineLvl w:val="2"/>
    </w:pPr>
    <w:rPr>
      <w:b/>
      <w:sz w:val="28"/>
      <w:lang w:eastAsia="zh-CN"/>
    </w:rPr>
  </w:style>
  <w:style w:type="paragraph" w:customStyle="1" w:styleId="PleadingPhL4">
    <w:name w:val="PleadingPh_L4"/>
    <w:basedOn w:val="BodyText"/>
    <w:next w:val="BodyText"/>
    <w:rsid w:val="00A108AF"/>
    <w:pPr>
      <w:keepNext/>
      <w:numPr>
        <w:ilvl w:val="3"/>
        <w:numId w:val="15"/>
      </w:numPr>
      <w:spacing w:before="240" w:after="0" w:line="240" w:lineRule="exact"/>
      <w:outlineLvl w:val="3"/>
    </w:pPr>
    <w:rPr>
      <w:b/>
      <w:sz w:val="28"/>
      <w:lang w:eastAsia="zh-CN"/>
    </w:rPr>
  </w:style>
  <w:style w:type="paragraph" w:customStyle="1" w:styleId="PleadingPhL5">
    <w:name w:val="PleadingPh_L5"/>
    <w:basedOn w:val="BodyText"/>
    <w:next w:val="BodyText"/>
    <w:rsid w:val="00A108AF"/>
    <w:pPr>
      <w:keepNext/>
      <w:numPr>
        <w:ilvl w:val="4"/>
        <w:numId w:val="15"/>
      </w:numPr>
      <w:spacing w:before="240" w:after="0" w:line="240" w:lineRule="exact"/>
      <w:outlineLvl w:val="4"/>
    </w:pPr>
    <w:rPr>
      <w:b/>
      <w:sz w:val="28"/>
      <w:lang w:eastAsia="zh-CN"/>
    </w:rPr>
  </w:style>
  <w:style w:type="paragraph" w:customStyle="1" w:styleId="PleadingPhL6">
    <w:name w:val="PleadingPh_L6"/>
    <w:basedOn w:val="BodyText"/>
    <w:next w:val="BodyText"/>
    <w:rsid w:val="00A108AF"/>
    <w:pPr>
      <w:keepNext/>
      <w:numPr>
        <w:ilvl w:val="5"/>
        <w:numId w:val="15"/>
      </w:numPr>
      <w:spacing w:before="240" w:after="0" w:line="240" w:lineRule="exact"/>
      <w:outlineLvl w:val="5"/>
    </w:pPr>
    <w:rPr>
      <w:b/>
      <w:sz w:val="28"/>
      <w:lang w:eastAsia="zh-CN"/>
    </w:rPr>
  </w:style>
  <w:style w:type="paragraph" w:customStyle="1" w:styleId="PleadingPhL7">
    <w:name w:val="PleadingPh_L7"/>
    <w:basedOn w:val="Normal"/>
    <w:next w:val="BodyText"/>
    <w:rsid w:val="00A108AF"/>
    <w:pPr>
      <w:keepNext/>
      <w:numPr>
        <w:ilvl w:val="6"/>
        <w:numId w:val="15"/>
      </w:numPr>
      <w:spacing w:before="240" w:line="240" w:lineRule="exact"/>
      <w:outlineLvl w:val="6"/>
    </w:pPr>
    <w:rPr>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6</TotalTime>
  <Pages>4</Pages>
  <Words>613</Words>
  <Characters>3281</Characters>
  <Application>Microsoft Office Word</Application>
  <DocSecurity>0</DocSecurity>
  <Lines>78</Lines>
  <Paragraphs>34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2023-05-01T19:55:00Z</dcterms:created>
  <dcterms:modified xsi:type="dcterms:W3CDTF">2023-05-01T19:55:00Z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