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466A" w14:textId="79C6C5F5" w:rsidR="0085022F" w:rsidRDefault="0085022F" w:rsidP="0085022F">
      <w:pPr>
        <w:spacing w:after="0"/>
        <w:rPr>
          <w:rFonts w:ascii="Times New Roman" w:hAnsi="Times New Roman" w:cs="Times New Roman"/>
          <w:sz w:val="28"/>
          <w:szCs w:val="28"/>
        </w:rPr>
      </w:pPr>
      <w:r>
        <w:rPr>
          <w:rFonts w:ascii="Times New Roman" w:hAnsi="Times New Roman" w:cs="Times New Roman"/>
          <w:sz w:val="28"/>
          <w:szCs w:val="28"/>
        </w:rPr>
        <w:t>Elizabeth Burton</w:t>
      </w:r>
      <w:r w:rsidR="001807C9">
        <w:rPr>
          <w:rFonts w:ascii="Times New Roman" w:hAnsi="Times New Roman" w:cs="Times New Roman"/>
          <w:sz w:val="28"/>
          <w:szCs w:val="28"/>
        </w:rPr>
        <w:t xml:space="preserve"> </w:t>
      </w:r>
      <w:r>
        <w:rPr>
          <w:rFonts w:ascii="Times New Roman" w:hAnsi="Times New Roman" w:cs="Times New Roman"/>
          <w:sz w:val="28"/>
          <w:szCs w:val="28"/>
        </w:rPr>
        <w:t>Ortiz</w:t>
      </w:r>
    </w:p>
    <w:p w14:paraId="6CF6136B" w14:textId="77777777" w:rsidR="0085022F" w:rsidRDefault="0085022F" w:rsidP="0085022F">
      <w:pPr>
        <w:spacing w:after="0"/>
        <w:rPr>
          <w:rFonts w:ascii="Times New Roman" w:hAnsi="Times New Roman" w:cs="Times New Roman"/>
          <w:sz w:val="28"/>
          <w:szCs w:val="28"/>
        </w:rPr>
      </w:pPr>
      <w:r>
        <w:rPr>
          <w:rFonts w:ascii="Times New Roman" w:hAnsi="Times New Roman" w:cs="Times New Roman"/>
          <w:sz w:val="28"/>
          <w:szCs w:val="28"/>
        </w:rPr>
        <w:t>State Bar No. 012838</w:t>
      </w:r>
    </w:p>
    <w:p w14:paraId="3753D194" w14:textId="77777777" w:rsidR="0085022F" w:rsidRDefault="0085022F" w:rsidP="0085022F">
      <w:pPr>
        <w:spacing w:after="0"/>
        <w:rPr>
          <w:rFonts w:ascii="Times New Roman" w:hAnsi="Times New Roman" w:cs="Times New Roman"/>
          <w:sz w:val="28"/>
          <w:szCs w:val="28"/>
        </w:rPr>
      </w:pPr>
      <w:r>
        <w:rPr>
          <w:rFonts w:ascii="Times New Roman" w:hAnsi="Times New Roman" w:cs="Times New Roman"/>
          <w:sz w:val="28"/>
          <w:szCs w:val="28"/>
        </w:rPr>
        <w:t>ARIZONA PROSECUTING ATTORNEYS’</w:t>
      </w:r>
    </w:p>
    <w:p w14:paraId="259BEF36" w14:textId="77777777" w:rsidR="0085022F" w:rsidRDefault="0085022F" w:rsidP="0085022F">
      <w:pPr>
        <w:spacing w:after="0"/>
        <w:rPr>
          <w:rFonts w:ascii="Times New Roman" w:hAnsi="Times New Roman" w:cs="Times New Roman"/>
          <w:sz w:val="28"/>
          <w:szCs w:val="28"/>
        </w:rPr>
      </w:pPr>
      <w:r>
        <w:rPr>
          <w:rFonts w:ascii="Times New Roman" w:hAnsi="Times New Roman" w:cs="Times New Roman"/>
          <w:sz w:val="28"/>
          <w:szCs w:val="28"/>
        </w:rPr>
        <w:t>ADVISORY COUNCIL</w:t>
      </w:r>
    </w:p>
    <w:p w14:paraId="6A34B94A" w14:textId="77777777" w:rsidR="0085022F" w:rsidRDefault="0085022F" w:rsidP="0085022F">
      <w:pPr>
        <w:spacing w:after="0"/>
        <w:rPr>
          <w:rFonts w:ascii="Times New Roman" w:hAnsi="Times New Roman" w:cs="Times New Roman"/>
          <w:sz w:val="28"/>
          <w:szCs w:val="28"/>
        </w:rPr>
      </w:pPr>
      <w:r>
        <w:rPr>
          <w:rFonts w:ascii="Times New Roman" w:hAnsi="Times New Roman" w:cs="Times New Roman"/>
          <w:sz w:val="28"/>
          <w:szCs w:val="28"/>
        </w:rPr>
        <w:t>3838 N. Central Avenue, Suite 850</w:t>
      </w:r>
    </w:p>
    <w:p w14:paraId="03B54173" w14:textId="77777777" w:rsidR="0085022F" w:rsidRDefault="0085022F" w:rsidP="0085022F">
      <w:pPr>
        <w:spacing w:after="0"/>
        <w:rPr>
          <w:rFonts w:ascii="Times New Roman" w:hAnsi="Times New Roman" w:cs="Times New Roman"/>
          <w:sz w:val="28"/>
          <w:szCs w:val="28"/>
        </w:rPr>
      </w:pPr>
      <w:r>
        <w:rPr>
          <w:rFonts w:ascii="Times New Roman" w:hAnsi="Times New Roman" w:cs="Times New Roman"/>
          <w:sz w:val="28"/>
          <w:szCs w:val="28"/>
        </w:rPr>
        <w:t>Phoenix, Arizona 85012</w:t>
      </w:r>
    </w:p>
    <w:p w14:paraId="5B9C8C07" w14:textId="77777777" w:rsidR="0085022F" w:rsidRDefault="0085022F" w:rsidP="0085022F">
      <w:pPr>
        <w:spacing w:after="0"/>
        <w:rPr>
          <w:rFonts w:ascii="Times New Roman" w:hAnsi="Times New Roman" w:cs="Times New Roman"/>
          <w:sz w:val="28"/>
          <w:szCs w:val="28"/>
        </w:rPr>
      </w:pPr>
      <w:r>
        <w:rPr>
          <w:rFonts w:ascii="Times New Roman" w:hAnsi="Times New Roman" w:cs="Times New Roman"/>
          <w:sz w:val="28"/>
          <w:szCs w:val="28"/>
        </w:rPr>
        <w:t>Tel. (602) 542-7222</w:t>
      </w:r>
    </w:p>
    <w:p w14:paraId="15D45E34" w14:textId="1FB4CBAD" w:rsidR="00CA1E8D" w:rsidRDefault="0085022F" w:rsidP="0085022F">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Fax. (602) 274-4215</w:t>
      </w:r>
    </w:p>
    <w:p w14:paraId="49F1512A" w14:textId="77777777" w:rsidR="0085022F" w:rsidRPr="004E32E7" w:rsidRDefault="0085022F" w:rsidP="0085022F">
      <w:pPr>
        <w:autoSpaceDE w:val="0"/>
        <w:autoSpaceDN w:val="0"/>
        <w:adjustRightInd w:val="0"/>
        <w:spacing w:after="0"/>
        <w:jc w:val="both"/>
        <w:rPr>
          <w:rFonts w:ascii="Book Antiqua" w:hAnsi="Book Antiqua" w:cs="Times New Roman"/>
          <w:b/>
          <w:sz w:val="28"/>
          <w:szCs w:val="28"/>
        </w:rPr>
      </w:pPr>
    </w:p>
    <w:p w14:paraId="0F2E9F93" w14:textId="77777777" w:rsidR="00CA1E8D" w:rsidRPr="004E32E7" w:rsidRDefault="00CA1E8D" w:rsidP="004A67CE">
      <w:pPr>
        <w:autoSpaceDE w:val="0"/>
        <w:autoSpaceDN w:val="0"/>
        <w:adjustRightInd w:val="0"/>
        <w:spacing w:after="0" w:line="360" w:lineRule="auto"/>
        <w:jc w:val="center"/>
        <w:rPr>
          <w:rFonts w:ascii="Book Antiqua" w:hAnsi="Book Antiqua" w:cs="Times New Roman"/>
          <w:b/>
          <w:sz w:val="28"/>
          <w:szCs w:val="28"/>
        </w:rPr>
      </w:pPr>
      <w:r w:rsidRPr="004E32E7">
        <w:rPr>
          <w:rFonts w:ascii="Book Antiqua" w:hAnsi="Book Antiqua" w:cs="Times New Roman"/>
          <w:b/>
          <w:sz w:val="28"/>
          <w:szCs w:val="28"/>
        </w:rPr>
        <w:t xml:space="preserve">IN THE </w:t>
      </w:r>
      <w:r w:rsidR="00F65464" w:rsidRPr="004E32E7">
        <w:rPr>
          <w:rFonts w:ascii="Book Antiqua" w:hAnsi="Book Antiqua" w:cs="Times New Roman"/>
          <w:b/>
          <w:sz w:val="28"/>
          <w:szCs w:val="28"/>
        </w:rPr>
        <w:t>SUPREME</w:t>
      </w:r>
      <w:r w:rsidRPr="004E32E7">
        <w:rPr>
          <w:rFonts w:ascii="Book Antiqua" w:hAnsi="Book Antiqua" w:cs="Times New Roman"/>
          <w:b/>
          <w:sz w:val="28"/>
          <w:szCs w:val="28"/>
        </w:rPr>
        <w:t xml:space="preserve"> COURT OF THE STATE OF ARIZONA</w:t>
      </w:r>
    </w:p>
    <w:p w14:paraId="0AAC841A" w14:textId="77777777" w:rsidR="00CA1E8D" w:rsidRPr="004E32E7" w:rsidRDefault="00CA1E8D" w:rsidP="00F65464">
      <w:pPr>
        <w:autoSpaceDE w:val="0"/>
        <w:autoSpaceDN w:val="0"/>
        <w:adjustRightInd w:val="0"/>
        <w:spacing w:after="0" w:line="480" w:lineRule="auto"/>
        <w:rPr>
          <w:rFonts w:ascii="Book Antiqua" w:hAnsi="Book Antiqua" w:cs="Times New Roman"/>
          <w:color w:val="000000"/>
          <w:sz w:val="28"/>
          <w:szCs w:val="28"/>
        </w:rPr>
      </w:pPr>
    </w:p>
    <w:p w14:paraId="175487AE" w14:textId="77777777" w:rsidR="00CA1E8D" w:rsidRPr="004E32E7" w:rsidRDefault="00CA1E8D" w:rsidP="0013707E">
      <w:pPr>
        <w:tabs>
          <w:tab w:val="left" w:pos="5144"/>
        </w:tabs>
        <w:autoSpaceDE w:val="0"/>
        <w:autoSpaceDN w:val="0"/>
        <w:adjustRightInd w:val="0"/>
        <w:spacing w:after="0"/>
        <w:ind w:left="3600" w:firstLine="720"/>
        <w:jc w:val="both"/>
        <w:rPr>
          <w:rFonts w:ascii="Book Antiqua" w:hAnsi="Book Antiqua"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87"/>
      </w:tblGrid>
      <w:tr w:rsidR="00C06E93" w:rsidRPr="004E32E7" w14:paraId="59C68EDE" w14:textId="77777777" w:rsidTr="00BC7687">
        <w:tc>
          <w:tcPr>
            <w:tcW w:w="4788" w:type="dxa"/>
            <w:tcBorders>
              <w:top w:val="nil"/>
              <w:left w:val="nil"/>
            </w:tcBorders>
          </w:tcPr>
          <w:p w14:paraId="20E5D476" w14:textId="44AF4C56" w:rsidR="00CA1E8D" w:rsidRPr="004E32E7" w:rsidRDefault="00F65464" w:rsidP="00DF5EFB">
            <w:pPr>
              <w:spacing w:after="0"/>
              <w:rPr>
                <w:rFonts w:ascii="Book Antiqua" w:hAnsi="Book Antiqua" w:cs="Times New Roman"/>
                <w:color w:val="000000"/>
                <w:sz w:val="28"/>
                <w:szCs w:val="28"/>
              </w:rPr>
            </w:pPr>
            <w:r w:rsidRPr="004E32E7">
              <w:rPr>
                <w:rFonts w:ascii="Book Antiqua" w:hAnsi="Book Antiqua" w:cs="Times New Roman"/>
                <w:b/>
                <w:color w:val="000000"/>
                <w:sz w:val="28"/>
                <w:szCs w:val="28"/>
              </w:rPr>
              <w:t>PETITION TO AMEND ARIZONA RULES OF CRIMINAL PROCEDURE RULE 9.1</w:t>
            </w:r>
            <w:r w:rsidR="00CA1E8D" w:rsidRPr="004E32E7">
              <w:rPr>
                <w:rFonts w:ascii="Book Antiqua" w:hAnsi="Book Antiqua" w:cs="Times New Roman"/>
                <w:color w:val="000000"/>
                <w:sz w:val="28"/>
                <w:szCs w:val="28"/>
              </w:rPr>
              <w:tab/>
            </w:r>
            <w:r w:rsidR="00CA1E8D" w:rsidRPr="004E32E7">
              <w:rPr>
                <w:rFonts w:ascii="Book Antiqua" w:hAnsi="Book Antiqua" w:cs="Times New Roman"/>
                <w:color w:val="000000"/>
                <w:sz w:val="28"/>
                <w:szCs w:val="28"/>
              </w:rPr>
              <w:tab/>
            </w:r>
            <w:r w:rsidR="00CA1E8D" w:rsidRPr="004E32E7">
              <w:rPr>
                <w:rFonts w:ascii="Book Antiqua" w:hAnsi="Book Antiqua" w:cs="Times New Roman"/>
                <w:color w:val="000000"/>
                <w:sz w:val="28"/>
                <w:szCs w:val="28"/>
              </w:rPr>
              <w:tab/>
            </w:r>
          </w:p>
          <w:p w14:paraId="2C1479D3" w14:textId="77777777" w:rsidR="00CA1E8D" w:rsidRPr="004E32E7" w:rsidRDefault="00CA1E8D" w:rsidP="0013707E">
            <w:pPr>
              <w:spacing w:after="0"/>
              <w:jc w:val="both"/>
              <w:rPr>
                <w:rFonts w:ascii="Book Antiqua" w:hAnsi="Book Antiqua" w:cs="Times New Roman"/>
                <w:b/>
                <w:color w:val="000000"/>
                <w:sz w:val="28"/>
                <w:szCs w:val="28"/>
              </w:rPr>
            </w:pPr>
          </w:p>
        </w:tc>
        <w:tc>
          <w:tcPr>
            <w:tcW w:w="4788" w:type="dxa"/>
            <w:tcBorders>
              <w:top w:val="nil"/>
              <w:bottom w:val="nil"/>
              <w:right w:val="nil"/>
            </w:tcBorders>
          </w:tcPr>
          <w:p w14:paraId="28926E05" w14:textId="77777777" w:rsidR="00CA1E8D" w:rsidRPr="004E32E7" w:rsidRDefault="00F65464" w:rsidP="0013707E">
            <w:pPr>
              <w:autoSpaceDE w:val="0"/>
              <w:autoSpaceDN w:val="0"/>
              <w:adjustRightInd w:val="0"/>
              <w:spacing w:after="0"/>
              <w:jc w:val="both"/>
              <w:rPr>
                <w:rFonts w:ascii="Book Antiqua" w:hAnsi="Book Antiqua" w:cs="Times New Roman"/>
                <w:b/>
                <w:sz w:val="28"/>
                <w:szCs w:val="28"/>
              </w:rPr>
            </w:pPr>
            <w:r w:rsidRPr="004E32E7">
              <w:rPr>
                <w:rFonts w:ascii="Book Antiqua" w:hAnsi="Book Antiqua" w:cs="Times New Roman"/>
                <w:b/>
                <w:color w:val="000000"/>
                <w:sz w:val="28"/>
                <w:szCs w:val="28"/>
              </w:rPr>
              <w:t>In Re: R-23-0013</w:t>
            </w:r>
          </w:p>
          <w:p w14:paraId="14936B8B" w14:textId="77777777" w:rsidR="00DC7DFF" w:rsidRPr="004E32E7" w:rsidRDefault="00DC7DFF" w:rsidP="0013707E">
            <w:pPr>
              <w:autoSpaceDE w:val="0"/>
              <w:autoSpaceDN w:val="0"/>
              <w:adjustRightInd w:val="0"/>
              <w:spacing w:after="0"/>
              <w:jc w:val="both"/>
              <w:rPr>
                <w:rFonts w:ascii="Book Antiqua" w:hAnsi="Book Antiqua" w:cs="Times New Roman"/>
                <w:b/>
                <w:color w:val="000000"/>
                <w:sz w:val="28"/>
                <w:szCs w:val="28"/>
              </w:rPr>
            </w:pPr>
          </w:p>
          <w:p w14:paraId="76917009" w14:textId="1974196A" w:rsidR="00795D09" w:rsidRPr="004E32E7" w:rsidRDefault="00F65464" w:rsidP="004A67CE">
            <w:pPr>
              <w:autoSpaceDE w:val="0"/>
              <w:autoSpaceDN w:val="0"/>
              <w:adjustRightInd w:val="0"/>
              <w:spacing w:after="0"/>
              <w:rPr>
                <w:rFonts w:ascii="Book Antiqua" w:hAnsi="Book Antiqua" w:cs="Times New Roman"/>
                <w:b/>
                <w:sz w:val="28"/>
                <w:szCs w:val="28"/>
              </w:rPr>
            </w:pPr>
            <w:r w:rsidRPr="004E32E7">
              <w:rPr>
                <w:rFonts w:ascii="Book Antiqua" w:hAnsi="Book Antiqua" w:cs="Times New Roman"/>
                <w:b/>
                <w:sz w:val="28"/>
                <w:szCs w:val="28"/>
              </w:rPr>
              <w:t>ARIZONA PROSECUTING ATTORNEY</w:t>
            </w:r>
            <w:r w:rsidR="006A56C4">
              <w:rPr>
                <w:rFonts w:ascii="Book Antiqua" w:hAnsi="Book Antiqua" w:cs="Times New Roman"/>
                <w:b/>
                <w:sz w:val="28"/>
                <w:szCs w:val="28"/>
              </w:rPr>
              <w:t>S’</w:t>
            </w:r>
            <w:r w:rsidRPr="004E32E7">
              <w:rPr>
                <w:rFonts w:ascii="Book Antiqua" w:hAnsi="Book Antiqua" w:cs="Times New Roman"/>
                <w:b/>
                <w:sz w:val="28"/>
                <w:szCs w:val="28"/>
              </w:rPr>
              <w:t xml:space="preserve"> ADVISORY COUNCIL COMMENT IN OPPOSITION</w:t>
            </w:r>
          </w:p>
          <w:p w14:paraId="4484007B" w14:textId="77777777" w:rsidR="00BF0163" w:rsidRPr="004E32E7" w:rsidRDefault="00BF0163" w:rsidP="004A67CE">
            <w:pPr>
              <w:autoSpaceDE w:val="0"/>
              <w:autoSpaceDN w:val="0"/>
              <w:adjustRightInd w:val="0"/>
              <w:spacing w:after="0"/>
              <w:rPr>
                <w:rFonts w:ascii="Book Antiqua" w:hAnsi="Book Antiqua" w:cs="Times New Roman"/>
                <w:b/>
                <w:sz w:val="28"/>
                <w:szCs w:val="28"/>
              </w:rPr>
            </w:pPr>
          </w:p>
          <w:p w14:paraId="1713483A" w14:textId="77777777" w:rsidR="00BF0163" w:rsidRPr="004E32E7" w:rsidRDefault="00BF0163" w:rsidP="005C3496">
            <w:pPr>
              <w:autoSpaceDE w:val="0"/>
              <w:autoSpaceDN w:val="0"/>
              <w:adjustRightInd w:val="0"/>
              <w:spacing w:after="0"/>
              <w:rPr>
                <w:rFonts w:ascii="Book Antiqua" w:hAnsi="Book Antiqua" w:cs="Times New Roman"/>
                <w:b/>
                <w:color w:val="000000"/>
                <w:sz w:val="28"/>
                <w:szCs w:val="28"/>
              </w:rPr>
            </w:pPr>
          </w:p>
        </w:tc>
      </w:tr>
    </w:tbl>
    <w:p w14:paraId="3163C486" w14:textId="77777777" w:rsidR="00CA1E8D" w:rsidRPr="004E32E7" w:rsidRDefault="00CA1E8D" w:rsidP="0013707E">
      <w:pPr>
        <w:spacing w:after="0"/>
        <w:jc w:val="both"/>
        <w:rPr>
          <w:rFonts w:ascii="Book Antiqua" w:hAnsi="Book Antiqua" w:cs="Times New Roman"/>
          <w:sz w:val="28"/>
          <w:szCs w:val="28"/>
        </w:rPr>
      </w:pPr>
    </w:p>
    <w:p w14:paraId="5B771568" w14:textId="77777777" w:rsidR="0052735B" w:rsidRPr="004E32E7" w:rsidRDefault="0052735B" w:rsidP="0052735B">
      <w:pPr>
        <w:spacing w:after="0" w:line="480" w:lineRule="auto"/>
        <w:ind w:firstLine="720"/>
        <w:jc w:val="both"/>
        <w:rPr>
          <w:rFonts w:ascii="Book Antiqua" w:hAnsi="Book Antiqua" w:cs="Times New Roman"/>
          <w:sz w:val="28"/>
          <w:szCs w:val="28"/>
        </w:rPr>
      </w:pPr>
    </w:p>
    <w:p w14:paraId="027D10A0" w14:textId="15DA5DA4" w:rsidR="00F65464" w:rsidRPr="004E32E7" w:rsidRDefault="00F65464" w:rsidP="0052735B">
      <w:pPr>
        <w:spacing w:after="0" w:line="480" w:lineRule="auto"/>
        <w:ind w:firstLine="720"/>
        <w:jc w:val="both"/>
        <w:rPr>
          <w:rFonts w:ascii="Book Antiqua" w:hAnsi="Book Antiqua" w:cs="Times New Roman"/>
          <w:sz w:val="28"/>
          <w:szCs w:val="28"/>
        </w:rPr>
      </w:pPr>
      <w:r w:rsidRPr="004E32E7">
        <w:rPr>
          <w:rFonts w:ascii="Book Antiqua" w:hAnsi="Book Antiqua" w:cs="Times New Roman"/>
          <w:sz w:val="28"/>
          <w:szCs w:val="28"/>
        </w:rPr>
        <w:t>The Arizona Prosecuting Attorney</w:t>
      </w:r>
      <w:r w:rsidR="00452F04">
        <w:rPr>
          <w:rFonts w:ascii="Book Antiqua" w:hAnsi="Book Antiqua" w:cs="Times New Roman"/>
          <w:sz w:val="28"/>
          <w:szCs w:val="28"/>
        </w:rPr>
        <w:t>s’</w:t>
      </w:r>
      <w:r w:rsidRPr="004E32E7">
        <w:rPr>
          <w:rFonts w:ascii="Book Antiqua" w:hAnsi="Book Antiqua" w:cs="Times New Roman"/>
          <w:sz w:val="28"/>
          <w:szCs w:val="28"/>
        </w:rPr>
        <w:t xml:space="preserve"> Advisory Council (APAAC) </w:t>
      </w:r>
      <w:r w:rsidR="004E32E7">
        <w:rPr>
          <w:rFonts w:ascii="Book Antiqua" w:hAnsi="Book Antiqua" w:cs="Times New Roman"/>
          <w:sz w:val="28"/>
          <w:szCs w:val="28"/>
        </w:rPr>
        <w:t>herein respectfully submits its</w:t>
      </w:r>
      <w:r w:rsidRPr="004E32E7">
        <w:rPr>
          <w:rFonts w:ascii="Book Antiqua" w:hAnsi="Book Antiqua" w:cs="Times New Roman"/>
          <w:sz w:val="28"/>
          <w:szCs w:val="28"/>
        </w:rPr>
        <w:t xml:space="preserve"> comments in opposition to rule change </w:t>
      </w:r>
      <w:r w:rsidR="00A07CC7">
        <w:rPr>
          <w:rFonts w:ascii="Book Antiqua" w:hAnsi="Book Antiqua" w:cs="Times New Roman"/>
          <w:sz w:val="28"/>
          <w:szCs w:val="28"/>
        </w:rPr>
        <w:t xml:space="preserve">petition </w:t>
      </w:r>
      <w:r w:rsidRPr="004E32E7">
        <w:rPr>
          <w:rFonts w:ascii="Book Antiqua" w:hAnsi="Book Antiqua" w:cs="Times New Roman"/>
          <w:sz w:val="28"/>
          <w:szCs w:val="28"/>
        </w:rPr>
        <w:t>R-23-0013</w:t>
      </w:r>
      <w:r w:rsidR="00A07CC7">
        <w:rPr>
          <w:rFonts w:ascii="Book Antiqua" w:hAnsi="Book Antiqua" w:cs="Times New Roman"/>
          <w:sz w:val="28"/>
          <w:szCs w:val="28"/>
        </w:rPr>
        <w:t xml:space="preserve"> </w:t>
      </w:r>
      <w:r w:rsidRPr="004E32E7">
        <w:rPr>
          <w:rFonts w:ascii="Book Antiqua" w:hAnsi="Book Antiqua" w:cs="Times New Roman"/>
          <w:sz w:val="28"/>
          <w:szCs w:val="28"/>
        </w:rPr>
        <w:t xml:space="preserve">submitted by the Central Arizona National Lawyers Guild </w:t>
      </w:r>
      <w:r w:rsidR="001C35A3">
        <w:rPr>
          <w:rFonts w:ascii="Book Antiqua" w:hAnsi="Book Antiqua" w:cs="Times New Roman"/>
          <w:sz w:val="28"/>
          <w:szCs w:val="28"/>
        </w:rPr>
        <w:t>(</w:t>
      </w:r>
      <w:r w:rsidR="00175C22">
        <w:rPr>
          <w:rFonts w:ascii="Book Antiqua" w:hAnsi="Book Antiqua" w:cs="Times New Roman"/>
          <w:sz w:val="28"/>
          <w:szCs w:val="28"/>
        </w:rPr>
        <w:t xml:space="preserve">Petitioner) </w:t>
      </w:r>
      <w:r w:rsidRPr="004E32E7">
        <w:rPr>
          <w:rFonts w:ascii="Book Antiqua" w:hAnsi="Book Antiqua" w:cs="Times New Roman"/>
          <w:sz w:val="28"/>
          <w:szCs w:val="28"/>
        </w:rPr>
        <w:t xml:space="preserve">to fundamentally alter </w:t>
      </w:r>
      <w:r w:rsidR="00FF0978">
        <w:rPr>
          <w:rFonts w:ascii="Book Antiqua" w:hAnsi="Book Antiqua" w:cs="Times New Roman"/>
          <w:sz w:val="28"/>
          <w:szCs w:val="28"/>
        </w:rPr>
        <w:t xml:space="preserve">Rule 9.1, Arizona Rules of Criminal Procedure. </w:t>
      </w:r>
      <w:r w:rsidR="00F41B82">
        <w:rPr>
          <w:rFonts w:ascii="Book Antiqua" w:hAnsi="Book Antiqua" w:cs="Times New Roman"/>
          <w:sz w:val="28"/>
          <w:szCs w:val="28"/>
        </w:rPr>
        <w:t xml:space="preserve"> </w:t>
      </w:r>
      <w:r w:rsidR="00AD1557">
        <w:rPr>
          <w:rFonts w:ascii="Book Antiqua" w:hAnsi="Book Antiqua" w:cs="Times New Roman"/>
          <w:sz w:val="28"/>
          <w:szCs w:val="28"/>
        </w:rPr>
        <w:t xml:space="preserve">In addition to </w:t>
      </w:r>
      <w:r w:rsidR="00855B0B">
        <w:rPr>
          <w:rFonts w:ascii="Book Antiqua" w:hAnsi="Book Antiqua" w:cs="Times New Roman"/>
          <w:sz w:val="28"/>
          <w:szCs w:val="28"/>
        </w:rPr>
        <w:t xml:space="preserve">the </w:t>
      </w:r>
      <w:r w:rsidR="004F7D10">
        <w:rPr>
          <w:rFonts w:ascii="Book Antiqua" w:hAnsi="Book Antiqua" w:cs="Times New Roman"/>
          <w:sz w:val="28"/>
          <w:szCs w:val="28"/>
        </w:rPr>
        <w:t>basis</w:t>
      </w:r>
      <w:r w:rsidR="00914CC0">
        <w:rPr>
          <w:rFonts w:ascii="Book Antiqua" w:hAnsi="Book Antiqua" w:cs="Times New Roman"/>
          <w:sz w:val="28"/>
          <w:szCs w:val="28"/>
        </w:rPr>
        <w:t xml:space="preserve"> articulated below for APAAC’s opposition to the proposed rule amendment, we </w:t>
      </w:r>
      <w:r w:rsidR="00F41B82">
        <w:rPr>
          <w:rFonts w:ascii="Book Antiqua" w:hAnsi="Book Antiqua" w:cs="Times New Roman"/>
          <w:sz w:val="28"/>
          <w:szCs w:val="28"/>
        </w:rPr>
        <w:t xml:space="preserve">acknowledge and support </w:t>
      </w:r>
      <w:r w:rsidR="00AD1557">
        <w:rPr>
          <w:rFonts w:ascii="Book Antiqua" w:hAnsi="Book Antiqua" w:cs="Times New Roman"/>
          <w:sz w:val="28"/>
          <w:szCs w:val="28"/>
        </w:rPr>
        <w:lastRenderedPageBreak/>
        <w:t xml:space="preserve">the </w:t>
      </w:r>
      <w:r w:rsidR="00914CC0">
        <w:rPr>
          <w:rFonts w:ascii="Book Antiqua" w:hAnsi="Book Antiqua" w:cs="Times New Roman"/>
          <w:sz w:val="28"/>
          <w:szCs w:val="28"/>
        </w:rPr>
        <w:t xml:space="preserve">opposing </w:t>
      </w:r>
      <w:r w:rsidR="00AD1557">
        <w:rPr>
          <w:rFonts w:ascii="Book Antiqua" w:hAnsi="Book Antiqua" w:cs="Times New Roman"/>
          <w:sz w:val="28"/>
          <w:szCs w:val="28"/>
        </w:rPr>
        <w:t>comment filed by the Maricopa County Attorney’s Office</w:t>
      </w:r>
      <w:r w:rsidR="003C028F">
        <w:rPr>
          <w:rFonts w:ascii="Book Antiqua" w:hAnsi="Book Antiqua" w:cs="Times New Roman"/>
          <w:sz w:val="28"/>
          <w:szCs w:val="28"/>
        </w:rPr>
        <w:t xml:space="preserve"> (MCAO)</w:t>
      </w:r>
      <w:r w:rsidR="00914CC0">
        <w:rPr>
          <w:rFonts w:ascii="Book Antiqua" w:hAnsi="Book Antiqua" w:cs="Times New Roman"/>
          <w:sz w:val="28"/>
          <w:szCs w:val="28"/>
        </w:rPr>
        <w:t>.</w:t>
      </w:r>
      <w:r w:rsidR="00AD1557">
        <w:rPr>
          <w:rFonts w:ascii="Book Antiqua" w:hAnsi="Book Antiqua" w:cs="Times New Roman"/>
          <w:sz w:val="28"/>
          <w:szCs w:val="28"/>
        </w:rPr>
        <w:t xml:space="preserve"> </w:t>
      </w:r>
    </w:p>
    <w:p w14:paraId="12F37570" w14:textId="53DBDF95" w:rsidR="00F65464" w:rsidRPr="004E32E7" w:rsidRDefault="00F65464" w:rsidP="0052735B">
      <w:pPr>
        <w:spacing w:after="0" w:line="480" w:lineRule="auto"/>
        <w:ind w:firstLine="720"/>
        <w:jc w:val="both"/>
        <w:rPr>
          <w:rFonts w:ascii="Book Antiqua" w:hAnsi="Book Antiqua" w:cs="Times New Roman"/>
          <w:sz w:val="28"/>
          <w:szCs w:val="28"/>
        </w:rPr>
      </w:pPr>
      <w:r w:rsidRPr="004E32E7">
        <w:rPr>
          <w:rFonts w:ascii="Book Antiqua" w:hAnsi="Book Antiqua" w:cs="Times New Roman"/>
          <w:sz w:val="28"/>
          <w:szCs w:val="28"/>
        </w:rPr>
        <w:t>The proposed rule change</w:t>
      </w:r>
      <w:r w:rsidR="004E32E7" w:rsidRPr="004E32E7">
        <w:rPr>
          <w:rFonts w:ascii="Book Antiqua" w:hAnsi="Book Antiqua" w:cs="Times New Roman"/>
          <w:sz w:val="28"/>
          <w:szCs w:val="28"/>
        </w:rPr>
        <w:t xml:space="preserve"> </w:t>
      </w:r>
      <w:r w:rsidR="00537539" w:rsidRPr="004E32E7">
        <w:rPr>
          <w:rFonts w:ascii="Book Antiqua" w:hAnsi="Book Antiqua" w:cs="Times New Roman"/>
          <w:sz w:val="28"/>
          <w:szCs w:val="28"/>
        </w:rPr>
        <w:t>effectively all</w:t>
      </w:r>
      <w:r w:rsidR="0074534E">
        <w:rPr>
          <w:rFonts w:ascii="Book Antiqua" w:hAnsi="Book Antiqua" w:cs="Times New Roman"/>
          <w:sz w:val="28"/>
          <w:szCs w:val="28"/>
        </w:rPr>
        <w:t>-</w:t>
      </w:r>
      <w:r w:rsidR="00537539" w:rsidRPr="004E32E7">
        <w:rPr>
          <w:rFonts w:ascii="Book Antiqua" w:hAnsi="Book Antiqua" w:cs="Times New Roman"/>
          <w:sz w:val="28"/>
          <w:szCs w:val="28"/>
        </w:rPr>
        <w:t>but</w:t>
      </w:r>
      <w:r w:rsidR="0074534E">
        <w:rPr>
          <w:rFonts w:ascii="Book Antiqua" w:hAnsi="Book Antiqua" w:cs="Times New Roman"/>
          <w:sz w:val="28"/>
          <w:szCs w:val="28"/>
        </w:rPr>
        <w:t>-</w:t>
      </w:r>
      <w:r w:rsidRPr="004E32E7">
        <w:rPr>
          <w:rFonts w:ascii="Book Antiqua" w:hAnsi="Book Antiqua" w:cs="Times New Roman"/>
          <w:sz w:val="28"/>
          <w:szCs w:val="28"/>
        </w:rPr>
        <w:t>eliminate</w:t>
      </w:r>
      <w:r w:rsidR="00C13CC9">
        <w:rPr>
          <w:rFonts w:ascii="Book Antiqua" w:hAnsi="Book Antiqua" w:cs="Times New Roman"/>
          <w:sz w:val="28"/>
          <w:szCs w:val="28"/>
        </w:rPr>
        <w:t>s</w:t>
      </w:r>
      <w:r w:rsidR="00844B7C">
        <w:rPr>
          <w:rFonts w:ascii="Book Antiqua" w:hAnsi="Book Antiqua" w:cs="Times New Roman"/>
          <w:sz w:val="28"/>
          <w:szCs w:val="28"/>
        </w:rPr>
        <w:t xml:space="preserve"> </w:t>
      </w:r>
      <w:r w:rsidRPr="004E32E7">
        <w:rPr>
          <w:rFonts w:ascii="Book Antiqua" w:hAnsi="Book Antiqua" w:cs="Times New Roman"/>
          <w:sz w:val="28"/>
          <w:szCs w:val="28"/>
        </w:rPr>
        <w:t xml:space="preserve">criminal </w:t>
      </w:r>
      <w:r w:rsidR="00537539" w:rsidRPr="004E32E7">
        <w:rPr>
          <w:rFonts w:ascii="Book Antiqua" w:hAnsi="Book Antiqua" w:cs="Times New Roman"/>
          <w:sz w:val="28"/>
          <w:szCs w:val="28"/>
        </w:rPr>
        <w:t xml:space="preserve">trials </w:t>
      </w:r>
      <w:r w:rsidR="00537539" w:rsidRPr="004E32E7">
        <w:rPr>
          <w:rFonts w:ascii="Book Antiqua" w:hAnsi="Book Antiqua" w:cs="Times New Roman"/>
          <w:i/>
          <w:sz w:val="28"/>
          <w:szCs w:val="28"/>
        </w:rPr>
        <w:t>in absentia</w:t>
      </w:r>
      <w:r w:rsidR="004E32E7" w:rsidRPr="004E32E7">
        <w:rPr>
          <w:rFonts w:ascii="Book Antiqua" w:hAnsi="Book Antiqua" w:cs="Times New Roman"/>
          <w:sz w:val="28"/>
          <w:szCs w:val="28"/>
        </w:rPr>
        <w:t>, except where</w:t>
      </w:r>
      <w:r w:rsidR="00537539" w:rsidRPr="004E32E7">
        <w:rPr>
          <w:rFonts w:ascii="Book Antiqua" w:hAnsi="Book Antiqua" w:cs="Times New Roman"/>
          <w:sz w:val="28"/>
          <w:szCs w:val="28"/>
        </w:rPr>
        <w:t xml:space="preserve"> the defendant voluntarily absents himself after the trial has commenced or </w:t>
      </w:r>
      <w:r w:rsidR="004E32E7" w:rsidRPr="004E32E7">
        <w:rPr>
          <w:rFonts w:ascii="Book Antiqua" w:hAnsi="Book Antiqua" w:cs="Times New Roman"/>
          <w:sz w:val="28"/>
          <w:szCs w:val="28"/>
        </w:rPr>
        <w:t>where</w:t>
      </w:r>
      <w:r w:rsidR="00537539" w:rsidRPr="004E32E7">
        <w:rPr>
          <w:rFonts w:ascii="Book Antiqua" w:hAnsi="Book Antiqua" w:cs="Times New Roman"/>
          <w:sz w:val="28"/>
          <w:szCs w:val="28"/>
        </w:rPr>
        <w:t xml:space="preserve"> a defendant’s repeated disruptions force the trial court to remove the defendant from the courtroom.</w:t>
      </w:r>
    </w:p>
    <w:p w14:paraId="20ECFCB8" w14:textId="1EC3A78A" w:rsidR="00FA1F06" w:rsidRPr="004E32E7" w:rsidRDefault="00537539" w:rsidP="00FA1F06">
      <w:pPr>
        <w:spacing w:after="0" w:line="480" w:lineRule="auto"/>
        <w:ind w:firstLine="720"/>
        <w:jc w:val="both"/>
        <w:rPr>
          <w:rFonts w:ascii="Book Antiqua" w:hAnsi="Book Antiqua" w:cs="Times New Roman"/>
          <w:sz w:val="28"/>
          <w:szCs w:val="28"/>
        </w:rPr>
      </w:pPr>
      <w:r w:rsidRPr="004E32E7">
        <w:rPr>
          <w:rFonts w:ascii="Book Antiqua" w:hAnsi="Book Antiqua" w:cs="Times New Roman"/>
          <w:sz w:val="28"/>
          <w:szCs w:val="28"/>
        </w:rPr>
        <w:t>Petitioner assert</w:t>
      </w:r>
      <w:r w:rsidR="00104B0B">
        <w:rPr>
          <w:rFonts w:ascii="Book Antiqua" w:hAnsi="Book Antiqua" w:cs="Times New Roman"/>
          <w:sz w:val="28"/>
          <w:szCs w:val="28"/>
        </w:rPr>
        <w:t>s</w:t>
      </w:r>
      <w:r w:rsidRPr="004E32E7">
        <w:rPr>
          <w:rFonts w:ascii="Book Antiqua" w:hAnsi="Book Antiqua" w:cs="Times New Roman"/>
          <w:sz w:val="28"/>
          <w:szCs w:val="28"/>
        </w:rPr>
        <w:t xml:space="preserve"> t</w:t>
      </w:r>
      <w:r w:rsidR="004E32E7">
        <w:rPr>
          <w:rFonts w:ascii="Book Antiqua" w:hAnsi="Book Antiqua" w:cs="Times New Roman"/>
          <w:sz w:val="28"/>
          <w:szCs w:val="28"/>
        </w:rPr>
        <w:t xml:space="preserve">hat such a drastic change </w:t>
      </w:r>
      <w:r w:rsidRPr="004E32E7">
        <w:rPr>
          <w:rFonts w:ascii="Book Antiqua" w:hAnsi="Book Antiqua" w:cs="Times New Roman"/>
          <w:sz w:val="28"/>
          <w:szCs w:val="28"/>
        </w:rPr>
        <w:t xml:space="preserve">is necessary because (1) the Arizona’s Rules of Criminal Procedure should more closely mirror the Federal Rules of Criminal Procedure, and </w:t>
      </w:r>
      <w:r w:rsidR="009E6786" w:rsidRPr="004E32E7">
        <w:rPr>
          <w:rFonts w:ascii="Book Antiqua" w:hAnsi="Book Antiqua" w:cs="Times New Roman"/>
          <w:sz w:val="28"/>
          <w:szCs w:val="28"/>
        </w:rPr>
        <w:t>(2)</w:t>
      </w:r>
      <w:r w:rsidR="004E32E7" w:rsidRPr="004E32E7">
        <w:rPr>
          <w:rFonts w:ascii="Book Antiqua" w:hAnsi="Book Antiqua" w:cs="Times New Roman"/>
          <w:sz w:val="28"/>
          <w:szCs w:val="28"/>
        </w:rPr>
        <w:t xml:space="preserve"> the</w:t>
      </w:r>
      <w:r w:rsidR="009E6786" w:rsidRPr="004E32E7">
        <w:rPr>
          <w:rFonts w:ascii="Book Antiqua" w:hAnsi="Book Antiqua" w:cs="Times New Roman"/>
          <w:sz w:val="28"/>
          <w:szCs w:val="28"/>
        </w:rPr>
        <w:t xml:space="preserve"> rules should align with </w:t>
      </w:r>
      <w:r w:rsidR="004E32E7" w:rsidRPr="004E32E7">
        <w:rPr>
          <w:rFonts w:ascii="Book Antiqua" w:hAnsi="Book Antiqua" w:cs="Times New Roman"/>
          <w:sz w:val="28"/>
          <w:szCs w:val="28"/>
        </w:rPr>
        <w:t>what Petitioner deem</w:t>
      </w:r>
      <w:r w:rsidR="00AD2180">
        <w:rPr>
          <w:rFonts w:ascii="Book Antiqua" w:hAnsi="Book Antiqua" w:cs="Times New Roman"/>
          <w:sz w:val="28"/>
          <w:szCs w:val="28"/>
        </w:rPr>
        <w:t>s</w:t>
      </w:r>
      <w:r w:rsidR="004E32E7" w:rsidRPr="004E32E7">
        <w:rPr>
          <w:rFonts w:ascii="Book Antiqua" w:hAnsi="Book Antiqua" w:cs="Times New Roman"/>
          <w:sz w:val="28"/>
          <w:szCs w:val="28"/>
        </w:rPr>
        <w:t xml:space="preserve"> as the </w:t>
      </w:r>
      <w:r w:rsidR="009E6786" w:rsidRPr="004E32E7">
        <w:rPr>
          <w:rFonts w:ascii="Book Antiqua" w:hAnsi="Book Antiqua" w:cs="Times New Roman"/>
          <w:sz w:val="28"/>
          <w:szCs w:val="28"/>
        </w:rPr>
        <w:t xml:space="preserve">“historical view that a criminal trial could not be conducted in the accused absence.” </w:t>
      </w:r>
      <w:r w:rsidR="009E6786" w:rsidRPr="0079421F">
        <w:rPr>
          <w:rFonts w:ascii="Book Antiqua" w:hAnsi="Book Antiqua" w:cs="Times New Roman"/>
          <w:i/>
          <w:iCs/>
          <w:sz w:val="28"/>
          <w:szCs w:val="28"/>
        </w:rPr>
        <w:t>See</w:t>
      </w:r>
      <w:r w:rsidR="009E6786" w:rsidRPr="004E32E7">
        <w:rPr>
          <w:rFonts w:ascii="Book Antiqua" w:hAnsi="Book Antiqua" w:cs="Times New Roman"/>
          <w:sz w:val="28"/>
          <w:szCs w:val="28"/>
        </w:rPr>
        <w:t xml:space="preserve"> Petition </w:t>
      </w:r>
      <w:r w:rsidR="006C44DF">
        <w:rPr>
          <w:rFonts w:ascii="Book Antiqua" w:hAnsi="Book Antiqua" w:cs="Times New Roman"/>
          <w:sz w:val="28"/>
          <w:szCs w:val="28"/>
        </w:rPr>
        <w:t xml:space="preserve">at </w:t>
      </w:r>
      <w:r w:rsidR="009E6786" w:rsidRPr="004E32E7">
        <w:rPr>
          <w:rFonts w:ascii="Book Antiqua" w:hAnsi="Book Antiqua" w:cs="Times New Roman"/>
          <w:sz w:val="28"/>
          <w:szCs w:val="28"/>
        </w:rPr>
        <w:t>p. 1.</w:t>
      </w:r>
    </w:p>
    <w:p w14:paraId="2A0C7AF4" w14:textId="507BA037" w:rsidR="00B15432" w:rsidRPr="004E32E7" w:rsidRDefault="009A11CF" w:rsidP="00B15432">
      <w:pPr>
        <w:shd w:val="clear" w:color="auto" w:fill="FFFFFF"/>
        <w:spacing w:after="0" w:line="480" w:lineRule="auto"/>
        <w:ind w:firstLine="720"/>
        <w:jc w:val="both"/>
        <w:rPr>
          <w:rFonts w:ascii="Book Antiqua" w:hAnsi="Book Antiqua" w:cs="Times New Roman"/>
          <w:sz w:val="28"/>
          <w:szCs w:val="28"/>
        </w:rPr>
      </w:pPr>
      <w:r w:rsidRPr="004E32E7">
        <w:rPr>
          <w:rFonts w:ascii="Book Antiqua" w:hAnsi="Book Antiqua" w:cs="Times New Roman"/>
          <w:sz w:val="28"/>
          <w:szCs w:val="28"/>
        </w:rPr>
        <w:t>Petitioner</w:t>
      </w:r>
      <w:r w:rsidR="00C53AB7">
        <w:rPr>
          <w:rFonts w:ascii="Book Antiqua" w:hAnsi="Book Antiqua" w:cs="Times New Roman"/>
          <w:sz w:val="28"/>
          <w:szCs w:val="28"/>
        </w:rPr>
        <w:t xml:space="preserve"> </w:t>
      </w:r>
      <w:r w:rsidR="003C4749">
        <w:rPr>
          <w:rFonts w:ascii="Book Antiqua" w:hAnsi="Book Antiqua" w:cs="Times New Roman"/>
          <w:sz w:val="28"/>
          <w:szCs w:val="28"/>
        </w:rPr>
        <w:t>jump</w:t>
      </w:r>
      <w:r w:rsidR="000674D3">
        <w:rPr>
          <w:rFonts w:ascii="Book Antiqua" w:hAnsi="Book Antiqua" w:cs="Times New Roman"/>
          <w:sz w:val="28"/>
          <w:szCs w:val="28"/>
        </w:rPr>
        <w:t>s</w:t>
      </w:r>
      <w:r w:rsidR="003C4749">
        <w:rPr>
          <w:rFonts w:ascii="Book Antiqua" w:hAnsi="Book Antiqua" w:cs="Times New Roman"/>
          <w:sz w:val="28"/>
          <w:szCs w:val="28"/>
        </w:rPr>
        <w:t xml:space="preserve"> to the conclusion that</w:t>
      </w:r>
      <w:r w:rsidR="000977C2">
        <w:rPr>
          <w:rFonts w:ascii="Book Antiqua" w:hAnsi="Book Antiqua" w:cs="Times New Roman"/>
          <w:sz w:val="28"/>
          <w:szCs w:val="28"/>
        </w:rPr>
        <w:t xml:space="preserve"> the Arizona Constitution </w:t>
      </w:r>
      <w:r w:rsidR="00845A2A">
        <w:rPr>
          <w:rFonts w:ascii="Book Antiqua" w:hAnsi="Book Antiqua" w:cs="Times New Roman"/>
          <w:sz w:val="28"/>
          <w:szCs w:val="28"/>
        </w:rPr>
        <w:t xml:space="preserve">founders </w:t>
      </w:r>
      <w:r w:rsidR="000977C2">
        <w:rPr>
          <w:rFonts w:ascii="Book Antiqua" w:hAnsi="Book Antiqua" w:cs="Times New Roman"/>
          <w:sz w:val="28"/>
          <w:szCs w:val="28"/>
        </w:rPr>
        <w:t>intended to prohibit criminal trial</w:t>
      </w:r>
      <w:r w:rsidR="00AE2362">
        <w:rPr>
          <w:rFonts w:ascii="Book Antiqua" w:hAnsi="Book Antiqua" w:cs="Times New Roman"/>
          <w:sz w:val="28"/>
          <w:szCs w:val="28"/>
        </w:rPr>
        <w:t>s</w:t>
      </w:r>
      <w:r w:rsidR="000977C2">
        <w:rPr>
          <w:rFonts w:ascii="Book Antiqua" w:hAnsi="Book Antiqua" w:cs="Times New Roman"/>
          <w:sz w:val="28"/>
          <w:szCs w:val="28"/>
        </w:rPr>
        <w:t xml:space="preserve"> </w:t>
      </w:r>
      <w:r w:rsidR="006A0220">
        <w:rPr>
          <w:rFonts w:ascii="Book Antiqua" w:hAnsi="Book Antiqua" w:cs="Times New Roman"/>
          <w:i/>
          <w:iCs/>
          <w:sz w:val="28"/>
          <w:szCs w:val="28"/>
        </w:rPr>
        <w:t xml:space="preserve">in absentia </w:t>
      </w:r>
      <w:r w:rsidR="006A56C4">
        <w:rPr>
          <w:rFonts w:ascii="Book Antiqua" w:hAnsi="Book Antiqua" w:cs="Times New Roman"/>
          <w:sz w:val="28"/>
          <w:szCs w:val="28"/>
        </w:rPr>
        <w:t xml:space="preserve">on the basis </w:t>
      </w:r>
      <w:r w:rsidR="007405E7">
        <w:rPr>
          <w:rFonts w:ascii="Book Antiqua" w:hAnsi="Book Antiqua" w:cs="Times New Roman"/>
          <w:sz w:val="28"/>
          <w:szCs w:val="28"/>
        </w:rPr>
        <w:t xml:space="preserve">that the </w:t>
      </w:r>
      <w:r w:rsidR="003C4749">
        <w:rPr>
          <w:rFonts w:ascii="Book Antiqua" w:hAnsi="Book Antiqua" w:cs="Times New Roman"/>
          <w:sz w:val="28"/>
          <w:szCs w:val="28"/>
        </w:rPr>
        <w:t>first</w:t>
      </w:r>
      <w:r w:rsidR="007405E7">
        <w:rPr>
          <w:rFonts w:ascii="Book Antiqua" w:hAnsi="Book Antiqua" w:cs="Times New Roman"/>
          <w:sz w:val="28"/>
          <w:szCs w:val="28"/>
        </w:rPr>
        <w:t xml:space="preserve"> such trial occurred in the state </w:t>
      </w:r>
      <w:r w:rsidR="00633436">
        <w:rPr>
          <w:rFonts w:ascii="Book Antiqua" w:hAnsi="Book Antiqua" w:cs="Times New Roman"/>
          <w:sz w:val="28"/>
          <w:szCs w:val="28"/>
        </w:rPr>
        <w:t>10 years after the adoption of the Constitution</w:t>
      </w:r>
      <w:r w:rsidR="0029216A">
        <w:rPr>
          <w:rFonts w:ascii="Book Antiqua" w:hAnsi="Book Antiqua" w:cs="Times New Roman"/>
          <w:sz w:val="28"/>
          <w:szCs w:val="28"/>
        </w:rPr>
        <w:t xml:space="preserve">. </w:t>
      </w:r>
      <w:r w:rsidR="00845A2A">
        <w:rPr>
          <w:rFonts w:ascii="Book Antiqua" w:hAnsi="Book Antiqua" w:cs="Times New Roman"/>
          <w:sz w:val="28"/>
          <w:szCs w:val="28"/>
        </w:rPr>
        <w:t>T</w:t>
      </w:r>
      <w:r w:rsidR="00E830F9">
        <w:rPr>
          <w:rFonts w:ascii="Book Antiqua" w:hAnsi="Book Antiqua" w:cs="Times New Roman"/>
          <w:sz w:val="28"/>
          <w:szCs w:val="28"/>
        </w:rPr>
        <w:t xml:space="preserve">his </w:t>
      </w:r>
      <w:r w:rsidR="008B3A0D">
        <w:rPr>
          <w:rFonts w:ascii="Book Antiqua" w:hAnsi="Book Antiqua" w:cs="Times New Roman"/>
          <w:sz w:val="28"/>
          <w:szCs w:val="28"/>
        </w:rPr>
        <w:t xml:space="preserve">assumption </w:t>
      </w:r>
      <w:r w:rsidR="006F493B">
        <w:rPr>
          <w:rFonts w:ascii="Book Antiqua" w:hAnsi="Book Antiqua" w:cs="Times New Roman"/>
          <w:sz w:val="28"/>
          <w:szCs w:val="28"/>
        </w:rPr>
        <w:t xml:space="preserve">ignores </w:t>
      </w:r>
      <w:r w:rsidR="001616E1">
        <w:rPr>
          <w:rFonts w:ascii="Book Antiqua" w:hAnsi="Book Antiqua" w:cs="Times New Roman"/>
          <w:sz w:val="28"/>
          <w:szCs w:val="28"/>
        </w:rPr>
        <w:t>Arizona</w:t>
      </w:r>
      <w:r w:rsidR="00845A2A">
        <w:rPr>
          <w:rFonts w:ascii="Book Antiqua" w:hAnsi="Book Antiqua" w:cs="Times New Roman"/>
          <w:sz w:val="28"/>
          <w:szCs w:val="28"/>
        </w:rPr>
        <w:t>’s long history</w:t>
      </w:r>
      <w:r w:rsidR="00BC07BB">
        <w:rPr>
          <w:rFonts w:ascii="Book Antiqua" w:hAnsi="Book Antiqua" w:cs="Times New Roman"/>
          <w:sz w:val="28"/>
          <w:szCs w:val="28"/>
        </w:rPr>
        <w:t xml:space="preserve"> of permitting </w:t>
      </w:r>
      <w:r w:rsidR="00B15432" w:rsidRPr="004E32E7">
        <w:rPr>
          <w:rFonts w:ascii="Book Antiqua" w:hAnsi="Book Antiqua" w:cs="Times New Roman"/>
          <w:sz w:val="28"/>
          <w:szCs w:val="28"/>
        </w:rPr>
        <w:t>criminal trials</w:t>
      </w:r>
      <w:r w:rsidR="00B15432">
        <w:rPr>
          <w:rFonts w:ascii="Book Antiqua" w:hAnsi="Book Antiqua" w:cs="Times New Roman"/>
          <w:sz w:val="28"/>
          <w:szCs w:val="28"/>
        </w:rPr>
        <w:t xml:space="preserve"> to proceed</w:t>
      </w:r>
      <w:r w:rsidR="00B15432" w:rsidRPr="004E32E7">
        <w:rPr>
          <w:rFonts w:ascii="Book Antiqua" w:hAnsi="Book Antiqua" w:cs="Times New Roman"/>
          <w:sz w:val="28"/>
          <w:szCs w:val="28"/>
        </w:rPr>
        <w:t xml:space="preserve"> </w:t>
      </w:r>
      <w:r w:rsidR="00B15432" w:rsidRPr="004E32E7">
        <w:rPr>
          <w:rFonts w:ascii="Book Antiqua" w:hAnsi="Book Antiqua" w:cs="Times New Roman"/>
          <w:i/>
          <w:sz w:val="28"/>
          <w:szCs w:val="28"/>
        </w:rPr>
        <w:t>in absentia</w:t>
      </w:r>
      <w:r w:rsidR="00B15432" w:rsidRPr="004E32E7">
        <w:rPr>
          <w:rFonts w:ascii="Book Antiqua" w:hAnsi="Book Antiqua" w:cs="Times New Roman"/>
          <w:sz w:val="28"/>
          <w:szCs w:val="28"/>
        </w:rPr>
        <w:t xml:space="preserve">, including those where </w:t>
      </w:r>
      <w:r w:rsidR="00AE2362">
        <w:rPr>
          <w:rFonts w:ascii="Book Antiqua" w:hAnsi="Book Antiqua" w:cs="Times New Roman"/>
          <w:sz w:val="28"/>
          <w:szCs w:val="28"/>
        </w:rPr>
        <w:t>a</w:t>
      </w:r>
      <w:r w:rsidR="00B15432" w:rsidRPr="004E32E7">
        <w:rPr>
          <w:rFonts w:ascii="Book Antiqua" w:hAnsi="Book Antiqua" w:cs="Times New Roman"/>
          <w:sz w:val="28"/>
          <w:szCs w:val="28"/>
        </w:rPr>
        <w:t xml:space="preserve"> defendant is voluntarily absent for the entirety of trial</w:t>
      </w:r>
      <w:r w:rsidR="001616E1">
        <w:rPr>
          <w:rFonts w:ascii="Book Antiqua" w:hAnsi="Book Antiqua" w:cs="Times New Roman"/>
          <w:sz w:val="28"/>
          <w:szCs w:val="28"/>
        </w:rPr>
        <w:t xml:space="preserve">.  For example, </w:t>
      </w:r>
      <w:r w:rsidR="008813D1">
        <w:rPr>
          <w:rFonts w:ascii="Book Antiqua" w:hAnsi="Book Antiqua" w:cs="Times New Roman"/>
          <w:sz w:val="28"/>
          <w:szCs w:val="28"/>
        </w:rPr>
        <w:t xml:space="preserve">in </w:t>
      </w:r>
      <w:r w:rsidR="00B15432" w:rsidRPr="00DD0501">
        <w:rPr>
          <w:rFonts w:ascii="Book Antiqua" w:eastAsia="Times New Roman" w:hAnsi="Book Antiqua" w:cs="Arial"/>
          <w:i/>
          <w:color w:val="3D3D3D"/>
          <w:sz w:val="28"/>
          <w:szCs w:val="28"/>
          <w:bdr w:val="none" w:sz="0" w:space="0" w:color="auto" w:frame="1"/>
        </w:rPr>
        <w:t>State v. Ransom</w:t>
      </w:r>
      <w:r w:rsidR="00B15432" w:rsidRPr="004E32E7">
        <w:rPr>
          <w:rFonts w:ascii="Book Antiqua" w:eastAsia="Times New Roman" w:hAnsi="Book Antiqua" w:cs="Arial"/>
          <w:color w:val="000000"/>
          <w:sz w:val="28"/>
          <w:szCs w:val="28"/>
        </w:rPr>
        <w:t>, 62 Ariz. 1, 152 P.2d 621 (1944)</w:t>
      </w:r>
      <w:r w:rsidR="00DA506A">
        <w:rPr>
          <w:rFonts w:ascii="Book Antiqua" w:eastAsia="Times New Roman" w:hAnsi="Book Antiqua" w:cs="Arial"/>
          <w:color w:val="000000"/>
          <w:sz w:val="28"/>
          <w:szCs w:val="28"/>
        </w:rPr>
        <w:t xml:space="preserve">, the </w:t>
      </w:r>
      <w:r w:rsidR="008C174B">
        <w:rPr>
          <w:rFonts w:ascii="Book Antiqua" w:eastAsia="Times New Roman" w:hAnsi="Book Antiqua" w:cs="Arial"/>
          <w:color w:val="000000"/>
          <w:sz w:val="28"/>
          <w:szCs w:val="28"/>
        </w:rPr>
        <w:t xml:space="preserve">Arizona Supreme Court </w:t>
      </w:r>
      <w:r w:rsidR="00215ED0">
        <w:rPr>
          <w:rFonts w:ascii="Book Antiqua" w:eastAsia="Times New Roman" w:hAnsi="Book Antiqua" w:cs="Arial"/>
          <w:color w:val="000000"/>
          <w:sz w:val="28"/>
          <w:szCs w:val="28"/>
        </w:rPr>
        <w:t xml:space="preserve">upheld </w:t>
      </w:r>
      <w:r w:rsidR="00F73B97">
        <w:rPr>
          <w:rFonts w:ascii="Book Antiqua" w:eastAsia="Times New Roman" w:hAnsi="Book Antiqua" w:cs="Arial"/>
          <w:color w:val="000000"/>
          <w:sz w:val="28"/>
          <w:szCs w:val="28"/>
        </w:rPr>
        <w:t xml:space="preserve">the conviction of a defendant who </w:t>
      </w:r>
      <w:r w:rsidR="00F52815">
        <w:rPr>
          <w:rFonts w:ascii="Book Antiqua" w:eastAsia="Times New Roman" w:hAnsi="Book Antiqua" w:cs="Arial"/>
          <w:color w:val="000000"/>
          <w:sz w:val="28"/>
          <w:szCs w:val="28"/>
        </w:rPr>
        <w:t xml:space="preserve">was absent </w:t>
      </w:r>
      <w:r w:rsidR="00A744B3">
        <w:rPr>
          <w:rFonts w:ascii="Book Antiqua" w:eastAsia="Times New Roman" w:hAnsi="Book Antiqua" w:cs="Arial"/>
          <w:color w:val="000000"/>
          <w:sz w:val="28"/>
          <w:szCs w:val="28"/>
        </w:rPr>
        <w:t xml:space="preserve">during courtroom argument.  </w:t>
      </w:r>
      <w:r w:rsidR="001956E2">
        <w:rPr>
          <w:rFonts w:ascii="Book Antiqua" w:eastAsia="Times New Roman" w:hAnsi="Book Antiqua" w:cs="Arial"/>
          <w:color w:val="000000"/>
          <w:sz w:val="28"/>
          <w:szCs w:val="28"/>
        </w:rPr>
        <w:t xml:space="preserve">The </w:t>
      </w:r>
      <w:r w:rsidR="001956E2">
        <w:rPr>
          <w:rFonts w:ascii="Book Antiqua" w:eastAsia="Times New Roman" w:hAnsi="Book Antiqua" w:cs="Arial"/>
          <w:color w:val="000000"/>
          <w:sz w:val="28"/>
          <w:szCs w:val="28"/>
        </w:rPr>
        <w:lastRenderedPageBreak/>
        <w:t xml:space="preserve">Court recognized that Arizona law specifically allowed for </w:t>
      </w:r>
      <w:r w:rsidR="00A707F6">
        <w:rPr>
          <w:rFonts w:ascii="Book Antiqua" w:eastAsia="Times New Roman" w:hAnsi="Book Antiqua" w:cs="Arial"/>
          <w:color w:val="000000"/>
          <w:sz w:val="28"/>
          <w:szCs w:val="28"/>
        </w:rPr>
        <w:t xml:space="preserve">the case to proceed </w:t>
      </w:r>
      <w:r w:rsidR="00276AF4">
        <w:rPr>
          <w:rFonts w:ascii="Book Antiqua" w:eastAsia="Times New Roman" w:hAnsi="Book Antiqua" w:cs="Arial"/>
          <w:color w:val="000000"/>
          <w:sz w:val="28"/>
          <w:szCs w:val="28"/>
        </w:rPr>
        <w:t xml:space="preserve">outside the defendant’s presence: </w:t>
      </w:r>
      <w:r w:rsidR="00B15432">
        <w:rPr>
          <w:rFonts w:ascii="Book Antiqua" w:hAnsi="Book Antiqua" w:cs="Times New Roman"/>
          <w:sz w:val="28"/>
          <w:szCs w:val="28"/>
        </w:rPr>
        <w:t xml:space="preserve"> </w:t>
      </w:r>
    </w:p>
    <w:p w14:paraId="3BD5BB6E" w14:textId="61E3FE48" w:rsidR="00B15432" w:rsidRPr="004E32E7" w:rsidRDefault="00B15432" w:rsidP="00DC15AA">
      <w:pPr>
        <w:shd w:val="clear" w:color="auto" w:fill="FFFFFF"/>
        <w:spacing w:line="240" w:lineRule="auto"/>
        <w:ind w:left="720" w:right="720"/>
        <w:jc w:val="both"/>
        <w:rPr>
          <w:rFonts w:ascii="Book Antiqua" w:hAnsi="Book Antiqua" w:cs="Times New Roman"/>
          <w:sz w:val="28"/>
          <w:szCs w:val="28"/>
        </w:rPr>
      </w:pPr>
      <w:r w:rsidRPr="004E32E7">
        <w:rPr>
          <w:rFonts w:ascii="Book Antiqua" w:eastAsia="Times New Roman" w:hAnsi="Book Antiqua" w:cs="Arial"/>
          <w:color w:val="000000"/>
          <w:sz w:val="28"/>
          <w:szCs w:val="28"/>
        </w:rPr>
        <w:t>Section 44–1401, A.C.A. 1939, reads as follows:</w:t>
      </w:r>
    </w:p>
    <w:p w14:paraId="11844E2B" w14:textId="05EEC9A2" w:rsidR="00B15432" w:rsidRPr="004E32E7" w:rsidRDefault="00B15432" w:rsidP="00DC15AA">
      <w:pPr>
        <w:shd w:val="clear" w:color="auto" w:fill="FFFFFF"/>
        <w:spacing w:after="0" w:line="240" w:lineRule="auto"/>
        <w:ind w:left="720" w:right="720"/>
        <w:jc w:val="both"/>
        <w:rPr>
          <w:rFonts w:ascii="Book Antiqua" w:eastAsia="Times New Roman" w:hAnsi="Book Antiqua" w:cs="Arial"/>
          <w:color w:val="000000"/>
          <w:sz w:val="28"/>
          <w:szCs w:val="28"/>
        </w:rPr>
      </w:pPr>
      <w:r w:rsidRPr="004E32E7">
        <w:rPr>
          <w:rFonts w:ascii="Book Antiqua" w:eastAsia="Times New Roman" w:hAnsi="Book Antiqua" w:cs="Arial"/>
          <w:color w:val="000000"/>
          <w:sz w:val="28"/>
          <w:szCs w:val="28"/>
        </w:rPr>
        <w:t xml:space="preserve">Presence of defendant when prosecution for </w:t>
      </w:r>
      <w:proofErr w:type="gramStart"/>
      <w:r w:rsidRPr="004E32E7">
        <w:rPr>
          <w:rFonts w:ascii="Book Antiqua" w:eastAsia="Times New Roman" w:hAnsi="Book Antiqua" w:cs="Arial"/>
          <w:color w:val="000000"/>
          <w:sz w:val="28"/>
          <w:szCs w:val="28"/>
        </w:rPr>
        <w:t>felony.—</w:t>
      </w:r>
      <w:proofErr w:type="gramEnd"/>
      <w:r w:rsidRPr="004E32E7">
        <w:rPr>
          <w:rFonts w:ascii="Book Antiqua" w:eastAsia="Times New Roman" w:hAnsi="Book Antiqua" w:cs="Arial"/>
          <w:color w:val="000000"/>
          <w:sz w:val="28"/>
          <w:szCs w:val="28"/>
        </w:rPr>
        <w:t>In a prosecution for a felony the defendant shall be present:</w:t>
      </w:r>
    </w:p>
    <w:p w14:paraId="1BB78DFB" w14:textId="34B9F0A4" w:rsidR="00B15432" w:rsidRPr="004E32E7" w:rsidRDefault="00B15432" w:rsidP="00DC15AA">
      <w:pPr>
        <w:shd w:val="clear" w:color="auto" w:fill="FFFFFF"/>
        <w:spacing w:after="0" w:line="240" w:lineRule="auto"/>
        <w:ind w:left="720" w:right="720"/>
        <w:jc w:val="both"/>
        <w:rPr>
          <w:rFonts w:ascii="Book Antiqua" w:eastAsia="Times New Roman" w:hAnsi="Book Antiqua" w:cs="Arial"/>
          <w:color w:val="000000"/>
          <w:sz w:val="28"/>
          <w:szCs w:val="28"/>
        </w:rPr>
      </w:pPr>
      <w:r w:rsidRPr="004E32E7">
        <w:rPr>
          <w:rFonts w:ascii="Book Antiqua" w:eastAsia="Times New Roman" w:hAnsi="Book Antiqua" w:cs="Arial"/>
          <w:color w:val="000000"/>
          <w:sz w:val="28"/>
          <w:szCs w:val="28"/>
        </w:rPr>
        <w:t>(a) At arraignment.</w:t>
      </w:r>
    </w:p>
    <w:p w14:paraId="6BCE9F29" w14:textId="5C51A489" w:rsidR="00B15432" w:rsidRPr="004E32E7" w:rsidRDefault="00B15432" w:rsidP="00DC15AA">
      <w:pPr>
        <w:shd w:val="clear" w:color="auto" w:fill="FFFFFF"/>
        <w:spacing w:after="0" w:line="240" w:lineRule="auto"/>
        <w:ind w:left="720" w:right="720"/>
        <w:jc w:val="both"/>
        <w:rPr>
          <w:rFonts w:ascii="Book Antiqua" w:eastAsia="Times New Roman" w:hAnsi="Book Antiqua" w:cs="Arial"/>
          <w:color w:val="000000"/>
          <w:sz w:val="28"/>
          <w:szCs w:val="28"/>
        </w:rPr>
      </w:pPr>
      <w:r w:rsidRPr="004E32E7">
        <w:rPr>
          <w:rFonts w:ascii="Book Antiqua" w:eastAsia="Times New Roman" w:hAnsi="Book Antiqua" w:cs="Arial"/>
          <w:color w:val="000000"/>
          <w:sz w:val="28"/>
          <w:szCs w:val="28"/>
        </w:rPr>
        <w:t>(b) When a plea of guilty is made.</w:t>
      </w:r>
    </w:p>
    <w:p w14:paraId="70BCE4F2" w14:textId="4321F742" w:rsidR="00B15432" w:rsidRPr="004E32E7" w:rsidRDefault="00B15432" w:rsidP="00DC15AA">
      <w:pPr>
        <w:shd w:val="clear" w:color="auto" w:fill="FFFFFF"/>
        <w:spacing w:after="0" w:line="240" w:lineRule="auto"/>
        <w:ind w:left="720" w:right="720"/>
        <w:jc w:val="both"/>
        <w:rPr>
          <w:rFonts w:ascii="Book Antiqua" w:eastAsia="Times New Roman" w:hAnsi="Book Antiqua" w:cs="Arial"/>
          <w:color w:val="000000"/>
          <w:sz w:val="28"/>
          <w:szCs w:val="28"/>
        </w:rPr>
      </w:pPr>
      <w:r w:rsidRPr="004E32E7">
        <w:rPr>
          <w:rFonts w:ascii="Book Antiqua" w:eastAsia="Times New Roman" w:hAnsi="Book Antiqua" w:cs="Arial"/>
          <w:color w:val="000000"/>
          <w:sz w:val="28"/>
          <w:szCs w:val="28"/>
        </w:rPr>
        <w:t xml:space="preserve">(c) At the calling, examination, challenging, </w:t>
      </w:r>
      <w:proofErr w:type="spellStart"/>
      <w:proofErr w:type="gramStart"/>
      <w:r w:rsidRPr="004E32E7">
        <w:rPr>
          <w:rFonts w:ascii="Book Antiqua" w:eastAsia="Times New Roman" w:hAnsi="Book Antiqua" w:cs="Arial"/>
          <w:color w:val="000000"/>
          <w:sz w:val="28"/>
          <w:szCs w:val="28"/>
        </w:rPr>
        <w:t>impanelling</w:t>
      </w:r>
      <w:proofErr w:type="spellEnd"/>
      <w:proofErr w:type="gramEnd"/>
      <w:r w:rsidRPr="004E32E7">
        <w:rPr>
          <w:rFonts w:ascii="Book Antiqua" w:eastAsia="Times New Roman" w:hAnsi="Book Antiqua" w:cs="Arial"/>
          <w:color w:val="000000"/>
          <w:sz w:val="28"/>
          <w:szCs w:val="28"/>
        </w:rPr>
        <w:t xml:space="preserve"> and swearing of the jury.</w:t>
      </w:r>
    </w:p>
    <w:p w14:paraId="19A81E43" w14:textId="09177081" w:rsidR="00B15432" w:rsidRPr="004E32E7" w:rsidRDefault="00B15432" w:rsidP="00DC15AA">
      <w:pPr>
        <w:shd w:val="clear" w:color="auto" w:fill="FFFFFF"/>
        <w:spacing w:after="0" w:line="240" w:lineRule="auto"/>
        <w:ind w:left="720" w:right="720"/>
        <w:jc w:val="both"/>
        <w:rPr>
          <w:rFonts w:ascii="Book Antiqua" w:eastAsia="Times New Roman" w:hAnsi="Book Antiqua" w:cs="Arial"/>
          <w:color w:val="000000"/>
          <w:sz w:val="28"/>
          <w:szCs w:val="28"/>
        </w:rPr>
      </w:pPr>
      <w:r w:rsidRPr="004E32E7">
        <w:rPr>
          <w:rFonts w:ascii="Book Antiqua" w:eastAsia="Times New Roman" w:hAnsi="Book Antiqua" w:cs="Arial"/>
          <w:color w:val="000000"/>
          <w:sz w:val="28"/>
          <w:szCs w:val="28"/>
        </w:rPr>
        <w:t>(d) At all proceedings before the court when the jury is present.</w:t>
      </w:r>
    </w:p>
    <w:p w14:paraId="619DBE0A" w14:textId="6343A9F3" w:rsidR="00B15432" w:rsidRPr="004E32E7" w:rsidRDefault="00B15432" w:rsidP="00DC15AA">
      <w:pPr>
        <w:shd w:val="clear" w:color="auto" w:fill="FFFFFF"/>
        <w:spacing w:after="0" w:line="240" w:lineRule="auto"/>
        <w:ind w:left="720" w:right="720"/>
        <w:jc w:val="both"/>
        <w:rPr>
          <w:rFonts w:ascii="Book Antiqua" w:eastAsia="Times New Roman" w:hAnsi="Book Antiqua" w:cs="Arial"/>
          <w:color w:val="000000"/>
          <w:sz w:val="28"/>
          <w:szCs w:val="28"/>
        </w:rPr>
      </w:pPr>
      <w:r w:rsidRPr="004E32E7">
        <w:rPr>
          <w:rFonts w:ascii="Book Antiqua" w:eastAsia="Times New Roman" w:hAnsi="Book Antiqua" w:cs="Arial"/>
          <w:color w:val="000000"/>
          <w:sz w:val="28"/>
          <w:szCs w:val="28"/>
        </w:rPr>
        <w:t>(e) When evidence is addressed to the court out of the presence of the jury for the purpose of laying the foundation for the introduction of evidence before the jury.</w:t>
      </w:r>
    </w:p>
    <w:p w14:paraId="7B906D55" w14:textId="13DD5384" w:rsidR="00B15432" w:rsidRPr="004E32E7" w:rsidRDefault="00B15432" w:rsidP="00DC15AA">
      <w:pPr>
        <w:shd w:val="clear" w:color="auto" w:fill="FFFFFF"/>
        <w:spacing w:after="0" w:line="240" w:lineRule="auto"/>
        <w:ind w:left="720" w:right="720"/>
        <w:jc w:val="both"/>
        <w:rPr>
          <w:rFonts w:ascii="Book Antiqua" w:eastAsia="Times New Roman" w:hAnsi="Book Antiqua" w:cs="Arial"/>
          <w:color w:val="000000"/>
          <w:sz w:val="28"/>
          <w:szCs w:val="28"/>
        </w:rPr>
      </w:pPr>
      <w:r w:rsidRPr="004E32E7">
        <w:rPr>
          <w:rFonts w:ascii="Book Antiqua" w:eastAsia="Times New Roman" w:hAnsi="Book Antiqua" w:cs="Arial"/>
          <w:color w:val="000000"/>
          <w:sz w:val="28"/>
          <w:szCs w:val="28"/>
        </w:rPr>
        <w:t>(f) At a view by the jury.</w:t>
      </w:r>
    </w:p>
    <w:p w14:paraId="6EBF3EB3" w14:textId="2CD99B16" w:rsidR="00B15432" w:rsidRDefault="00B15432" w:rsidP="00DC15AA">
      <w:pPr>
        <w:shd w:val="clear" w:color="auto" w:fill="FFFFFF"/>
        <w:spacing w:after="0" w:line="240" w:lineRule="auto"/>
        <w:ind w:left="720" w:right="720"/>
        <w:jc w:val="both"/>
        <w:rPr>
          <w:rFonts w:ascii="Book Antiqua" w:eastAsia="Times New Roman" w:hAnsi="Book Antiqua" w:cs="Arial"/>
          <w:color w:val="000000"/>
          <w:sz w:val="28"/>
          <w:szCs w:val="28"/>
        </w:rPr>
      </w:pPr>
      <w:r w:rsidRPr="004E32E7">
        <w:rPr>
          <w:rFonts w:ascii="Book Antiqua" w:eastAsia="Times New Roman" w:hAnsi="Book Antiqua" w:cs="Arial"/>
          <w:color w:val="000000"/>
          <w:sz w:val="28"/>
          <w:szCs w:val="28"/>
        </w:rPr>
        <w:t>(g) At the rendition of the verdict.</w:t>
      </w:r>
    </w:p>
    <w:p w14:paraId="734528C1" w14:textId="77777777" w:rsidR="0024610C" w:rsidRPr="004E32E7" w:rsidRDefault="0024610C" w:rsidP="00DC15AA">
      <w:pPr>
        <w:shd w:val="clear" w:color="auto" w:fill="FFFFFF"/>
        <w:spacing w:after="0" w:line="240" w:lineRule="auto"/>
        <w:ind w:left="720" w:right="720"/>
        <w:jc w:val="both"/>
        <w:rPr>
          <w:rFonts w:ascii="Book Antiqua" w:eastAsia="Times New Roman" w:hAnsi="Book Antiqua" w:cs="Arial"/>
          <w:color w:val="000000"/>
          <w:sz w:val="28"/>
          <w:szCs w:val="28"/>
        </w:rPr>
      </w:pPr>
    </w:p>
    <w:p w14:paraId="39D55DBA" w14:textId="3F3964E1" w:rsidR="00B15432" w:rsidRPr="004E32E7" w:rsidRDefault="00B15432" w:rsidP="00DC15AA">
      <w:pPr>
        <w:shd w:val="clear" w:color="auto" w:fill="FFFFFF"/>
        <w:spacing w:after="0" w:line="240" w:lineRule="auto"/>
        <w:ind w:left="720" w:right="720"/>
        <w:jc w:val="both"/>
        <w:rPr>
          <w:rFonts w:ascii="Book Antiqua" w:eastAsia="Times New Roman" w:hAnsi="Book Antiqua" w:cs="Arial"/>
          <w:color w:val="000000"/>
          <w:sz w:val="28"/>
          <w:szCs w:val="28"/>
        </w:rPr>
      </w:pPr>
      <w:r w:rsidRPr="004E32E7">
        <w:rPr>
          <w:rFonts w:ascii="Book Antiqua" w:eastAsia="Times New Roman" w:hAnsi="Book Antiqua" w:cs="Arial"/>
          <w:b/>
          <w:i/>
          <w:color w:val="000000"/>
          <w:sz w:val="28"/>
          <w:szCs w:val="28"/>
        </w:rPr>
        <w:t>If the defendant is voluntarily absent the proceedings mentioned above except those in clauses (a) and (b) may be had in his absence if the court so orders</w:t>
      </w:r>
      <w:r w:rsidRPr="004E32E7">
        <w:rPr>
          <w:rFonts w:ascii="Book Antiqua" w:eastAsia="Times New Roman" w:hAnsi="Book Antiqua" w:cs="Arial"/>
          <w:color w:val="000000"/>
          <w:sz w:val="28"/>
          <w:szCs w:val="28"/>
        </w:rPr>
        <w:t>.</w:t>
      </w:r>
    </w:p>
    <w:p w14:paraId="4979766C" w14:textId="77777777" w:rsidR="00B15432" w:rsidRPr="004E32E7" w:rsidRDefault="00B15432" w:rsidP="00B15432">
      <w:pPr>
        <w:shd w:val="clear" w:color="auto" w:fill="FFFFFF"/>
        <w:spacing w:after="0" w:line="320" w:lineRule="atLeast"/>
        <w:ind w:left="720" w:right="720"/>
        <w:jc w:val="both"/>
        <w:rPr>
          <w:rFonts w:ascii="Book Antiqua" w:eastAsia="Times New Roman" w:hAnsi="Book Antiqua" w:cs="Arial"/>
          <w:color w:val="000000"/>
          <w:sz w:val="28"/>
          <w:szCs w:val="28"/>
        </w:rPr>
      </w:pPr>
    </w:p>
    <w:p w14:paraId="2A0E5ABD" w14:textId="605F5F65" w:rsidR="00DC15AA" w:rsidRDefault="00276AF4" w:rsidP="00B00F71">
      <w:pPr>
        <w:shd w:val="clear" w:color="auto" w:fill="FFFFFF"/>
        <w:spacing w:after="0" w:line="480" w:lineRule="auto"/>
        <w:rPr>
          <w:rFonts w:ascii="Book Antiqua" w:eastAsia="Times New Roman" w:hAnsi="Book Antiqua" w:cs="Arial"/>
          <w:color w:val="000000"/>
          <w:sz w:val="28"/>
          <w:szCs w:val="28"/>
        </w:rPr>
      </w:pPr>
      <w:r>
        <w:rPr>
          <w:rFonts w:ascii="Book Antiqua" w:eastAsia="Times New Roman" w:hAnsi="Book Antiqua" w:cs="Arial"/>
          <w:i/>
          <w:sz w:val="28"/>
          <w:szCs w:val="28"/>
          <w:bdr w:val="none" w:sz="0" w:space="0" w:color="auto" w:frame="1"/>
        </w:rPr>
        <w:t>Id.</w:t>
      </w:r>
      <w:r w:rsidR="00B15432">
        <w:rPr>
          <w:rFonts w:ascii="Book Antiqua" w:eastAsia="Times New Roman" w:hAnsi="Book Antiqua" w:cs="Arial"/>
          <w:color w:val="000000"/>
          <w:sz w:val="28"/>
          <w:szCs w:val="28"/>
        </w:rPr>
        <w:t>, 62 Ariz. at 6–7, 152 P.2d at</w:t>
      </w:r>
      <w:r w:rsidR="00B15432" w:rsidRPr="004E32E7">
        <w:rPr>
          <w:rFonts w:ascii="Book Antiqua" w:eastAsia="Times New Roman" w:hAnsi="Book Antiqua" w:cs="Arial"/>
          <w:color w:val="000000"/>
          <w:sz w:val="28"/>
          <w:szCs w:val="28"/>
        </w:rPr>
        <w:t xml:space="preserve"> 623 (emphasis added)</w:t>
      </w:r>
      <w:r w:rsidR="00B15432">
        <w:rPr>
          <w:rFonts w:ascii="Book Antiqua" w:eastAsia="Times New Roman" w:hAnsi="Book Antiqua" w:cs="Arial"/>
          <w:color w:val="000000"/>
          <w:sz w:val="28"/>
          <w:szCs w:val="28"/>
        </w:rPr>
        <w:t>.</w:t>
      </w:r>
      <w:r w:rsidR="00422792">
        <w:rPr>
          <w:rFonts w:ascii="Book Antiqua" w:eastAsia="Times New Roman" w:hAnsi="Book Antiqua" w:cs="Arial"/>
          <w:color w:val="000000"/>
          <w:sz w:val="28"/>
          <w:szCs w:val="28"/>
        </w:rPr>
        <w:t xml:space="preserve">  </w:t>
      </w:r>
      <w:r w:rsidR="00E220EB">
        <w:rPr>
          <w:rFonts w:ascii="Book Antiqua" w:eastAsia="Times New Roman" w:hAnsi="Book Antiqua" w:cs="Arial"/>
          <w:color w:val="000000"/>
          <w:sz w:val="28"/>
          <w:szCs w:val="28"/>
        </w:rPr>
        <w:t xml:space="preserve">Arizona has </w:t>
      </w:r>
      <w:r w:rsidR="00BC1DAC">
        <w:rPr>
          <w:rFonts w:ascii="Book Antiqua" w:eastAsia="Times New Roman" w:hAnsi="Book Antiqua" w:cs="Arial"/>
          <w:color w:val="000000"/>
          <w:sz w:val="28"/>
          <w:szCs w:val="28"/>
        </w:rPr>
        <w:t xml:space="preserve">continued to </w:t>
      </w:r>
      <w:r w:rsidR="00E220EB">
        <w:rPr>
          <w:rFonts w:ascii="Book Antiqua" w:eastAsia="Times New Roman" w:hAnsi="Book Antiqua" w:cs="Arial"/>
          <w:color w:val="000000"/>
          <w:sz w:val="28"/>
          <w:szCs w:val="28"/>
        </w:rPr>
        <w:t xml:space="preserve">maintain </w:t>
      </w:r>
      <w:r w:rsidR="00B81A2F">
        <w:rPr>
          <w:rFonts w:ascii="Book Antiqua" w:eastAsia="Times New Roman" w:hAnsi="Book Antiqua" w:cs="Arial"/>
          <w:color w:val="000000"/>
          <w:sz w:val="28"/>
          <w:szCs w:val="28"/>
        </w:rPr>
        <w:t xml:space="preserve">its legal position of permitting trials </w:t>
      </w:r>
      <w:r w:rsidR="00B81A2F">
        <w:rPr>
          <w:rFonts w:ascii="Book Antiqua" w:eastAsia="Times New Roman" w:hAnsi="Book Antiqua" w:cs="Arial"/>
          <w:i/>
          <w:iCs/>
          <w:color w:val="000000"/>
          <w:sz w:val="28"/>
          <w:szCs w:val="28"/>
        </w:rPr>
        <w:t xml:space="preserve">in absentia, </w:t>
      </w:r>
      <w:r w:rsidR="00B81A2F">
        <w:rPr>
          <w:rFonts w:ascii="Book Antiqua" w:eastAsia="Times New Roman" w:hAnsi="Book Antiqua" w:cs="Arial"/>
          <w:color w:val="000000"/>
          <w:sz w:val="28"/>
          <w:szCs w:val="28"/>
        </w:rPr>
        <w:t xml:space="preserve">with </w:t>
      </w:r>
      <w:r w:rsidR="002457FC">
        <w:rPr>
          <w:rFonts w:ascii="Book Antiqua" w:eastAsia="Times New Roman" w:hAnsi="Book Antiqua" w:cs="Arial"/>
          <w:color w:val="000000"/>
          <w:sz w:val="28"/>
          <w:szCs w:val="28"/>
        </w:rPr>
        <w:t>Rule 9.1, Arizona Rules of Criminal Procedure</w:t>
      </w:r>
      <w:r w:rsidR="00DC15AA">
        <w:rPr>
          <w:rFonts w:ascii="Book Antiqua" w:eastAsia="Times New Roman" w:hAnsi="Book Antiqua" w:cs="Arial"/>
          <w:color w:val="000000"/>
          <w:sz w:val="28"/>
          <w:szCs w:val="28"/>
        </w:rPr>
        <w:t xml:space="preserve"> </w:t>
      </w:r>
      <w:r w:rsidR="00BC1DAC">
        <w:rPr>
          <w:rFonts w:ascii="Book Antiqua" w:eastAsia="Times New Roman" w:hAnsi="Book Antiqua" w:cs="Arial"/>
          <w:color w:val="000000"/>
          <w:sz w:val="28"/>
          <w:szCs w:val="28"/>
        </w:rPr>
        <w:t xml:space="preserve">now </w:t>
      </w:r>
      <w:r w:rsidR="00DC15AA">
        <w:rPr>
          <w:rFonts w:ascii="Book Antiqua" w:eastAsia="Times New Roman" w:hAnsi="Book Antiqua" w:cs="Arial"/>
          <w:color w:val="000000"/>
          <w:sz w:val="28"/>
          <w:szCs w:val="28"/>
        </w:rPr>
        <w:t>provid</w:t>
      </w:r>
      <w:r w:rsidR="00BC1DAC">
        <w:rPr>
          <w:rFonts w:ascii="Book Antiqua" w:eastAsia="Times New Roman" w:hAnsi="Book Antiqua" w:cs="Arial"/>
          <w:color w:val="000000"/>
          <w:sz w:val="28"/>
          <w:szCs w:val="28"/>
        </w:rPr>
        <w:t>ing</w:t>
      </w:r>
      <w:r w:rsidR="00DC15AA">
        <w:rPr>
          <w:rFonts w:ascii="Book Antiqua" w:eastAsia="Times New Roman" w:hAnsi="Book Antiqua" w:cs="Arial"/>
          <w:color w:val="000000"/>
          <w:sz w:val="28"/>
          <w:szCs w:val="28"/>
        </w:rPr>
        <w:t>:</w:t>
      </w:r>
    </w:p>
    <w:p w14:paraId="564E68F6" w14:textId="339D0F6B" w:rsidR="00DC15AA" w:rsidRDefault="004D523E" w:rsidP="00DC15AA">
      <w:pPr>
        <w:shd w:val="clear" w:color="auto" w:fill="FFFFFF"/>
        <w:spacing w:after="0" w:line="240" w:lineRule="auto"/>
        <w:ind w:left="720" w:right="720"/>
        <w:rPr>
          <w:rFonts w:ascii="Book Antiqua" w:eastAsia="Times New Roman" w:hAnsi="Book Antiqua" w:cs="Arial"/>
          <w:color w:val="000000"/>
          <w:sz w:val="28"/>
          <w:szCs w:val="28"/>
        </w:rPr>
      </w:pPr>
      <w:r>
        <w:rPr>
          <w:rFonts w:ascii="Book Antiqua" w:eastAsia="Times New Roman" w:hAnsi="Book Antiqua" w:cs="Arial"/>
          <w:color w:val="000000"/>
          <w:sz w:val="28"/>
          <w:szCs w:val="28"/>
        </w:rPr>
        <w:t xml:space="preserve">Except for sentencing or as these rules otherwise provide, a defendant’s voluntary absence waives the right to be present at any proceeding.  The court may infer that a defendant’s voluntary absence waives the right to be present at any proceeding. The court may infer that a defendant’s absence is voluntary if the defendant had actual notice of the date and time of the proceeding, notice of the right to be present, and </w:t>
      </w:r>
      <w:r>
        <w:rPr>
          <w:rFonts w:ascii="Book Antiqua" w:eastAsia="Times New Roman" w:hAnsi="Book Antiqua" w:cs="Arial"/>
          <w:color w:val="000000"/>
          <w:sz w:val="28"/>
          <w:szCs w:val="28"/>
        </w:rPr>
        <w:lastRenderedPageBreak/>
        <w:t xml:space="preserve">notice that the proceeding would go forward in the defendant’s absence. </w:t>
      </w:r>
    </w:p>
    <w:p w14:paraId="7AEB95DE" w14:textId="77777777" w:rsidR="008C2A3C" w:rsidRDefault="008C2A3C" w:rsidP="00DC15AA">
      <w:pPr>
        <w:shd w:val="clear" w:color="auto" w:fill="FFFFFF"/>
        <w:spacing w:after="0" w:line="240" w:lineRule="auto"/>
        <w:ind w:left="720" w:right="720"/>
        <w:rPr>
          <w:rFonts w:ascii="Book Antiqua" w:eastAsia="Times New Roman" w:hAnsi="Book Antiqua" w:cs="Arial"/>
          <w:color w:val="000000"/>
          <w:sz w:val="28"/>
          <w:szCs w:val="28"/>
        </w:rPr>
      </w:pPr>
    </w:p>
    <w:p w14:paraId="3EA7DDB6" w14:textId="2150F5DA" w:rsidR="00592303" w:rsidRPr="004E32E7" w:rsidRDefault="000410B6" w:rsidP="0052735B">
      <w:pPr>
        <w:spacing w:after="0" w:line="480" w:lineRule="auto"/>
        <w:ind w:firstLine="720"/>
        <w:jc w:val="both"/>
        <w:rPr>
          <w:rFonts w:ascii="Book Antiqua" w:hAnsi="Book Antiqua" w:cs="Times New Roman"/>
          <w:sz w:val="28"/>
          <w:szCs w:val="28"/>
        </w:rPr>
      </w:pPr>
      <w:r>
        <w:rPr>
          <w:rFonts w:ascii="Book Antiqua" w:hAnsi="Book Antiqua" w:cs="Times New Roman"/>
          <w:sz w:val="28"/>
          <w:szCs w:val="28"/>
        </w:rPr>
        <w:t xml:space="preserve">Further, </w:t>
      </w:r>
      <w:r w:rsidR="009E6786" w:rsidRPr="004E32E7">
        <w:rPr>
          <w:rFonts w:ascii="Book Antiqua" w:hAnsi="Book Antiqua" w:cs="Times New Roman"/>
          <w:sz w:val="28"/>
          <w:szCs w:val="28"/>
        </w:rPr>
        <w:t>Petitioner</w:t>
      </w:r>
      <w:r w:rsidR="00C065F7">
        <w:rPr>
          <w:rFonts w:ascii="Book Antiqua" w:hAnsi="Book Antiqua" w:cs="Times New Roman"/>
          <w:sz w:val="28"/>
          <w:szCs w:val="28"/>
        </w:rPr>
        <w:t>’</w:t>
      </w:r>
      <w:r w:rsidR="009E6786" w:rsidRPr="004E32E7">
        <w:rPr>
          <w:rFonts w:ascii="Book Antiqua" w:hAnsi="Book Antiqua" w:cs="Times New Roman"/>
          <w:sz w:val="28"/>
          <w:szCs w:val="28"/>
        </w:rPr>
        <w:t xml:space="preserve">s </w:t>
      </w:r>
      <w:r w:rsidR="00C065F7">
        <w:rPr>
          <w:rFonts w:ascii="Book Antiqua" w:hAnsi="Book Antiqua" w:cs="Times New Roman"/>
          <w:sz w:val="28"/>
          <w:szCs w:val="28"/>
        </w:rPr>
        <w:t xml:space="preserve">reliance on </w:t>
      </w:r>
      <w:proofErr w:type="spellStart"/>
      <w:r w:rsidR="00241487" w:rsidRPr="004E32E7">
        <w:rPr>
          <w:rFonts w:ascii="Book Antiqua" w:hAnsi="Book Antiqua" w:cs="Times New Roman"/>
          <w:i/>
          <w:sz w:val="28"/>
          <w:szCs w:val="28"/>
        </w:rPr>
        <w:t>Hopt</w:t>
      </w:r>
      <w:proofErr w:type="spellEnd"/>
      <w:r w:rsidR="00241487" w:rsidRPr="004E32E7">
        <w:rPr>
          <w:rFonts w:ascii="Book Antiqua" w:hAnsi="Book Antiqua" w:cs="Times New Roman"/>
          <w:i/>
          <w:sz w:val="28"/>
          <w:szCs w:val="28"/>
        </w:rPr>
        <w:t xml:space="preserve"> v. People of the Territory of Utah</w:t>
      </w:r>
      <w:r w:rsidR="00241487" w:rsidRPr="004E32E7">
        <w:rPr>
          <w:rFonts w:ascii="Book Antiqua" w:hAnsi="Book Antiqua" w:cs="Times New Roman"/>
          <w:sz w:val="28"/>
          <w:szCs w:val="28"/>
        </w:rPr>
        <w:t xml:space="preserve">, 110 U.S. </w:t>
      </w:r>
      <w:r w:rsidR="00655D7B">
        <w:rPr>
          <w:rFonts w:ascii="Book Antiqua" w:hAnsi="Book Antiqua" w:cs="Times New Roman"/>
          <w:sz w:val="28"/>
          <w:szCs w:val="28"/>
        </w:rPr>
        <w:t>5</w:t>
      </w:r>
      <w:r w:rsidR="00241487" w:rsidRPr="004E32E7">
        <w:rPr>
          <w:rFonts w:ascii="Book Antiqua" w:hAnsi="Book Antiqua" w:cs="Times New Roman"/>
          <w:sz w:val="28"/>
          <w:szCs w:val="28"/>
        </w:rPr>
        <w:t xml:space="preserve">74, </w:t>
      </w:r>
      <w:r w:rsidR="00241487" w:rsidRPr="004E32E7">
        <w:rPr>
          <w:rFonts w:ascii="Book Antiqua" w:hAnsi="Book Antiqua" w:cs="Arial"/>
          <w:sz w:val="28"/>
          <w:szCs w:val="28"/>
          <w:shd w:val="clear" w:color="auto" w:fill="FFFFFF"/>
        </w:rPr>
        <w:t xml:space="preserve">4 </w:t>
      </w:r>
      <w:proofErr w:type="spellStart"/>
      <w:r w:rsidR="00241487" w:rsidRPr="004E32E7">
        <w:rPr>
          <w:rFonts w:ascii="Book Antiqua" w:hAnsi="Book Antiqua" w:cs="Arial"/>
          <w:sz w:val="28"/>
          <w:szCs w:val="28"/>
          <w:shd w:val="clear" w:color="auto" w:fill="FFFFFF"/>
        </w:rPr>
        <w:t>S.Ct</w:t>
      </w:r>
      <w:proofErr w:type="spellEnd"/>
      <w:r w:rsidR="00241487" w:rsidRPr="004E32E7">
        <w:rPr>
          <w:rFonts w:ascii="Book Antiqua" w:hAnsi="Book Antiqua" w:cs="Arial"/>
          <w:sz w:val="28"/>
          <w:szCs w:val="28"/>
          <w:shd w:val="clear" w:color="auto" w:fill="FFFFFF"/>
        </w:rPr>
        <w:t>. 202 (1884)</w:t>
      </w:r>
      <w:r w:rsidR="008B3A0D">
        <w:rPr>
          <w:rFonts w:ascii="Book Antiqua" w:hAnsi="Book Antiqua" w:cs="Arial"/>
          <w:sz w:val="28"/>
          <w:szCs w:val="28"/>
          <w:shd w:val="clear" w:color="auto" w:fill="FFFFFF"/>
        </w:rPr>
        <w:t xml:space="preserve">, and </w:t>
      </w:r>
      <w:r w:rsidR="008B3A0D" w:rsidRPr="004E32E7">
        <w:rPr>
          <w:rFonts w:ascii="Book Antiqua" w:hAnsi="Book Antiqua" w:cs="Times New Roman"/>
          <w:i/>
          <w:sz w:val="28"/>
          <w:szCs w:val="28"/>
        </w:rPr>
        <w:t>Crosby v. U.S.</w:t>
      </w:r>
      <w:r w:rsidR="008B3A0D" w:rsidRPr="004E32E7">
        <w:rPr>
          <w:rFonts w:ascii="Book Antiqua" w:hAnsi="Book Antiqua" w:cs="Times New Roman"/>
          <w:sz w:val="28"/>
          <w:szCs w:val="28"/>
        </w:rPr>
        <w:t xml:space="preserve"> </w:t>
      </w:r>
      <w:r w:rsidR="008B3A0D" w:rsidRPr="004E32E7">
        <w:rPr>
          <w:rFonts w:ascii="Book Antiqua" w:eastAsia="Times New Roman" w:hAnsi="Book Antiqua" w:cs="Arial"/>
          <w:sz w:val="28"/>
          <w:szCs w:val="28"/>
        </w:rPr>
        <w:t>506 U.S. 255, 113 S. Ct. 748</w:t>
      </w:r>
      <w:r w:rsidR="008B3A0D" w:rsidRPr="004E32E7">
        <w:rPr>
          <w:rFonts w:ascii="Book Antiqua" w:hAnsi="Book Antiqua" w:cs="Times New Roman"/>
          <w:sz w:val="28"/>
          <w:szCs w:val="28"/>
        </w:rPr>
        <w:t xml:space="preserve"> (1993), </w:t>
      </w:r>
      <w:r w:rsidR="00FA1F06" w:rsidRPr="004E32E7">
        <w:rPr>
          <w:rFonts w:ascii="Book Antiqua" w:hAnsi="Book Antiqua" w:cs="Times New Roman"/>
          <w:sz w:val="28"/>
          <w:szCs w:val="28"/>
        </w:rPr>
        <w:t>i</w:t>
      </w:r>
      <w:r w:rsidR="000556FC">
        <w:rPr>
          <w:rFonts w:ascii="Book Antiqua" w:hAnsi="Book Antiqua" w:cs="Times New Roman"/>
          <w:sz w:val="28"/>
          <w:szCs w:val="28"/>
        </w:rPr>
        <w:t>s misplaced.  N</w:t>
      </w:r>
      <w:r w:rsidR="00241487" w:rsidRPr="004E32E7">
        <w:rPr>
          <w:rFonts w:ascii="Book Antiqua" w:hAnsi="Book Antiqua" w:cs="Times New Roman"/>
          <w:sz w:val="28"/>
          <w:szCs w:val="28"/>
        </w:rPr>
        <w:t xml:space="preserve">either of these </w:t>
      </w:r>
      <w:r>
        <w:rPr>
          <w:rFonts w:ascii="Book Antiqua" w:hAnsi="Book Antiqua" w:cs="Times New Roman"/>
          <w:sz w:val="28"/>
          <w:szCs w:val="28"/>
        </w:rPr>
        <w:t xml:space="preserve">cases </w:t>
      </w:r>
      <w:r w:rsidR="00241487" w:rsidRPr="004E32E7">
        <w:rPr>
          <w:rFonts w:ascii="Book Antiqua" w:hAnsi="Book Antiqua" w:cs="Times New Roman"/>
          <w:sz w:val="28"/>
          <w:szCs w:val="28"/>
        </w:rPr>
        <w:t xml:space="preserve">support the Petitioner’s position that criminal trials conducted </w:t>
      </w:r>
      <w:r w:rsidR="00241487" w:rsidRPr="004E32E7">
        <w:rPr>
          <w:rFonts w:ascii="Book Antiqua" w:hAnsi="Book Antiqua" w:cs="Times New Roman"/>
          <w:i/>
          <w:sz w:val="28"/>
          <w:szCs w:val="28"/>
        </w:rPr>
        <w:t>in absentia</w:t>
      </w:r>
      <w:r w:rsidR="00241487" w:rsidRPr="004E32E7">
        <w:rPr>
          <w:rFonts w:ascii="Book Antiqua" w:hAnsi="Book Antiqua" w:cs="Times New Roman"/>
          <w:sz w:val="28"/>
          <w:szCs w:val="28"/>
        </w:rPr>
        <w:t xml:space="preserve">, including those where the defendant has voluntarily absented himself from the </w:t>
      </w:r>
      <w:r w:rsidR="00241487" w:rsidRPr="00A95E7A">
        <w:rPr>
          <w:rFonts w:ascii="Book Antiqua" w:hAnsi="Book Antiqua" w:cs="Times New Roman"/>
          <w:iCs/>
          <w:sz w:val="28"/>
          <w:szCs w:val="28"/>
        </w:rPr>
        <w:t xml:space="preserve">entirety </w:t>
      </w:r>
      <w:r w:rsidR="00241487" w:rsidRPr="004E32E7">
        <w:rPr>
          <w:rFonts w:ascii="Book Antiqua" w:hAnsi="Book Antiqua" w:cs="Times New Roman"/>
          <w:sz w:val="28"/>
          <w:szCs w:val="28"/>
        </w:rPr>
        <w:t xml:space="preserve">of the trial after proper notification by the court that trial can proceed in his absence, </w:t>
      </w:r>
      <w:r w:rsidR="00592303" w:rsidRPr="004E32E7">
        <w:rPr>
          <w:rFonts w:ascii="Book Antiqua" w:hAnsi="Book Antiqua" w:cs="Times New Roman"/>
          <w:sz w:val="28"/>
          <w:szCs w:val="28"/>
        </w:rPr>
        <w:t>violates the Sixth Amendment or is otherwise c</w:t>
      </w:r>
      <w:r w:rsidR="004E32E7">
        <w:rPr>
          <w:rFonts w:ascii="Book Antiqua" w:hAnsi="Book Antiqua" w:cs="Times New Roman"/>
          <w:sz w:val="28"/>
          <w:szCs w:val="28"/>
        </w:rPr>
        <w:t>ontrary to historical under</w:t>
      </w:r>
      <w:r w:rsidR="008C284B">
        <w:rPr>
          <w:rFonts w:ascii="Book Antiqua" w:hAnsi="Book Antiqua" w:cs="Times New Roman"/>
          <w:sz w:val="28"/>
          <w:szCs w:val="28"/>
        </w:rPr>
        <w:t>pinnings of the United States and</w:t>
      </w:r>
      <w:r w:rsidR="004E32E7">
        <w:rPr>
          <w:rFonts w:ascii="Book Antiqua" w:hAnsi="Book Antiqua" w:cs="Times New Roman"/>
          <w:sz w:val="28"/>
          <w:szCs w:val="28"/>
        </w:rPr>
        <w:t xml:space="preserve"> Arizona constitutions.</w:t>
      </w:r>
    </w:p>
    <w:p w14:paraId="7B28FCB1" w14:textId="77777777" w:rsidR="00BC1DAC" w:rsidRDefault="003269F7" w:rsidP="008C284B">
      <w:pPr>
        <w:spacing w:after="0" w:line="480" w:lineRule="auto"/>
        <w:ind w:firstLine="720"/>
        <w:jc w:val="both"/>
        <w:rPr>
          <w:rFonts w:ascii="Book Antiqua" w:hAnsi="Book Antiqua" w:cs="Times New Roman"/>
          <w:sz w:val="28"/>
          <w:szCs w:val="28"/>
        </w:rPr>
      </w:pPr>
      <w:r>
        <w:rPr>
          <w:rFonts w:ascii="Book Antiqua" w:hAnsi="Book Antiqua" w:cs="Times New Roman"/>
          <w:iCs/>
          <w:sz w:val="28"/>
          <w:szCs w:val="28"/>
        </w:rPr>
        <w:t xml:space="preserve">In </w:t>
      </w:r>
      <w:proofErr w:type="spellStart"/>
      <w:r w:rsidR="003F75E9" w:rsidRPr="004E32E7">
        <w:rPr>
          <w:rFonts w:ascii="Book Antiqua" w:hAnsi="Book Antiqua" w:cs="Times New Roman"/>
          <w:i/>
          <w:sz w:val="28"/>
          <w:szCs w:val="28"/>
        </w:rPr>
        <w:t>Hopt</w:t>
      </w:r>
      <w:proofErr w:type="spellEnd"/>
      <w:r w:rsidR="003F75E9" w:rsidRPr="004E32E7">
        <w:rPr>
          <w:rFonts w:ascii="Book Antiqua" w:hAnsi="Book Antiqua" w:cs="Times New Roman"/>
          <w:i/>
          <w:sz w:val="28"/>
          <w:szCs w:val="28"/>
        </w:rPr>
        <w:t xml:space="preserve">, </w:t>
      </w:r>
      <w:r w:rsidR="00152075">
        <w:rPr>
          <w:rFonts w:ascii="Book Antiqua" w:hAnsi="Book Antiqua" w:cs="Times New Roman"/>
          <w:iCs/>
          <w:sz w:val="28"/>
          <w:szCs w:val="28"/>
        </w:rPr>
        <w:t xml:space="preserve">the United States Supreme Court </w:t>
      </w:r>
      <w:r w:rsidR="005707DB">
        <w:rPr>
          <w:rFonts w:ascii="Book Antiqua" w:hAnsi="Book Antiqua" w:cs="Times New Roman"/>
          <w:iCs/>
          <w:sz w:val="28"/>
          <w:szCs w:val="28"/>
        </w:rPr>
        <w:t xml:space="preserve">considered whether it was error </w:t>
      </w:r>
      <w:r w:rsidR="008A472C">
        <w:rPr>
          <w:rFonts w:ascii="Book Antiqua" w:hAnsi="Book Antiqua" w:cs="Times New Roman"/>
          <w:iCs/>
          <w:sz w:val="28"/>
          <w:szCs w:val="28"/>
        </w:rPr>
        <w:t xml:space="preserve">for the defendant to be excluded from a portion </w:t>
      </w:r>
      <w:r w:rsidR="0079399F">
        <w:rPr>
          <w:rFonts w:ascii="Book Antiqua" w:hAnsi="Book Antiqua" w:cs="Times New Roman"/>
          <w:iCs/>
          <w:sz w:val="28"/>
          <w:szCs w:val="28"/>
        </w:rPr>
        <w:t xml:space="preserve">of trial without his express personal waiver.  </w:t>
      </w:r>
      <w:r w:rsidR="0079399F">
        <w:rPr>
          <w:rFonts w:ascii="Book Antiqua" w:hAnsi="Book Antiqua" w:cs="Times New Roman"/>
          <w:i/>
          <w:sz w:val="28"/>
          <w:szCs w:val="28"/>
        </w:rPr>
        <w:t>Id</w:t>
      </w:r>
      <w:r w:rsidR="00283850">
        <w:rPr>
          <w:rFonts w:ascii="Book Antiqua" w:hAnsi="Book Antiqua" w:cs="Times New Roman"/>
          <w:i/>
          <w:sz w:val="28"/>
          <w:szCs w:val="28"/>
        </w:rPr>
        <w:t xml:space="preserve">. </w:t>
      </w:r>
      <w:r w:rsidR="00283850">
        <w:rPr>
          <w:rFonts w:ascii="Book Antiqua" w:hAnsi="Book Antiqua" w:cs="Times New Roman"/>
          <w:iCs/>
          <w:sz w:val="28"/>
          <w:szCs w:val="28"/>
        </w:rPr>
        <w:t xml:space="preserve">at </w:t>
      </w:r>
      <w:r w:rsidR="00280B22">
        <w:rPr>
          <w:rFonts w:ascii="Book Antiqua" w:hAnsi="Book Antiqua" w:cs="Times New Roman"/>
          <w:iCs/>
          <w:sz w:val="28"/>
          <w:szCs w:val="28"/>
        </w:rPr>
        <w:t>577</w:t>
      </w:r>
      <w:r w:rsidR="003C1573">
        <w:rPr>
          <w:rFonts w:ascii="Book Antiqua" w:hAnsi="Book Antiqua" w:cs="Times New Roman"/>
          <w:iCs/>
          <w:sz w:val="28"/>
          <w:szCs w:val="28"/>
        </w:rPr>
        <w:t xml:space="preserve">-578, 4 </w:t>
      </w:r>
      <w:proofErr w:type="spellStart"/>
      <w:r w:rsidR="003C1573">
        <w:rPr>
          <w:rFonts w:ascii="Book Antiqua" w:hAnsi="Book Antiqua" w:cs="Times New Roman"/>
          <w:iCs/>
          <w:sz w:val="28"/>
          <w:szCs w:val="28"/>
        </w:rPr>
        <w:t>S.Ct</w:t>
      </w:r>
      <w:proofErr w:type="spellEnd"/>
      <w:r w:rsidR="003C1573">
        <w:rPr>
          <w:rFonts w:ascii="Book Antiqua" w:hAnsi="Book Antiqua" w:cs="Times New Roman"/>
          <w:iCs/>
          <w:sz w:val="28"/>
          <w:szCs w:val="28"/>
        </w:rPr>
        <w:t xml:space="preserve">. at </w:t>
      </w:r>
      <w:r w:rsidR="00DB2F09">
        <w:rPr>
          <w:rFonts w:ascii="Book Antiqua" w:hAnsi="Book Antiqua" w:cs="Times New Roman"/>
          <w:iCs/>
          <w:sz w:val="28"/>
          <w:szCs w:val="28"/>
        </w:rPr>
        <w:t>203-204</w:t>
      </w:r>
      <w:r w:rsidR="00283850">
        <w:rPr>
          <w:rFonts w:ascii="Book Antiqua" w:hAnsi="Book Antiqua" w:cs="Times New Roman"/>
          <w:iCs/>
          <w:sz w:val="28"/>
          <w:szCs w:val="28"/>
        </w:rPr>
        <w:t xml:space="preserve">.  </w:t>
      </w:r>
      <w:r w:rsidR="00213D30">
        <w:rPr>
          <w:rFonts w:ascii="Book Antiqua" w:hAnsi="Book Antiqua" w:cs="Times New Roman"/>
          <w:iCs/>
          <w:sz w:val="28"/>
          <w:szCs w:val="28"/>
        </w:rPr>
        <w:t xml:space="preserve">  </w:t>
      </w:r>
      <w:r w:rsidR="0004029D">
        <w:rPr>
          <w:rFonts w:ascii="Book Antiqua" w:hAnsi="Book Antiqua" w:cs="Times New Roman"/>
          <w:iCs/>
          <w:sz w:val="28"/>
          <w:szCs w:val="28"/>
        </w:rPr>
        <w:t xml:space="preserve">Contrary to Petitioner’s assertion, </w:t>
      </w:r>
      <w:r w:rsidR="0004029D">
        <w:rPr>
          <w:rFonts w:ascii="Book Antiqua" w:hAnsi="Book Antiqua" w:cs="Times New Roman"/>
          <w:i/>
          <w:sz w:val="28"/>
          <w:szCs w:val="28"/>
        </w:rPr>
        <w:t xml:space="preserve">Hoyt </w:t>
      </w:r>
      <w:r w:rsidR="003F75E9" w:rsidRPr="004E32E7">
        <w:rPr>
          <w:rFonts w:ascii="Book Antiqua" w:hAnsi="Book Antiqua" w:cs="Times New Roman"/>
          <w:sz w:val="28"/>
          <w:szCs w:val="28"/>
        </w:rPr>
        <w:t xml:space="preserve">does not hold, </w:t>
      </w:r>
      <w:r w:rsidR="008C284B">
        <w:rPr>
          <w:rFonts w:ascii="Book Antiqua" w:hAnsi="Book Antiqua" w:cs="Times New Roman"/>
          <w:sz w:val="28"/>
          <w:szCs w:val="28"/>
        </w:rPr>
        <w:t xml:space="preserve">nor does it </w:t>
      </w:r>
      <w:r w:rsidR="003F75E9" w:rsidRPr="004E32E7">
        <w:rPr>
          <w:rFonts w:ascii="Book Antiqua" w:hAnsi="Book Antiqua" w:cs="Times New Roman"/>
          <w:sz w:val="28"/>
          <w:szCs w:val="28"/>
        </w:rPr>
        <w:t>suggest, that the right of a defendant to be present at his trial cannot be waived by voluntary absent</w:t>
      </w:r>
      <w:r w:rsidR="009814BB" w:rsidRPr="004E32E7">
        <w:rPr>
          <w:rFonts w:ascii="Book Antiqua" w:hAnsi="Book Antiqua" w:cs="Times New Roman"/>
          <w:sz w:val="28"/>
          <w:szCs w:val="28"/>
        </w:rPr>
        <w:t>ing himself from the trial</w:t>
      </w:r>
      <w:r w:rsidR="003F75E9" w:rsidRPr="004E32E7">
        <w:rPr>
          <w:rFonts w:ascii="Book Antiqua" w:hAnsi="Book Antiqua" w:cs="Times New Roman"/>
          <w:sz w:val="28"/>
          <w:szCs w:val="28"/>
        </w:rPr>
        <w:t xml:space="preserve">. </w:t>
      </w:r>
      <w:r w:rsidR="004029E6">
        <w:rPr>
          <w:rFonts w:ascii="Book Antiqua" w:hAnsi="Book Antiqua" w:cs="Times New Roman"/>
          <w:sz w:val="28"/>
          <w:szCs w:val="28"/>
        </w:rPr>
        <w:t xml:space="preserve"> </w:t>
      </w:r>
      <w:r w:rsidR="006E08B7">
        <w:rPr>
          <w:rFonts w:ascii="Book Antiqua" w:hAnsi="Book Antiqua" w:cs="Times New Roman"/>
          <w:sz w:val="28"/>
          <w:szCs w:val="28"/>
        </w:rPr>
        <w:t xml:space="preserve">Rather, the </w:t>
      </w:r>
      <w:r w:rsidR="004E32E7">
        <w:rPr>
          <w:rFonts w:ascii="Book Antiqua" w:hAnsi="Book Antiqua" w:cs="Times New Roman"/>
          <w:sz w:val="28"/>
          <w:szCs w:val="28"/>
        </w:rPr>
        <w:t>Court’s holding</w:t>
      </w:r>
      <w:r w:rsidR="009814BB" w:rsidRPr="004E32E7">
        <w:rPr>
          <w:rFonts w:ascii="Book Antiqua" w:hAnsi="Book Antiqua" w:cs="Times New Roman"/>
          <w:sz w:val="28"/>
          <w:szCs w:val="28"/>
        </w:rPr>
        <w:t xml:space="preserve"> was based entirely on the </w:t>
      </w:r>
      <w:r w:rsidR="005D3A48">
        <w:rPr>
          <w:rFonts w:ascii="Book Antiqua" w:hAnsi="Book Antiqua" w:cs="Times New Roman"/>
          <w:sz w:val="28"/>
          <w:szCs w:val="28"/>
        </w:rPr>
        <w:t xml:space="preserve">verbiage </w:t>
      </w:r>
      <w:r w:rsidR="009814BB" w:rsidRPr="004E32E7">
        <w:rPr>
          <w:rFonts w:ascii="Book Antiqua" w:hAnsi="Book Antiqua" w:cs="Times New Roman"/>
          <w:sz w:val="28"/>
          <w:szCs w:val="28"/>
        </w:rPr>
        <w:t xml:space="preserve">of </w:t>
      </w:r>
      <w:r w:rsidR="002D2F89">
        <w:rPr>
          <w:rFonts w:ascii="Book Antiqua" w:hAnsi="Book Antiqua" w:cs="Times New Roman"/>
          <w:sz w:val="28"/>
          <w:szCs w:val="28"/>
        </w:rPr>
        <w:t xml:space="preserve">a </w:t>
      </w:r>
      <w:r w:rsidR="005D3A48">
        <w:rPr>
          <w:rFonts w:ascii="Book Antiqua" w:hAnsi="Book Antiqua" w:cs="Times New Roman"/>
          <w:sz w:val="28"/>
          <w:szCs w:val="28"/>
        </w:rPr>
        <w:t>then-</w:t>
      </w:r>
      <w:r w:rsidR="009F0806" w:rsidRPr="004E32E7">
        <w:rPr>
          <w:rFonts w:ascii="Book Antiqua" w:hAnsi="Book Antiqua" w:cs="Times New Roman"/>
          <w:sz w:val="28"/>
          <w:szCs w:val="28"/>
        </w:rPr>
        <w:t xml:space="preserve">existing territorial code. </w:t>
      </w:r>
    </w:p>
    <w:p w14:paraId="5FB5E1BB" w14:textId="3171F0A0" w:rsidR="009F0806" w:rsidRPr="008C284B" w:rsidRDefault="00296371" w:rsidP="008C284B">
      <w:pPr>
        <w:spacing w:after="0" w:line="480" w:lineRule="auto"/>
        <w:ind w:firstLine="720"/>
        <w:jc w:val="both"/>
        <w:rPr>
          <w:rFonts w:ascii="Book Antiqua" w:eastAsia="Times New Roman" w:hAnsi="Book Antiqua" w:cs="Arial"/>
          <w:color w:val="000000"/>
          <w:sz w:val="28"/>
          <w:szCs w:val="28"/>
        </w:rPr>
      </w:pPr>
      <w:r>
        <w:rPr>
          <w:rFonts w:ascii="Book Antiqua" w:hAnsi="Book Antiqua" w:cs="Times New Roman"/>
          <w:sz w:val="28"/>
          <w:szCs w:val="28"/>
        </w:rPr>
        <w:t xml:space="preserve">The </w:t>
      </w:r>
      <w:r w:rsidR="00A95E7A">
        <w:rPr>
          <w:rFonts w:ascii="Book Antiqua" w:hAnsi="Book Antiqua" w:cs="Times New Roman"/>
          <w:sz w:val="28"/>
          <w:szCs w:val="28"/>
        </w:rPr>
        <w:t xml:space="preserve">United States Supreme </w:t>
      </w:r>
      <w:r>
        <w:rPr>
          <w:rFonts w:ascii="Book Antiqua" w:hAnsi="Book Antiqua" w:cs="Times New Roman"/>
          <w:sz w:val="28"/>
          <w:szCs w:val="28"/>
        </w:rPr>
        <w:t>Court has subsequently recognized that l</w:t>
      </w:r>
      <w:r w:rsidR="009814BB" w:rsidRPr="004E32E7">
        <w:rPr>
          <w:rFonts w:ascii="Book Antiqua" w:hAnsi="Book Antiqua" w:cs="Times New Roman"/>
          <w:sz w:val="28"/>
          <w:szCs w:val="28"/>
        </w:rPr>
        <w:t xml:space="preserve">anguage purporting to </w:t>
      </w:r>
      <w:r w:rsidR="009F0806" w:rsidRPr="004E32E7">
        <w:rPr>
          <w:rFonts w:ascii="Book Antiqua" w:hAnsi="Book Antiqua" w:cs="Times New Roman"/>
          <w:sz w:val="28"/>
          <w:szCs w:val="28"/>
        </w:rPr>
        <w:t xml:space="preserve">suggest that the Sixth Amendment </w:t>
      </w:r>
      <w:r w:rsidR="008C284B">
        <w:rPr>
          <w:rFonts w:ascii="Book Antiqua" w:hAnsi="Book Antiqua" w:cs="Times New Roman"/>
          <w:sz w:val="28"/>
          <w:szCs w:val="28"/>
        </w:rPr>
        <w:t xml:space="preserve">or the </w:t>
      </w:r>
      <w:r w:rsidR="008C284B">
        <w:rPr>
          <w:rFonts w:ascii="Book Antiqua" w:hAnsi="Book Antiqua" w:cs="Times New Roman"/>
          <w:sz w:val="28"/>
          <w:szCs w:val="28"/>
        </w:rPr>
        <w:lastRenderedPageBreak/>
        <w:t>underpinnings of the U.S. Constitution prohibit</w:t>
      </w:r>
      <w:r w:rsidR="009F0806" w:rsidRPr="004E32E7">
        <w:rPr>
          <w:rFonts w:ascii="Book Antiqua" w:hAnsi="Book Antiqua" w:cs="Times New Roman"/>
          <w:sz w:val="28"/>
          <w:szCs w:val="28"/>
        </w:rPr>
        <w:t xml:space="preserve"> conducting any portion of the trial without the physical presence of the accused </w:t>
      </w:r>
      <w:r w:rsidR="00B840CA">
        <w:rPr>
          <w:rFonts w:ascii="Book Antiqua" w:hAnsi="Book Antiqua" w:cs="Times New Roman"/>
          <w:sz w:val="28"/>
          <w:szCs w:val="28"/>
        </w:rPr>
        <w:t xml:space="preserve">is </w:t>
      </w:r>
      <w:r w:rsidR="009F0806" w:rsidRPr="004E32E7">
        <w:rPr>
          <w:rFonts w:ascii="Book Antiqua" w:hAnsi="Book Antiqua" w:cs="Times New Roman"/>
          <w:sz w:val="28"/>
          <w:szCs w:val="28"/>
        </w:rPr>
        <w:t>dicta</w:t>
      </w:r>
      <w:r w:rsidR="00B840CA">
        <w:rPr>
          <w:rFonts w:ascii="Book Antiqua" w:hAnsi="Book Antiqua" w:cs="Times New Roman"/>
          <w:sz w:val="28"/>
          <w:szCs w:val="28"/>
        </w:rPr>
        <w:t xml:space="preserve"> and not precedence</w:t>
      </w:r>
      <w:r w:rsidR="009F0806" w:rsidRPr="004E32E7">
        <w:rPr>
          <w:rFonts w:ascii="Book Antiqua" w:hAnsi="Book Antiqua" w:cs="Times New Roman"/>
          <w:sz w:val="28"/>
          <w:szCs w:val="28"/>
        </w:rPr>
        <w:t xml:space="preserve">. </w:t>
      </w:r>
      <w:r w:rsidR="0071769B">
        <w:rPr>
          <w:rFonts w:ascii="Book Antiqua" w:hAnsi="Book Antiqua" w:cs="Times New Roman"/>
          <w:sz w:val="28"/>
          <w:szCs w:val="28"/>
        </w:rPr>
        <w:t xml:space="preserve"> </w:t>
      </w:r>
      <w:r w:rsidR="0071769B">
        <w:rPr>
          <w:rFonts w:ascii="Book Antiqua" w:hAnsi="Book Antiqua" w:cs="Times New Roman"/>
          <w:i/>
          <w:iCs/>
          <w:sz w:val="28"/>
          <w:szCs w:val="28"/>
        </w:rPr>
        <w:t xml:space="preserve">See </w:t>
      </w:r>
      <w:r w:rsidR="0071769B" w:rsidRPr="00231AEC">
        <w:rPr>
          <w:rFonts w:ascii="Book Antiqua" w:eastAsia="Times New Roman" w:hAnsi="Book Antiqua" w:cs="Arial"/>
          <w:i/>
          <w:sz w:val="28"/>
          <w:szCs w:val="28"/>
          <w:bdr w:val="none" w:sz="0" w:space="0" w:color="auto" w:frame="1"/>
        </w:rPr>
        <w:t>Illinois v. Allen</w:t>
      </w:r>
      <w:r w:rsidR="0071769B" w:rsidRPr="004E32E7">
        <w:rPr>
          <w:rFonts w:ascii="Book Antiqua" w:eastAsia="Times New Roman" w:hAnsi="Book Antiqua" w:cs="Arial"/>
          <w:color w:val="000000"/>
          <w:sz w:val="28"/>
          <w:szCs w:val="28"/>
        </w:rPr>
        <w:t>, 397 U.S. 337, 342, 90 S. Ct. 1057, 1060</w:t>
      </w:r>
      <w:r w:rsidR="00E72834">
        <w:rPr>
          <w:rFonts w:ascii="Book Antiqua" w:eastAsia="Times New Roman" w:hAnsi="Book Antiqua" w:cs="Arial"/>
          <w:color w:val="000000"/>
          <w:sz w:val="28"/>
          <w:szCs w:val="28"/>
        </w:rPr>
        <w:t xml:space="preserve"> </w:t>
      </w:r>
      <w:r w:rsidR="0071769B" w:rsidRPr="004E32E7">
        <w:rPr>
          <w:rFonts w:ascii="Book Antiqua" w:eastAsia="Times New Roman" w:hAnsi="Book Antiqua" w:cs="Arial"/>
          <w:color w:val="000000"/>
          <w:sz w:val="28"/>
          <w:szCs w:val="28"/>
        </w:rPr>
        <w:t>(1970)</w:t>
      </w:r>
      <w:r w:rsidR="0071769B">
        <w:rPr>
          <w:rFonts w:ascii="Book Antiqua" w:hAnsi="Book Antiqua" w:cs="Times New Roman"/>
          <w:i/>
          <w:iCs/>
          <w:sz w:val="28"/>
          <w:szCs w:val="28"/>
        </w:rPr>
        <w:t xml:space="preserve"> </w:t>
      </w:r>
      <w:r w:rsidR="00E72834">
        <w:rPr>
          <w:rFonts w:ascii="Book Antiqua" w:hAnsi="Book Antiqua" w:cs="Times New Roman"/>
          <w:sz w:val="28"/>
          <w:szCs w:val="28"/>
        </w:rPr>
        <w:t>(</w:t>
      </w:r>
      <w:r w:rsidR="009F0806" w:rsidRPr="004E32E7">
        <w:rPr>
          <w:rFonts w:ascii="Book Antiqua" w:eastAsia="Times New Roman" w:hAnsi="Book Antiqua" w:cs="Arial"/>
          <w:color w:val="000000"/>
          <w:sz w:val="28"/>
          <w:szCs w:val="28"/>
        </w:rPr>
        <w:t xml:space="preserve">“The broad dicta in </w:t>
      </w:r>
      <w:proofErr w:type="spellStart"/>
      <w:r w:rsidR="009F0806" w:rsidRPr="004E32E7">
        <w:rPr>
          <w:rFonts w:ascii="Book Antiqua" w:eastAsia="Times New Roman" w:hAnsi="Book Antiqua" w:cs="Arial"/>
          <w:i/>
          <w:color w:val="000000"/>
          <w:sz w:val="28"/>
          <w:szCs w:val="28"/>
        </w:rPr>
        <w:t>Hopt</w:t>
      </w:r>
      <w:proofErr w:type="spellEnd"/>
      <w:r w:rsidR="009F0806" w:rsidRPr="004E32E7">
        <w:rPr>
          <w:rFonts w:ascii="Book Antiqua" w:eastAsia="Times New Roman" w:hAnsi="Book Antiqua" w:cs="Arial"/>
          <w:i/>
          <w:color w:val="000000"/>
          <w:sz w:val="28"/>
          <w:szCs w:val="28"/>
        </w:rPr>
        <w:t xml:space="preserve"> v. Utah, supra</w:t>
      </w:r>
      <w:r w:rsidR="009F0806" w:rsidRPr="004E32E7">
        <w:rPr>
          <w:rFonts w:ascii="Book Antiqua" w:eastAsia="Times New Roman" w:hAnsi="Book Antiqua" w:cs="Arial"/>
          <w:color w:val="000000"/>
          <w:sz w:val="28"/>
          <w:szCs w:val="28"/>
        </w:rPr>
        <w:t xml:space="preserve">, and </w:t>
      </w:r>
      <w:r w:rsidR="009F0806" w:rsidRPr="00231AEC">
        <w:rPr>
          <w:rFonts w:ascii="Book Antiqua" w:eastAsia="Times New Roman" w:hAnsi="Book Antiqua" w:cs="Arial"/>
          <w:i/>
          <w:color w:val="000000"/>
          <w:sz w:val="28"/>
          <w:szCs w:val="28"/>
        </w:rPr>
        <w:t>Lewis v. United States</w:t>
      </w:r>
      <w:r w:rsidR="009F0806" w:rsidRPr="004E32E7">
        <w:rPr>
          <w:rFonts w:ascii="Book Antiqua" w:eastAsia="Times New Roman" w:hAnsi="Book Antiqua" w:cs="Arial"/>
          <w:color w:val="000000"/>
          <w:sz w:val="28"/>
          <w:szCs w:val="28"/>
        </w:rPr>
        <w:t xml:space="preserve">, 146 U.S. 370, 13 </w:t>
      </w:r>
      <w:proofErr w:type="spellStart"/>
      <w:r w:rsidR="009F0806" w:rsidRPr="004E32E7">
        <w:rPr>
          <w:rFonts w:ascii="Book Antiqua" w:eastAsia="Times New Roman" w:hAnsi="Book Antiqua" w:cs="Arial"/>
          <w:color w:val="000000"/>
          <w:sz w:val="28"/>
          <w:szCs w:val="28"/>
        </w:rPr>
        <w:t>S.Ct</w:t>
      </w:r>
      <w:proofErr w:type="spellEnd"/>
      <w:r w:rsidR="009F0806" w:rsidRPr="004E32E7">
        <w:rPr>
          <w:rFonts w:ascii="Book Antiqua" w:eastAsia="Times New Roman" w:hAnsi="Book Antiqua" w:cs="Arial"/>
          <w:color w:val="000000"/>
          <w:sz w:val="28"/>
          <w:szCs w:val="28"/>
        </w:rPr>
        <w:t xml:space="preserve">. 136, 36 </w:t>
      </w:r>
      <w:proofErr w:type="spellStart"/>
      <w:r w:rsidR="009F0806" w:rsidRPr="004E32E7">
        <w:rPr>
          <w:rFonts w:ascii="Book Antiqua" w:eastAsia="Times New Roman" w:hAnsi="Book Antiqua" w:cs="Arial"/>
          <w:color w:val="000000"/>
          <w:sz w:val="28"/>
          <w:szCs w:val="28"/>
        </w:rPr>
        <w:t>L.Ed</w:t>
      </w:r>
      <w:proofErr w:type="spellEnd"/>
      <w:r w:rsidR="009F0806" w:rsidRPr="004E32E7">
        <w:rPr>
          <w:rFonts w:ascii="Book Antiqua" w:eastAsia="Times New Roman" w:hAnsi="Book Antiqua" w:cs="Arial"/>
          <w:color w:val="000000"/>
          <w:sz w:val="28"/>
          <w:szCs w:val="28"/>
        </w:rPr>
        <w:t>. 1011 (1892), that a trial can never continue in the defendant's absence have been expressly rejected.</w:t>
      </w:r>
      <w:r w:rsidR="00E72834">
        <w:rPr>
          <w:rFonts w:ascii="Book Antiqua" w:eastAsia="Times New Roman" w:hAnsi="Book Antiqua" w:cs="Arial"/>
          <w:color w:val="000000"/>
          <w:sz w:val="28"/>
          <w:szCs w:val="28"/>
        </w:rPr>
        <w:t>“)</w:t>
      </w:r>
      <w:r w:rsidR="00254048">
        <w:rPr>
          <w:rFonts w:ascii="Book Antiqua" w:eastAsia="Times New Roman" w:hAnsi="Book Antiqua" w:cs="Arial"/>
          <w:color w:val="000000"/>
          <w:sz w:val="28"/>
          <w:szCs w:val="28"/>
        </w:rPr>
        <w:t xml:space="preserve">; </w:t>
      </w:r>
      <w:r w:rsidR="00254048">
        <w:rPr>
          <w:rFonts w:ascii="Book Antiqua" w:eastAsia="Times New Roman" w:hAnsi="Book Antiqua" w:cs="Arial"/>
          <w:i/>
          <w:iCs/>
          <w:color w:val="000000"/>
          <w:sz w:val="28"/>
          <w:szCs w:val="28"/>
        </w:rPr>
        <w:t xml:space="preserve">see also </w:t>
      </w:r>
      <w:r w:rsidR="009F0806" w:rsidRPr="00231AEC">
        <w:rPr>
          <w:rFonts w:ascii="Book Antiqua" w:hAnsi="Book Antiqua" w:cs="Times New Roman"/>
          <w:i/>
          <w:sz w:val="28"/>
          <w:szCs w:val="28"/>
        </w:rPr>
        <w:t>U.S. v. Reyes</w:t>
      </w:r>
      <w:r w:rsidR="009F0806" w:rsidRPr="004E32E7">
        <w:rPr>
          <w:rFonts w:ascii="Book Antiqua" w:hAnsi="Book Antiqua" w:cs="Times New Roman"/>
          <w:sz w:val="28"/>
          <w:szCs w:val="28"/>
        </w:rPr>
        <w:t xml:space="preserve">, 764 F.3d 1184, </w:t>
      </w:r>
      <w:r w:rsidR="000C1967">
        <w:rPr>
          <w:rFonts w:ascii="Book Antiqua" w:hAnsi="Book Antiqua" w:cs="Times New Roman"/>
          <w:sz w:val="28"/>
          <w:szCs w:val="28"/>
        </w:rPr>
        <w:t xml:space="preserve">fn. </w:t>
      </w:r>
      <w:r w:rsidR="009F0806" w:rsidRPr="004E32E7">
        <w:rPr>
          <w:rFonts w:ascii="Book Antiqua" w:hAnsi="Book Antiqua" w:cs="Times New Roman"/>
          <w:sz w:val="28"/>
          <w:szCs w:val="28"/>
        </w:rPr>
        <w:t>(9</w:t>
      </w:r>
      <w:r w:rsidR="009F0806" w:rsidRPr="004E32E7">
        <w:rPr>
          <w:rFonts w:ascii="Book Antiqua" w:hAnsi="Book Antiqua" w:cs="Times New Roman"/>
          <w:sz w:val="28"/>
          <w:szCs w:val="28"/>
          <w:vertAlign w:val="superscript"/>
        </w:rPr>
        <w:t>th</w:t>
      </w:r>
      <w:r w:rsidR="009F0806" w:rsidRPr="004E32E7">
        <w:rPr>
          <w:rFonts w:ascii="Book Antiqua" w:hAnsi="Book Antiqua" w:cs="Times New Roman"/>
          <w:sz w:val="28"/>
          <w:szCs w:val="28"/>
        </w:rPr>
        <w:t xml:space="preserve"> Cir. 2014).</w:t>
      </w:r>
    </w:p>
    <w:p w14:paraId="1A163D5C" w14:textId="59DBA060" w:rsidR="008B3A0D" w:rsidRDefault="00BF55EF" w:rsidP="008B3A0D">
      <w:pPr>
        <w:spacing w:after="0" w:line="480" w:lineRule="auto"/>
        <w:ind w:firstLine="720"/>
        <w:jc w:val="both"/>
        <w:rPr>
          <w:rFonts w:ascii="Book Antiqua" w:hAnsi="Book Antiqua" w:cs="Times New Roman"/>
          <w:sz w:val="28"/>
          <w:szCs w:val="28"/>
        </w:rPr>
      </w:pPr>
      <w:r>
        <w:rPr>
          <w:rFonts w:ascii="Book Antiqua" w:hAnsi="Book Antiqua" w:cs="Times New Roman"/>
          <w:sz w:val="28"/>
          <w:szCs w:val="28"/>
        </w:rPr>
        <w:t xml:space="preserve">Similarly, the </w:t>
      </w:r>
      <w:r w:rsidR="008B3A0D">
        <w:rPr>
          <w:rFonts w:ascii="Book Antiqua" w:hAnsi="Book Antiqua" w:cs="Times New Roman"/>
          <w:i/>
          <w:iCs/>
          <w:sz w:val="28"/>
          <w:szCs w:val="28"/>
        </w:rPr>
        <w:t xml:space="preserve">Crosby </w:t>
      </w:r>
      <w:r>
        <w:rPr>
          <w:rFonts w:ascii="Book Antiqua" w:hAnsi="Book Antiqua" w:cs="Times New Roman"/>
          <w:sz w:val="28"/>
          <w:szCs w:val="28"/>
        </w:rPr>
        <w:t xml:space="preserve">Court </w:t>
      </w:r>
      <w:r w:rsidR="002C012B">
        <w:rPr>
          <w:rFonts w:ascii="Book Antiqua" w:hAnsi="Book Antiqua" w:cs="Times New Roman"/>
          <w:sz w:val="28"/>
          <w:szCs w:val="28"/>
        </w:rPr>
        <w:t xml:space="preserve">focused on the </w:t>
      </w:r>
      <w:r w:rsidR="006A02BC">
        <w:rPr>
          <w:rFonts w:ascii="Book Antiqua" w:hAnsi="Book Antiqua" w:cs="Times New Roman"/>
          <w:sz w:val="28"/>
          <w:szCs w:val="28"/>
        </w:rPr>
        <w:t xml:space="preserve">specific language </w:t>
      </w:r>
      <w:r w:rsidR="002C012B">
        <w:rPr>
          <w:rFonts w:ascii="Book Antiqua" w:hAnsi="Book Antiqua" w:cs="Times New Roman"/>
          <w:sz w:val="28"/>
          <w:szCs w:val="28"/>
        </w:rPr>
        <w:t xml:space="preserve">of the jurisdiction’s </w:t>
      </w:r>
      <w:r w:rsidR="00944C2E">
        <w:rPr>
          <w:rFonts w:ascii="Book Antiqua" w:hAnsi="Book Antiqua" w:cs="Times New Roman"/>
          <w:sz w:val="28"/>
          <w:szCs w:val="28"/>
        </w:rPr>
        <w:t xml:space="preserve">criminal </w:t>
      </w:r>
      <w:r w:rsidR="002C012B">
        <w:rPr>
          <w:rFonts w:ascii="Book Antiqua" w:hAnsi="Book Antiqua" w:cs="Times New Roman"/>
          <w:sz w:val="28"/>
          <w:szCs w:val="28"/>
        </w:rPr>
        <w:t>rule</w:t>
      </w:r>
      <w:r w:rsidR="00944C2E">
        <w:rPr>
          <w:rFonts w:ascii="Book Antiqua" w:hAnsi="Book Antiqua" w:cs="Times New Roman"/>
          <w:sz w:val="28"/>
          <w:szCs w:val="28"/>
        </w:rPr>
        <w:t>s of procedure</w:t>
      </w:r>
      <w:r w:rsidR="002C012B">
        <w:rPr>
          <w:rFonts w:ascii="Book Antiqua" w:hAnsi="Book Antiqua" w:cs="Times New Roman"/>
          <w:sz w:val="28"/>
          <w:szCs w:val="28"/>
        </w:rPr>
        <w:t xml:space="preserve"> in </w:t>
      </w:r>
      <w:r w:rsidR="008B3A0D">
        <w:rPr>
          <w:rFonts w:ascii="Book Antiqua" w:hAnsi="Book Antiqua" w:cs="Times New Roman"/>
          <w:sz w:val="28"/>
          <w:szCs w:val="28"/>
        </w:rPr>
        <w:t>address</w:t>
      </w:r>
      <w:r w:rsidR="002C012B">
        <w:rPr>
          <w:rFonts w:ascii="Book Antiqua" w:hAnsi="Book Antiqua" w:cs="Times New Roman"/>
          <w:sz w:val="28"/>
          <w:szCs w:val="28"/>
        </w:rPr>
        <w:t xml:space="preserve">ing </w:t>
      </w:r>
      <w:r w:rsidR="008B3A0D">
        <w:rPr>
          <w:rFonts w:ascii="Book Antiqua" w:hAnsi="Book Antiqua" w:cs="Times New Roman"/>
          <w:sz w:val="28"/>
          <w:szCs w:val="28"/>
        </w:rPr>
        <w:t xml:space="preserve">whether </w:t>
      </w:r>
      <w:r w:rsidR="00206A15">
        <w:rPr>
          <w:rFonts w:ascii="Book Antiqua" w:hAnsi="Book Antiqua" w:cs="Times New Roman"/>
          <w:sz w:val="28"/>
          <w:szCs w:val="28"/>
        </w:rPr>
        <w:t xml:space="preserve">a </w:t>
      </w:r>
      <w:r w:rsidR="008B3A0D">
        <w:rPr>
          <w:rFonts w:ascii="Book Antiqua" w:hAnsi="Book Antiqua" w:cs="Times New Roman"/>
          <w:sz w:val="28"/>
          <w:szCs w:val="28"/>
        </w:rPr>
        <w:t xml:space="preserve">federal trial court erred in permitting trial to proceed </w:t>
      </w:r>
      <w:r w:rsidR="008B3A0D">
        <w:rPr>
          <w:rFonts w:ascii="Book Antiqua" w:hAnsi="Book Antiqua" w:cs="Times New Roman"/>
          <w:i/>
          <w:iCs/>
          <w:sz w:val="28"/>
          <w:szCs w:val="28"/>
        </w:rPr>
        <w:t>in absentia</w:t>
      </w:r>
      <w:r w:rsidR="00F3702C">
        <w:rPr>
          <w:rFonts w:ascii="Book Antiqua" w:hAnsi="Book Antiqua" w:cs="Times New Roman"/>
          <w:i/>
          <w:iCs/>
          <w:sz w:val="28"/>
          <w:szCs w:val="28"/>
        </w:rPr>
        <w:t xml:space="preserve">.  </w:t>
      </w:r>
      <w:r w:rsidR="008B3A0D">
        <w:rPr>
          <w:rFonts w:ascii="Book Antiqua" w:hAnsi="Book Antiqua" w:cs="Times New Roman"/>
          <w:i/>
          <w:iCs/>
          <w:sz w:val="28"/>
          <w:szCs w:val="28"/>
        </w:rPr>
        <w:t xml:space="preserve">Supra.  </w:t>
      </w:r>
      <w:r w:rsidR="008B3A0D">
        <w:rPr>
          <w:rFonts w:ascii="Book Antiqua" w:hAnsi="Book Antiqua" w:cs="Times New Roman"/>
          <w:sz w:val="28"/>
          <w:szCs w:val="28"/>
        </w:rPr>
        <w:t>The</w:t>
      </w:r>
      <w:r w:rsidR="006A02BC">
        <w:rPr>
          <w:rFonts w:ascii="Book Antiqua" w:hAnsi="Book Antiqua" w:cs="Times New Roman"/>
          <w:sz w:val="28"/>
          <w:szCs w:val="28"/>
        </w:rPr>
        <w:t xml:space="preserve">re, </w:t>
      </w:r>
      <w:r w:rsidR="008B3A0D">
        <w:rPr>
          <w:rFonts w:ascii="Book Antiqua" w:hAnsi="Book Antiqua" w:cs="Times New Roman"/>
          <w:sz w:val="28"/>
          <w:szCs w:val="28"/>
        </w:rPr>
        <w:t>Federal Rule of Criminal Procedure 43, provide</w:t>
      </w:r>
      <w:r w:rsidR="006A02BC">
        <w:rPr>
          <w:rFonts w:ascii="Book Antiqua" w:hAnsi="Book Antiqua" w:cs="Times New Roman"/>
          <w:sz w:val="28"/>
          <w:szCs w:val="28"/>
        </w:rPr>
        <w:t>d</w:t>
      </w:r>
      <w:r w:rsidR="008B3A0D">
        <w:rPr>
          <w:rFonts w:ascii="Book Antiqua" w:hAnsi="Book Antiqua" w:cs="Times New Roman"/>
          <w:sz w:val="28"/>
          <w:szCs w:val="28"/>
        </w:rPr>
        <w:t xml:space="preserve"> in applicable part:</w:t>
      </w:r>
    </w:p>
    <w:p w14:paraId="623CA73F" w14:textId="77777777" w:rsidR="008B3A0D" w:rsidRDefault="008B3A0D" w:rsidP="008B3A0D">
      <w:pPr>
        <w:pStyle w:val="ListParagraph"/>
        <w:numPr>
          <w:ilvl w:val="0"/>
          <w:numId w:val="19"/>
        </w:numPr>
        <w:spacing w:after="0" w:line="240" w:lineRule="auto"/>
        <w:ind w:right="576"/>
        <w:jc w:val="both"/>
        <w:rPr>
          <w:rFonts w:ascii="Book Antiqua" w:hAnsi="Book Antiqua" w:cs="Times New Roman"/>
          <w:sz w:val="28"/>
          <w:szCs w:val="28"/>
        </w:rPr>
      </w:pPr>
      <w:r>
        <w:rPr>
          <w:rFonts w:ascii="Book Antiqua" w:hAnsi="Book Antiqua" w:cs="Times New Roman"/>
          <w:sz w:val="28"/>
          <w:szCs w:val="28"/>
        </w:rPr>
        <w:t xml:space="preserve"> PRESENCE REQUIRED.  The defendant shall be present at the arraignment, at the time of the plea, at every stage of the trial including the impaneling of the jury and the return of the verdict, and at the imposition of sentence, except as otherwise provided by this rule.</w:t>
      </w:r>
    </w:p>
    <w:p w14:paraId="4BE8F7E6" w14:textId="77777777" w:rsidR="008B3A0D" w:rsidRDefault="008B3A0D" w:rsidP="008B3A0D">
      <w:pPr>
        <w:pStyle w:val="ListParagraph"/>
        <w:numPr>
          <w:ilvl w:val="0"/>
          <w:numId w:val="19"/>
        </w:numPr>
        <w:spacing w:after="0" w:line="240" w:lineRule="auto"/>
        <w:ind w:right="576"/>
        <w:jc w:val="both"/>
        <w:rPr>
          <w:rFonts w:ascii="Book Antiqua" w:hAnsi="Book Antiqua" w:cs="Times New Roman"/>
          <w:sz w:val="28"/>
          <w:szCs w:val="28"/>
        </w:rPr>
      </w:pPr>
      <w:r>
        <w:rPr>
          <w:rFonts w:ascii="Book Antiqua" w:hAnsi="Book Antiqua" w:cs="Times New Roman"/>
          <w:sz w:val="28"/>
          <w:szCs w:val="28"/>
        </w:rPr>
        <w:t xml:space="preserve"> CONTINUED PRESENCE NOT REQUIRED.  The further progress of the trial to and including the return of the verdict shall not be prevented and the defendant shall be considered to have waived the right to be present whenever a defendant, initially present,</w:t>
      </w:r>
    </w:p>
    <w:p w14:paraId="437B0E7E" w14:textId="77777777" w:rsidR="008B3A0D" w:rsidRDefault="008B3A0D" w:rsidP="008B3A0D">
      <w:pPr>
        <w:pStyle w:val="ListParagraph"/>
        <w:numPr>
          <w:ilvl w:val="0"/>
          <w:numId w:val="20"/>
        </w:numPr>
        <w:spacing w:after="0" w:line="240" w:lineRule="auto"/>
        <w:ind w:right="576"/>
        <w:jc w:val="both"/>
        <w:rPr>
          <w:rFonts w:ascii="Book Antiqua" w:hAnsi="Book Antiqua" w:cs="Times New Roman"/>
          <w:sz w:val="28"/>
          <w:szCs w:val="28"/>
        </w:rPr>
      </w:pPr>
      <w:r>
        <w:rPr>
          <w:rFonts w:ascii="Book Antiqua" w:hAnsi="Book Antiqua" w:cs="Times New Roman"/>
          <w:sz w:val="28"/>
          <w:szCs w:val="28"/>
        </w:rPr>
        <w:t xml:space="preserve"> is voluntarily absent after the trial has commenced . . .</w:t>
      </w:r>
    </w:p>
    <w:p w14:paraId="62E7CCBE" w14:textId="77777777" w:rsidR="008B3A0D" w:rsidRPr="00404925" w:rsidRDefault="008B3A0D" w:rsidP="008B3A0D">
      <w:pPr>
        <w:spacing w:after="0" w:line="240" w:lineRule="auto"/>
        <w:ind w:right="576"/>
        <w:jc w:val="both"/>
        <w:rPr>
          <w:rFonts w:ascii="Book Antiqua" w:hAnsi="Book Antiqua" w:cs="Times New Roman"/>
          <w:sz w:val="28"/>
          <w:szCs w:val="28"/>
        </w:rPr>
      </w:pPr>
    </w:p>
    <w:p w14:paraId="71A66E1C" w14:textId="77777777" w:rsidR="008B3A0D" w:rsidRPr="002A4BEF" w:rsidRDefault="008B3A0D" w:rsidP="008B3A0D">
      <w:pPr>
        <w:spacing w:after="0" w:line="480" w:lineRule="auto"/>
        <w:jc w:val="both"/>
        <w:rPr>
          <w:rFonts w:ascii="Book Antiqua" w:hAnsi="Book Antiqua" w:cs="Times New Roman"/>
          <w:iCs/>
          <w:sz w:val="28"/>
          <w:szCs w:val="28"/>
        </w:rPr>
      </w:pPr>
      <w:r>
        <w:rPr>
          <w:rFonts w:ascii="Book Antiqua" w:hAnsi="Book Antiqua" w:cs="Times New Roman"/>
          <w:i/>
          <w:sz w:val="28"/>
          <w:szCs w:val="28"/>
        </w:rPr>
        <w:t xml:space="preserve">Id. </w:t>
      </w:r>
      <w:r>
        <w:rPr>
          <w:rFonts w:ascii="Book Antiqua" w:hAnsi="Book Antiqua" w:cs="Times New Roman"/>
          <w:iCs/>
          <w:sz w:val="28"/>
          <w:szCs w:val="28"/>
        </w:rPr>
        <w:t xml:space="preserve">at 258, 113 </w:t>
      </w:r>
      <w:proofErr w:type="spellStart"/>
      <w:r>
        <w:rPr>
          <w:rFonts w:ascii="Book Antiqua" w:hAnsi="Book Antiqua" w:cs="Times New Roman"/>
          <w:iCs/>
          <w:sz w:val="28"/>
          <w:szCs w:val="28"/>
        </w:rPr>
        <w:t>S.Ct</w:t>
      </w:r>
      <w:proofErr w:type="spellEnd"/>
      <w:r>
        <w:rPr>
          <w:rFonts w:ascii="Book Antiqua" w:hAnsi="Book Antiqua" w:cs="Times New Roman"/>
          <w:iCs/>
          <w:sz w:val="28"/>
          <w:szCs w:val="28"/>
        </w:rPr>
        <w:t xml:space="preserve">. at 751.  Finding the plain language of Rule 43 dispositive, the Court reversed the conviction.  </w:t>
      </w:r>
      <w:r>
        <w:rPr>
          <w:rFonts w:ascii="Book Antiqua" w:hAnsi="Book Antiqua" w:cs="Times New Roman"/>
          <w:i/>
          <w:sz w:val="28"/>
          <w:szCs w:val="28"/>
        </w:rPr>
        <w:t xml:space="preserve">Id. </w:t>
      </w:r>
      <w:r>
        <w:rPr>
          <w:rFonts w:ascii="Book Antiqua" w:hAnsi="Book Antiqua" w:cs="Times New Roman"/>
          <w:iCs/>
          <w:sz w:val="28"/>
          <w:szCs w:val="28"/>
        </w:rPr>
        <w:t xml:space="preserve">a 262, 113 </w:t>
      </w:r>
      <w:proofErr w:type="spellStart"/>
      <w:r>
        <w:rPr>
          <w:rFonts w:ascii="Book Antiqua" w:hAnsi="Book Antiqua" w:cs="Times New Roman"/>
          <w:iCs/>
          <w:sz w:val="28"/>
          <w:szCs w:val="28"/>
        </w:rPr>
        <w:t>S.Ct</w:t>
      </w:r>
      <w:proofErr w:type="spellEnd"/>
      <w:r>
        <w:rPr>
          <w:rFonts w:ascii="Book Antiqua" w:hAnsi="Book Antiqua" w:cs="Times New Roman"/>
          <w:iCs/>
          <w:sz w:val="28"/>
          <w:szCs w:val="28"/>
        </w:rPr>
        <w:t xml:space="preserve">. at 753.  </w:t>
      </w:r>
    </w:p>
    <w:p w14:paraId="29704852" w14:textId="77777777" w:rsidR="00AA5661" w:rsidRDefault="003965C7" w:rsidP="00B874DE">
      <w:pPr>
        <w:spacing w:after="0" w:line="480" w:lineRule="auto"/>
        <w:ind w:firstLine="720"/>
        <w:jc w:val="both"/>
        <w:rPr>
          <w:rFonts w:ascii="Book Antiqua" w:hAnsi="Book Antiqua" w:cs="Times New Roman"/>
          <w:sz w:val="28"/>
          <w:szCs w:val="28"/>
        </w:rPr>
      </w:pPr>
      <w:r>
        <w:rPr>
          <w:rFonts w:ascii="Book Antiqua" w:hAnsi="Book Antiqua" w:cs="Times New Roman"/>
          <w:sz w:val="28"/>
          <w:szCs w:val="28"/>
        </w:rPr>
        <w:lastRenderedPageBreak/>
        <w:t xml:space="preserve">Therefore, Petitioner has failed to justify this radical change </w:t>
      </w:r>
      <w:proofErr w:type="gramStart"/>
      <w:r w:rsidR="00AA5661">
        <w:rPr>
          <w:rFonts w:ascii="Book Antiqua" w:hAnsi="Book Antiqua" w:cs="Times New Roman"/>
          <w:sz w:val="28"/>
          <w:szCs w:val="28"/>
        </w:rPr>
        <w:t>on the basis of</w:t>
      </w:r>
      <w:proofErr w:type="gramEnd"/>
      <w:r w:rsidR="00AA5661">
        <w:rPr>
          <w:rFonts w:ascii="Book Antiqua" w:hAnsi="Book Antiqua" w:cs="Times New Roman"/>
          <w:sz w:val="28"/>
          <w:szCs w:val="28"/>
        </w:rPr>
        <w:t xml:space="preserve"> either the United States or Arizona Constitutions.</w:t>
      </w:r>
    </w:p>
    <w:p w14:paraId="2DD5E82E" w14:textId="098CD45C" w:rsidR="00F65464" w:rsidRPr="004E32E7" w:rsidRDefault="00ED7D70" w:rsidP="00B874DE">
      <w:pPr>
        <w:spacing w:after="0" w:line="480" w:lineRule="auto"/>
        <w:ind w:firstLine="720"/>
        <w:jc w:val="both"/>
        <w:rPr>
          <w:rFonts w:ascii="Book Antiqua" w:hAnsi="Book Antiqua" w:cs="Times New Roman"/>
          <w:sz w:val="28"/>
          <w:szCs w:val="28"/>
        </w:rPr>
      </w:pPr>
      <w:r>
        <w:rPr>
          <w:rFonts w:ascii="Book Antiqua" w:hAnsi="Book Antiqua" w:cs="Times New Roman"/>
          <w:sz w:val="28"/>
          <w:szCs w:val="28"/>
        </w:rPr>
        <w:t>Finally, e</w:t>
      </w:r>
      <w:r w:rsidR="00F65464" w:rsidRPr="004E32E7">
        <w:rPr>
          <w:rFonts w:ascii="Book Antiqua" w:hAnsi="Book Antiqua" w:cs="Times New Roman"/>
          <w:sz w:val="28"/>
          <w:szCs w:val="28"/>
        </w:rPr>
        <w:t xml:space="preserve">limination of trials </w:t>
      </w:r>
      <w:r w:rsidR="00F65464" w:rsidRPr="00FC775F">
        <w:rPr>
          <w:rFonts w:ascii="Book Antiqua" w:hAnsi="Book Antiqua" w:cs="Times New Roman"/>
          <w:i/>
          <w:sz w:val="28"/>
          <w:szCs w:val="28"/>
        </w:rPr>
        <w:t>in absentia</w:t>
      </w:r>
      <w:r w:rsidR="001C2B59">
        <w:rPr>
          <w:rFonts w:ascii="Book Antiqua" w:hAnsi="Book Antiqua" w:cs="Times New Roman"/>
          <w:sz w:val="28"/>
          <w:szCs w:val="28"/>
        </w:rPr>
        <w:t xml:space="preserve"> would</w:t>
      </w:r>
      <w:r w:rsidR="00F65464" w:rsidRPr="004E32E7">
        <w:rPr>
          <w:rFonts w:ascii="Book Antiqua" w:hAnsi="Book Antiqua" w:cs="Times New Roman"/>
          <w:sz w:val="28"/>
          <w:szCs w:val="28"/>
        </w:rPr>
        <w:t xml:space="preserve"> </w:t>
      </w:r>
      <w:r w:rsidR="00726BAE">
        <w:rPr>
          <w:rFonts w:ascii="Book Antiqua" w:hAnsi="Book Antiqua" w:cs="Times New Roman"/>
          <w:sz w:val="28"/>
          <w:szCs w:val="28"/>
        </w:rPr>
        <w:t xml:space="preserve">be </w:t>
      </w:r>
      <w:r w:rsidR="00F65464" w:rsidRPr="004E32E7">
        <w:rPr>
          <w:rFonts w:ascii="Book Antiqua" w:hAnsi="Book Antiqua" w:cs="Times New Roman"/>
          <w:sz w:val="28"/>
          <w:szCs w:val="28"/>
        </w:rPr>
        <w:t>extre</w:t>
      </w:r>
      <w:r w:rsidR="00B874DE" w:rsidRPr="004E32E7">
        <w:rPr>
          <w:rFonts w:ascii="Book Antiqua" w:hAnsi="Book Antiqua" w:cs="Times New Roman"/>
          <w:sz w:val="28"/>
          <w:szCs w:val="28"/>
        </w:rPr>
        <w:t xml:space="preserve">mely detrimental to </w:t>
      </w:r>
      <w:r w:rsidR="00AA5661">
        <w:rPr>
          <w:rFonts w:ascii="Book Antiqua" w:hAnsi="Book Antiqua" w:cs="Times New Roman"/>
          <w:sz w:val="28"/>
          <w:szCs w:val="28"/>
        </w:rPr>
        <w:t xml:space="preserve">a fair criminal justice system. </w:t>
      </w:r>
      <w:r w:rsidR="00010614">
        <w:rPr>
          <w:rFonts w:ascii="Book Antiqua" w:hAnsi="Book Antiqua" w:cs="Times New Roman"/>
          <w:sz w:val="28"/>
          <w:szCs w:val="28"/>
        </w:rPr>
        <w:t xml:space="preserve">Justice suffers in </w:t>
      </w:r>
      <w:r w:rsidR="0048068E">
        <w:rPr>
          <w:rFonts w:ascii="Book Antiqua" w:hAnsi="Book Antiqua" w:cs="Times New Roman"/>
          <w:sz w:val="28"/>
          <w:szCs w:val="28"/>
        </w:rPr>
        <w:t>c</w:t>
      </w:r>
      <w:r w:rsidR="00010614">
        <w:rPr>
          <w:rFonts w:ascii="Book Antiqua" w:hAnsi="Book Antiqua" w:cs="Times New Roman"/>
          <w:sz w:val="28"/>
          <w:szCs w:val="28"/>
        </w:rPr>
        <w:t xml:space="preserve">ases where prosecution becomes no longer feasible, not because of the merits of the case, but because the </w:t>
      </w:r>
      <w:r w:rsidR="00D74710">
        <w:rPr>
          <w:rFonts w:ascii="Book Antiqua" w:hAnsi="Book Antiqua" w:cs="Times New Roman"/>
          <w:sz w:val="28"/>
          <w:szCs w:val="28"/>
        </w:rPr>
        <w:t xml:space="preserve">duly indicted and arraigned </w:t>
      </w:r>
      <w:r w:rsidR="00010614">
        <w:rPr>
          <w:rFonts w:ascii="Book Antiqua" w:hAnsi="Book Antiqua" w:cs="Times New Roman"/>
          <w:sz w:val="28"/>
          <w:szCs w:val="28"/>
        </w:rPr>
        <w:t>defendant</w:t>
      </w:r>
      <w:r w:rsidR="00D74710">
        <w:rPr>
          <w:rFonts w:ascii="Book Antiqua" w:hAnsi="Book Antiqua" w:cs="Times New Roman"/>
          <w:sz w:val="28"/>
          <w:szCs w:val="28"/>
        </w:rPr>
        <w:t xml:space="preserve"> </w:t>
      </w:r>
      <w:r w:rsidR="00010614">
        <w:rPr>
          <w:rFonts w:ascii="Book Antiqua" w:hAnsi="Book Antiqua" w:cs="Times New Roman"/>
          <w:sz w:val="28"/>
          <w:szCs w:val="28"/>
        </w:rPr>
        <w:t xml:space="preserve">chose to flee or otherwise intentionally disregard the orders of the court. </w:t>
      </w:r>
      <w:r w:rsidR="003853CA">
        <w:rPr>
          <w:rFonts w:ascii="Book Antiqua" w:hAnsi="Book Antiqua" w:cs="Times New Roman"/>
          <w:sz w:val="28"/>
          <w:szCs w:val="28"/>
        </w:rPr>
        <w:t xml:space="preserve"> </w:t>
      </w:r>
      <w:r w:rsidR="00942AED">
        <w:rPr>
          <w:rFonts w:ascii="Book Antiqua" w:hAnsi="Book Antiqua" w:cs="Times New Roman"/>
          <w:sz w:val="28"/>
          <w:szCs w:val="28"/>
        </w:rPr>
        <w:t>W</w:t>
      </w:r>
      <w:r w:rsidR="00F65464" w:rsidRPr="004E32E7">
        <w:rPr>
          <w:rFonts w:ascii="Book Antiqua" w:hAnsi="Book Antiqua" w:cs="Times New Roman"/>
          <w:sz w:val="28"/>
          <w:szCs w:val="28"/>
        </w:rPr>
        <w:t>hen proper findin</w:t>
      </w:r>
      <w:r w:rsidR="00B874DE" w:rsidRPr="004E32E7">
        <w:rPr>
          <w:rFonts w:ascii="Book Antiqua" w:hAnsi="Book Antiqua" w:cs="Times New Roman"/>
          <w:sz w:val="28"/>
          <w:szCs w:val="28"/>
        </w:rPr>
        <w:t xml:space="preserve">gs are </w:t>
      </w:r>
      <w:r w:rsidR="00942AED">
        <w:rPr>
          <w:rFonts w:ascii="Book Antiqua" w:hAnsi="Book Antiqua" w:cs="Times New Roman"/>
          <w:sz w:val="28"/>
          <w:szCs w:val="28"/>
        </w:rPr>
        <w:t>made by the trial court</w:t>
      </w:r>
      <w:r w:rsidR="00B874DE" w:rsidRPr="004E32E7">
        <w:rPr>
          <w:rFonts w:ascii="Book Antiqua" w:hAnsi="Book Antiqua" w:cs="Times New Roman"/>
          <w:sz w:val="28"/>
          <w:szCs w:val="28"/>
        </w:rPr>
        <w:t xml:space="preserve"> </w:t>
      </w:r>
      <w:r w:rsidR="00F65464" w:rsidRPr="004E32E7">
        <w:rPr>
          <w:rFonts w:ascii="Book Antiqua" w:hAnsi="Book Antiqua" w:cs="Times New Roman"/>
          <w:sz w:val="28"/>
          <w:szCs w:val="28"/>
        </w:rPr>
        <w:t>regarding</w:t>
      </w:r>
      <w:r w:rsidR="00D74710">
        <w:rPr>
          <w:rFonts w:ascii="Book Antiqua" w:hAnsi="Book Antiqua" w:cs="Times New Roman"/>
          <w:sz w:val="28"/>
          <w:szCs w:val="28"/>
        </w:rPr>
        <w:t xml:space="preserve"> a</w:t>
      </w:r>
      <w:r w:rsidR="00F65464" w:rsidRPr="004E32E7">
        <w:rPr>
          <w:rFonts w:ascii="Book Antiqua" w:hAnsi="Book Antiqua" w:cs="Times New Roman"/>
          <w:sz w:val="28"/>
          <w:szCs w:val="28"/>
        </w:rPr>
        <w:t xml:space="preserve"> defendant’s </w:t>
      </w:r>
      <w:r w:rsidR="00942AED">
        <w:rPr>
          <w:rFonts w:ascii="Book Antiqua" w:hAnsi="Book Antiqua" w:cs="Times New Roman"/>
          <w:sz w:val="28"/>
          <w:szCs w:val="28"/>
        </w:rPr>
        <w:t xml:space="preserve">voluntary </w:t>
      </w:r>
      <w:r w:rsidR="00F65464" w:rsidRPr="004E32E7">
        <w:rPr>
          <w:rFonts w:ascii="Book Antiqua" w:hAnsi="Book Antiqua" w:cs="Times New Roman"/>
          <w:sz w:val="28"/>
          <w:szCs w:val="28"/>
        </w:rPr>
        <w:t xml:space="preserve">absence, </w:t>
      </w:r>
      <w:r w:rsidR="00942AED">
        <w:rPr>
          <w:rFonts w:ascii="Book Antiqua" w:hAnsi="Book Antiqua" w:cs="Times New Roman"/>
          <w:sz w:val="28"/>
          <w:szCs w:val="28"/>
        </w:rPr>
        <w:t xml:space="preserve">trials </w:t>
      </w:r>
      <w:r w:rsidR="00942AED" w:rsidRPr="00942AED">
        <w:rPr>
          <w:rFonts w:ascii="Book Antiqua" w:hAnsi="Book Antiqua" w:cs="Times New Roman"/>
          <w:i/>
          <w:sz w:val="28"/>
          <w:szCs w:val="28"/>
        </w:rPr>
        <w:t>in absentia</w:t>
      </w:r>
      <w:r w:rsidR="00942AED">
        <w:rPr>
          <w:rFonts w:ascii="Book Antiqua" w:hAnsi="Book Antiqua" w:cs="Times New Roman"/>
          <w:sz w:val="28"/>
          <w:szCs w:val="28"/>
        </w:rPr>
        <w:t xml:space="preserve"> </w:t>
      </w:r>
      <w:r w:rsidR="00F65464" w:rsidRPr="004E32E7">
        <w:rPr>
          <w:rFonts w:ascii="Book Antiqua" w:hAnsi="Book Antiqua" w:cs="Times New Roman"/>
          <w:sz w:val="28"/>
          <w:szCs w:val="28"/>
        </w:rPr>
        <w:t>do not v</w:t>
      </w:r>
      <w:r w:rsidR="00B874DE" w:rsidRPr="004E32E7">
        <w:rPr>
          <w:rFonts w:ascii="Book Antiqua" w:hAnsi="Book Antiqua" w:cs="Times New Roman"/>
          <w:sz w:val="28"/>
          <w:szCs w:val="28"/>
        </w:rPr>
        <w:t xml:space="preserve">iolate </w:t>
      </w:r>
      <w:r w:rsidR="00D74710">
        <w:rPr>
          <w:rFonts w:ascii="Book Antiqua" w:hAnsi="Book Antiqua" w:cs="Times New Roman"/>
          <w:sz w:val="28"/>
          <w:szCs w:val="28"/>
        </w:rPr>
        <w:t>a</w:t>
      </w:r>
      <w:r w:rsidR="00B874DE" w:rsidRPr="004E32E7">
        <w:rPr>
          <w:rFonts w:ascii="Book Antiqua" w:hAnsi="Book Antiqua" w:cs="Times New Roman"/>
          <w:sz w:val="28"/>
          <w:szCs w:val="28"/>
        </w:rPr>
        <w:t xml:space="preserve"> defendant’s right to </w:t>
      </w:r>
      <w:r w:rsidR="00F65464" w:rsidRPr="004E32E7">
        <w:rPr>
          <w:rFonts w:ascii="Book Antiqua" w:hAnsi="Book Antiqua" w:cs="Times New Roman"/>
          <w:sz w:val="28"/>
          <w:szCs w:val="28"/>
        </w:rPr>
        <w:t xml:space="preserve">confront his accusers. </w:t>
      </w:r>
    </w:p>
    <w:p w14:paraId="0238ED27" w14:textId="093109AA" w:rsidR="00B874DE" w:rsidRPr="004E32E7" w:rsidRDefault="00B874DE" w:rsidP="00B874DE">
      <w:pPr>
        <w:spacing w:after="0" w:line="480" w:lineRule="auto"/>
        <w:ind w:firstLine="720"/>
        <w:jc w:val="both"/>
        <w:rPr>
          <w:rFonts w:ascii="Book Antiqua" w:hAnsi="Book Antiqua" w:cs="Times New Roman"/>
          <w:sz w:val="28"/>
          <w:szCs w:val="28"/>
        </w:rPr>
      </w:pPr>
      <w:r w:rsidRPr="004E32E7">
        <w:rPr>
          <w:rFonts w:ascii="Book Antiqua" w:hAnsi="Book Antiqua" w:cs="Times New Roman"/>
          <w:sz w:val="28"/>
          <w:szCs w:val="28"/>
        </w:rPr>
        <w:t>Accordingly</w:t>
      </w:r>
      <w:r w:rsidR="00942AED">
        <w:rPr>
          <w:rFonts w:ascii="Book Antiqua" w:hAnsi="Book Antiqua" w:cs="Times New Roman"/>
          <w:sz w:val="28"/>
          <w:szCs w:val="28"/>
        </w:rPr>
        <w:t>,</w:t>
      </w:r>
      <w:r w:rsidRPr="004E32E7">
        <w:rPr>
          <w:rFonts w:ascii="Book Antiqua" w:hAnsi="Book Antiqua" w:cs="Times New Roman"/>
          <w:sz w:val="28"/>
          <w:szCs w:val="28"/>
        </w:rPr>
        <w:t xml:space="preserve"> </w:t>
      </w:r>
      <w:r w:rsidR="002C0835">
        <w:rPr>
          <w:rFonts w:ascii="Book Antiqua" w:hAnsi="Book Antiqua" w:cs="Times New Roman"/>
          <w:sz w:val="28"/>
          <w:szCs w:val="28"/>
        </w:rPr>
        <w:t>for the reasons stated above and</w:t>
      </w:r>
      <w:r w:rsidR="003C028F">
        <w:rPr>
          <w:rFonts w:ascii="Book Antiqua" w:hAnsi="Book Antiqua" w:cs="Times New Roman"/>
          <w:sz w:val="28"/>
          <w:szCs w:val="28"/>
        </w:rPr>
        <w:t xml:space="preserve"> </w:t>
      </w:r>
      <w:r w:rsidR="00F5225F">
        <w:rPr>
          <w:rFonts w:ascii="Book Antiqua" w:hAnsi="Book Antiqua" w:cs="Times New Roman"/>
          <w:sz w:val="28"/>
          <w:szCs w:val="28"/>
        </w:rPr>
        <w:t xml:space="preserve">those contained </w:t>
      </w:r>
      <w:r w:rsidR="003C028F">
        <w:rPr>
          <w:rFonts w:ascii="Book Antiqua" w:hAnsi="Book Antiqua" w:cs="Times New Roman"/>
          <w:sz w:val="28"/>
          <w:szCs w:val="28"/>
        </w:rPr>
        <w:t xml:space="preserve">in the MCAO opposing comment, </w:t>
      </w:r>
      <w:r w:rsidR="00F5225F">
        <w:rPr>
          <w:rFonts w:ascii="Book Antiqua" w:hAnsi="Book Antiqua" w:cs="Times New Roman"/>
          <w:sz w:val="28"/>
          <w:szCs w:val="28"/>
        </w:rPr>
        <w:t xml:space="preserve">APAAC </w:t>
      </w:r>
      <w:r w:rsidRPr="004E32E7">
        <w:rPr>
          <w:rFonts w:ascii="Book Antiqua" w:hAnsi="Book Antiqua" w:cs="Times New Roman"/>
          <w:sz w:val="28"/>
          <w:szCs w:val="28"/>
        </w:rPr>
        <w:t xml:space="preserve">respectfully requests that the </w:t>
      </w:r>
      <w:r w:rsidR="000E4F37">
        <w:rPr>
          <w:rFonts w:ascii="Book Antiqua" w:hAnsi="Book Antiqua" w:cs="Times New Roman"/>
          <w:sz w:val="28"/>
          <w:szCs w:val="28"/>
        </w:rPr>
        <w:t xml:space="preserve">petition </w:t>
      </w:r>
      <w:r w:rsidR="0001292C">
        <w:rPr>
          <w:rFonts w:ascii="Book Antiqua" w:hAnsi="Book Antiqua" w:cs="Times New Roman"/>
          <w:sz w:val="28"/>
          <w:szCs w:val="28"/>
        </w:rPr>
        <w:t xml:space="preserve">be denied </w:t>
      </w:r>
      <w:r w:rsidR="00660103" w:rsidRPr="004E32E7">
        <w:rPr>
          <w:rFonts w:ascii="Book Antiqua" w:hAnsi="Book Antiqua" w:cs="Times New Roman"/>
          <w:sz w:val="28"/>
          <w:szCs w:val="28"/>
        </w:rPr>
        <w:t>in its entirety.</w:t>
      </w:r>
    </w:p>
    <w:p w14:paraId="5CEEACBC" w14:textId="77777777" w:rsidR="00660103" w:rsidRPr="004E32E7" w:rsidRDefault="00660103" w:rsidP="00B874DE">
      <w:pPr>
        <w:spacing w:after="0" w:line="480" w:lineRule="auto"/>
        <w:ind w:firstLine="720"/>
        <w:jc w:val="both"/>
        <w:rPr>
          <w:rFonts w:ascii="Book Antiqua" w:hAnsi="Book Antiqua" w:cs="Times New Roman"/>
          <w:sz w:val="28"/>
          <w:szCs w:val="28"/>
        </w:rPr>
      </w:pPr>
    </w:p>
    <w:p w14:paraId="1291669F" w14:textId="391D5ADD" w:rsidR="00451E50" w:rsidRPr="004E32E7" w:rsidRDefault="00451E50" w:rsidP="00451E50">
      <w:pPr>
        <w:spacing w:after="0" w:line="480" w:lineRule="auto"/>
        <w:ind w:firstLine="720"/>
        <w:jc w:val="both"/>
        <w:rPr>
          <w:rFonts w:ascii="Book Antiqua" w:hAnsi="Book Antiqua" w:cs="Times New Roman"/>
          <w:color w:val="000000"/>
          <w:sz w:val="28"/>
          <w:szCs w:val="28"/>
        </w:rPr>
      </w:pPr>
      <w:r w:rsidRPr="004E32E7">
        <w:rPr>
          <w:rFonts w:ascii="Book Antiqua" w:hAnsi="Book Antiqua" w:cs="Times New Roman"/>
          <w:color w:val="000000"/>
          <w:sz w:val="28"/>
          <w:szCs w:val="28"/>
        </w:rPr>
        <w:t xml:space="preserve">Respectfully submitted this </w:t>
      </w:r>
      <w:r w:rsidR="00DF5EFB">
        <w:rPr>
          <w:rFonts w:ascii="Book Antiqua" w:hAnsi="Book Antiqua" w:cs="Times New Roman"/>
          <w:color w:val="000000"/>
          <w:sz w:val="28"/>
          <w:szCs w:val="28"/>
        </w:rPr>
        <w:t>1st</w:t>
      </w:r>
      <w:r w:rsidR="00660103" w:rsidRPr="004E32E7">
        <w:rPr>
          <w:rFonts w:ascii="Book Antiqua" w:hAnsi="Book Antiqua" w:cs="Times New Roman"/>
          <w:color w:val="000000"/>
          <w:sz w:val="28"/>
          <w:szCs w:val="28"/>
        </w:rPr>
        <w:t xml:space="preserve"> </w:t>
      </w:r>
      <w:r w:rsidRPr="004E32E7">
        <w:rPr>
          <w:rFonts w:ascii="Book Antiqua" w:hAnsi="Book Antiqua" w:cs="Times New Roman"/>
          <w:color w:val="000000"/>
          <w:sz w:val="28"/>
          <w:szCs w:val="28"/>
        </w:rPr>
        <w:t xml:space="preserve">day of </w:t>
      </w:r>
      <w:proofErr w:type="gramStart"/>
      <w:r w:rsidR="00053B00">
        <w:rPr>
          <w:rFonts w:ascii="Book Antiqua" w:hAnsi="Book Antiqua" w:cs="Times New Roman"/>
          <w:color w:val="000000"/>
          <w:sz w:val="28"/>
          <w:szCs w:val="28"/>
        </w:rPr>
        <w:t>May</w:t>
      </w:r>
      <w:r w:rsidR="007904E4" w:rsidRPr="004E32E7">
        <w:rPr>
          <w:rFonts w:ascii="Book Antiqua" w:hAnsi="Book Antiqua" w:cs="Times New Roman"/>
          <w:color w:val="000000"/>
          <w:sz w:val="28"/>
          <w:szCs w:val="28"/>
        </w:rPr>
        <w:t>,</w:t>
      </w:r>
      <w:proofErr w:type="gramEnd"/>
      <w:r w:rsidR="007904E4" w:rsidRPr="004E32E7">
        <w:rPr>
          <w:rFonts w:ascii="Book Antiqua" w:hAnsi="Book Antiqua" w:cs="Times New Roman"/>
          <w:color w:val="000000"/>
          <w:sz w:val="28"/>
          <w:szCs w:val="28"/>
        </w:rPr>
        <w:t xml:space="preserve"> 2023</w:t>
      </w:r>
      <w:r w:rsidRPr="004E32E7">
        <w:rPr>
          <w:rFonts w:ascii="Book Antiqua" w:hAnsi="Book Antiqua" w:cs="Times New Roman"/>
          <w:color w:val="000000"/>
          <w:sz w:val="28"/>
          <w:szCs w:val="28"/>
        </w:rPr>
        <w:t>,</w:t>
      </w:r>
    </w:p>
    <w:p w14:paraId="453D6A27" w14:textId="5746D7EC" w:rsidR="00451E50" w:rsidRPr="004E32E7" w:rsidRDefault="00451E50" w:rsidP="001807C9">
      <w:pPr>
        <w:autoSpaceDE w:val="0"/>
        <w:autoSpaceDN w:val="0"/>
        <w:adjustRightInd w:val="0"/>
        <w:spacing w:after="0"/>
        <w:jc w:val="both"/>
        <w:rPr>
          <w:rFonts w:ascii="Book Antiqua" w:hAnsi="Book Antiqua" w:cs="Times New Roman"/>
          <w:color w:val="000000"/>
          <w:sz w:val="28"/>
          <w:szCs w:val="28"/>
        </w:rPr>
      </w:pPr>
      <w:r w:rsidRPr="004E32E7">
        <w:rPr>
          <w:rFonts w:ascii="Book Antiqua" w:hAnsi="Book Antiqua" w:cs="Times New Roman"/>
          <w:color w:val="000000"/>
          <w:sz w:val="28"/>
          <w:szCs w:val="28"/>
        </w:rPr>
        <w:tab/>
      </w:r>
      <w:r w:rsidRPr="004E32E7">
        <w:rPr>
          <w:rFonts w:ascii="Book Antiqua" w:hAnsi="Book Antiqua" w:cs="Times New Roman"/>
          <w:color w:val="000000"/>
          <w:sz w:val="28"/>
          <w:szCs w:val="28"/>
        </w:rPr>
        <w:tab/>
      </w:r>
      <w:r w:rsidRPr="004E32E7">
        <w:rPr>
          <w:rFonts w:ascii="Book Antiqua" w:hAnsi="Book Antiqua" w:cs="Times New Roman"/>
          <w:color w:val="000000"/>
          <w:sz w:val="28"/>
          <w:szCs w:val="28"/>
        </w:rPr>
        <w:tab/>
      </w:r>
    </w:p>
    <w:p w14:paraId="601E23AC" w14:textId="77777777" w:rsidR="00451E50" w:rsidRPr="004E32E7" w:rsidRDefault="00451E50" w:rsidP="00451E50">
      <w:pPr>
        <w:autoSpaceDE w:val="0"/>
        <w:autoSpaceDN w:val="0"/>
        <w:adjustRightInd w:val="0"/>
        <w:spacing w:after="0"/>
        <w:ind w:left="1800" w:firstLine="360"/>
        <w:jc w:val="both"/>
        <w:rPr>
          <w:rFonts w:ascii="Book Antiqua" w:hAnsi="Book Antiqua" w:cs="Times New Roman"/>
          <w:color w:val="000000"/>
          <w:sz w:val="28"/>
          <w:szCs w:val="28"/>
        </w:rPr>
      </w:pPr>
    </w:p>
    <w:p w14:paraId="7F4B5E97" w14:textId="77777777" w:rsidR="00451E50" w:rsidRPr="004E32E7" w:rsidRDefault="00451E50" w:rsidP="00451E50">
      <w:pPr>
        <w:autoSpaceDE w:val="0"/>
        <w:autoSpaceDN w:val="0"/>
        <w:adjustRightInd w:val="0"/>
        <w:spacing w:after="0"/>
        <w:ind w:left="1800" w:firstLine="360"/>
        <w:jc w:val="both"/>
        <w:rPr>
          <w:rFonts w:ascii="Book Antiqua" w:hAnsi="Book Antiqua" w:cs="Times New Roman"/>
          <w:color w:val="000000"/>
          <w:sz w:val="28"/>
          <w:szCs w:val="28"/>
        </w:rPr>
      </w:pPr>
    </w:p>
    <w:p w14:paraId="0978B049" w14:textId="4BEE7237" w:rsidR="00451E50" w:rsidRPr="00DF5EFB" w:rsidRDefault="00451E50" w:rsidP="00451E50">
      <w:pPr>
        <w:autoSpaceDE w:val="0"/>
        <w:autoSpaceDN w:val="0"/>
        <w:adjustRightInd w:val="0"/>
        <w:spacing w:after="0"/>
        <w:ind w:left="2520" w:firstLine="360"/>
        <w:jc w:val="both"/>
        <w:rPr>
          <w:rFonts w:ascii="Lucida Handwriting" w:hAnsi="Lucida Handwriting" w:cs="Times New Roman"/>
          <w:color w:val="000000"/>
          <w:sz w:val="28"/>
          <w:szCs w:val="28"/>
          <w:u w:val="single"/>
        </w:rPr>
      </w:pPr>
      <w:r w:rsidRPr="004E32E7">
        <w:rPr>
          <w:rFonts w:ascii="Book Antiqua" w:hAnsi="Book Antiqua" w:cs="Times New Roman"/>
          <w:color w:val="000000"/>
          <w:sz w:val="28"/>
          <w:szCs w:val="28"/>
        </w:rPr>
        <w:tab/>
      </w:r>
      <w:r w:rsidRPr="004E32E7">
        <w:rPr>
          <w:rFonts w:ascii="Book Antiqua" w:hAnsi="Book Antiqua" w:cs="Times New Roman"/>
          <w:color w:val="000000"/>
          <w:sz w:val="28"/>
          <w:szCs w:val="28"/>
        </w:rPr>
        <w:tab/>
      </w:r>
      <w:r w:rsidR="00DF5EFB" w:rsidRPr="004E32E7">
        <w:rPr>
          <w:rFonts w:ascii="Book Antiqua" w:hAnsi="Book Antiqua" w:cs="Times New Roman"/>
          <w:color w:val="000000"/>
          <w:sz w:val="28"/>
          <w:szCs w:val="28"/>
        </w:rPr>
        <w:t xml:space="preserve">By </w:t>
      </w:r>
      <w:r w:rsidR="00DF5EFB">
        <w:rPr>
          <w:rFonts w:ascii="Book Antiqua" w:hAnsi="Book Antiqua" w:cs="Times New Roman"/>
          <w:color w:val="000000"/>
          <w:sz w:val="28"/>
          <w:szCs w:val="28"/>
          <w:u w:val="single"/>
        </w:rPr>
        <w:t xml:space="preserve">/s/ </w:t>
      </w:r>
      <w:r w:rsidR="00DF5EFB">
        <w:rPr>
          <w:rFonts w:ascii="Lucida Handwriting" w:hAnsi="Lucida Handwriting" w:cs="Times New Roman"/>
          <w:color w:val="000000"/>
          <w:sz w:val="28"/>
          <w:szCs w:val="28"/>
          <w:u w:val="single"/>
        </w:rPr>
        <w:t>Elizabeth Burton Ortiz</w:t>
      </w:r>
      <w:r w:rsidR="00DF5EFB">
        <w:rPr>
          <w:rFonts w:ascii="Lucida Handwriting" w:hAnsi="Lucida Handwriting" w:cs="Times New Roman"/>
          <w:color w:val="000000"/>
          <w:sz w:val="28"/>
          <w:szCs w:val="28"/>
          <w:u w:val="single"/>
        </w:rPr>
        <w:tab/>
      </w:r>
    </w:p>
    <w:p w14:paraId="2DAD59C7" w14:textId="0A46F0EE" w:rsidR="001807C9" w:rsidRDefault="00451E50" w:rsidP="00451E50">
      <w:pPr>
        <w:autoSpaceDE w:val="0"/>
        <w:autoSpaceDN w:val="0"/>
        <w:adjustRightInd w:val="0"/>
        <w:spacing w:after="0" w:line="240" w:lineRule="auto"/>
        <w:ind w:firstLine="720"/>
        <w:jc w:val="both"/>
        <w:rPr>
          <w:rFonts w:ascii="Book Antiqua" w:hAnsi="Book Antiqua" w:cs="Times New Roman"/>
          <w:color w:val="000000"/>
          <w:sz w:val="28"/>
          <w:szCs w:val="28"/>
        </w:rPr>
      </w:pPr>
      <w:r w:rsidRPr="004E32E7">
        <w:rPr>
          <w:rFonts w:ascii="Book Antiqua" w:hAnsi="Book Antiqua" w:cs="Times New Roman"/>
          <w:color w:val="000000"/>
          <w:sz w:val="28"/>
          <w:szCs w:val="28"/>
        </w:rPr>
        <w:tab/>
      </w:r>
      <w:r w:rsidRPr="004E32E7">
        <w:rPr>
          <w:rFonts w:ascii="Book Antiqua" w:hAnsi="Book Antiqua" w:cs="Times New Roman"/>
          <w:color w:val="000000"/>
          <w:sz w:val="28"/>
          <w:szCs w:val="28"/>
        </w:rPr>
        <w:tab/>
      </w:r>
      <w:r w:rsidRPr="004E32E7">
        <w:rPr>
          <w:rFonts w:ascii="Book Antiqua" w:hAnsi="Book Antiqua" w:cs="Times New Roman"/>
          <w:color w:val="000000"/>
          <w:sz w:val="28"/>
          <w:szCs w:val="28"/>
        </w:rPr>
        <w:tab/>
      </w:r>
      <w:r w:rsidRPr="004E32E7">
        <w:rPr>
          <w:rFonts w:ascii="Book Antiqua" w:hAnsi="Book Antiqua" w:cs="Times New Roman"/>
          <w:color w:val="000000"/>
          <w:sz w:val="28"/>
          <w:szCs w:val="28"/>
        </w:rPr>
        <w:tab/>
      </w:r>
      <w:r w:rsidRPr="004E32E7">
        <w:rPr>
          <w:rFonts w:ascii="Book Antiqua" w:hAnsi="Book Antiqua" w:cs="Times New Roman"/>
          <w:color w:val="000000"/>
          <w:sz w:val="28"/>
          <w:szCs w:val="28"/>
        </w:rPr>
        <w:tab/>
      </w:r>
      <w:r w:rsidRPr="004E32E7">
        <w:rPr>
          <w:rFonts w:ascii="Book Antiqua" w:hAnsi="Book Antiqua" w:cs="Times New Roman"/>
          <w:color w:val="000000"/>
          <w:sz w:val="28"/>
          <w:szCs w:val="28"/>
        </w:rPr>
        <w:tab/>
        <w:t xml:space="preserve">  </w:t>
      </w:r>
      <w:r w:rsidR="001807C9">
        <w:rPr>
          <w:rFonts w:ascii="Book Antiqua" w:hAnsi="Book Antiqua" w:cs="Times New Roman"/>
          <w:color w:val="000000"/>
          <w:sz w:val="28"/>
          <w:szCs w:val="28"/>
        </w:rPr>
        <w:t>Elizabeth Burton Ortiz</w:t>
      </w:r>
    </w:p>
    <w:p w14:paraId="4C350BC3" w14:textId="7D2BF306" w:rsidR="00451E50" w:rsidRPr="004E32E7" w:rsidRDefault="001807C9" w:rsidP="001807C9">
      <w:pPr>
        <w:autoSpaceDE w:val="0"/>
        <w:autoSpaceDN w:val="0"/>
        <w:adjustRightInd w:val="0"/>
        <w:spacing w:after="0" w:line="240" w:lineRule="auto"/>
        <w:ind w:firstLine="720"/>
        <w:jc w:val="both"/>
        <w:rPr>
          <w:rFonts w:ascii="Book Antiqua" w:hAnsi="Book Antiqua" w:cs="Times New Roman"/>
          <w:color w:val="000000"/>
          <w:sz w:val="28"/>
          <w:szCs w:val="28"/>
        </w:rPr>
      </w:pPr>
      <w:r>
        <w:rPr>
          <w:rFonts w:ascii="Book Antiqua" w:hAnsi="Book Antiqua" w:cs="Times New Roman"/>
          <w:color w:val="000000"/>
          <w:sz w:val="28"/>
          <w:szCs w:val="28"/>
        </w:rPr>
        <w:tab/>
      </w:r>
      <w:r>
        <w:rPr>
          <w:rFonts w:ascii="Book Antiqua" w:hAnsi="Book Antiqua" w:cs="Times New Roman"/>
          <w:color w:val="000000"/>
          <w:sz w:val="28"/>
          <w:szCs w:val="28"/>
        </w:rPr>
        <w:tab/>
      </w:r>
      <w:r>
        <w:rPr>
          <w:rFonts w:ascii="Book Antiqua" w:hAnsi="Book Antiqua" w:cs="Times New Roman"/>
          <w:color w:val="000000"/>
          <w:sz w:val="28"/>
          <w:szCs w:val="28"/>
        </w:rPr>
        <w:tab/>
      </w:r>
      <w:r>
        <w:rPr>
          <w:rFonts w:ascii="Book Antiqua" w:hAnsi="Book Antiqua" w:cs="Times New Roman"/>
          <w:color w:val="000000"/>
          <w:sz w:val="28"/>
          <w:szCs w:val="28"/>
        </w:rPr>
        <w:tab/>
      </w:r>
      <w:r>
        <w:rPr>
          <w:rFonts w:ascii="Book Antiqua" w:hAnsi="Book Antiqua" w:cs="Times New Roman"/>
          <w:color w:val="000000"/>
          <w:sz w:val="28"/>
          <w:szCs w:val="28"/>
        </w:rPr>
        <w:tab/>
      </w:r>
      <w:r>
        <w:rPr>
          <w:rFonts w:ascii="Book Antiqua" w:hAnsi="Book Antiqua" w:cs="Times New Roman"/>
          <w:color w:val="000000"/>
          <w:sz w:val="28"/>
          <w:szCs w:val="28"/>
        </w:rPr>
        <w:tab/>
      </w:r>
      <w:r w:rsidR="0062064A">
        <w:rPr>
          <w:rFonts w:ascii="Book Antiqua" w:hAnsi="Book Antiqua" w:cs="Times New Roman"/>
          <w:color w:val="000000"/>
          <w:sz w:val="28"/>
          <w:szCs w:val="28"/>
        </w:rPr>
        <w:t xml:space="preserve">  APAAC</w:t>
      </w:r>
    </w:p>
    <w:p w14:paraId="2A11034B" w14:textId="77777777" w:rsidR="00451E50" w:rsidRPr="004E32E7" w:rsidRDefault="00451E50" w:rsidP="00451E50">
      <w:pPr>
        <w:spacing w:after="0"/>
        <w:jc w:val="both"/>
        <w:rPr>
          <w:rFonts w:ascii="Book Antiqua" w:hAnsi="Book Antiqua" w:cs="Times New Roman"/>
          <w:color w:val="000000"/>
          <w:sz w:val="28"/>
          <w:szCs w:val="28"/>
        </w:rPr>
      </w:pPr>
    </w:p>
    <w:p w14:paraId="594B797C" w14:textId="77777777" w:rsidR="001B410A" w:rsidRPr="004E32E7" w:rsidRDefault="001B410A" w:rsidP="00B0738F">
      <w:pPr>
        <w:spacing w:after="0" w:line="480" w:lineRule="auto"/>
        <w:jc w:val="both"/>
        <w:rPr>
          <w:rFonts w:ascii="Book Antiqua" w:hAnsi="Book Antiqua" w:cs="Times New Roman"/>
          <w:color w:val="000000"/>
          <w:sz w:val="28"/>
          <w:szCs w:val="28"/>
        </w:rPr>
      </w:pPr>
    </w:p>
    <w:sectPr w:rsidR="001B410A" w:rsidRPr="004E32E7" w:rsidSect="003B20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0467" w14:textId="77777777" w:rsidR="00A519B2" w:rsidRDefault="00A519B2" w:rsidP="0016016E">
      <w:pPr>
        <w:spacing w:after="0" w:line="240" w:lineRule="auto"/>
      </w:pPr>
      <w:r>
        <w:separator/>
      </w:r>
    </w:p>
  </w:endnote>
  <w:endnote w:type="continuationSeparator" w:id="0">
    <w:p w14:paraId="7F14A940" w14:textId="77777777" w:rsidR="00A519B2" w:rsidRDefault="00A519B2" w:rsidP="0016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643224"/>
      <w:docPartObj>
        <w:docPartGallery w:val="Page Numbers (Bottom of Page)"/>
        <w:docPartUnique/>
      </w:docPartObj>
    </w:sdtPr>
    <w:sdtEndPr>
      <w:rPr>
        <w:noProof/>
      </w:rPr>
    </w:sdtEndPr>
    <w:sdtContent>
      <w:p w14:paraId="2E3CD87A" w14:textId="77777777" w:rsidR="00463A73" w:rsidRDefault="00463A73">
        <w:pPr>
          <w:pStyle w:val="Footer"/>
          <w:jc w:val="center"/>
        </w:pPr>
        <w:r>
          <w:fldChar w:fldCharType="begin"/>
        </w:r>
        <w:r>
          <w:instrText xml:space="preserve"> PAGE   \* MERGEFORMAT </w:instrText>
        </w:r>
        <w:r>
          <w:fldChar w:fldCharType="separate"/>
        </w:r>
        <w:r w:rsidR="001C2B59">
          <w:rPr>
            <w:noProof/>
          </w:rPr>
          <w:t>12</w:t>
        </w:r>
        <w:r>
          <w:rPr>
            <w:noProof/>
          </w:rPr>
          <w:fldChar w:fldCharType="end"/>
        </w:r>
      </w:p>
    </w:sdtContent>
  </w:sdt>
  <w:p w14:paraId="6F498374" w14:textId="77777777" w:rsidR="00463A73" w:rsidRDefault="0046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73B1" w14:textId="77777777" w:rsidR="00A519B2" w:rsidRDefault="00A519B2" w:rsidP="0016016E">
      <w:pPr>
        <w:spacing w:after="0" w:line="240" w:lineRule="auto"/>
      </w:pPr>
      <w:r>
        <w:separator/>
      </w:r>
    </w:p>
  </w:footnote>
  <w:footnote w:type="continuationSeparator" w:id="0">
    <w:p w14:paraId="5967BC0F" w14:textId="77777777" w:rsidR="00A519B2" w:rsidRDefault="00A519B2" w:rsidP="00160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0486"/>
    <w:multiLevelType w:val="hybridMultilevel"/>
    <w:tmpl w:val="DF80F43E"/>
    <w:lvl w:ilvl="0" w:tplc="D6BECA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47E89"/>
    <w:multiLevelType w:val="hybridMultilevel"/>
    <w:tmpl w:val="5770F082"/>
    <w:lvl w:ilvl="0" w:tplc="C5165F74">
      <w:start w:val="1"/>
      <w:numFmt w:val="upperRoman"/>
      <w:lvlText w:val="%1."/>
      <w:lvlJc w:val="left"/>
      <w:pPr>
        <w:ind w:left="1080" w:hanging="720"/>
      </w:pPr>
      <w:rPr>
        <w:rFonts w:ascii="Book Antiqua" w:hAnsi="Book Antiqua" w:cs="Times New Roman" w:hint="default"/>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461B2"/>
    <w:multiLevelType w:val="hybridMultilevel"/>
    <w:tmpl w:val="FDEE2F5E"/>
    <w:lvl w:ilvl="0" w:tplc="84F06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D17655"/>
    <w:multiLevelType w:val="hybridMultilevel"/>
    <w:tmpl w:val="AE406562"/>
    <w:lvl w:ilvl="0" w:tplc="4AFC1BE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764F2A"/>
    <w:multiLevelType w:val="hybridMultilevel"/>
    <w:tmpl w:val="AAC26D1A"/>
    <w:lvl w:ilvl="0" w:tplc="0B54FA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2A28B1"/>
    <w:multiLevelType w:val="hybridMultilevel"/>
    <w:tmpl w:val="BECC1DB0"/>
    <w:lvl w:ilvl="0" w:tplc="918C39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A5771"/>
    <w:multiLevelType w:val="hybridMultilevel"/>
    <w:tmpl w:val="557E5C42"/>
    <w:lvl w:ilvl="0" w:tplc="F1943E0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65A96"/>
    <w:multiLevelType w:val="hybridMultilevel"/>
    <w:tmpl w:val="9762245C"/>
    <w:lvl w:ilvl="0" w:tplc="52EEC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91C8E"/>
    <w:multiLevelType w:val="hybridMultilevel"/>
    <w:tmpl w:val="5636B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127F8"/>
    <w:multiLevelType w:val="hybridMultilevel"/>
    <w:tmpl w:val="03449C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E3C68"/>
    <w:multiLevelType w:val="hybridMultilevel"/>
    <w:tmpl w:val="9EDE2A82"/>
    <w:lvl w:ilvl="0" w:tplc="43B624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20D65"/>
    <w:multiLevelType w:val="hybridMultilevel"/>
    <w:tmpl w:val="91364CFC"/>
    <w:lvl w:ilvl="0" w:tplc="06007B16">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15:restartNumberingAfterBreak="0">
    <w:nsid w:val="3E8A680C"/>
    <w:multiLevelType w:val="hybridMultilevel"/>
    <w:tmpl w:val="9608274C"/>
    <w:lvl w:ilvl="0" w:tplc="2A58CDE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073AAE"/>
    <w:multiLevelType w:val="hybridMultilevel"/>
    <w:tmpl w:val="15B8BAD6"/>
    <w:lvl w:ilvl="0" w:tplc="C9E4E5A2">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2E6E73"/>
    <w:multiLevelType w:val="hybridMultilevel"/>
    <w:tmpl w:val="4282E98E"/>
    <w:lvl w:ilvl="0" w:tplc="7B420DBC">
      <w:start w:val="1"/>
      <w:numFmt w:val="upperLetter"/>
      <w:lvlText w:val="(%1)"/>
      <w:lvlJc w:val="left"/>
      <w:pPr>
        <w:ind w:left="1848" w:hanging="408"/>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7AA3567"/>
    <w:multiLevelType w:val="hybridMultilevel"/>
    <w:tmpl w:val="E49E3F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C280E1F"/>
    <w:multiLevelType w:val="hybridMultilevel"/>
    <w:tmpl w:val="7C0AFEE2"/>
    <w:lvl w:ilvl="0" w:tplc="DD3CE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FE5B90"/>
    <w:multiLevelType w:val="hybridMultilevel"/>
    <w:tmpl w:val="97865C80"/>
    <w:lvl w:ilvl="0" w:tplc="F0B4ADB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AE23BB"/>
    <w:multiLevelType w:val="hybridMultilevel"/>
    <w:tmpl w:val="4BF201E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6D1D86"/>
    <w:multiLevelType w:val="hybridMultilevel"/>
    <w:tmpl w:val="108289D2"/>
    <w:lvl w:ilvl="0" w:tplc="4C1C1E8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9662227">
    <w:abstractNumId w:val="7"/>
  </w:num>
  <w:num w:numId="2" w16cid:durableId="1862351940">
    <w:abstractNumId w:val="4"/>
  </w:num>
  <w:num w:numId="3" w16cid:durableId="764420939">
    <w:abstractNumId w:val="16"/>
  </w:num>
  <w:num w:numId="4" w16cid:durableId="17392080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0901009">
    <w:abstractNumId w:val="17"/>
  </w:num>
  <w:num w:numId="6" w16cid:durableId="1448156330">
    <w:abstractNumId w:val="6"/>
  </w:num>
  <w:num w:numId="7" w16cid:durableId="1390231351">
    <w:abstractNumId w:val="3"/>
  </w:num>
  <w:num w:numId="8" w16cid:durableId="2069644980">
    <w:abstractNumId w:val="10"/>
  </w:num>
  <w:num w:numId="9" w16cid:durableId="1546987042">
    <w:abstractNumId w:val="12"/>
  </w:num>
  <w:num w:numId="10" w16cid:durableId="2078697470">
    <w:abstractNumId w:val="5"/>
  </w:num>
  <w:num w:numId="11" w16cid:durableId="792673619">
    <w:abstractNumId w:val="9"/>
  </w:num>
  <w:num w:numId="12" w16cid:durableId="5209632">
    <w:abstractNumId w:val="8"/>
  </w:num>
  <w:num w:numId="13" w16cid:durableId="590354122">
    <w:abstractNumId w:val="19"/>
  </w:num>
  <w:num w:numId="14" w16cid:durableId="1233077435">
    <w:abstractNumId w:val="13"/>
  </w:num>
  <w:num w:numId="15" w16cid:durableId="1335767674">
    <w:abstractNumId w:val="18"/>
  </w:num>
  <w:num w:numId="16" w16cid:durableId="1382560089">
    <w:abstractNumId w:val="14"/>
  </w:num>
  <w:num w:numId="17" w16cid:durableId="664893167">
    <w:abstractNumId w:val="1"/>
  </w:num>
  <w:num w:numId="18" w16cid:durableId="1031683300">
    <w:abstractNumId w:val="11"/>
  </w:num>
  <w:num w:numId="19" w16cid:durableId="917203373">
    <w:abstractNumId w:val="0"/>
  </w:num>
  <w:num w:numId="20" w16cid:durableId="1511675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D9"/>
    <w:rsid w:val="00003265"/>
    <w:rsid w:val="00003CC5"/>
    <w:rsid w:val="00004F75"/>
    <w:rsid w:val="00010614"/>
    <w:rsid w:val="0001292C"/>
    <w:rsid w:val="00015160"/>
    <w:rsid w:val="00016D54"/>
    <w:rsid w:val="00025F7B"/>
    <w:rsid w:val="00032026"/>
    <w:rsid w:val="00032793"/>
    <w:rsid w:val="00035EF4"/>
    <w:rsid w:val="000363E4"/>
    <w:rsid w:val="00037689"/>
    <w:rsid w:val="0004029D"/>
    <w:rsid w:val="000410B6"/>
    <w:rsid w:val="0004663D"/>
    <w:rsid w:val="00053B00"/>
    <w:rsid w:val="000556FC"/>
    <w:rsid w:val="000620CC"/>
    <w:rsid w:val="000628EC"/>
    <w:rsid w:val="00065000"/>
    <w:rsid w:val="000674D3"/>
    <w:rsid w:val="00070ECC"/>
    <w:rsid w:val="000743BD"/>
    <w:rsid w:val="000820A6"/>
    <w:rsid w:val="00084AA7"/>
    <w:rsid w:val="000868F5"/>
    <w:rsid w:val="00093183"/>
    <w:rsid w:val="000977C2"/>
    <w:rsid w:val="000979A9"/>
    <w:rsid w:val="000A35C0"/>
    <w:rsid w:val="000A471C"/>
    <w:rsid w:val="000A5433"/>
    <w:rsid w:val="000A7CA9"/>
    <w:rsid w:val="000B3E85"/>
    <w:rsid w:val="000C1595"/>
    <w:rsid w:val="000C1967"/>
    <w:rsid w:val="000C1CC1"/>
    <w:rsid w:val="000C582C"/>
    <w:rsid w:val="000D013E"/>
    <w:rsid w:val="000D6EBA"/>
    <w:rsid w:val="000D70B6"/>
    <w:rsid w:val="000E2A25"/>
    <w:rsid w:val="000E4F37"/>
    <w:rsid w:val="000E7494"/>
    <w:rsid w:val="000F22B2"/>
    <w:rsid w:val="000F584D"/>
    <w:rsid w:val="0010399F"/>
    <w:rsid w:val="00104B0B"/>
    <w:rsid w:val="00105399"/>
    <w:rsid w:val="0011002E"/>
    <w:rsid w:val="001117D9"/>
    <w:rsid w:val="0011329E"/>
    <w:rsid w:val="001208AD"/>
    <w:rsid w:val="00123012"/>
    <w:rsid w:val="0013217A"/>
    <w:rsid w:val="00136BDC"/>
    <w:rsid w:val="0013707E"/>
    <w:rsid w:val="00142A53"/>
    <w:rsid w:val="00143CE0"/>
    <w:rsid w:val="001440FD"/>
    <w:rsid w:val="00145F2B"/>
    <w:rsid w:val="00152075"/>
    <w:rsid w:val="0015424F"/>
    <w:rsid w:val="0016016E"/>
    <w:rsid w:val="001611E8"/>
    <w:rsid w:val="001616E1"/>
    <w:rsid w:val="0016673E"/>
    <w:rsid w:val="0017338A"/>
    <w:rsid w:val="00175C22"/>
    <w:rsid w:val="00177EC5"/>
    <w:rsid w:val="001807C9"/>
    <w:rsid w:val="001956E2"/>
    <w:rsid w:val="001A5E67"/>
    <w:rsid w:val="001A647E"/>
    <w:rsid w:val="001B410A"/>
    <w:rsid w:val="001B7A98"/>
    <w:rsid w:val="001C1EB4"/>
    <w:rsid w:val="001C2B59"/>
    <w:rsid w:val="001C35A3"/>
    <w:rsid w:val="001C4DE5"/>
    <w:rsid w:val="001C6B13"/>
    <w:rsid w:val="001D7071"/>
    <w:rsid w:val="001E1E54"/>
    <w:rsid w:val="001F2336"/>
    <w:rsid w:val="001F5020"/>
    <w:rsid w:val="00200BAC"/>
    <w:rsid w:val="00206A15"/>
    <w:rsid w:val="00211569"/>
    <w:rsid w:val="00212844"/>
    <w:rsid w:val="00213D30"/>
    <w:rsid w:val="00215ED0"/>
    <w:rsid w:val="002170A0"/>
    <w:rsid w:val="00231AEC"/>
    <w:rsid w:val="0023563C"/>
    <w:rsid w:val="00241487"/>
    <w:rsid w:val="002457FC"/>
    <w:rsid w:val="0024610C"/>
    <w:rsid w:val="002507C0"/>
    <w:rsid w:val="00251CC5"/>
    <w:rsid w:val="0025217B"/>
    <w:rsid w:val="00252240"/>
    <w:rsid w:val="00254048"/>
    <w:rsid w:val="00260881"/>
    <w:rsid w:val="002629EC"/>
    <w:rsid w:val="00264290"/>
    <w:rsid w:val="00265A7E"/>
    <w:rsid w:val="00275D86"/>
    <w:rsid w:val="00276AF4"/>
    <w:rsid w:val="00280377"/>
    <w:rsid w:val="00280B22"/>
    <w:rsid w:val="00283850"/>
    <w:rsid w:val="0029216A"/>
    <w:rsid w:val="0029635B"/>
    <w:rsid w:val="00296371"/>
    <w:rsid w:val="002A1093"/>
    <w:rsid w:val="002A3174"/>
    <w:rsid w:val="002A3EAC"/>
    <w:rsid w:val="002A4BEF"/>
    <w:rsid w:val="002A5D06"/>
    <w:rsid w:val="002B0690"/>
    <w:rsid w:val="002B28E0"/>
    <w:rsid w:val="002B398E"/>
    <w:rsid w:val="002B5211"/>
    <w:rsid w:val="002B5DD9"/>
    <w:rsid w:val="002C012B"/>
    <w:rsid w:val="002C0835"/>
    <w:rsid w:val="002C2100"/>
    <w:rsid w:val="002C4D9D"/>
    <w:rsid w:val="002C585E"/>
    <w:rsid w:val="002D11F3"/>
    <w:rsid w:val="002D2F89"/>
    <w:rsid w:val="002D42D9"/>
    <w:rsid w:val="002E0847"/>
    <w:rsid w:val="002E7782"/>
    <w:rsid w:val="002F0326"/>
    <w:rsid w:val="00300B60"/>
    <w:rsid w:val="00302B2B"/>
    <w:rsid w:val="00315A4B"/>
    <w:rsid w:val="003173AF"/>
    <w:rsid w:val="00321F03"/>
    <w:rsid w:val="00324B85"/>
    <w:rsid w:val="00324DC8"/>
    <w:rsid w:val="003269F7"/>
    <w:rsid w:val="00327BD9"/>
    <w:rsid w:val="00332547"/>
    <w:rsid w:val="003325A5"/>
    <w:rsid w:val="0034271E"/>
    <w:rsid w:val="00345E97"/>
    <w:rsid w:val="00346271"/>
    <w:rsid w:val="00347F0C"/>
    <w:rsid w:val="0035687C"/>
    <w:rsid w:val="003608A4"/>
    <w:rsid w:val="0037537F"/>
    <w:rsid w:val="003853CA"/>
    <w:rsid w:val="003961D4"/>
    <w:rsid w:val="003965C7"/>
    <w:rsid w:val="00396BC8"/>
    <w:rsid w:val="003B0042"/>
    <w:rsid w:val="003B0D94"/>
    <w:rsid w:val="003B203B"/>
    <w:rsid w:val="003B2D55"/>
    <w:rsid w:val="003B4E18"/>
    <w:rsid w:val="003C028F"/>
    <w:rsid w:val="003C1573"/>
    <w:rsid w:val="003C1A7F"/>
    <w:rsid w:val="003C4749"/>
    <w:rsid w:val="003C4B2E"/>
    <w:rsid w:val="003D3444"/>
    <w:rsid w:val="003D41C4"/>
    <w:rsid w:val="003D5AF3"/>
    <w:rsid w:val="003D62E7"/>
    <w:rsid w:val="003E379B"/>
    <w:rsid w:val="003E7576"/>
    <w:rsid w:val="003E7B6C"/>
    <w:rsid w:val="003F2AF3"/>
    <w:rsid w:val="003F5026"/>
    <w:rsid w:val="003F5FAF"/>
    <w:rsid w:val="003F75E9"/>
    <w:rsid w:val="004029E6"/>
    <w:rsid w:val="00404925"/>
    <w:rsid w:val="00410C66"/>
    <w:rsid w:val="004157F1"/>
    <w:rsid w:val="0042157D"/>
    <w:rsid w:val="00422792"/>
    <w:rsid w:val="00424B5F"/>
    <w:rsid w:val="0043057D"/>
    <w:rsid w:val="00437D82"/>
    <w:rsid w:val="00442E89"/>
    <w:rsid w:val="00445CCF"/>
    <w:rsid w:val="00451E50"/>
    <w:rsid w:val="00452F04"/>
    <w:rsid w:val="00453747"/>
    <w:rsid w:val="00455FEA"/>
    <w:rsid w:val="00460491"/>
    <w:rsid w:val="00460562"/>
    <w:rsid w:val="00463A73"/>
    <w:rsid w:val="00471FD2"/>
    <w:rsid w:val="00474697"/>
    <w:rsid w:val="004762F6"/>
    <w:rsid w:val="00476D48"/>
    <w:rsid w:val="00477A1A"/>
    <w:rsid w:val="00477F55"/>
    <w:rsid w:val="0048068E"/>
    <w:rsid w:val="0048736E"/>
    <w:rsid w:val="00487D06"/>
    <w:rsid w:val="004909D3"/>
    <w:rsid w:val="00492597"/>
    <w:rsid w:val="00492E9B"/>
    <w:rsid w:val="00493708"/>
    <w:rsid w:val="00497AC3"/>
    <w:rsid w:val="004A5A79"/>
    <w:rsid w:val="004A67CE"/>
    <w:rsid w:val="004B1CEA"/>
    <w:rsid w:val="004B2215"/>
    <w:rsid w:val="004B6944"/>
    <w:rsid w:val="004C11DA"/>
    <w:rsid w:val="004C4357"/>
    <w:rsid w:val="004C4DDF"/>
    <w:rsid w:val="004D523E"/>
    <w:rsid w:val="004D53DB"/>
    <w:rsid w:val="004D5CCF"/>
    <w:rsid w:val="004D7087"/>
    <w:rsid w:val="004D7BEE"/>
    <w:rsid w:val="004E32E7"/>
    <w:rsid w:val="004F1CFD"/>
    <w:rsid w:val="004F2346"/>
    <w:rsid w:val="004F41A6"/>
    <w:rsid w:val="004F4728"/>
    <w:rsid w:val="004F55B9"/>
    <w:rsid w:val="004F7D10"/>
    <w:rsid w:val="00502188"/>
    <w:rsid w:val="00502DB9"/>
    <w:rsid w:val="005035D0"/>
    <w:rsid w:val="00505669"/>
    <w:rsid w:val="00514B55"/>
    <w:rsid w:val="00514E0A"/>
    <w:rsid w:val="00516251"/>
    <w:rsid w:val="00516B46"/>
    <w:rsid w:val="00517CA8"/>
    <w:rsid w:val="0052685A"/>
    <w:rsid w:val="0052735B"/>
    <w:rsid w:val="00531483"/>
    <w:rsid w:val="00531647"/>
    <w:rsid w:val="00536A4A"/>
    <w:rsid w:val="00537539"/>
    <w:rsid w:val="00541F93"/>
    <w:rsid w:val="00546B5C"/>
    <w:rsid w:val="00550FBA"/>
    <w:rsid w:val="005512F6"/>
    <w:rsid w:val="0055402D"/>
    <w:rsid w:val="005548AC"/>
    <w:rsid w:val="005607B6"/>
    <w:rsid w:val="00560AE9"/>
    <w:rsid w:val="005707DB"/>
    <w:rsid w:val="00586729"/>
    <w:rsid w:val="00592303"/>
    <w:rsid w:val="00593D17"/>
    <w:rsid w:val="00594B7A"/>
    <w:rsid w:val="00595412"/>
    <w:rsid w:val="005A049D"/>
    <w:rsid w:val="005A1535"/>
    <w:rsid w:val="005A18A7"/>
    <w:rsid w:val="005A363F"/>
    <w:rsid w:val="005A620C"/>
    <w:rsid w:val="005B0DD9"/>
    <w:rsid w:val="005B371B"/>
    <w:rsid w:val="005B67C0"/>
    <w:rsid w:val="005C0FAF"/>
    <w:rsid w:val="005C3496"/>
    <w:rsid w:val="005D2274"/>
    <w:rsid w:val="005D22D6"/>
    <w:rsid w:val="005D3A48"/>
    <w:rsid w:val="005E3717"/>
    <w:rsid w:val="005E69F9"/>
    <w:rsid w:val="005E7808"/>
    <w:rsid w:val="005F718D"/>
    <w:rsid w:val="00606308"/>
    <w:rsid w:val="00612CD8"/>
    <w:rsid w:val="00616DBF"/>
    <w:rsid w:val="0062064A"/>
    <w:rsid w:val="00623202"/>
    <w:rsid w:val="00627647"/>
    <w:rsid w:val="00630D61"/>
    <w:rsid w:val="00633436"/>
    <w:rsid w:val="006351D5"/>
    <w:rsid w:val="006432FA"/>
    <w:rsid w:val="0064741F"/>
    <w:rsid w:val="006477F0"/>
    <w:rsid w:val="00655173"/>
    <w:rsid w:val="00655D7B"/>
    <w:rsid w:val="00660103"/>
    <w:rsid w:val="00670B99"/>
    <w:rsid w:val="0067681D"/>
    <w:rsid w:val="006773F1"/>
    <w:rsid w:val="00681605"/>
    <w:rsid w:val="00687086"/>
    <w:rsid w:val="00690EB9"/>
    <w:rsid w:val="00691773"/>
    <w:rsid w:val="00696D3D"/>
    <w:rsid w:val="006A0220"/>
    <w:rsid w:val="006A02BC"/>
    <w:rsid w:val="006A56C4"/>
    <w:rsid w:val="006A608C"/>
    <w:rsid w:val="006B02D9"/>
    <w:rsid w:val="006B2AAD"/>
    <w:rsid w:val="006B312F"/>
    <w:rsid w:val="006B5D8E"/>
    <w:rsid w:val="006C44DF"/>
    <w:rsid w:val="006C4D83"/>
    <w:rsid w:val="006C720E"/>
    <w:rsid w:val="006D14C2"/>
    <w:rsid w:val="006D278F"/>
    <w:rsid w:val="006E08B7"/>
    <w:rsid w:val="006E1C98"/>
    <w:rsid w:val="006F493B"/>
    <w:rsid w:val="006F74DE"/>
    <w:rsid w:val="007001F8"/>
    <w:rsid w:val="00702C12"/>
    <w:rsid w:val="00703893"/>
    <w:rsid w:val="0070493C"/>
    <w:rsid w:val="00710BD7"/>
    <w:rsid w:val="00712325"/>
    <w:rsid w:val="00713EF1"/>
    <w:rsid w:val="007153BB"/>
    <w:rsid w:val="00715C32"/>
    <w:rsid w:val="0071769B"/>
    <w:rsid w:val="00721337"/>
    <w:rsid w:val="0072660E"/>
    <w:rsid w:val="00726BAE"/>
    <w:rsid w:val="00727730"/>
    <w:rsid w:val="00730CF2"/>
    <w:rsid w:val="007312C0"/>
    <w:rsid w:val="00737627"/>
    <w:rsid w:val="007405E7"/>
    <w:rsid w:val="00740A6F"/>
    <w:rsid w:val="0074534E"/>
    <w:rsid w:val="00757077"/>
    <w:rsid w:val="00760365"/>
    <w:rsid w:val="00762B60"/>
    <w:rsid w:val="007773F2"/>
    <w:rsid w:val="007805AE"/>
    <w:rsid w:val="007842A7"/>
    <w:rsid w:val="007904E4"/>
    <w:rsid w:val="00790945"/>
    <w:rsid w:val="007915F0"/>
    <w:rsid w:val="0079399F"/>
    <w:rsid w:val="0079421F"/>
    <w:rsid w:val="00794896"/>
    <w:rsid w:val="00795C98"/>
    <w:rsid w:val="00795D09"/>
    <w:rsid w:val="007A5013"/>
    <w:rsid w:val="007A676D"/>
    <w:rsid w:val="007C6111"/>
    <w:rsid w:val="007D390A"/>
    <w:rsid w:val="007D7B16"/>
    <w:rsid w:val="007F121E"/>
    <w:rsid w:val="007F1E2C"/>
    <w:rsid w:val="007F3026"/>
    <w:rsid w:val="007F3AE5"/>
    <w:rsid w:val="007F75B2"/>
    <w:rsid w:val="00804496"/>
    <w:rsid w:val="00807E21"/>
    <w:rsid w:val="008118C7"/>
    <w:rsid w:val="008313E4"/>
    <w:rsid w:val="00834B74"/>
    <w:rsid w:val="00836D21"/>
    <w:rsid w:val="008373D9"/>
    <w:rsid w:val="00840479"/>
    <w:rsid w:val="008418B5"/>
    <w:rsid w:val="008435F0"/>
    <w:rsid w:val="00844B7C"/>
    <w:rsid w:val="00845207"/>
    <w:rsid w:val="00845A2A"/>
    <w:rsid w:val="00850061"/>
    <w:rsid w:val="0085022F"/>
    <w:rsid w:val="0085073F"/>
    <w:rsid w:val="00854A2F"/>
    <w:rsid w:val="00855B0B"/>
    <w:rsid w:val="00856481"/>
    <w:rsid w:val="008638D2"/>
    <w:rsid w:val="00865C7D"/>
    <w:rsid w:val="00867248"/>
    <w:rsid w:val="008703BA"/>
    <w:rsid w:val="0087547B"/>
    <w:rsid w:val="0087574D"/>
    <w:rsid w:val="008801BA"/>
    <w:rsid w:val="008813D1"/>
    <w:rsid w:val="00885A56"/>
    <w:rsid w:val="008907A6"/>
    <w:rsid w:val="0089199B"/>
    <w:rsid w:val="0089501C"/>
    <w:rsid w:val="00896A5E"/>
    <w:rsid w:val="008A472C"/>
    <w:rsid w:val="008A74F4"/>
    <w:rsid w:val="008B3A0D"/>
    <w:rsid w:val="008B5B68"/>
    <w:rsid w:val="008C174B"/>
    <w:rsid w:val="008C1914"/>
    <w:rsid w:val="008C276A"/>
    <w:rsid w:val="008C284B"/>
    <w:rsid w:val="008C285A"/>
    <w:rsid w:val="008C2A3C"/>
    <w:rsid w:val="008C4325"/>
    <w:rsid w:val="008C50D5"/>
    <w:rsid w:val="008E61DA"/>
    <w:rsid w:val="008F5A46"/>
    <w:rsid w:val="0090297B"/>
    <w:rsid w:val="009029EB"/>
    <w:rsid w:val="00907D9B"/>
    <w:rsid w:val="009109CE"/>
    <w:rsid w:val="0091274B"/>
    <w:rsid w:val="00914CC0"/>
    <w:rsid w:val="00914E7C"/>
    <w:rsid w:val="0092170C"/>
    <w:rsid w:val="00934916"/>
    <w:rsid w:val="00934A86"/>
    <w:rsid w:val="00942AED"/>
    <w:rsid w:val="0094354A"/>
    <w:rsid w:val="00944C2E"/>
    <w:rsid w:val="00945EA4"/>
    <w:rsid w:val="009548D9"/>
    <w:rsid w:val="00956A78"/>
    <w:rsid w:val="00965351"/>
    <w:rsid w:val="00971A50"/>
    <w:rsid w:val="00977683"/>
    <w:rsid w:val="009814BB"/>
    <w:rsid w:val="009822EF"/>
    <w:rsid w:val="0098348B"/>
    <w:rsid w:val="0098663E"/>
    <w:rsid w:val="00992AD6"/>
    <w:rsid w:val="00993E52"/>
    <w:rsid w:val="00995ECA"/>
    <w:rsid w:val="009A11CF"/>
    <w:rsid w:val="009A1BA9"/>
    <w:rsid w:val="009A2C00"/>
    <w:rsid w:val="009A4AD8"/>
    <w:rsid w:val="009C04E4"/>
    <w:rsid w:val="009C1423"/>
    <w:rsid w:val="009C378F"/>
    <w:rsid w:val="009E10A4"/>
    <w:rsid w:val="009E41DE"/>
    <w:rsid w:val="009E41E4"/>
    <w:rsid w:val="009E4A71"/>
    <w:rsid w:val="009E6786"/>
    <w:rsid w:val="009F0806"/>
    <w:rsid w:val="009F1CFE"/>
    <w:rsid w:val="009F4ADD"/>
    <w:rsid w:val="00A00129"/>
    <w:rsid w:val="00A07CC7"/>
    <w:rsid w:val="00A10DE5"/>
    <w:rsid w:val="00A14EFF"/>
    <w:rsid w:val="00A1501B"/>
    <w:rsid w:val="00A17FF6"/>
    <w:rsid w:val="00A2504D"/>
    <w:rsid w:val="00A309A5"/>
    <w:rsid w:val="00A31CCF"/>
    <w:rsid w:val="00A32FB0"/>
    <w:rsid w:val="00A363F3"/>
    <w:rsid w:val="00A4044A"/>
    <w:rsid w:val="00A40845"/>
    <w:rsid w:val="00A41311"/>
    <w:rsid w:val="00A47880"/>
    <w:rsid w:val="00A519B2"/>
    <w:rsid w:val="00A624A4"/>
    <w:rsid w:val="00A658BD"/>
    <w:rsid w:val="00A707F6"/>
    <w:rsid w:val="00A70D8C"/>
    <w:rsid w:val="00A70DA9"/>
    <w:rsid w:val="00A73D41"/>
    <w:rsid w:val="00A744B3"/>
    <w:rsid w:val="00A7539F"/>
    <w:rsid w:val="00A82FCA"/>
    <w:rsid w:val="00A837DF"/>
    <w:rsid w:val="00A84FDE"/>
    <w:rsid w:val="00A8617F"/>
    <w:rsid w:val="00A8701F"/>
    <w:rsid w:val="00A87B5A"/>
    <w:rsid w:val="00A91FF0"/>
    <w:rsid w:val="00A94D02"/>
    <w:rsid w:val="00A95E7A"/>
    <w:rsid w:val="00A978F1"/>
    <w:rsid w:val="00AA327D"/>
    <w:rsid w:val="00AA5661"/>
    <w:rsid w:val="00AA56D4"/>
    <w:rsid w:val="00AB1962"/>
    <w:rsid w:val="00AB533C"/>
    <w:rsid w:val="00AC055B"/>
    <w:rsid w:val="00AC5C20"/>
    <w:rsid w:val="00AC691A"/>
    <w:rsid w:val="00AC6985"/>
    <w:rsid w:val="00AC7F9E"/>
    <w:rsid w:val="00AD1557"/>
    <w:rsid w:val="00AD2180"/>
    <w:rsid w:val="00AD3364"/>
    <w:rsid w:val="00AD5FA8"/>
    <w:rsid w:val="00AD7E5A"/>
    <w:rsid w:val="00AE026B"/>
    <w:rsid w:val="00AE0B0D"/>
    <w:rsid w:val="00AE2362"/>
    <w:rsid w:val="00AF1CE1"/>
    <w:rsid w:val="00AF2346"/>
    <w:rsid w:val="00AF3080"/>
    <w:rsid w:val="00AF4B27"/>
    <w:rsid w:val="00AF5C0E"/>
    <w:rsid w:val="00AF5FAB"/>
    <w:rsid w:val="00B00F71"/>
    <w:rsid w:val="00B02C3F"/>
    <w:rsid w:val="00B0738F"/>
    <w:rsid w:val="00B13A15"/>
    <w:rsid w:val="00B14728"/>
    <w:rsid w:val="00B15432"/>
    <w:rsid w:val="00B25693"/>
    <w:rsid w:val="00B33667"/>
    <w:rsid w:val="00B40273"/>
    <w:rsid w:val="00B45DE5"/>
    <w:rsid w:val="00B54354"/>
    <w:rsid w:val="00B55824"/>
    <w:rsid w:val="00B56FAE"/>
    <w:rsid w:val="00B6116D"/>
    <w:rsid w:val="00B61617"/>
    <w:rsid w:val="00B7344D"/>
    <w:rsid w:val="00B77918"/>
    <w:rsid w:val="00B81A2F"/>
    <w:rsid w:val="00B827D9"/>
    <w:rsid w:val="00B82FEE"/>
    <w:rsid w:val="00B834FF"/>
    <w:rsid w:val="00B83E1E"/>
    <w:rsid w:val="00B840CA"/>
    <w:rsid w:val="00B84337"/>
    <w:rsid w:val="00B874DE"/>
    <w:rsid w:val="00B955C4"/>
    <w:rsid w:val="00BA4E63"/>
    <w:rsid w:val="00BB304B"/>
    <w:rsid w:val="00BC07BB"/>
    <w:rsid w:val="00BC1DAC"/>
    <w:rsid w:val="00BC25E6"/>
    <w:rsid w:val="00BC7687"/>
    <w:rsid w:val="00BD39B2"/>
    <w:rsid w:val="00BE29DA"/>
    <w:rsid w:val="00BF0163"/>
    <w:rsid w:val="00BF2905"/>
    <w:rsid w:val="00BF4428"/>
    <w:rsid w:val="00BF55EF"/>
    <w:rsid w:val="00C023F8"/>
    <w:rsid w:val="00C03906"/>
    <w:rsid w:val="00C065F7"/>
    <w:rsid w:val="00C06D1D"/>
    <w:rsid w:val="00C06E93"/>
    <w:rsid w:val="00C13CC9"/>
    <w:rsid w:val="00C1563B"/>
    <w:rsid w:val="00C21838"/>
    <w:rsid w:val="00C2265D"/>
    <w:rsid w:val="00C25908"/>
    <w:rsid w:val="00C320EB"/>
    <w:rsid w:val="00C35967"/>
    <w:rsid w:val="00C3694B"/>
    <w:rsid w:val="00C37616"/>
    <w:rsid w:val="00C53AB7"/>
    <w:rsid w:val="00C5773A"/>
    <w:rsid w:val="00C60278"/>
    <w:rsid w:val="00C61251"/>
    <w:rsid w:val="00C62BE8"/>
    <w:rsid w:val="00C63494"/>
    <w:rsid w:val="00C63981"/>
    <w:rsid w:val="00C66693"/>
    <w:rsid w:val="00C66C2A"/>
    <w:rsid w:val="00C743F4"/>
    <w:rsid w:val="00C762F0"/>
    <w:rsid w:val="00C771C6"/>
    <w:rsid w:val="00C774B2"/>
    <w:rsid w:val="00C81734"/>
    <w:rsid w:val="00C81D7C"/>
    <w:rsid w:val="00C903DD"/>
    <w:rsid w:val="00C95137"/>
    <w:rsid w:val="00C9520C"/>
    <w:rsid w:val="00C976A3"/>
    <w:rsid w:val="00CA1E8D"/>
    <w:rsid w:val="00CA464B"/>
    <w:rsid w:val="00CA4A91"/>
    <w:rsid w:val="00CA6D2D"/>
    <w:rsid w:val="00CB26DA"/>
    <w:rsid w:val="00CB2F79"/>
    <w:rsid w:val="00CB4072"/>
    <w:rsid w:val="00CB7773"/>
    <w:rsid w:val="00CC424E"/>
    <w:rsid w:val="00CC6AD4"/>
    <w:rsid w:val="00CD1C90"/>
    <w:rsid w:val="00CD4849"/>
    <w:rsid w:val="00CE3FDD"/>
    <w:rsid w:val="00CF2FD2"/>
    <w:rsid w:val="00CF3CA0"/>
    <w:rsid w:val="00CF3D7E"/>
    <w:rsid w:val="00CF47B6"/>
    <w:rsid w:val="00D0015B"/>
    <w:rsid w:val="00D02179"/>
    <w:rsid w:val="00D073F4"/>
    <w:rsid w:val="00D155D5"/>
    <w:rsid w:val="00D20200"/>
    <w:rsid w:val="00D2045F"/>
    <w:rsid w:val="00D20E6C"/>
    <w:rsid w:val="00D23E8B"/>
    <w:rsid w:val="00D31C8C"/>
    <w:rsid w:val="00D41E88"/>
    <w:rsid w:val="00D42414"/>
    <w:rsid w:val="00D5483B"/>
    <w:rsid w:val="00D54FC2"/>
    <w:rsid w:val="00D55D0B"/>
    <w:rsid w:val="00D637BB"/>
    <w:rsid w:val="00D658E5"/>
    <w:rsid w:val="00D70F36"/>
    <w:rsid w:val="00D73AAC"/>
    <w:rsid w:val="00D74710"/>
    <w:rsid w:val="00D76FF1"/>
    <w:rsid w:val="00D80F4C"/>
    <w:rsid w:val="00D81036"/>
    <w:rsid w:val="00D93CFE"/>
    <w:rsid w:val="00DA1A5D"/>
    <w:rsid w:val="00DA1E3E"/>
    <w:rsid w:val="00DA2CAA"/>
    <w:rsid w:val="00DA43E9"/>
    <w:rsid w:val="00DA506A"/>
    <w:rsid w:val="00DA6234"/>
    <w:rsid w:val="00DB2522"/>
    <w:rsid w:val="00DB2F09"/>
    <w:rsid w:val="00DB76B4"/>
    <w:rsid w:val="00DC0506"/>
    <w:rsid w:val="00DC086A"/>
    <w:rsid w:val="00DC15AA"/>
    <w:rsid w:val="00DC1F01"/>
    <w:rsid w:val="00DC7DFF"/>
    <w:rsid w:val="00DD0501"/>
    <w:rsid w:val="00DD3168"/>
    <w:rsid w:val="00DD6896"/>
    <w:rsid w:val="00DD7D69"/>
    <w:rsid w:val="00DE1B94"/>
    <w:rsid w:val="00DF5EFB"/>
    <w:rsid w:val="00E029C0"/>
    <w:rsid w:val="00E0740F"/>
    <w:rsid w:val="00E10FB6"/>
    <w:rsid w:val="00E1624B"/>
    <w:rsid w:val="00E21398"/>
    <w:rsid w:val="00E220EB"/>
    <w:rsid w:val="00E22521"/>
    <w:rsid w:val="00E23E5D"/>
    <w:rsid w:val="00E2512F"/>
    <w:rsid w:val="00E316F9"/>
    <w:rsid w:val="00E33C9C"/>
    <w:rsid w:val="00E37FFD"/>
    <w:rsid w:val="00E40974"/>
    <w:rsid w:val="00E416F5"/>
    <w:rsid w:val="00E50424"/>
    <w:rsid w:val="00E51801"/>
    <w:rsid w:val="00E51DD3"/>
    <w:rsid w:val="00E54419"/>
    <w:rsid w:val="00E61DB4"/>
    <w:rsid w:val="00E626F7"/>
    <w:rsid w:val="00E6680C"/>
    <w:rsid w:val="00E72834"/>
    <w:rsid w:val="00E75039"/>
    <w:rsid w:val="00E80E46"/>
    <w:rsid w:val="00E830F9"/>
    <w:rsid w:val="00E8775C"/>
    <w:rsid w:val="00EA007C"/>
    <w:rsid w:val="00EB09EF"/>
    <w:rsid w:val="00EB677D"/>
    <w:rsid w:val="00EC1A17"/>
    <w:rsid w:val="00EC2AAA"/>
    <w:rsid w:val="00EC3A54"/>
    <w:rsid w:val="00ED3225"/>
    <w:rsid w:val="00ED60FD"/>
    <w:rsid w:val="00ED7D70"/>
    <w:rsid w:val="00EE6FE8"/>
    <w:rsid w:val="00EF2F9D"/>
    <w:rsid w:val="00EF41AD"/>
    <w:rsid w:val="00EF507A"/>
    <w:rsid w:val="00EF5F1B"/>
    <w:rsid w:val="00EF60B0"/>
    <w:rsid w:val="00EF6294"/>
    <w:rsid w:val="00F01B9B"/>
    <w:rsid w:val="00F027D3"/>
    <w:rsid w:val="00F0423F"/>
    <w:rsid w:val="00F0697A"/>
    <w:rsid w:val="00F075A8"/>
    <w:rsid w:val="00F139B4"/>
    <w:rsid w:val="00F179BF"/>
    <w:rsid w:val="00F2140C"/>
    <w:rsid w:val="00F2692A"/>
    <w:rsid w:val="00F328DA"/>
    <w:rsid w:val="00F3310D"/>
    <w:rsid w:val="00F3526F"/>
    <w:rsid w:val="00F3702C"/>
    <w:rsid w:val="00F41B82"/>
    <w:rsid w:val="00F46DA0"/>
    <w:rsid w:val="00F5225F"/>
    <w:rsid w:val="00F52815"/>
    <w:rsid w:val="00F56019"/>
    <w:rsid w:val="00F56DEA"/>
    <w:rsid w:val="00F6050F"/>
    <w:rsid w:val="00F63A68"/>
    <w:rsid w:val="00F6439B"/>
    <w:rsid w:val="00F65464"/>
    <w:rsid w:val="00F67EEE"/>
    <w:rsid w:val="00F713E7"/>
    <w:rsid w:val="00F73B97"/>
    <w:rsid w:val="00F76A83"/>
    <w:rsid w:val="00F7725E"/>
    <w:rsid w:val="00F81A27"/>
    <w:rsid w:val="00F82B54"/>
    <w:rsid w:val="00F83E61"/>
    <w:rsid w:val="00F84DED"/>
    <w:rsid w:val="00F85F3D"/>
    <w:rsid w:val="00F930AC"/>
    <w:rsid w:val="00FA0D1B"/>
    <w:rsid w:val="00FA0EA2"/>
    <w:rsid w:val="00FA1F06"/>
    <w:rsid w:val="00FA335E"/>
    <w:rsid w:val="00FA6560"/>
    <w:rsid w:val="00FB1392"/>
    <w:rsid w:val="00FB5D9C"/>
    <w:rsid w:val="00FC6D35"/>
    <w:rsid w:val="00FC775F"/>
    <w:rsid w:val="00FD62AB"/>
    <w:rsid w:val="00FE0421"/>
    <w:rsid w:val="00FE11FF"/>
    <w:rsid w:val="00FE2E93"/>
    <w:rsid w:val="00FE5E92"/>
    <w:rsid w:val="00FE6CDD"/>
    <w:rsid w:val="00FE7052"/>
    <w:rsid w:val="00FF0978"/>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0A20"/>
  <w15:docId w15:val="{D328D1D1-3B66-440E-A64C-3D85FE78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03B"/>
  </w:style>
  <w:style w:type="paragraph" w:styleId="Heading1">
    <w:name w:val="heading 1"/>
    <w:basedOn w:val="Normal"/>
    <w:next w:val="Normal"/>
    <w:link w:val="Heading1Char"/>
    <w:qFormat/>
    <w:rsid w:val="00CA1E8D"/>
    <w:pPr>
      <w:keepNext/>
      <w:spacing w:after="0" w:line="240" w:lineRule="auto"/>
      <w:outlineLvl w:val="0"/>
    </w:pPr>
    <w:rPr>
      <w:rFonts w:ascii="Arial" w:eastAsia="Times New Roman" w:hAnsi="Arial" w:cs="Times New Roman"/>
      <w:snapToGrid w:val="0"/>
      <w:sz w:val="28"/>
      <w:szCs w:val="20"/>
    </w:rPr>
  </w:style>
  <w:style w:type="paragraph" w:styleId="Heading3">
    <w:name w:val="heading 3"/>
    <w:basedOn w:val="Normal"/>
    <w:next w:val="Normal"/>
    <w:link w:val="Heading3Char"/>
    <w:uiPriority w:val="9"/>
    <w:unhideWhenUsed/>
    <w:qFormat/>
    <w:rsid w:val="009A4A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CA1E8D"/>
    <w:pPr>
      <w:keepNext/>
      <w:autoSpaceDE w:val="0"/>
      <w:autoSpaceDN w:val="0"/>
      <w:adjustRightInd w:val="0"/>
      <w:spacing w:after="0" w:line="240" w:lineRule="auto"/>
      <w:outlineLvl w:val="3"/>
    </w:pPr>
    <w:rPr>
      <w:rFonts w:ascii="Times New Roman" w:eastAsia="Times"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2F0"/>
    <w:rPr>
      <w:rFonts w:ascii="Segoe UI" w:hAnsi="Segoe UI" w:cs="Segoe UI"/>
      <w:sz w:val="18"/>
      <w:szCs w:val="18"/>
    </w:rPr>
  </w:style>
  <w:style w:type="paragraph" w:styleId="Header">
    <w:name w:val="header"/>
    <w:basedOn w:val="Normal"/>
    <w:link w:val="HeaderChar"/>
    <w:uiPriority w:val="99"/>
    <w:unhideWhenUsed/>
    <w:rsid w:val="00160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16E"/>
  </w:style>
  <w:style w:type="paragraph" w:styleId="Footer">
    <w:name w:val="footer"/>
    <w:basedOn w:val="Normal"/>
    <w:link w:val="FooterChar"/>
    <w:uiPriority w:val="99"/>
    <w:unhideWhenUsed/>
    <w:rsid w:val="00160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16E"/>
  </w:style>
  <w:style w:type="character" w:customStyle="1" w:styleId="Heading1Char">
    <w:name w:val="Heading 1 Char"/>
    <w:basedOn w:val="DefaultParagraphFont"/>
    <w:link w:val="Heading1"/>
    <w:rsid w:val="00CA1E8D"/>
    <w:rPr>
      <w:rFonts w:ascii="Arial" w:eastAsia="Times New Roman" w:hAnsi="Arial" w:cs="Times New Roman"/>
      <w:snapToGrid w:val="0"/>
      <w:sz w:val="28"/>
      <w:szCs w:val="20"/>
    </w:rPr>
  </w:style>
  <w:style w:type="character" w:customStyle="1" w:styleId="Heading4Char">
    <w:name w:val="Heading 4 Char"/>
    <w:basedOn w:val="DefaultParagraphFont"/>
    <w:link w:val="Heading4"/>
    <w:rsid w:val="00CA1E8D"/>
    <w:rPr>
      <w:rFonts w:ascii="Times New Roman" w:eastAsia="Times" w:hAnsi="Times New Roman" w:cs="Times New Roman"/>
      <w:b/>
      <w:sz w:val="24"/>
      <w:szCs w:val="20"/>
    </w:rPr>
  </w:style>
  <w:style w:type="character" w:styleId="Hyperlink">
    <w:name w:val="Hyperlink"/>
    <w:basedOn w:val="DefaultParagraphFont"/>
    <w:uiPriority w:val="99"/>
    <w:unhideWhenUsed/>
    <w:rsid w:val="00CA1E8D"/>
    <w:rPr>
      <w:color w:val="0563C1" w:themeColor="hyperlink"/>
      <w:u w:val="single"/>
    </w:rPr>
  </w:style>
  <w:style w:type="paragraph" w:styleId="ListParagraph">
    <w:name w:val="List Paragraph"/>
    <w:basedOn w:val="Normal"/>
    <w:uiPriority w:val="34"/>
    <w:qFormat/>
    <w:rsid w:val="00EF507A"/>
    <w:pPr>
      <w:ind w:left="720"/>
      <w:contextualSpacing/>
    </w:pPr>
  </w:style>
  <w:style w:type="character" w:customStyle="1" w:styleId="cosearchterm">
    <w:name w:val="co_searchterm"/>
    <w:basedOn w:val="DefaultParagraphFont"/>
    <w:rsid w:val="00D41E88"/>
  </w:style>
  <w:style w:type="character" w:styleId="Emphasis">
    <w:name w:val="Emphasis"/>
    <w:basedOn w:val="DefaultParagraphFont"/>
    <w:uiPriority w:val="20"/>
    <w:qFormat/>
    <w:rsid w:val="00D41E88"/>
    <w:rPr>
      <w:i/>
      <w:iCs/>
    </w:rPr>
  </w:style>
  <w:style w:type="character" w:customStyle="1" w:styleId="costarpage">
    <w:name w:val="co_starpage"/>
    <w:basedOn w:val="DefaultParagraphFont"/>
    <w:rsid w:val="000D013E"/>
  </w:style>
  <w:style w:type="paragraph" w:styleId="FootnoteText">
    <w:name w:val="footnote text"/>
    <w:basedOn w:val="Normal"/>
    <w:link w:val="FootnoteTextChar"/>
    <w:uiPriority w:val="99"/>
    <w:semiHidden/>
    <w:unhideWhenUsed/>
    <w:rsid w:val="00C023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3F8"/>
    <w:rPr>
      <w:sz w:val="20"/>
      <w:szCs w:val="20"/>
    </w:rPr>
  </w:style>
  <w:style w:type="character" w:styleId="FootnoteReference">
    <w:name w:val="footnote reference"/>
    <w:basedOn w:val="DefaultParagraphFont"/>
    <w:uiPriority w:val="99"/>
    <w:semiHidden/>
    <w:unhideWhenUsed/>
    <w:rsid w:val="00C023F8"/>
    <w:rPr>
      <w:vertAlign w:val="superscript"/>
    </w:rPr>
  </w:style>
  <w:style w:type="character" w:customStyle="1" w:styleId="cohl">
    <w:name w:val="co_hl"/>
    <w:basedOn w:val="DefaultParagraphFont"/>
    <w:rsid w:val="006D278F"/>
  </w:style>
  <w:style w:type="character" w:customStyle="1" w:styleId="copinpointicon">
    <w:name w:val="co_pinpointicon"/>
    <w:basedOn w:val="DefaultParagraphFont"/>
    <w:rsid w:val="00B14728"/>
  </w:style>
  <w:style w:type="character" w:customStyle="1" w:styleId="cosearchdetaillevel1">
    <w:name w:val="co_search_detaillevel_1"/>
    <w:basedOn w:val="DefaultParagraphFont"/>
    <w:rsid w:val="0087547B"/>
  </w:style>
  <w:style w:type="character" w:customStyle="1" w:styleId="Heading3Char">
    <w:name w:val="Heading 3 Char"/>
    <w:basedOn w:val="DefaultParagraphFont"/>
    <w:link w:val="Heading3"/>
    <w:uiPriority w:val="9"/>
    <w:rsid w:val="009A4AD8"/>
    <w:rPr>
      <w:rFonts w:asciiTheme="majorHAnsi" w:eastAsiaTheme="majorEastAsia" w:hAnsiTheme="majorHAnsi" w:cstheme="majorBidi"/>
      <w:color w:val="1F4D78" w:themeColor="accent1" w:themeShade="7F"/>
      <w:sz w:val="24"/>
      <w:szCs w:val="24"/>
    </w:rPr>
  </w:style>
  <w:style w:type="character" w:customStyle="1" w:styleId="coinlinekeyciteflag">
    <w:name w:val="co_inlinekeyciteflag"/>
    <w:basedOn w:val="DefaultParagraphFont"/>
    <w:rsid w:val="00FE2E93"/>
  </w:style>
  <w:style w:type="character" w:customStyle="1" w:styleId="coconcept15">
    <w:name w:val="co_concept_1_5"/>
    <w:basedOn w:val="DefaultParagraphFont"/>
    <w:rsid w:val="00C771C6"/>
  </w:style>
  <w:style w:type="character" w:customStyle="1" w:styleId="coconcept1015">
    <w:name w:val="co_concept_10_15"/>
    <w:basedOn w:val="DefaultParagraphFont"/>
    <w:rsid w:val="00477F55"/>
  </w:style>
  <w:style w:type="character" w:customStyle="1" w:styleId="coconcept815">
    <w:name w:val="co_concept_8_15"/>
    <w:basedOn w:val="DefaultParagraphFont"/>
    <w:rsid w:val="005C3496"/>
  </w:style>
  <w:style w:type="character" w:customStyle="1" w:styleId="coconcept1922">
    <w:name w:val="co_concept_19_22"/>
    <w:basedOn w:val="DefaultParagraphFont"/>
    <w:rsid w:val="00A14EFF"/>
  </w:style>
  <w:style w:type="character" w:customStyle="1" w:styleId="coconcept611">
    <w:name w:val="co_concept_6_11"/>
    <w:basedOn w:val="DefaultParagraphFont"/>
    <w:rsid w:val="007904E4"/>
  </w:style>
  <w:style w:type="character" w:customStyle="1" w:styleId="coconcept4048">
    <w:name w:val="co_concept_40_48"/>
    <w:basedOn w:val="DefaultParagraphFont"/>
    <w:rsid w:val="00004F75"/>
  </w:style>
  <w:style w:type="character" w:customStyle="1" w:styleId="coconcept5056">
    <w:name w:val="co_concept_50_56"/>
    <w:basedOn w:val="DefaultParagraphFont"/>
    <w:rsid w:val="00004F75"/>
  </w:style>
  <w:style w:type="character" w:customStyle="1" w:styleId="coconcept3744">
    <w:name w:val="co_concept_37_44"/>
    <w:basedOn w:val="DefaultParagraphFont"/>
    <w:rsid w:val="003D41C4"/>
  </w:style>
  <w:style w:type="character" w:customStyle="1" w:styleId="coconcept1823">
    <w:name w:val="co_concept_18_23"/>
    <w:basedOn w:val="DefaultParagraphFont"/>
    <w:rsid w:val="003D41C4"/>
  </w:style>
  <w:style w:type="character" w:customStyle="1" w:styleId="coconcept2835">
    <w:name w:val="co_concept_28_35"/>
    <w:basedOn w:val="DefaultParagraphFont"/>
    <w:rsid w:val="003D41C4"/>
  </w:style>
  <w:style w:type="character" w:customStyle="1" w:styleId="coconcept4953">
    <w:name w:val="co_concept_49_53"/>
    <w:basedOn w:val="DefaultParagraphFont"/>
    <w:rsid w:val="003D41C4"/>
  </w:style>
  <w:style w:type="character" w:customStyle="1" w:styleId="coconcept5867">
    <w:name w:val="co_concept_58_67"/>
    <w:basedOn w:val="DefaultParagraphFont"/>
    <w:rsid w:val="003D4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5459">
      <w:bodyDiv w:val="1"/>
      <w:marLeft w:val="0"/>
      <w:marRight w:val="0"/>
      <w:marTop w:val="0"/>
      <w:marBottom w:val="0"/>
      <w:divBdr>
        <w:top w:val="none" w:sz="0" w:space="0" w:color="auto"/>
        <w:left w:val="none" w:sz="0" w:space="0" w:color="auto"/>
        <w:bottom w:val="none" w:sz="0" w:space="0" w:color="auto"/>
        <w:right w:val="none" w:sz="0" w:space="0" w:color="auto"/>
      </w:divBdr>
      <w:divsChild>
        <w:div w:id="674453080">
          <w:marLeft w:val="0"/>
          <w:marRight w:val="0"/>
          <w:marTop w:val="0"/>
          <w:marBottom w:val="0"/>
          <w:divBdr>
            <w:top w:val="none" w:sz="0" w:space="0" w:color="auto"/>
            <w:left w:val="none" w:sz="0" w:space="0" w:color="auto"/>
            <w:bottom w:val="none" w:sz="0" w:space="0" w:color="auto"/>
            <w:right w:val="none" w:sz="0" w:space="0" w:color="auto"/>
          </w:divBdr>
        </w:div>
      </w:divsChild>
    </w:div>
    <w:div w:id="110515608">
      <w:bodyDiv w:val="1"/>
      <w:marLeft w:val="0"/>
      <w:marRight w:val="0"/>
      <w:marTop w:val="0"/>
      <w:marBottom w:val="0"/>
      <w:divBdr>
        <w:top w:val="none" w:sz="0" w:space="0" w:color="auto"/>
        <w:left w:val="none" w:sz="0" w:space="0" w:color="auto"/>
        <w:bottom w:val="none" w:sz="0" w:space="0" w:color="auto"/>
        <w:right w:val="none" w:sz="0" w:space="0" w:color="auto"/>
      </w:divBdr>
      <w:divsChild>
        <w:div w:id="1100180955">
          <w:marLeft w:val="0"/>
          <w:marRight w:val="0"/>
          <w:marTop w:val="0"/>
          <w:marBottom w:val="0"/>
          <w:divBdr>
            <w:top w:val="none" w:sz="0" w:space="0" w:color="auto"/>
            <w:left w:val="none" w:sz="0" w:space="0" w:color="auto"/>
            <w:bottom w:val="none" w:sz="0" w:space="0" w:color="auto"/>
            <w:right w:val="none" w:sz="0" w:space="0" w:color="auto"/>
          </w:divBdr>
        </w:div>
      </w:divsChild>
    </w:div>
    <w:div w:id="139620231">
      <w:bodyDiv w:val="1"/>
      <w:marLeft w:val="0"/>
      <w:marRight w:val="0"/>
      <w:marTop w:val="0"/>
      <w:marBottom w:val="0"/>
      <w:divBdr>
        <w:top w:val="none" w:sz="0" w:space="0" w:color="auto"/>
        <w:left w:val="none" w:sz="0" w:space="0" w:color="auto"/>
        <w:bottom w:val="none" w:sz="0" w:space="0" w:color="auto"/>
        <w:right w:val="none" w:sz="0" w:space="0" w:color="auto"/>
      </w:divBdr>
    </w:div>
    <w:div w:id="154150513">
      <w:bodyDiv w:val="1"/>
      <w:marLeft w:val="0"/>
      <w:marRight w:val="0"/>
      <w:marTop w:val="0"/>
      <w:marBottom w:val="0"/>
      <w:divBdr>
        <w:top w:val="none" w:sz="0" w:space="0" w:color="auto"/>
        <w:left w:val="none" w:sz="0" w:space="0" w:color="auto"/>
        <w:bottom w:val="none" w:sz="0" w:space="0" w:color="auto"/>
        <w:right w:val="none" w:sz="0" w:space="0" w:color="auto"/>
      </w:divBdr>
      <w:divsChild>
        <w:div w:id="2044017493">
          <w:marLeft w:val="0"/>
          <w:marRight w:val="0"/>
          <w:marTop w:val="0"/>
          <w:marBottom w:val="0"/>
          <w:divBdr>
            <w:top w:val="none" w:sz="0" w:space="0" w:color="auto"/>
            <w:left w:val="none" w:sz="0" w:space="0" w:color="auto"/>
            <w:bottom w:val="none" w:sz="0" w:space="0" w:color="auto"/>
            <w:right w:val="none" w:sz="0" w:space="0" w:color="auto"/>
          </w:divBdr>
          <w:divsChild>
            <w:div w:id="61410768">
              <w:marLeft w:val="0"/>
              <w:marRight w:val="0"/>
              <w:marTop w:val="0"/>
              <w:marBottom w:val="0"/>
              <w:divBdr>
                <w:top w:val="none" w:sz="0" w:space="0" w:color="auto"/>
                <w:left w:val="none" w:sz="0" w:space="0" w:color="auto"/>
                <w:bottom w:val="none" w:sz="0" w:space="0" w:color="auto"/>
                <w:right w:val="none" w:sz="0" w:space="0" w:color="auto"/>
              </w:divBdr>
            </w:div>
          </w:divsChild>
        </w:div>
        <w:div w:id="1091853132">
          <w:marLeft w:val="0"/>
          <w:marRight w:val="0"/>
          <w:marTop w:val="0"/>
          <w:marBottom w:val="0"/>
          <w:divBdr>
            <w:top w:val="none" w:sz="0" w:space="0" w:color="auto"/>
            <w:left w:val="none" w:sz="0" w:space="0" w:color="auto"/>
            <w:bottom w:val="none" w:sz="0" w:space="0" w:color="auto"/>
            <w:right w:val="none" w:sz="0" w:space="0" w:color="auto"/>
          </w:divBdr>
          <w:divsChild>
            <w:div w:id="13256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3256">
      <w:bodyDiv w:val="1"/>
      <w:marLeft w:val="0"/>
      <w:marRight w:val="0"/>
      <w:marTop w:val="0"/>
      <w:marBottom w:val="0"/>
      <w:divBdr>
        <w:top w:val="none" w:sz="0" w:space="0" w:color="auto"/>
        <w:left w:val="none" w:sz="0" w:space="0" w:color="auto"/>
        <w:bottom w:val="none" w:sz="0" w:space="0" w:color="auto"/>
        <w:right w:val="none" w:sz="0" w:space="0" w:color="auto"/>
      </w:divBdr>
      <w:divsChild>
        <w:div w:id="887959967">
          <w:marLeft w:val="0"/>
          <w:marRight w:val="0"/>
          <w:marTop w:val="0"/>
          <w:marBottom w:val="0"/>
          <w:divBdr>
            <w:top w:val="none" w:sz="0" w:space="0" w:color="auto"/>
            <w:left w:val="none" w:sz="0" w:space="0" w:color="auto"/>
            <w:bottom w:val="none" w:sz="0" w:space="0" w:color="auto"/>
            <w:right w:val="none" w:sz="0" w:space="0" w:color="auto"/>
          </w:divBdr>
          <w:divsChild>
            <w:div w:id="825708918">
              <w:marLeft w:val="0"/>
              <w:marRight w:val="0"/>
              <w:marTop w:val="0"/>
              <w:marBottom w:val="0"/>
              <w:divBdr>
                <w:top w:val="none" w:sz="0" w:space="0" w:color="auto"/>
                <w:left w:val="none" w:sz="0" w:space="0" w:color="auto"/>
                <w:bottom w:val="none" w:sz="0" w:space="0" w:color="auto"/>
                <w:right w:val="none" w:sz="0" w:space="0" w:color="auto"/>
              </w:divBdr>
            </w:div>
          </w:divsChild>
        </w:div>
        <w:div w:id="518281695">
          <w:marLeft w:val="0"/>
          <w:marRight w:val="0"/>
          <w:marTop w:val="0"/>
          <w:marBottom w:val="0"/>
          <w:divBdr>
            <w:top w:val="none" w:sz="0" w:space="0" w:color="auto"/>
            <w:left w:val="none" w:sz="0" w:space="0" w:color="auto"/>
            <w:bottom w:val="none" w:sz="0" w:space="0" w:color="auto"/>
            <w:right w:val="none" w:sz="0" w:space="0" w:color="auto"/>
          </w:divBdr>
          <w:divsChild>
            <w:div w:id="1022516148">
              <w:marLeft w:val="0"/>
              <w:marRight w:val="0"/>
              <w:marTop w:val="0"/>
              <w:marBottom w:val="0"/>
              <w:divBdr>
                <w:top w:val="none" w:sz="0" w:space="0" w:color="auto"/>
                <w:left w:val="none" w:sz="0" w:space="0" w:color="auto"/>
                <w:bottom w:val="none" w:sz="0" w:space="0" w:color="auto"/>
                <w:right w:val="none" w:sz="0" w:space="0" w:color="auto"/>
              </w:divBdr>
            </w:div>
          </w:divsChild>
        </w:div>
        <w:div w:id="375740302">
          <w:marLeft w:val="0"/>
          <w:marRight w:val="0"/>
          <w:marTop w:val="0"/>
          <w:marBottom w:val="0"/>
          <w:divBdr>
            <w:top w:val="none" w:sz="0" w:space="0" w:color="auto"/>
            <w:left w:val="none" w:sz="0" w:space="0" w:color="auto"/>
            <w:bottom w:val="none" w:sz="0" w:space="0" w:color="auto"/>
            <w:right w:val="none" w:sz="0" w:space="0" w:color="auto"/>
          </w:divBdr>
          <w:divsChild>
            <w:div w:id="1578051137">
              <w:marLeft w:val="0"/>
              <w:marRight w:val="0"/>
              <w:marTop w:val="0"/>
              <w:marBottom w:val="0"/>
              <w:divBdr>
                <w:top w:val="none" w:sz="0" w:space="0" w:color="auto"/>
                <w:left w:val="none" w:sz="0" w:space="0" w:color="auto"/>
                <w:bottom w:val="none" w:sz="0" w:space="0" w:color="auto"/>
                <w:right w:val="none" w:sz="0" w:space="0" w:color="auto"/>
              </w:divBdr>
            </w:div>
          </w:divsChild>
        </w:div>
        <w:div w:id="1393314448">
          <w:marLeft w:val="0"/>
          <w:marRight w:val="0"/>
          <w:marTop w:val="0"/>
          <w:marBottom w:val="0"/>
          <w:divBdr>
            <w:top w:val="none" w:sz="0" w:space="0" w:color="auto"/>
            <w:left w:val="none" w:sz="0" w:space="0" w:color="auto"/>
            <w:bottom w:val="none" w:sz="0" w:space="0" w:color="auto"/>
            <w:right w:val="none" w:sz="0" w:space="0" w:color="auto"/>
          </w:divBdr>
          <w:divsChild>
            <w:div w:id="75442017">
              <w:marLeft w:val="0"/>
              <w:marRight w:val="0"/>
              <w:marTop w:val="0"/>
              <w:marBottom w:val="0"/>
              <w:divBdr>
                <w:top w:val="none" w:sz="0" w:space="0" w:color="auto"/>
                <w:left w:val="none" w:sz="0" w:space="0" w:color="auto"/>
                <w:bottom w:val="none" w:sz="0" w:space="0" w:color="auto"/>
                <w:right w:val="none" w:sz="0" w:space="0" w:color="auto"/>
              </w:divBdr>
              <w:divsChild>
                <w:div w:id="2061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8727">
      <w:bodyDiv w:val="1"/>
      <w:marLeft w:val="0"/>
      <w:marRight w:val="0"/>
      <w:marTop w:val="0"/>
      <w:marBottom w:val="0"/>
      <w:divBdr>
        <w:top w:val="none" w:sz="0" w:space="0" w:color="auto"/>
        <w:left w:val="none" w:sz="0" w:space="0" w:color="auto"/>
        <w:bottom w:val="none" w:sz="0" w:space="0" w:color="auto"/>
        <w:right w:val="none" w:sz="0" w:space="0" w:color="auto"/>
      </w:divBdr>
      <w:divsChild>
        <w:div w:id="1977568505">
          <w:marLeft w:val="0"/>
          <w:marRight w:val="0"/>
          <w:marTop w:val="0"/>
          <w:marBottom w:val="0"/>
          <w:divBdr>
            <w:top w:val="none" w:sz="0" w:space="0" w:color="3D3D3D"/>
            <w:left w:val="none" w:sz="0" w:space="0" w:color="3D3D3D"/>
            <w:bottom w:val="none" w:sz="0" w:space="0" w:color="3D3D3D"/>
            <w:right w:val="none" w:sz="0" w:space="0" w:color="3D3D3D"/>
          </w:divBdr>
          <w:divsChild>
            <w:div w:id="404913080">
              <w:marLeft w:val="0"/>
              <w:marRight w:val="0"/>
              <w:marTop w:val="0"/>
              <w:marBottom w:val="0"/>
              <w:divBdr>
                <w:top w:val="none" w:sz="0" w:space="0" w:color="3D3D3D"/>
                <w:left w:val="none" w:sz="0" w:space="0" w:color="3D3D3D"/>
                <w:bottom w:val="none" w:sz="0" w:space="0" w:color="3D3D3D"/>
                <w:right w:val="none" w:sz="0" w:space="0" w:color="3D3D3D"/>
              </w:divBdr>
              <w:divsChild>
                <w:div w:id="1554534626">
                  <w:marLeft w:val="0"/>
                  <w:marRight w:val="0"/>
                  <w:marTop w:val="0"/>
                  <w:marBottom w:val="0"/>
                  <w:divBdr>
                    <w:top w:val="none" w:sz="0" w:space="0" w:color="3D3D3D"/>
                    <w:left w:val="none" w:sz="0" w:space="0" w:color="3D3D3D"/>
                    <w:bottom w:val="none" w:sz="0" w:space="0" w:color="3D3D3D"/>
                    <w:right w:val="none" w:sz="0" w:space="0" w:color="3D3D3D"/>
                  </w:divBdr>
                </w:div>
              </w:divsChild>
            </w:div>
            <w:div w:id="520972974">
              <w:marLeft w:val="0"/>
              <w:marRight w:val="0"/>
              <w:marTop w:val="233"/>
              <w:marBottom w:val="0"/>
              <w:divBdr>
                <w:top w:val="none" w:sz="0" w:space="0" w:color="3D3D3D"/>
                <w:left w:val="none" w:sz="0" w:space="0" w:color="3D3D3D"/>
                <w:bottom w:val="none" w:sz="0" w:space="0" w:color="3D3D3D"/>
                <w:right w:val="none" w:sz="0" w:space="0" w:color="3D3D3D"/>
              </w:divBdr>
              <w:divsChild>
                <w:div w:id="1919973959">
                  <w:marLeft w:val="0"/>
                  <w:marRight w:val="0"/>
                  <w:marTop w:val="0"/>
                  <w:marBottom w:val="0"/>
                  <w:divBdr>
                    <w:top w:val="none" w:sz="0" w:space="0" w:color="3D3D3D"/>
                    <w:left w:val="none" w:sz="0" w:space="0" w:color="3D3D3D"/>
                    <w:bottom w:val="none" w:sz="0" w:space="0" w:color="3D3D3D"/>
                    <w:right w:val="none" w:sz="0" w:space="0" w:color="3D3D3D"/>
                  </w:divBdr>
                </w:div>
              </w:divsChild>
            </w:div>
            <w:div w:id="1340352595">
              <w:marLeft w:val="0"/>
              <w:marRight w:val="0"/>
              <w:marTop w:val="233"/>
              <w:marBottom w:val="0"/>
              <w:divBdr>
                <w:top w:val="none" w:sz="0" w:space="0" w:color="3D3D3D"/>
                <w:left w:val="none" w:sz="0" w:space="0" w:color="3D3D3D"/>
                <w:bottom w:val="none" w:sz="0" w:space="0" w:color="3D3D3D"/>
                <w:right w:val="none" w:sz="0" w:space="0" w:color="3D3D3D"/>
              </w:divBdr>
              <w:divsChild>
                <w:div w:id="811337377">
                  <w:marLeft w:val="0"/>
                  <w:marRight w:val="0"/>
                  <w:marTop w:val="0"/>
                  <w:marBottom w:val="0"/>
                  <w:divBdr>
                    <w:top w:val="none" w:sz="0" w:space="0" w:color="3D3D3D"/>
                    <w:left w:val="none" w:sz="0" w:space="0" w:color="3D3D3D"/>
                    <w:bottom w:val="none" w:sz="0" w:space="0" w:color="3D3D3D"/>
                    <w:right w:val="none" w:sz="0" w:space="0" w:color="3D3D3D"/>
                  </w:divBdr>
                </w:div>
              </w:divsChild>
            </w:div>
            <w:div w:id="1608460032">
              <w:marLeft w:val="0"/>
              <w:marRight w:val="0"/>
              <w:marTop w:val="233"/>
              <w:marBottom w:val="0"/>
              <w:divBdr>
                <w:top w:val="none" w:sz="0" w:space="0" w:color="3D3D3D"/>
                <w:left w:val="none" w:sz="0" w:space="0" w:color="3D3D3D"/>
                <w:bottom w:val="none" w:sz="0" w:space="0" w:color="3D3D3D"/>
                <w:right w:val="none" w:sz="0" w:space="0" w:color="3D3D3D"/>
              </w:divBdr>
              <w:divsChild>
                <w:div w:id="475680205">
                  <w:marLeft w:val="0"/>
                  <w:marRight w:val="0"/>
                  <w:marTop w:val="0"/>
                  <w:marBottom w:val="0"/>
                  <w:divBdr>
                    <w:top w:val="none" w:sz="0" w:space="0" w:color="3D3D3D"/>
                    <w:left w:val="none" w:sz="0" w:space="0" w:color="3D3D3D"/>
                    <w:bottom w:val="none" w:sz="0" w:space="0" w:color="3D3D3D"/>
                    <w:right w:val="none" w:sz="0" w:space="0" w:color="3D3D3D"/>
                  </w:divBdr>
                </w:div>
              </w:divsChild>
            </w:div>
            <w:div w:id="2027176057">
              <w:marLeft w:val="0"/>
              <w:marRight w:val="0"/>
              <w:marTop w:val="233"/>
              <w:marBottom w:val="0"/>
              <w:divBdr>
                <w:top w:val="none" w:sz="0" w:space="0" w:color="3D3D3D"/>
                <w:left w:val="none" w:sz="0" w:space="0" w:color="3D3D3D"/>
                <w:bottom w:val="none" w:sz="0" w:space="0" w:color="3D3D3D"/>
                <w:right w:val="none" w:sz="0" w:space="0" w:color="3D3D3D"/>
              </w:divBdr>
              <w:divsChild>
                <w:div w:id="1037589066">
                  <w:marLeft w:val="0"/>
                  <w:marRight w:val="0"/>
                  <w:marTop w:val="0"/>
                  <w:marBottom w:val="0"/>
                  <w:divBdr>
                    <w:top w:val="none" w:sz="0" w:space="0" w:color="3D3D3D"/>
                    <w:left w:val="none" w:sz="0" w:space="0" w:color="3D3D3D"/>
                    <w:bottom w:val="none" w:sz="0" w:space="0" w:color="3D3D3D"/>
                    <w:right w:val="none" w:sz="0" w:space="0" w:color="3D3D3D"/>
                  </w:divBdr>
                </w:div>
              </w:divsChild>
            </w:div>
            <w:div w:id="167721881">
              <w:marLeft w:val="0"/>
              <w:marRight w:val="0"/>
              <w:marTop w:val="233"/>
              <w:marBottom w:val="0"/>
              <w:divBdr>
                <w:top w:val="none" w:sz="0" w:space="0" w:color="3D3D3D"/>
                <w:left w:val="none" w:sz="0" w:space="0" w:color="3D3D3D"/>
                <w:bottom w:val="none" w:sz="0" w:space="0" w:color="3D3D3D"/>
                <w:right w:val="none" w:sz="0" w:space="0" w:color="3D3D3D"/>
              </w:divBdr>
              <w:divsChild>
                <w:div w:id="2020815535">
                  <w:marLeft w:val="0"/>
                  <w:marRight w:val="0"/>
                  <w:marTop w:val="0"/>
                  <w:marBottom w:val="0"/>
                  <w:divBdr>
                    <w:top w:val="none" w:sz="0" w:space="0" w:color="3D3D3D"/>
                    <w:left w:val="none" w:sz="0" w:space="0" w:color="3D3D3D"/>
                    <w:bottom w:val="none" w:sz="0" w:space="0" w:color="3D3D3D"/>
                    <w:right w:val="none" w:sz="0" w:space="0" w:color="3D3D3D"/>
                  </w:divBdr>
                </w:div>
              </w:divsChild>
            </w:div>
            <w:div w:id="178861544">
              <w:marLeft w:val="0"/>
              <w:marRight w:val="0"/>
              <w:marTop w:val="233"/>
              <w:marBottom w:val="0"/>
              <w:divBdr>
                <w:top w:val="none" w:sz="0" w:space="0" w:color="3D3D3D"/>
                <w:left w:val="none" w:sz="0" w:space="0" w:color="3D3D3D"/>
                <w:bottom w:val="none" w:sz="0" w:space="0" w:color="3D3D3D"/>
                <w:right w:val="none" w:sz="0" w:space="0" w:color="3D3D3D"/>
              </w:divBdr>
              <w:divsChild>
                <w:div w:id="1736734115">
                  <w:marLeft w:val="0"/>
                  <w:marRight w:val="0"/>
                  <w:marTop w:val="0"/>
                  <w:marBottom w:val="0"/>
                  <w:divBdr>
                    <w:top w:val="none" w:sz="0" w:space="0" w:color="3D3D3D"/>
                    <w:left w:val="none" w:sz="0" w:space="0" w:color="3D3D3D"/>
                    <w:bottom w:val="none" w:sz="0" w:space="0" w:color="3D3D3D"/>
                    <w:right w:val="none" w:sz="0" w:space="0" w:color="3D3D3D"/>
                  </w:divBdr>
                </w:div>
              </w:divsChild>
            </w:div>
            <w:div w:id="948392202">
              <w:marLeft w:val="0"/>
              <w:marRight w:val="0"/>
              <w:marTop w:val="233"/>
              <w:marBottom w:val="0"/>
              <w:divBdr>
                <w:top w:val="none" w:sz="0" w:space="0" w:color="3D3D3D"/>
                <w:left w:val="none" w:sz="0" w:space="0" w:color="3D3D3D"/>
                <w:bottom w:val="none" w:sz="0" w:space="0" w:color="3D3D3D"/>
                <w:right w:val="none" w:sz="0" w:space="0" w:color="3D3D3D"/>
              </w:divBdr>
              <w:divsChild>
                <w:div w:id="701635204">
                  <w:marLeft w:val="0"/>
                  <w:marRight w:val="0"/>
                  <w:marTop w:val="0"/>
                  <w:marBottom w:val="0"/>
                  <w:divBdr>
                    <w:top w:val="none" w:sz="0" w:space="0" w:color="3D3D3D"/>
                    <w:left w:val="none" w:sz="0" w:space="0" w:color="3D3D3D"/>
                    <w:bottom w:val="none" w:sz="0" w:space="0" w:color="3D3D3D"/>
                    <w:right w:val="none" w:sz="0" w:space="0" w:color="3D3D3D"/>
                  </w:divBdr>
                </w:div>
              </w:divsChild>
            </w:div>
            <w:div w:id="1558323112">
              <w:marLeft w:val="0"/>
              <w:marRight w:val="0"/>
              <w:marTop w:val="233"/>
              <w:marBottom w:val="0"/>
              <w:divBdr>
                <w:top w:val="none" w:sz="0" w:space="0" w:color="3D3D3D"/>
                <w:left w:val="none" w:sz="0" w:space="0" w:color="3D3D3D"/>
                <w:bottom w:val="none" w:sz="0" w:space="0" w:color="3D3D3D"/>
                <w:right w:val="none" w:sz="0" w:space="0" w:color="3D3D3D"/>
              </w:divBdr>
              <w:divsChild>
                <w:div w:id="78407806">
                  <w:marLeft w:val="0"/>
                  <w:marRight w:val="0"/>
                  <w:marTop w:val="0"/>
                  <w:marBottom w:val="0"/>
                  <w:divBdr>
                    <w:top w:val="none" w:sz="0" w:space="0" w:color="3D3D3D"/>
                    <w:left w:val="none" w:sz="0" w:space="0" w:color="3D3D3D"/>
                    <w:bottom w:val="none" w:sz="0" w:space="0" w:color="3D3D3D"/>
                    <w:right w:val="none" w:sz="0" w:space="0" w:color="3D3D3D"/>
                  </w:divBdr>
                </w:div>
              </w:divsChild>
            </w:div>
            <w:div w:id="1683895403">
              <w:marLeft w:val="0"/>
              <w:marRight w:val="0"/>
              <w:marTop w:val="233"/>
              <w:marBottom w:val="0"/>
              <w:divBdr>
                <w:top w:val="none" w:sz="0" w:space="0" w:color="3D3D3D"/>
                <w:left w:val="none" w:sz="0" w:space="0" w:color="3D3D3D"/>
                <w:bottom w:val="none" w:sz="0" w:space="0" w:color="3D3D3D"/>
                <w:right w:val="none" w:sz="0" w:space="0" w:color="3D3D3D"/>
              </w:divBdr>
              <w:divsChild>
                <w:div w:id="1979798119">
                  <w:marLeft w:val="0"/>
                  <w:marRight w:val="0"/>
                  <w:marTop w:val="0"/>
                  <w:marBottom w:val="0"/>
                  <w:divBdr>
                    <w:top w:val="none" w:sz="0" w:space="0" w:color="3D3D3D"/>
                    <w:left w:val="none" w:sz="0" w:space="0" w:color="3D3D3D"/>
                    <w:bottom w:val="none" w:sz="0" w:space="0" w:color="3D3D3D"/>
                    <w:right w:val="none" w:sz="0" w:space="0" w:color="3D3D3D"/>
                  </w:divBdr>
                </w:div>
              </w:divsChild>
            </w:div>
            <w:div w:id="926755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2830855">
      <w:bodyDiv w:val="1"/>
      <w:marLeft w:val="0"/>
      <w:marRight w:val="0"/>
      <w:marTop w:val="0"/>
      <w:marBottom w:val="0"/>
      <w:divBdr>
        <w:top w:val="none" w:sz="0" w:space="0" w:color="auto"/>
        <w:left w:val="none" w:sz="0" w:space="0" w:color="auto"/>
        <w:bottom w:val="none" w:sz="0" w:space="0" w:color="auto"/>
        <w:right w:val="none" w:sz="0" w:space="0" w:color="auto"/>
      </w:divBdr>
      <w:divsChild>
        <w:div w:id="1900702540">
          <w:marLeft w:val="0"/>
          <w:marRight w:val="0"/>
          <w:marTop w:val="0"/>
          <w:marBottom w:val="0"/>
          <w:divBdr>
            <w:top w:val="none" w:sz="0" w:space="0" w:color="auto"/>
            <w:left w:val="none" w:sz="0" w:space="0" w:color="auto"/>
            <w:bottom w:val="none" w:sz="0" w:space="0" w:color="auto"/>
            <w:right w:val="none" w:sz="0" w:space="0" w:color="auto"/>
          </w:divBdr>
          <w:divsChild>
            <w:div w:id="1094713807">
              <w:marLeft w:val="0"/>
              <w:marRight w:val="0"/>
              <w:marTop w:val="0"/>
              <w:marBottom w:val="0"/>
              <w:divBdr>
                <w:top w:val="none" w:sz="0" w:space="0" w:color="auto"/>
                <w:left w:val="none" w:sz="0" w:space="0" w:color="auto"/>
                <w:bottom w:val="none" w:sz="0" w:space="0" w:color="auto"/>
                <w:right w:val="none" w:sz="0" w:space="0" w:color="auto"/>
              </w:divBdr>
            </w:div>
          </w:divsChild>
        </w:div>
        <w:div w:id="819887655">
          <w:marLeft w:val="0"/>
          <w:marRight w:val="0"/>
          <w:marTop w:val="0"/>
          <w:marBottom w:val="0"/>
          <w:divBdr>
            <w:top w:val="none" w:sz="0" w:space="0" w:color="auto"/>
            <w:left w:val="none" w:sz="0" w:space="0" w:color="auto"/>
            <w:bottom w:val="none" w:sz="0" w:space="0" w:color="auto"/>
            <w:right w:val="none" w:sz="0" w:space="0" w:color="auto"/>
          </w:divBdr>
          <w:divsChild>
            <w:div w:id="1484128891">
              <w:marLeft w:val="0"/>
              <w:marRight w:val="0"/>
              <w:marTop w:val="0"/>
              <w:marBottom w:val="0"/>
              <w:divBdr>
                <w:top w:val="none" w:sz="0" w:space="0" w:color="auto"/>
                <w:left w:val="none" w:sz="0" w:space="0" w:color="auto"/>
                <w:bottom w:val="none" w:sz="0" w:space="0" w:color="auto"/>
                <w:right w:val="none" w:sz="0" w:space="0" w:color="auto"/>
              </w:divBdr>
            </w:div>
          </w:divsChild>
        </w:div>
        <w:div w:id="716204504">
          <w:marLeft w:val="0"/>
          <w:marRight w:val="0"/>
          <w:marTop w:val="0"/>
          <w:marBottom w:val="0"/>
          <w:divBdr>
            <w:top w:val="none" w:sz="0" w:space="0" w:color="auto"/>
            <w:left w:val="none" w:sz="0" w:space="0" w:color="auto"/>
            <w:bottom w:val="none" w:sz="0" w:space="0" w:color="auto"/>
            <w:right w:val="none" w:sz="0" w:space="0" w:color="auto"/>
          </w:divBdr>
          <w:divsChild>
            <w:div w:id="1413812466">
              <w:marLeft w:val="0"/>
              <w:marRight w:val="0"/>
              <w:marTop w:val="0"/>
              <w:marBottom w:val="0"/>
              <w:divBdr>
                <w:top w:val="none" w:sz="0" w:space="0" w:color="auto"/>
                <w:left w:val="none" w:sz="0" w:space="0" w:color="auto"/>
                <w:bottom w:val="none" w:sz="0" w:space="0" w:color="auto"/>
                <w:right w:val="none" w:sz="0" w:space="0" w:color="auto"/>
              </w:divBdr>
            </w:div>
          </w:divsChild>
        </w:div>
        <w:div w:id="495540618">
          <w:marLeft w:val="0"/>
          <w:marRight w:val="0"/>
          <w:marTop w:val="0"/>
          <w:marBottom w:val="0"/>
          <w:divBdr>
            <w:top w:val="none" w:sz="0" w:space="0" w:color="auto"/>
            <w:left w:val="none" w:sz="0" w:space="0" w:color="auto"/>
            <w:bottom w:val="none" w:sz="0" w:space="0" w:color="auto"/>
            <w:right w:val="none" w:sz="0" w:space="0" w:color="auto"/>
          </w:divBdr>
          <w:divsChild>
            <w:div w:id="952594090">
              <w:marLeft w:val="0"/>
              <w:marRight w:val="0"/>
              <w:marTop w:val="0"/>
              <w:marBottom w:val="0"/>
              <w:divBdr>
                <w:top w:val="none" w:sz="0" w:space="0" w:color="auto"/>
                <w:left w:val="none" w:sz="0" w:space="0" w:color="auto"/>
                <w:bottom w:val="none" w:sz="0" w:space="0" w:color="auto"/>
                <w:right w:val="none" w:sz="0" w:space="0" w:color="auto"/>
              </w:divBdr>
            </w:div>
          </w:divsChild>
        </w:div>
        <w:div w:id="824855337">
          <w:marLeft w:val="0"/>
          <w:marRight w:val="0"/>
          <w:marTop w:val="0"/>
          <w:marBottom w:val="0"/>
          <w:divBdr>
            <w:top w:val="none" w:sz="0" w:space="0" w:color="auto"/>
            <w:left w:val="none" w:sz="0" w:space="0" w:color="auto"/>
            <w:bottom w:val="none" w:sz="0" w:space="0" w:color="auto"/>
            <w:right w:val="none" w:sz="0" w:space="0" w:color="auto"/>
          </w:divBdr>
          <w:divsChild>
            <w:div w:id="351954996">
              <w:marLeft w:val="0"/>
              <w:marRight w:val="0"/>
              <w:marTop w:val="0"/>
              <w:marBottom w:val="0"/>
              <w:divBdr>
                <w:top w:val="none" w:sz="0" w:space="0" w:color="auto"/>
                <w:left w:val="none" w:sz="0" w:space="0" w:color="auto"/>
                <w:bottom w:val="none" w:sz="0" w:space="0" w:color="auto"/>
                <w:right w:val="none" w:sz="0" w:space="0" w:color="auto"/>
              </w:divBdr>
            </w:div>
          </w:divsChild>
        </w:div>
        <w:div w:id="2017464331">
          <w:marLeft w:val="0"/>
          <w:marRight w:val="0"/>
          <w:marTop w:val="0"/>
          <w:marBottom w:val="0"/>
          <w:divBdr>
            <w:top w:val="none" w:sz="0" w:space="0" w:color="auto"/>
            <w:left w:val="none" w:sz="0" w:space="0" w:color="auto"/>
            <w:bottom w:val="none" w:sz="0" w:space="0" w:color="auto"/>
            <w:right w:val="none" w:sz="0" w:space="0" w:color="auto"/>
          </w:divBdr>
          <w:divsChild>
            <w:div w:id="283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8266">
      <w:bodyDiv w:val="1"/>
      <w:marLeft w:val="0"/>
      <w:marRight w:val="0"/>
      <w:marTop w:val="0"/>
      <w:marBottom w:val="0"/>
      <w:divBdr>
        <w:top w:val="none" w:sz="0" w:space="0" w:color="auto"/>
        <w:left w:val="none" w:sz="0" w:space="0" w:color="auto"/>
        <w:bottom w:val="none" w:sz="0" w:space="0" w:color="auto"/>
        <w:right w:val="none" w:sz="0" w:space="0" w:color="auto"/>
      </w:divBdr>
      <w:divsChild>
        <w:div w:id="1109079288">
          <w:marLeft w:val="0"/>
          <w:marRight w:val="0"/>
          <w:marTop w:val="0"/>
          <w:marBottom w:val="0"/>
          <w:divBdr>
            <w:top w:val="none" w:sz="0" w:space="0" w:color="auto"/>
            <w:left w:val="none" w:sz="0" w:space="0" w:color="auto"/>
            <w:bottom w:val="none" w:sz="0" w:space="0" w:color="auto"/>
            <w:right w:val="none" w:sz="0" w:space="0" w:color="auto"/>
          </w:divBdr>
        </w:div>
      </w:divsChild>
    </w:div>
    <w:div w:id="598950229">
      <w:bodyDiv w:val="1"/>
      <w:marLeft w:val="0"/>
      <w:marRight w:val="0"/>
      <w:marTop w:val="0"/>
      <w:marBottom w:val="0"/>
      <w:divBdr>
        <w:top w:val="none" w:sz="0" w:space="0" w:color="auto"/>
        <w:left w:val="none" w:sz="0" w:space="0" w:color="auto"/>
        <w:bottom w:val="none" w:sz="0" w:space="0" w:color="auto"/>
        <w:right w:val="none" w:sz="0" w:space="0" w:color="auto"/>
      </w:divBdr>
      <w:divsChild>
        <w:div w:id="1726298520">
          <w:marLeft w:val="0"/>
          <w:marRight w:val="0"/>
          <w:marTop w:val="0"/>
          <w:marBottom w:val="0"/>
          <w:divBdr>
            <w:top w:val="none" w:sz="0" w:space="0" w:color="auto"/>
            <w:left w:val="none" w:sz="0" w:space="0" w:color="auto"/>
            <w:bottom w:val="none" w:sz="0" w:space="0" w:color="auto"/>
            <w:right w:val="none" w:sz="0" w:space="0" w:color="auto"/>
          </w:divBdr>
        </w:div>
      </w:divsChild>
    </w:div>
    <w:div w:id="612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063414">
          <w:marLeft w:val="0"/>
          <w:marRight w:val="0"/>
          <w:marTop w:val="0"/>
          <w:marBottom w:val="0"/>
          <w:divBdr>
            <w:top w:val="none" w:sz="0" w:space="0" w:color="auto"/>
            <w:left w:val="none" w:sz="0" w:space="0" w:color="auto"/>
            <w:bottom w:val="none" w:sz="0" w:space="0" w:color="auto"/>
            <w:right w:val="none" w:sz="0" w:space="0" w:color="auto"/>
          </w:divBdr>
        </w:div>
      </w:divsChild>
    </w:div>
    <w:div w:id="630212191">
      <w:bodyDiv w:val="1"/>
      <w:marLeft w:val="0"/>
      <w:marRight w:val="0"/>
      <w:marTop w:val="0"/>
      <w:marBottom w:val="0"/>
      <w:divBdr>
        <w:top w:val="none" w:sz="0" w:space="0" w:color="auto"/>
        <w:left w:val="none" w:sz="0" w:space="0" w:color="auto"/>
        <w:bottom w:val="none" w:sz="0" w:space="0" w:color="auto"/>
        <w:right w:val="none" w:sz="0" w:space="0" w:color="auto"/>
      </w:divBdr>
      <w:divsChild>
        <w:div w:id="221327850">
          <w:marLeft w:val="0"/>
          <w:marRight w:val="0"/>
          <w:marTop w:val="0"/>
          <w:marBottom w:val="0"/>
          <w:divBdr>
            <w:top w:val="none" w:sz="0" w:space="0" w:color="auto"/>
            <w:left w:val="none" w:sz="0" w:space="0" w:color="auto"/>
            <w:bottom w:val="none" w:sz="0" w:space="0" w:color="auto"/>
            <w:right w:val="none" w:sz="0" w:space="0" w:color="auto"/>
          </w:divBdr>
          <w:divsChild>
            <w:div w:id="1443064049">
              <w:marLeft w:val="0"/>
              <w:marRight w:val="0"/>
              <w:marTop w:val="0"/>
              <w:marBottom w:val="0"/>
              <w:divBdr>
                <w:top w:val="none" w:sz="0" w:space="0" w:color="auto"/>
                <w:left w:val="none" w:sz="0" w:space="0" w:color="auto"/>
                <w:bottom w:val="none" w:sz="0" w:space="0" w:color="auto"/>
                <w:right w:val="none" w:sz="0" w:space="0" w:color="auto"/>
              </w:divBdr>
            </w:div>
          </w:divsChild>
        </w:div>
        <w:div w:id="735326034">
          <w:marLeft w:val="0"/>
          <w:marRight w:val="0"/>
          <w:marTop w:val="0"/>
          <w:marBottom w:val="0"/>
          <w:divBdr>
            <w:top w:val="none" w:sz="0" w:space="0" w:color="auto"/>
            <w:left w:val="none" w:sz="0" w:space="0" w:color="auto"/>
            <w:bottom w:val="none" w:sz="0" w:space="0" w:color="auto"/>
            <w:right w:val="none" w:sz="0" w:space="0" w:color="auto"/>
          </w:divBdr>
          <w:divsChild>
            <w:div w:id="1681662899">
              <w:marLeft w:val="0"/>
              <w:marRight w:val="0"/>
              <w:marTop w:val="0"/>
              <w:marBottom w:val="0"/>
              <w:divBdr>
                <w:top w:val="none" w:sz="0" w:space="0" w:color="auto"/>
                <w:left w:val="none" w:sz="0" w:space="0" w:color="auto"/>
                <w:bottom w:val="none" w:sz="0" w:space="0" w:color="auto"/>
                <w:right w:val="none" w:sz="0" w:space="0" w:color="auto"/>
              </w:divBdr>
            </w:div>
          </w:divsChild>
        </w:div>
        <w:div w:id="110977168">
          <w:marLeft w:val="0"/>
          <w:marRight w:val="0"/>
          <w:marTop w:val="0"/>
          <w:marBottom w:val="0"/>
          <w:divBdr>
            <w:top w:val="none" w:sz="0" w:space="0" w:color="auto"/>
            <w:left w:val="none" w:sz="0" w:space="0" w:color="auto"/>
            <w:bottom w:val="none" w:sz="0" w:space="0" w:color="auto"/>
            <w:right w:val="none" w:sz="0" w:space="0" w:color="auto"/>
          </w:divBdr>
          <w:divsChild>
            <w:div w:id="16385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8433">
      <w:bodyDiv w:val="1"/>
      <w:marLeft w:val="0"/>
      <w:marRight w:val="0"/>
      <w:marTop w:val="0"/>
      <w:marBottom w:val="0"/>
      <w:divBdr>
        <w:top w:val="none" w:sz="0" w:space="0" w:color="auto"/>
        <w:left w:val="none" w:sz="0" w:space="0" w:color="auto"/>
        <w:bottom w:val="none" w:sz="0" w:space="0" w:color="auto"/>
        <w:right w:val="none" w:sz="0" w:space="0" w:color="auto"/>
      </w:divBdr>
      <w:divsChild>
        <w:div w:id="2092772614">
          <w:marLeft w:val="0"/>
          <w:marRight w:val="0"/>
          <w:marTop w:val="0"/>
          <w:marBottom w:val="0"/>
          <w:divBdr>
            <w:top w:val="none" w:sz="0" w:space="0" w:color="auto"/>
            <w:left w:val="none" w:sz="0" w:space="0" w:color="auto"/>
            <w:bottom w:val="none" w:sz="0" w:space="0" w:color="auto"/>
            <w:right w:val="none" w:sz="0" w:space="0" w:color="auto"/>
          </w:divBdr>
          <w:divsChild>
            <w:div w:id="395516202">
              <w:marLeft w:val="0"/>
              <w:marRight w:val="0"/>
              <w:marTop w:val="0"/>
              <w:marBottom w:val="0"/>
              <w:divBdr>
                <w:top w:val="none" w:sz="0" w:space="0" w:color="auto"/>
                <w:left w:val="none" w:sz="0" w:space="0" w:color="auto"/>
                <w:bottom w:val="none" w:sz="0" w:space="0" w:color="auto"/>
                <w:right w:val="none" w:sz="0" w:space="0" w:color="auto"/>
              </w:divBdr>
            </w:div>
          </w:divsChild>
        </w:div>
        <w:div w:id="1140266438">
          <w:marLeft w:val="0"/>
          <w:marRight w:val="0"/>
          <w:marTop w:val="0"/>
          <w:marBottom w:val="0"/>
          <w:divBdr>
            <w:top w:val="none" w:sz="0" w:space="0" w:color="auto"/>
            <w:left w:val="none" w:sz="0" w:space="0" w:color="auto"/>
            <w:bottom w:val="none" w:sz="0" w:space="0" w:color="auto"/>
            <w:right w:val="none" w:sz="0" w:space="0" w:color="auto"/>
          </w:divBdr>
          <w:divsChild>
            <w:div w:id="1652099471">
              <w:marLeft w:val="0"/>
              <w:marRight w:val="0"/>
              <w:marTop w:val="0"/>
              <w:marBottom w:val="0"/>
              <w:divBdr>
                <w:top w:val="none" w:sz="0" w:space="0" w:color="auto"/>
                <w:left w:val="none" w:sz="0" w:space="0" w:color="auto"/>
                <w:bottom w:val="none" w:sz="0" w:space="0" w:color="auto"/>
                <w:right w:val="none" w:sz="0" w:space="0" w:color="auto"/>
              </w:divBdr>
            </w:div>
          </w:divsChild>
        </w:div>
        <w:div w:id="1272740600">
          <w:marLeft w:val="0"/>
          <w:marRight w:val="0"/>
          <w:marTop w:val="0"/>
          <w:marBottom w:val="0"/>
          <w:divBdr>
            <w:top w:val="none" w:sz="0" w:space="0" w:color="auto"/>
            <w:left w:val="none" w:sz="0" w:space="0" w:color="auto"/>
            <w:bottom w:val="none" w:sz="0" w:space="0" w:color="auto"/>
            <w:right w:val="none" w:sz="0" w:space="0" w:color="auto"/>
          </w:divBdr>
          <w:divsChild>
            <w:div w:id="1265377564">
              <w:marLeft w:val="0"/>
              <w:marRight w:val="0"/>
              <w:marTop w:val="0"/>
              <w:marBottom w:val="0"/>
              <w:divBdr>
                <w:top w:val="none" w:sz="0" w:space="0" w:color="auto"/>
                <w:left w:val="none" w:sz="0" w:space="0" w:color="auto"/>
                <w:bottom w:val="none" w:sz="0" w:space="0" w:color="auto"/>
                <w:right w:val="none" w:sz="0" w:space="0" w:color="auto"/>
              </w:divBdr>
            </w:div>
          </w:divsChild>
        </w:div>
        <w:div w:id="392973877">
          <w:marLeft w:val="0"/>
          <w:marRight w:val="0"/>
          <w:marTop w:val="0"/>
          <w:marBottom w:val="0"/>
          <w:divBdr>
            <w:top w:val="none" w:sz="0" w:space="0" w:color="auto"/>
            <w:left w:val="none" w:sz="0" w:space="0" w:color="auto"/>
            <w:bottom w:val="none" w:sz="0" w:space="0" w:color="auto"/>
            <w:right w:val="none" w:sz="0" w:space="0" w:color="auto"/>
          </w:divBdr>
          <w:divsChild>
            <w:div w:id="437481700">
              <w:marLeft w:val="0"/>
              <w:marRight w:val="0"/>
              <w:marTop w:val="0"/>
              <w:marBottom w:val="0"/>
              <w:divBdr>
                <w:top w:val="none" w:sz="0" w:space="0" w:color="auto"/>
                <w:left w:val="none" w:sz="0" w:space="0" w:color="auto"/>
                <w:bottom w:val="none" w:sz="0" w:space="0" w:color="auto"/>
                <w:right w:val="none" w:sz="0" w:space="0" w:color="auto"/>
              </w:divBdr>
            </w:div>
          </w:divsChild>
        </w:div>
        <w:div w:id="594362999">
          <w:marLeft w:val="0"/>
          <w:marRight w:val="0"/>
          <w:marTop w:val="0"/>
          <w:marBottom w:val="0"/>
          <w:divBdr>
            <w:top w:val="none" w:sz="0" w:space="0" w:color="auto"/>
            <w:left w:val="none" w:sz="0" w:space="0" w:color="auto"/>
            <w:bottom w:val="none" w:sz="0" w:space="0" w:color="auto"/>
            <w:right w:val="none" w:sz="0" w:space="0" w:color="auto"/>
          </w:divBdr>
          <w:divsChild>
            <w:div w:id="1665282359">
              <w:marLeft w:val="0"/>
              <w:marRight w:val="0"/>
              <w:marTop w:val="0"/>
              <w:marBottom w:val="0"/>
              <w:divBdr>
                <w:top w:val="none" w:sz="0" w:space="0" w:color="auto"/>
                <w:left w:val="none" w:sz="0" w:space="0" w:color="auto"/>
                <w:bottom w:val="none" w:sz="0" w:space="0" w:color="auto"/>
                <w:right w:val="none" w:sz="0" w:space="0" w:color="auto"/>
              </w:divBdr>
            </w:div>
          </w:divsChild>
        </w:div>
        <w:div w:id="1474297937">
          <w:marLeft w:val="0"/>
          <w:marRight w:val="0"/>
          <w:marTop w:val="0"/>
          <w:marBottom w:val="0"/>
          <w:divBdr>
            <w:top w:val="none" w:sz="0" w:space="0" w:color="auto"/>
            <w:left w:val="none" w:sz="0" w:space="0" w:color="auto"/>
            <w:bottom w:val="none" w:sz="0" w:space="0" w:color="auto"/>
            <w:right w:val="none" w:sz="0" w:space="0" w:color="auto"/>
          </w:divBdr>
        </w:div>
      </w:divsChild>
    </w:div>
    <w:div w:id="866986614">
      <w:bodyDiv w:val="1"/>
      <w:marLeft w:val="0"/>
      <w:marRight w:val="0"/>
      <w:marTop w:val="0"/>
      <w:marBottom w:val="0"/>
      <w:divBdr>
        <w:top w:val="none" w:sz="0" w:space="0" w:color="auto"/>
        <w:left w:val="none" w:sz="0" w:space="0" w:color="auto"/>
        <w:bottom w:val="none" w:sz="0" w:space="0" w:color="auto"/>
        <w:right w:val="none" w:sz="0" w:space="0" w:color="auto"/>
      </w:divBdr>
    </w:div>
    <w:div w:id="952438013">
      <w:bodyDiv w:val="1"/>
      <w:marLeft w:val="0"/>
      <w:marRight w:val="0"/>
      <w:marTop w:val="0"/>
      <w:marBottom w:val="0"/>
      <w:divBdr>
        <w:top w:val="none" w:sz="0" w:space="0" w:color="auto"/>
        <w:left w:val="none" w:sz="0" w:space="0" w:color="auto"/>
        <w:bottom w:val="none" w:sz="0" w:space="0" w:color="auto"/>
        <w:right w:val="none" w:sz="0" w:space="0" w:color="auto"/>
      </w:divBdr>
      <w:divsChild>
        <w:div w:id="1798330852">
          <w:marLeft w:val="0"/>
          <w:marRight w:val="0"/>
          <w:marTop w:val="0"/>
          <w:marBottom w:val="0"/>
          <w:divBdr>
            <w:top w:val="none" w:sz="0" w:space="0" w:color="auto"/>
            <w:left w:val="none" w:sz="0" w:space="0" w:color="auto"/>
            <w:bottom w:val="none" w:sz="0" w:space="0" w:color="auto"/>
            <w:right w:val="none" w:sz="0" w:space="0" w:color="auto"/>
          </w:divBdr>
          <w:divsChild>
            <w:div w:id="1156460847">
              <w:marLeft w:val="0"/>
              <w:marRight w:val="0"/>
              <w:marTop w:val="0"/>
              <w:marBottom w:val="0"/>
              <w:divBdr>
                <w:top w:val="none" w:sz="0" w:space="0" w:color="auto"/>
                <w:left w:val="none" w:sz="0" w:space="0" w:color="auto"/>
                <w:bottom w:val="none" w:sz="0" w:space="0" w:color="auto"/>
                <w:right w:val="none" w:sz="0" w:space="0" w:color="auto"/>
              </w:divBdr>
            </w:div>
          </w:divsChild>
        </w:div>
        <w:div w:id="726804080">
          <w:marLeft w:val="0"/>
          <w:marRight w:val="0"/>
          <w:marTop w:val="0"/>
          <w:marBottom w:val="0"/>
          <w:divBdr>
            <w:top w:val="none" w:sz="0" w:space="0" w:color="auto"/>
            <w:left w:val="none" w:sz="0" w:space="0" w:color="auto"/>
            <w:bottom w:val="none" w:sz="0" w:space="0" w:color="auto"/>
            <w:right w:val="none" w:sz="0" w:space="0" w:color="auto"/>
          </w:divBdr>
          <w:divsChild>
            <w:div w:id="4494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5471">
      <w:bodyDiv w:val="1"/>
      <w:marLeft w:val="0"/>
      <w:marRight w:val="0"/>
      <w:marTop w:val="0"/>
      <w:marBottom w:val="0"/>
      <w:divBdr>
        <w:top w:val="none" w:sz="0" w:space="0" w:color="auto"/>
        <w:left w:val="none" w:sz="0" w:space="0" w:color="auto"/>
        <w:bottom w:val="none" w:sz="0" w:space="0" w:color="auto"/>
        <w:right w:val="none" w:sz="0" w:space="0" w:color="auto"/>
      </w:divBdr>
    </w:div>
    <w:div w:id="1043023269">
      <w:bodyDiv w:val="1"/>
      <w:marLeft w:val="0"/>
      <w:marRight w:val="0"/>
      <w:marTop w:val="0"/>
      <w:marBottom w:val="0"/>
      <w:divBdr>
        <w:top w:val="none" w:sz="0" w:space="0" w:color="auto"/>
        <w:left w:val="none" w:sz="0" w:space="0" w:color="auto"/>
        <w:bottom w:val="none" w:sz="0" w:space="0" w:color="auto"/>
        <w:right w:val="none" w:sz="0" w:space="0" w:color="auto"/>
      </w:divBdr>
      <w:divsChild>
        <w:div w:id="465706639">
          <w:marLeft w:val="0"/>
          <w:marRight w:val="0"/>
          <w:marTop w:val="0"/>
          <w:marBottom w:val="0"/>
          <w:divBdr>
            <w:top w:val="none" w:sz="0" w:space="0" w:color="auto"/>
            <w:left w:val="none" w:sz="0" w:space="0" w:color="auto"/>
            <w:bottom w:val="none" w:sz="0" w:space="0" w:color="auto"/>
            <w:right w:val="none" w:sz="0" w:space="0" w:color="auto"/>
          </w:divBdr>
          <w:divsChild>
            <w:div w:id="1413817750">
              <w:marLeft w:val="0"/>
              <w:marRight w:val="0"/>
              <w:marTop w:val="0"/>
              <w:marBottom w:val="0"/>
              <w:divBdr>
                <w:top w:val="none" w:sz="0" w:space="0" w:color="auto"/>
                <w:left w:val="none" w:sz="0" w:space="0" w:color="auto"/>
                <w:bottom w:val="none" w:sz="0" w:space="0" w:color="auto"/>
                <w:right w:val="none" w:sz="0" w:space="0" w:color="auto"/>
              </w:divBdr>
            </w:div>
            <w:div w:id="606500533">
              <w:marLeft w:val="0"/>
              <w:marRight w:val="0"/>
              <w:marTop w:val="0"/>
              <w:marBottom w:val="0"/>
              <w:divBdr>
                <w:top w:val="none" w:sz="0" w:space="0" w:color="auto"/>
                <w:left w:val="none" w:sz="0" w:space="0" w:color="auto"/>
                <w:bottom w:val="none" w:sz="0" w:space="0" w:color="auto"/>
                <w:right w:val="none" w:sz="0" w:space="0" w:color="auto"/>
              </w:divBdr>
              <w:divsChild>
                <w:div w:id="924728565">
                  <w:marLeft w:val="0"/>
                  <w:marRight w:val="0"/>
                  <w:marTop w:val="0"/>
                  <w:marBottom w:val="0"/>
                  <w:divBdr>
                    <w:top w:val="none" w:sz="0" w:space="0" w:color="auto"/>
                    <w:left w:val="none" w:sz="0" w:space="0" w:color="auto"/>
                    <w:bottom w:val="none" w:sz="0" w:space="0" w:color="auto"/>
                    <w:right w:val="none" w:sz="0" w:space="0" w:color="auto"/>
                  </w:divBdr>
                  <w:divsChild>
                    <w:div w:id="566303891">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08688">
          <w:marLeft w:val="0"/>
          <w:marRight w:val="0"/>
          <w:marTop w:val="0"/>
          <w:marBottom w:val="0"/>
          <w:divBdr>
            <w:top w:val="none" w:sz="0" w:space="0" w:color="auto"/>
            <w:left w:val="none" w:sz="0" w:space="0" w:color="auto"/>
            <w:bottom w:val="none" w:sz="0" w:space="0" w:color="auto"/>
            <w:right w:val="none" w:sz="0" w:space="0" w:color="auto"/>
          </w:divBdr>
          <w:divsChild>
            <w:div w:id="1849128556">
              <w:marLeft w:val="0"/>
              <w:marRight w:val="0"/>
              <w:marTop w:val="0"/>
              <w:marBottom w:val="0"/>
              <w:divBdr>
                <w:top w:val="none" w:sz="0" w:space="0" w:color="auto"/>
                <w:left w:val="none" w:sz="0" w:space="0" w:color="auto"/>
                <w:bottom w:val="none" w:sz="0" w:space="0" w:color="auto"/>
                <w:right w:val="none" w:sz="0" w:space="0" w:color="auto"/>
              </w:divBdr>
            </w:div>
            <w:div w:id="596252431">
              <w:marLeft w:val="0"/>
              <w:marRight w:val="0"/>
              <w:marTop w:val="0"/>
              <w:marBottom w:val="0"/>
              <w:divBdr>
                <w:top w:val="none" w:sz="0" w:space="0" w:color="auto"/>
                <w:left w:val="none" w:sz="0" w:space="0" w:color="auto"/>
                <w:bottom w:val="none" w:sz="0" w:space="0" w:color="auto"/>
                <w:right w:val="none" w:sz="0" w:space="0" w:color="auto"/>
              </w:divBdr>
              <w:divsChild>
                <w:div w:id="10881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4570">
          <w:marLeft w:val="0"/>
          <w:marRight w:val="0"/>
          <w:marTop w:val="0"/>
          <w:marBottom w:val="0"/>
          <w:divBdr>
            <w:top w:val="none" w:sz="0" w:space="0" w:color="auto"/>
            <w:left w:val="none" w:sz="0" w:space="0" w:color="auto"/>
            <w:bottom w:val="none" w:sz="0" w:space="0" w:color="auto"/>
            <w:right w:val="none" w:sz="0" w:space="0" w:color="auto"/>
          </w:divBdr>
          <w:divsChild>
            <w:div w:id="2062315810">
              <w:marLeft w:val="0"/>
              <w:marRight w:val="0"/>
              <w:marTop w:val="0"/>
              <w:marBottom w:val="0"/>
              <w:divBdr>
                <w:top w:val="none" w:sz="0" w:space="0" w:color="auto"/>
                <w:left w:val="none" w:sz="0" w:space="0" w:color="auto"/>
                <w:bottom w:val="none" w:sz="0" w:space="0" w:color="auto"/>
                <w:right w:val="none" w:sz="0" w:space="0" w:color="auto"/>
              </w:divBdr>
            </w:div>
            <w:div w:id="1372075789">
              <w:marLeft w:val="0"/>
              <w:marRight w:val="0"/>
              <w:marTop w:val="0"/>
              <w:marBottom w:val="0"/>
              <w:divBdr>
                <w:top w:val="none" w:sz="0" w:space="0" w:color="auto"/>
                <w:left w:val="none" w:sz="0" w:space="0" w:color="auto"/>
                <w:bottom w:val="none" w:sz="0" w:space="0" w:color="auto"/>
                <w:right w:val="none" w:sz="0" w:space="0" w:color="auto"/>
              </w:divBdr>
              <w:divsChild>
                <w:div w:id="12215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7653">
          <w:marLeft w:val="0"/>
          <w:marRight w:val="0"/>
          <w:marTop w:val="0"/>
          <w:marBottom w:val="0"/>
          <w:divBdr>
            <w:top w:val="none" w:sz="0" w:space="0" w:color="auto"/>
            <w:left w:val="none" w:sz="0" w:space="0" w:color="auto"/>
            <w:bottom w:val="none" w:sz="0" w:space="0" w:color="auto"/>
            <w:right w:val="none" w:sz="0" w:space="0" w:color="auto"/>
          </w:divBdr>
          <w:divsChild>
            <w:div w:id="1427261484">
              <w:marLeft w:val="0"/>
              <w:marRight w:val="0"/>
              <w:marTop w:val="0"/>
              <w:marBottom w:val="0"/>
              <w:divBdr>
                <w:top w:val="none" w:sz="0" w:space="0" w:color="auto"/>
                <w:left w:val="none" w:sz="0" w:space="0" w:color="auto"/>
                <w:bottom w:val="none" w:sz="0" w:space="0" w:color="auto"/>
                <w:right w:val="none" w:sz="0" w:space="0" w:color="auto"/>
              </w:divBdr>
            </w:div>
          </w:divsChild>
        </w:div>
        <w:div w:id="1102185537">
          <w:marLeft w:val="0"/>
          <w:marRight w:val="0"/>
          <w:marTop w:val="0"/>
          <w:marBottom w:val="0"/>
          <w:divBdr>
            <w:top w:val="none" w:sz="0" w:space="0" w:color="auto"/>
            <w:left w:val="none" w:sz="0" w:space="0" w:color="auto"/>
            <w:bottom w:val="none" w:sz="0" w:space="0" w:color="auto"/>
            <w:right w:val="none" w:sz="0" w:space="0" w:color="auto"/>
          </w:divBdr>
        </w:div>
      </w:divsChild>
    </w:div>
    <w:div w:id="1084300773">
      <w:bodyDiv w:val="1"/>
      <w:marLeft w:val="0"/>
      <w:marRight w:val="0"/>
      <w:marTop w:val="0"/>
      <w:marBottom w:val="0"/>
      <w:divBdr>
        <w:top w:val="none" w:sz="0" w:space="0" w:color="auto"/>
        <w:left w:val="none" w:sz="0" w:space="0" w:color="auto"/>
        <w:bottom w:val="none" w:sz="0" w:space="0" w:color="auto"/>
        <w:right w:val="none" w:sz="0" w:space="0" w:color="auto"/>
      </w:divBdr>
      <w:divsChild>
        <w:div w:id="441918248">
          <w:marLeft w:val="0"/>
          <w:marRight w:val="0"/>
          <w:marTop w:val="0"/>
          <w:marBottom w:val="0"/>
          <w:divBdr>
            <w:top w:val="none" w:sz="0" w:space="0" w:color="auto"/>
            <w:left w:val="none" w:sz="0" w:space="0" w:color="auto"/>
            <w:bottom w:val="none" w:sz="0" w:space="0" w:color="auto"/>
            <w:right w:val="none" w:sz="0" w:space="0" w:color="auto"/>
          </w:divBdr>
        </w:div>
      </w:divsChild>
    </w:div>
    <w:div w:id="1201170579">
      <w:bodyDiv w:val="1"/>
      <w:marLeft w:val="0"/>
      <w:marRight w:val="0"/>
      <w:marTop w:val="0"/>
      <w:marBottom w:val="0"/>
      <w:divBdr>
        <w:top w:val="none" w:sz="0" w:space="0" w:color="auto"/>
        <w:left w:val="none" w:sz="0" w:space="0" w:color="auto"/>
        <w:bottom w:val="none" w:sz="0" w:space="0" w:color="auto"/>
        <w:right w:val="none" w:sz="0" w:space="0" w:color="auto"/>
      </w:divBdr>
      <w:divsChild>
        <w:div w:id="752625749">
          <w:marLeft w:val="0"/>
          <w:marRight w:val="0"/>
          <w:marTop w:val="0"/>
          <w:marBottom w:val="0"/>
          <w:divBdr>
            <w:top w:val="none" w:sz="0" w:space="0" w:color="3D3D3D"/>
            <w:left w:val="none" w:sz="0" w:space="0" w:color="3D3D3D"/>
            <w:bottom w:val="none" w:sz="0" w:space="0" w:color="3D3D3D"/>
            <w:right w:val="none" w:sz="0" w:space="0" w:color="3D3D3D"/>
          </w:divBdr>
          <w:divsChild>
            <w:div w:id="1754084698">
              <w:marLeft w:val="0"/>
              <w:marRight w:val="0"/>
              <w:marTop w:val="0"/>
              <w:marBottom w:val="0"/>
              <w:divBdr>
                <w:top w:val="none" w:sz="0" w:space="0" w:color="3D3D3D"/>
                <w:left w:val="none" w:sz="0" w:space="0" w:color="3D3D3D"/>
                <w:bottom w:val="none" w:sz="0" w:space="0" w:color="3D3D3D"/>
                <w:right w:val="none" w:sz="0" w:space="0" w:color="3D3D3D"/>
              </w:divBdr>
              <w:divsChild>
                <w:div w:id="348258934">
                  <w:marLeft w:val="0"/>
                  <w:marRight w:val="0"/>
                  <w:marTop w:val="0"/>
                  <w:marBottom w:val="0"/>
                  <w:divBdr>
                    <w:top w:val="none" w:sz="0" w:space="0" w:color="3D3D3D"/>
                    <w:left w:val="none" w:sz="0" w:space="0" w:color="3D3D3D"/>
                    <w:bottom w:val="none" w:sz="0" w:space="0" w:color="3D3D3D"/>
                    <w:right w:val="none" w:sz="0" w:space="0" w:color="3D3D3D"/>
                  </w:divBdr>
                </w:div>
              </w:divsChild>
            </w:div>
            <w:div w:id="1180125647">
              <w:marLeft w:val="0"/>
              <w:marRight w:val="0"/>
              <w:marTop w:val="233"/>
              <w:marBottom w:val="0"/>
              <w:divBdr>
                <w:top w:val="none" w:sz="0" w:space="0" w:color="3D3D3D"/>
                <w:left w:val="none" w:sz="0" w:space="0" w:color="3D3D3D"/>
                <w:bottom w:val="none" w:sz="0" w:space="0" w:color="3D3D3D"/>
                <w:right w:val="none" w:sz="0" w:space="0" w:color="3D3D3D"/>
              </w:divBdr>
              <w:divsChild>
                <w:div w:id="1152982593">
                  <w:marLeft w:val="0"/>
                  <w:marRight w:val="0"/>
                  <w:marTop w:val="0"/>
                  <w:marBottom w:val="0"/>
                  <w:divBdr>
                    <w:top w:val="none" w:sz="0" w:space="0" w:color="3D3D3D"/>
                    <w:left w:val="none" w:sz="0" w:space="0" w:color="3D3D3D"/>
                    <w:bottom w:val="none" w:sz="0" w:space="0" w:color="3D3D3D"/>
                    <w:right w:val="none" w:sz="0" w:space="0" w:color="3D3D3D"/>
                  </w:divBdr>
                </w:div>
              </w:divsChild>
            </w:div>
            <w:div w:id="490296616">
              <w:marLeft w:val="0"/>
              <w:marRight w:val="0"/>
              <w:marTop w:val="233"/>
              <w:marBottom w:val="0"/>
              <w:divBdr>
                <w:top w:val="none" w:sz="0" w:space="0" w:color="3D3D3D"/>
                <w:left w:val="none" w:sz="0" w:space="0" w:color="3D3D3D"/>
                <w:bottom w:val="none" w:sz="0" w:space="0" w:color="3D3D3D"/>
                <w:right w:val="none" w:sz="0" w:space="0" w:color="3D3D3D"/>
              </w:divBdr>
              <w:divsChild>
                <w:div w:id="898899694">
                  <w:marLeft w:val="0"/>
                  <w:marRight w:val="0"/>
                  <w:marTop w:val="0"/>
                  <w:marBottom w:val="0"/>
                  <w:divBdr>
                    <w:top w:val="none" w:sz="0" w:space="0" w:color="3D3D3D"/>
                    <w:left w:val="none" w:sz="0" w:space="0" w:color="3D3D3D"/>
                    <w:bottom w:val="none" w:sz="0" w:space="0" w:color="3D3D3D"/>
                    <w:right w:val="none" w:sz="0" w:space="0" w:color="3D3D3D"/>
                  </w:divBdr>
                </w:div>
              </w:divsChild>
            </w:div>
            <w:div w:id="1252547898">
              <w:marLeft w:val="0"/>
              <w:marRight w:val="0"/>
              <w:marTop w:val="233"/>
              <w:marBottom w:val="0"/>
              <w:divBdr>
                <w:top w:val="none" w:sz="0" w:space="0" w:color="3D3D3D"/>
                <w:left w:val="none" w:sz="0" w:space="0" w:color="3D3D3D"/>
                <w:bottom w:val="none" w:sz="0" w:space="0" w:color="3D3D3D"/>
                <w:right w:val="none" w:sz="0" w:space="0" w:color="3D3D3D"/>
              </w:divBdr>
              <w:divsChild>
                <w:div w:id="2025090111">
                  <w:marLeft w:val="0"/>
                  <w:marRight w:val="0"/>
                  <w:marTop w:val="0"/>
                  <w:marBottom w:val="0"/>
                  <w:divBdr>
                    <w:top w:val="none" w:sz="0" w:space="0" w:color="3D3D3D"/>
                    <w:left w:val="none" w:sz="0" w:space="0" w:color="3D3D3D"/>
                    <w:bottom w:val="none" w:sz="0" w:space="0" w:color="3D3D3D"/>
                    <w:right w:val="none" w:sz="0" w:space="0" w:color="3D3D3D"/>
                  </w:divBdr>
                </w:div>
              </w:divsChild>
            </w:div>
            <w:div w:id="720635067">
              <w:marLeft w:val="0"/>
              <w:marRight w:val="0"/>
              <w:marTop w:val="233"/>
              <w:marBottom w:val="0"/>
              <w:divBdr>
                <w:top w:val="none" w:sz="0" w:space="0" w:color="3D3D3D"/>
                <w:left w:val="none" w:sz="0" w:space="0" w:color="3D3D3D"/>
                <w:bottom w:val="none" w:sz="0" w:space="0" w:color="3D3D3D"/>
                <w:right w:val="none" w:sz="0" w:space="0" w:color="3D3D3D"/>
              </w:divBdr>
              <w:divsChild>
                <w:div w:id="205919061">
                  <w:marLeft w:val="0"/>
                  <w:marRight w:val="0"/>
                  <w:marTop w:val="0"/>
                  <w:marBottom w:val="0"/>
                  <w:divBdr>
                    <w:top w:val="none" w:sz="0" w:space="0" w:color="3D3D3D"/>
                    <w:left w:val="none" w:sz="0" w:space="0" w:color="3D3D3D"/>
                    <w:bottom w:val="none" w:sz="0" w:space="0" w:color="3D3D3D"/>
                    <w:right w:val="none" w:sz="0" w:space="0" w:color="3D3D3D"/>
                  </w:divBdr>
                </w:div>
              </w:divsChild>
            </w:div>
            <w:div w:id="2088532732">
              <w:marLeft w:val="0"/>
              <w:marRight w:val="0"/>
              <w:marTop w:val="233"/>
              <w:marBottom w:val="0"/>
              <w:divBdr>
                <w:top w:val="none" w:sz="0" w:space="0" w:color="3D3D3D"/>
                <w:left w:val="none" w:sz="0" w:space="0" w:color="3D3D3D"/>
                <w:bottom w:val="none" w:sz="0" w:space="0" w:color="3D3D3D"/>
                <w:right w:val="none" w:sz="0" w:space="0" w:color="3D3D3D"/>
              </w:divBdr>
              <w:divsChild>
                <w:div w:id="314336820">
                  <w:marLeft w:val="0"/>
                  <w:marRight w:val="0"/>
                  <w:marTop w:val="0"/>
                  <w:marBottom w:val="0"/>
                  <w:divBdr>
                    <w:top w:val="none" w:sz="0" w:space="0" w:color="3D3D3D"/>
                    <w:left w:val="none" w:sz="0" w:space="0" w:color="3D3D3D"/>
                    <w:bottom w:val="none" w:sz="0" w:space="0" w:color="3D3D3D"/>
                    <w:right w:val="none" w:sz="0" w:space="0" w:color="3D3D3D"/>
                  </w:divBdr>
                </w:div>
              </w:divsChild>
            </w:div>
            <w:div w:id="1913849831">
              <w:marLeft w:val="0"/>
              <w:marRight w:val="0"/>
              <w:marTop w:val="233"/>
              <w:marBottom w:val="0"/>
              <w:divBdr>
                <w:top w:val="none" w:sz="0" w:space="0" w:color="3D3D3D"/>
                <w:left w:val="none" w:sz="0" w:space="0" w:color="3D3D3D"/>
                <w:bottom w:val="none" w:sz="0" w:space="0" w:color="3D3D3D"/>
                <w:right w:val="none" w:sz="0" w:space="0" w:color="3D3D3D"/>
              </w:divBdr>
              <w:divsChild>
                <w:div w:id="916207663">
                  <w:marLeft w:val="0"/>
                  <w:marRight w:val="0"/>
                  <w:marTop w:val="0"/>
                  <w:marBottom w:val="0"/>
                  <w:divBdr>
                    <w:top w:val="none" w:sz="0" w:space="0" w:color="3D3D3D"/>
                    <w:left w:val="none" w:sz="0" w:space="0" w:color="3D3D3D"/>
                    <w:bottom w:val="none" w:sz="0" w:space="0" w:color="3D3D3D"/>
                    <w:right w:val="none" w:sz="0" w:space="0" w:color="3D3D3D"/>
                  </w:divBdr>
                </w:div>
              </w:divsChild>
            </w:div>
            <w:div w:id="406343325">
              <w:marLeft w:val="0"/>
              <w:marRight w:val="0"/>
              <w:marTop w:val="233"/>
              <w:marBottom w:val="0"/>
              <w:divBdr>
                <w:top w:val="none" w:sz="0" w:space="0" w:color="3D3D3D"/>
                <w:left w:val="none" w:sz="0" w:space="0" w:color="3D3D3D"/>
                <w:bottom w:val="none" w:sz="0" w:space="0" w:color="3D3D3D"/>
                <w:right w:val="none" w:sz="0" w:space="0" w:color="3D3D3D"/>
              </w:divBdr>
              <w:divsChild>
                <w:div w:id="687364893">
                  <w:marLeft w:val="0"/>
                  <w:marRight w:val="0"/>
                  <w:marTop w:val="0"/>
                  <w:marBottom w:val="0"/>
                  <w:divBdr>
                    <w:top w:val="none" w:sz="0" w:space="0" w:color="3D3D3D"/>
                    <w:left w:val="none" w:sz="0" w:space="0" w:color="3D3D3D"/>
                    <w:bottom w:val="none" w:sz="0" w:space="0" w:color="3D3D3D"/>
                    <w:right w:val="none" w:sz="0" w:space="0" w:color="3D3D3D"/>
                  </w:divBdr>
                </w:div>
              </w:divsChild>
            </w:div>
            <w:div w:id="320795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1162146">
      <w:bodyDiv w:val="1"/>
      <w:marLeft w:val="0"/>
      <w:marRight w:val="0"/>
      <w:marTop w:val="0"/>
      <w:marBottom w:val="0"/>
      <w:divBdr>
        <w:top w:val="none" w:sz="0" w:space="0" w:color="auto"/>
        <w:left w:val="none" w:sz="0" w:space="0" w:color="auto"/>
        <w:bottom w:val="none" w:sz="0" w:space="0" w:color="auto"/>
        <w:right w:val="none" w:sz="0" w:space="0" w:color="auto"/>
      </w:divBdr>
      <w:divsChild>
        <w:div w:id="535627257">
          <w:marLeft w:val="0"/>
          <w:marRight w:val="0"/>
          <w:marTop w:val="0"/>
          <w:marBottom w:val="0"/>
          <w:divBdr>
            <w:top w:val="none" w:sz="0" w:space="0" w:color="auto"/>
            <w:left w:val="none" w:sz="0" w:space="0" w:color="auto"/>
            <w:bottom w:val="none" w:sz="0" w:space="0" w:color="auto"/>
            <w:right w:val="none" w:sz="0" w:space="0" w:color="auto"/>
          </w:divBdr>
          <w:divsChild>
            <w:div w:id="1043480928">
              <w:marLeft w:val="0"/>
              <w:marRight w:val="0"/>
              <w:marTop w:val="0"/>
              <w:marBottom w:val="0"/>
              <w:divBdr>
                <w:top w:val="none" w:sz="0" w:space="0" w:color="auto"/>
                <w:left w:val="none" w:sz="0" w:space="0" w:color="auto"/>
                <w:bottom w:val="none" w:sz="0" w:space="0" w:color="auto"/>
                <w:right w:val="none" w:sz="0" w:space="0" w:color="auto"/>
              </w:divBdr>
            </w:div>
          </w:divsChild>
        </w:div>
        <w:div w:id="101464687">
          <w:marLeft w:val="0"/>
          <w:marRight w:val="0"/>
          <w:marTop w:val="0"/>
          <w:marBottom w:val="0"/>
          <w:divBdr>
            <w:top w:val="none" w:sz="0" w:space="0" w:color="auto"/>
            <w:left w:val="none" w:sz="0" w:space="0" w:color="auto"/>
            <w:bottom w:val="none" w:sz="0" w:space="0" w:color="auto"/>
            <w:right w:val="none" w:sz="0" w:space="0" w:color="auto"/>
          </w:divBdr>
          <w:divsChild>
            <w:div w:id="517742114">
              <w:marLeft w:val="0"/>
              <w:marRight w:val="0"/>
              <w:marTop w:val="0"/>
              <w:marBottom w:val="0"/>
              <w:divBdr>
                <w:top w:val="none" w:sz="0" w:space="0" w:color="auto"/>
                <w:left w:val="none" w:sz="0" w:space="0" w:color="auto"/>
                <w:bottom w:val="none" w:sz="0" w:space="0" w:color="auto"/>
                <w:right w:val="none" w:sz="0" w:space="0" w:color="auto"/>
              </w:divBdr>
            </w:div>
          </w:divsChild>
        </w:div>
        <w:div w:id="850992158">
          <w:marLeft w:val="0"/>
          <w:marRight w:val="0"/>
          <w:marTop w:val="0"/>
          <w:marBottom w:val="0"/>
          <w:divBdr>
            <w:top w:val="none" w:sz="0" w:space="0" w:color="auto"/>
            <w:left w:val="none" w:sz="0" w:space="0" w:color="auto"/>
            <w:bottom w:val="none" w:sz="0" w:space="0" w:color="auto"/>
            <w:right w:val="none" w:sz="0" w:space="0" w:color="auto"/>
          </w:divBdr>
          <w:divsChild>
            <w:div w:id="1495099364">
              <w:marLeft w:val="0"/>
              <w:marRight w:val="0"/>
              <w:marTop w:val="0"/>
              <w:marBottom w:val="0"/>
              <w:divBdr>
                <w:top w:val="none" w:sz="0" w:space="0" w:color="auto"/>
                <w:left w:val="none" w:sz="0" w:space="0" w:color="auto"/>
                <w:bottom w:val="none" w:sz="0" w:space="0" w:color="auto"/>
                <w:right w:val="none" w:sz="0" w:space="0" w:color="auto"/>
              </w:divBdr>
            </w:div>
          </w:divsChild>
        </w:div>
        <w:div w:id="1237667377">
          <w:marLeft w:val="0"/>
          <w:marRight w:val="0"/>
          <w:marTop w:val="0"/>
          <w:marBottom w:val="0"/>
          <w:divBdr>
            <w:top w:val="none" w:sz="0" w:space="0" w:color="auto"/>
            <w:left w:val="none" w:sz="0" w:space="0" w:color="auto"/>
            <w:bottom w:val="none" w:sz="0" w:space="0" w:color="auto"/>
            <w:right w:val="none" w:sz="0" w:space="0" w:color="auto"/>
          </w:divBdr>
        </w:div>
      </w:divsChild>
    </w:div>
    <w:div w:id="1297489662">
      <w:bodyDiv w:val="1"/>
      <w:marLeft w:val="0"/>
      <w:marRight w:val="0"/>
      <w:marTop w:val="0"/>
      <w:marBottom w:val="0"/>
      <w:divBdr>
        <w:top w:val="none" w:sz="0" w:space="0" w:color="auto"/>
        <w:left w:val="none" w:sz="0" w:space="0" w:color="auto"/>
        <w:bottom w:val="none" w:sz="0" w:space="0" w:color="auto"/>
        <w:right w:val="none" w:sz="0" w:space="0" w:color="auto"/>
      </w:divBdr>
      <w:divsChild>
        <w:div w:id="402993800">
          <w:marLeft w:val="0"/>
          <w:marRight w:val="0"/>
          <w:marTop w:val="0"/>
          <w:marBottom w:val="0"/>
          <w:divBdr>
            <w:top w:val="none" w:sz="0" w:space="0" w:color="auto"/>
            <w:left w:val="none" w:sz="0" w:space="0" w:color="auto"/>
            <w:bottom w:val="none" w:sz="0" w:space="0" w:color="auto"/>
            <w:right w:val="none" w:sz="0" w:space="0" w:color="auto"/>
          </w:divBdr>
          <w:divsChild>
            <w:div w:id="1625425064">
              <w:marLeft w:val="0"/>
              <w:marRight w:val="0"/>
              <w:marTop w:val="0"/>
              <w:marBottom w:val="0"/>
              <w:divBdr>
                <w:top w:val="none" w:sz="0" w:space="0" w:color="auto"/>
                <w:left w:val="none" w:sz="0" w:space="0" w:color="auto"/>
                <w:bottom w:val="none" w:sz="0" w:space="0" w:color="auto"/>
                <w:right w:val="none" w:sz="0" w:space="0" w:color="auto"/>
              </w:divBdr>
            </w:div>
          </w:divsChild>
        </w:div>
        <w:div w:id="1299841739">
          <w:marLeft w:val="0"/>
          <w:marRight w:val="0"/>
          <w:marTop w:val="0"/>
          <w:marBottom w:val="0"/>
          <w:divBdr>
            <w:top w:val="none" w:sz="0" w:space="0" w:color="auto"/>
            <w:left w:val="none" w:sz="0" w:space="0" w:color="auto"/>
            <w:bottom w:val="none" w:sz="0" w:space="0" w:color="auto"/>
            <w:right w:val="none" w:sz="0" w:space="0" w:color="auto"/>
          </w:divBdr>
          <w:divsChild>
            <w:div w:id="775177726">
              <w:marLeft w:val="0"/>
              <w:marRight w:val="0"/>
              <w:marTop w:val="0"/>
              <w:marBottom w:val="0"/>
              <w:divBdr>
                <w:top w:val="none" w:sz="0" w:space="0" w:color="auto"/>
                <w:left w:val="none" w:sz="0" w:space="0" w:color="auto"/>
                <w:bottom w:val="none" w:sz="0" w:space="0" w:color="auto"/>
                <w:right w:val="none" w:sz="0" w:space="0" w:color="auto"/>
              </w:divBdr>
            </w:div>
          </w:divsChild>
        </w:div>
        <w:div w:id="1239247517">
          <w:marLeft w:val="0"/>
          <w:marRight w:val="0"/>
          <w:marTop w:val="0"/>
          <w:marBottom w:val="0"/>
          <w:divBdr>
            <w:top w:val="none" w:sz="0" w:space="0" w:color="auto"/>
            <w:left w:val="none" w:sz="0" w:space="0" w:color="auto"/>
            <w:bottom w:val="none" w:sz="0" w:space="0" w:color="auto"/>
            <w:right w:val="none" w:sz="0" w:space="0" w:color="auto"/>
          </w:divBdr>
          <w:divsChild>
            <w:div w:id="548996151">
              <w:marLeft w:val="0"/>
              <w:marRight w:val="0"/>
              <w:marTop w:val="0"/>
              <w:marBottom w:val="0"/>
              <w:divBdr>
                <w:top w:val="none" w:sz="0" w:space="0" w:color="auto"/>
                <w:left w:val="none" w:sz="0" w:space="0" w:color="auto"/>
                <w:bottom w:val="none" w:sz="0" w:space="0" w:color="auto"/>
                <w:right w:val="none" w:sz="0" w:space="0" w:color="auto"/>
              </w:divBdr>
            </w:div>
          </w:divsChild>
        </w:div>
        <w:div w:id="1025598523">
          <w:marLeft w:val="0"/>
          <w:marRight w:val="0"/>
          <w:marTop w:val="0"/>
          <w:marBottom w:val="0"/>
          <w:divBdr>
            <w:top w:val="none" w:sz="0" w:space="0" w:color="auto"/>
            <w:left w:val="none" w:sz="0" w:space="0" w:color="auto"/>
            <w:bottom w:val="none" w:sz="0" w:space="0" w:color="auto"/>
            <w:right w:val="none" w:sz="0" w:space="0" w:color="auto"/>
          </w:divBdr>
        </w:div>
      </w:divsChild>
    </w:div>
    <w:div w:id="1494568061">
      <w:bodyDiv w:val="1"/>
      <w:marLeft w:val="0"/>
      <w:marRight w:val="0"/>
      <w:marTop w:val="0"/>
      <w:marBottom w:val="0"/>
      <w:divBdr>
        <w:top w:val="none" w:sz="0" w:space="0" w:color="auto"/>
        <w:left w:val="none" w:sz="0" w:space="0" w:color="auto"/>
        <w:bottom w:val="none" w:sz="0" w:space="0" w:color="auto"/>
        <w:right w:val="none" w:sz="0" w:space="0" w:color="auto"/>
      </w:divBdr>
      <w:divsChild>
        <w:div w:id="977418276">
          <w:marLeft w:val="0"/>
          <w:marRight w:val="0"/>
          <w:marTop w:val="0"/>
          <w:marBottom w:val="0"/>
          <w:divBdr>
            <w:top w:val="none" w:sz="0" w:space="0" w:color="auto"/>
            <w:left w:val="none" w:sz="0" w:space="0" w:color="auto"/>
            <w:bottom w:val="none" w:sz="0" w:space="0" w:color="auto"/>
            <w:right w:val="none" w:sz="0" w:space="0" w:color="auto"/>
          </w:divBdr>
        </w:div>
      </w:divsChild>
    </w:div>
    <w:div w:id="1518034297">
      <w:bodyDiv w:val="1"/>
      <w:marLeft w:val="0"/>
      <w:marRight w:val="0"/>
      <w:marTop w:val="0"/>
      <w:marBottom w:val="0"/>
      <w:divBdr>
        <w:top w:val="none" w:sz="0" w:space="0" w:color="auto"/>
        <w:left w:val="none" w:sz="0" w:space="0" w:color="auto"/>
        <w:bottom w:val="none" w:sz="0" w:space="0" w:color="auto"/>
        <w:right w:val="none" w:sz="0" w:space="0" w:color="auto"/>
      </w:divBdr>
      <w:divsChild>
        <w:div w:id="1549341596">
          <w:marLeft w:val="0"/>
          <w:marRight w:val="0"/>
          <w:marTop w:val="240"/>
          <w:marBottom w:val="0"/>
          <w:divBdr>
            <w:top w:val="none" w:sz="0" w:space="0" w:color="auto"/>
            <w:left w:val="none" w:sz="0" w:space="0" w:color="auto"/>
            <w:bottom w:val="none" w:sz="0" w:space="0" w:color="auto"/>
            <w:right w:val="none" w:sz="0" w:space="0" w:color="auto"/>
          </w:divBdr>
          <w:divsChild>
            <w:div w:id="1927494436">
              <w:marLeft w:val="0"/>
              <w:marRight w:val="0"/>
              <w:marTop w:val="0"/>
              <w:marBottom w:val="0"/>
              <w:divBdr>
                <w:top w:val="none" w:sz="0" w:space="0" w:color="auto"/>
                <w:left w:val="none" w:sz="0" w:space="0" w:color="auto"/>
                <w:bottom w:val="none" w:sz="0" w:space="0" w:color="auto"/>
                <w:right w:val="none" w:sz="0" w:space="0" w:color="auto"/>
              </w:divBdr>
            </w:div>
          </w:divsChild>
        </w:div>
        <w:div w:id="245040455">
          <w:marLeft w:val="0"/>
          <w:marRight w:val="0"/>
          <w:marTop w:val="240"/>
          <w:marBottom w:val="0"/>
          <w:divBdr>
            <w:top w:val="none" w:sz="0" w:space="0" w:color="auto"/>
            <w:left w:val="none" w:sz="0" w:space="0" w:color="auto"/>
            <w:bottom w:val="none" w:sz="0" w:space="0" w:color="auto"/>
            <w:right w:val="none" w:sz="0" w:space="0" w:color="auto"/>
          </w:divBdr>
          <w:divsChild>
            <w:div w:id="1179194970">
              <w:marLeft w:val="0"/>
              <w:marRight w:val="0"/>
              <w:marTop w:val="0"/>
              <w:marBottom w:val="0"/>
              <w:divBdr>
                <w:top w:val="none" w:sz="0" w:space="0" w:color="auto"/>
                <w:left w:val="none" w:sz="0" w:space="0" w:color="auto"/>
                <w:bottom w:val="none" w:sz="0" w:space="0" w:color="auto"/>
                <w:right w:val="none" w:sz="0" w:space="0" w:color="auto"/>
              </w:divBdr>
            </w:div>
          </w:divsChild>
        </w:div>
        <w:div w:id="1164200030">
          <w:marLeft w:val="0"/>
          <w:marRight w:val="0"/>
          <w:marTop w:val="240"/>
          <w:marBottom w:val="0"/>
          <w:divBdr>
            <w:top w:val="none" w:sz="0" w:space="0" w:color="auto"/>
            <w:left w:val="none" w:sz="0" w:space="0" w:color="auto"/>
            <w:bottom w:val="none" w:sz="0" w:space="0" w:color="auto"/>
            <w:right w:val="none" w:sz="0" w:space="0" w:color="auto"/>
          </w:divBdr>
          <w:divsChild>
            <w:div w:id="2134126487">
              <w:marLeft w:val="0"/>
              <w:marRight w:val="0"/>
              <w:marTop w:val="0"/>
              <w:marBottom w:val="0"/>
              <w:divBdr>
                <w:top w:val="none" w:sz="0" w:space="0" w:color="auto"/>
                <w:left w:val="none" w:sz="0" w:space="0" w:color="auto"/>
                <w:bottom w:val="none" w:sz="0" w:space="0" w:color="auto"/>
                <w:right w:val="none" w:sz="0" w:space="0" w:color="auto"/>
              </w:divBdr>
            </w:div>
            <w:div w:id="834955339">
              <w:marLeft w:val="0"/>
              <w:marRight w:val="0"/>
              <w:marTop w:val="240"/>
              <w:marBottom w:val="0"/>
              <w:divBdr>
                <w:top w:val="none" w:sz="0" w:space="0" w:color="auto"/>
                <w:left w:val="none" w:sz="0" w:space="0" w:color="auto"/>
                <w:bottom w:val="none" w:sz="0" w:space="0" w:color="auto"/>
                <w:right w:val="none" w:sz="0" w:space="0" w:color="auto"/>
              </w:divBdr>
              <w:divsChild>
                <w:div w:id="226914326">
                  <w:marLeft w:val="0"/>
                  <w:marRight w:val="0"/>
                  <w:marTop w:val="0"/>
                  <w:marBottom w:val="0"/>
                  <w:divBdr>
                    <w:top w:val="none" w:sz="0" w:space="0" w:color="auto"/>
                    <w:left w:val="none" w:sz="0" w:space="0" w:color="auto"/>
                    <w:bottom w:val="none" w:sz="0" w:space="0" w:color="auto"/>
                    <w:right w:val="none" w:sz="0" w:space="0" w:color="auto"/>
                  </w:divBdr>
                  <w:divsChild>
                    <w:div w:id="68385134">
                      <w:blockQuote w:val="1"/>
                      <w:marLeft w:val="0"/>
                      <w:marRight w:val="0"/>
                      <w:marTop w:val="0"/>
                      <w:marBottom w:val="0"/>
                      <w:divBdr>
                        <w:top w:val="none" w:sz="0" w:space="0" w:color="auto"/>
                        <w:left w:val="none" w:sz="0" w:space="0" w:color="auto"/>
                        <w:bottom w:val="none" w:sz="0" w:space="0" w:color="auto"/>
                        <w:right w:val="none" w:sz="0" w:space="0" w:color="auto"/>
                      </w:divBdr>
                      <w:divsChild>
                        <w:div w:id="15580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645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07032293">
      <w:bodyDiv w:val="1"/>
      <w:marLeft w:val="0"/>
      <w:marRight w:val="0"/>
      <w:marTop w:val="0"/>
      <w:marBottom w:val="0"/>
      <w:divBdr>
        <w:top w:val="none" w:sz="0" w:space="0" w:color="auto"/>
        <w:left w:val="none" w:sz="0" w:space="0" w:color="auto"/>
        <w:bottom w:val="none" w:sz="0" w:space="0" w:color="auto"/>
        <w:right w:val="none" w:sz="0" w:space="0" w:color="auto"/>
      </w:divBdr>
      <w:divsChild>
        <w:div w:id="1471052471">
          <w:marLeft w:val="0"/>
          <w:marRight w:val="0"/>
          <w:marTop w:val="0"/>
          <w:marBottom w:val="0"/>
          <w:divBdr>
            <w:top w:val="none" w:sz="0" w:space="0" w:color="auto"/>
            <w:left w:val="none" w:sz="0" w:space="0" w:color="auto"/>
            <w:bottom w:val="none" w:sz="0" w:space="0" w:color="auto"/>
            <w:right w:val="none" w:sz="0" w:space="0" w:color="auto"/>
          </w:divBdr>
        </w:div>
      </w:divsChild>
    </w:div>
    <w:div w:id="1677801643">
      <w:bodyDiv w:val="1"/>
      <w:marLeft w:val="0"/>
      <w:marRight w:val="0"/>
      <w:marTop w:val="0"/>
      <w:marBottom w:val="0"/>
      <w:divBdr>
        <w:top w:val="none" w:sz="0" w:space="0" w:color="auto"/>
        <w:left w:val="none" w:sz="0" w:space="0" w:color="auto"/>
        <w:bottom w:val="none" w:sz="0" w:space="0" w:color="auto"/>
        <w:right w:val="none" w:sz="0" w:space="0" w:color="auto"/>
      </w:divBdr>
    </w:div>
    <w:div w:id="1744598089">
      <w:bodyDiv w:val="1"/>
      <w:marLeft w:val="0"/>
      <w:marRight w:val="0"/>
      <w:marTop w:val="0"/>
      <w:marBottom w:val="0"/>
      <w:divBdr>
        <w:top w:val="none" w:sz="0" w:space="0" w:color="auto"/>
        <w:left w:val="none" w:sz="0" w:space="0" w:color="auto"/>
        <w:bottom w:val="none" w:sz="0" w:space="0" w:color="auto"/>
        <w:right w:val="none" w:sz="0" w:space="0" w:color="auto"/>
      </w:divBdr>
      <w:divsChild>
        <w:div w:id="1989673830">
          <w:marLeft w:val="0"/>
          <w:marRight w:val="0"/>
          <w:marTop w:val="0"/>
          <w:marBottom w:val="0"/>
          <w:divBdr>
            <w:top w:val="none" w:sz="0" w:space="0" w:color="auto"/>
            <w:left w:val="none" w:sz="0" w:space="0" w:color="auto"/>
            <w:bottom w:val="none" w:sz="0" w:space="0" w:color="auto"/>
            <w:right w:val="none" w:sz="0" w:space="0" w:color="auto"/>
          </w:divBdr>
          <w:divsChild>
            <w:div w:id="187523082">
              <w:marLeft w:val="0"/>
              <w:marRight w:val="0"/>
              <w:marTop w:val="0"/>
              <w:marBottom w:val="0"/>
              <w:divBdr>
                <w:top w:val="none" w:sz="0" w:space="0" w:color="auto"/>
                <w:left w:val="none" w:sz="0" w:space="0" w:color="auto"/>
                <w:bottom w:val="none" w:sz="0" w:space="0" w:color="auto"/>
                <w:right w:val="none" w:sz="0" w:space="0" w:color="auto"/>
              </w:divBdr>
            </w:div>
          </w:divsChild>
        </w:div>
        <w:div w:id="1637221302">
          <w:marLeft w:val="0"/>
          <w:marRight w:val="0"/>
          <w:marTop w:val="0"/>
          <w:marBottom w:val="0"/>
          <w:divBdr>
            <w:top w:val="none" w:sz="0" w:space="0" w:color="auto"/>
            <w:left w:val="none" w:sz="0" w:space="0" w:color="auto"/>
            <w:bottom w:val="none" w:sz="0" w:space="0" w:color="auto"/>
            <w:right w:val="none" w:sz="0" w:space="0" w:color="auto"/>
          </w:divBdr>
        </w:div>
      </w:divsChild>
    </w:div>
    <w:div w:id="1757825090">
      <w:bodyDiv w:val="1"/>
      <w:marLeft w:val="0"/>
      <w:marRight w:val="0"/>
      <w:marTop w:val="0"/>
      <w:marBottom w:val="0"/>
      <w:divBdr>
        <w:top w:val="none" w:sz="0" w:space="0" w:color="auto"/>
        <w:left w:val="none" w:sz="0" w:space="0" w:color="auto"/>
        <w:bottom w:val="none" w:sz="0" w:space="0" w:color="auto"/>
        <w:right w:val="none" w:sz="0" w:space="0" w:color="auto"/>
      </w:divBdr>
      <w:divsChild>
        <w:div w:id="636373567">
          <w:marLeft w:val="0"/>
          <w:marRight w:val="0"/>
          <w:marTop w:val="0"/>
          <w:marBottom w:val="0"/>
          <w:divBdr>
            <w:top w:val="none" w:sz="0" w:space="0" w:color="auto"/>
            <w:left w:val="none" w:sz="0" w:space="0" w:color="auto"/>
            <w:bottom w:val="none" w:sz="0" w:space="0" w:color="auto"/>
            <w:right w:val="none" w:sz="0" w:space="0" w:color="auto"/>
          </w:divBdr>
          <w:divsChild>
            <w:div w:id="1061098107">
              <w:marLeft w:val="0"/>
              <w:marRight w:val="0"/>
              <w:marTop w:val="0"/>
              <w:marBottom w:val="0"/>
              <w:divBdr>
                <w:top w:val="none" w:sz="0" w:space="0" w:color="auto"/>
                <w:left w:val="none" w:sz="0" w:space="0" w:color="auto"/>
                <w:bottom w:val="none" w:sz="0" w:space="0" w:color="auto"/>
                <w:right w:val="none" w:sz="0" w:space="0" w:color="auto"/>
              </w:divBdr>
            </w:div>
            <w:div w:id="1235093632">
              <w:marLeft w:val="0"/>
              <w:marRight w:val="0"/>
              <w:marTop w:val="0"/>
              <w:marBottom w:val="0"/>
              <w:divBdr>
                <w:top w:val="none" w:sz="0" w:space="0" w:color="auto"/>
                <w:left w:val="none" w:sz="0" w:space="0" w:color="auto"/>
                <w:bottom w:val="none" w:sz="0" w:space="0" w:color="auto"/>
                <w:right w:val="none" w:sz="0" w:space="0" w:color="auto"/>
              </w:divBdr>
              <w:divsChild>
                <w:div w:id="1783457134">
                  <w:marLeft w:val="0"/>
                  <w:marRight w:val="0"/>
                  <w:marTop w:val="0"/>
                  <w:marBottom w:val="0"/>
                  <w:divBdr>
                    <w:top w:val="none" w:sz="0" w:space="0" w:color="auto"/>
                    <w:left w:val="none" w:sz="0" w:space="0" w:color="auto"/>
                    <w:bottom w:val="none" w:sz="0" w:space="0" w:color="auto"/>
                    <w:right w:val="none" w:sz="0" w:space="0" w:color="auto"/>
                  </w:divBdr>
                  <w:divsChild>
                    <w:div w:id="1065495721">
                      <w:blockQuote w:val="1"/>
                      <w:marLeft w:val="0"/>
                      <w:marRight w:val="0"/>
                      <w:marTop w:val="0"/>
                      <w:marBottom w:val="0"/>
                      <w:divBdr>
                        <w:top w:val="none" w:sz="0" w:space="0" w:color="auto"/>
                        <w:left w:val="none" w:sz="0" w:space="0" w:color="auto"/>
                        <w:bottom w:val="none" w:sz="0" w:space="0" w:color="auto"/>
                        <w:right w:val="none" w:sz="0" w:space="0" w:color="auto"/>
                      </w:divBdr>
                      <w:divsChild>
                        <w:div w:id="1973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70456">
          <w:marLeft w:val="0"/>
          <w:marRight w:val="0"/>
          <w:marTop w:val="0"/>
          <w:marBottom w:val="0"/>
          <w:divBdr>
            <w:top w:val="none" w:sz="0" w:space="0" w:color="auto"/>
            <w:left w:val="none" w:sz="0" w:space="0" w:color="auto"/>
            <w:bottom w:val="none" w:sz="0" w:space="0" w:color="auto"/>
            <w:right w:val="none" w:sz="0" w:space="0" w:color="auto"/>
          </w:divBdr>
          <w:divsChild>
            <w:div w:id="2125029343">
              <w:marLeft w:val="0"/>
              <w:marRight w:val="0"/>
              <w:marTop w:val="0"/>
              <w:marBottom w:val="0"/>
              <w:divBdr>
                <w:top w:val="none" w:sz="0" w:space="0" w:color="auto"/>
                <w:left w:val="none" w:sz="0" w:space="0" w:color="auto"/>
                <w:bottom w:val="none" w:sz="0" w:space="0" w:color="auto"/>
                <w:right w:val="none" w:sz="0" w:space="0" w:color="auto"/>
              </w:divBdr>
            </w:div>
          </w:divsChild>
        </w:div>
        <w:div w:id="75907118">
          <w:marLeft w:val="0"/>
          <w:marRight w:val="0"/>
          <w:marTop w:val="0"/>
          <w:marBottom w:val="0"/>
          <w:divBdr>
            <w:top w:val="none" w:sz="0" w:space="0" w:color="auto"/>
            <w:left w:val="none" w:sz="0" w:space="0" w:color="auto"/>
            <w:bottom w:val="none" w:sz="0" w:space="0" w:color="auto"/>
            <w:right w:val="none" w:sz="0" w:space="0" w:color="auto"/>
          </w:divBdr>
          <w:divsChild>
            <w:div w:id="641157150">
              <w:marLeft w:val="0"/>
              <w:marRight w:val="0"/>
              <w:marTop w:val="0"/>
              <w:marBottom w:val="0"/>
              <w:divBdr>
                <w:top w:val="none" w:sz="0" w:space="0" w:color="auto"/>
                <w:left w:val="none" w:sz="0" w:space="0" w:color="auto"/>
                <w:bottom w:val="none" w:sz="0" w:space="0" w:color="auto"/>
                <w:right w:val="none" w:sz="0" w:space="0" w:color="auto"/>
              </w:divBdr>
            </w:div>
            <w:div w:id="1485393552">
              <w:marLeft w:val="0"/>
              <w:marRight w:val="0"/>
              <w:marTop w:val="0"/>
              <w:marBottom w:val="0"/>
              <w:divBdr>
                <w:top w:val="none" w:sz="0" w:space="0" w:color="auto"/>
                <w:left w:val="none" w:sz="0" w:space="0" w:color="auto"/>
                <w:bottom w:val="none" w:sz="0" w:space="0" w:color="auto"/>
                <w:right w:val="none" w:sz="0" w:space="0" w:color="auto"/>
              </w:divBdr>
              <w:divsChild>
                <w:div w:id="244804201">
                  <w:marLeft w:val="0"/>
                  <w:marRight w:val="0"/>
                  <w:marTop w:val="0"/>
                  <w:marBottom w:val="0"/>
                  <w:divBdr>
                    <w:top w:val="none" w:sz="0" w:space="0" w:color="auto"/>
                    <w:left w:val="none" w:sz="0" w:space="0" w:color="auto"/>
                    <w:bottom w:val="none" w:sz="0" w:space="0" w:color="auto"/>
                    <w:right w:val="none" w:sz="0" w:space="0" w:color="auto"/>
                  </w:divBdr>
                  <w:divsChild>
                    <w:div w:id="114758661">
                      <w:blockQuote w:val="1"/>
                      <w:marLeft w:val="0"/>
                      <w:marRight w:val="0"/>
                      <w:marTop w:val="0"/>
                      <w:marBottom w:val="0"/>
                      <w:divBdr>
                        <w:top w:val="none" w:sz="0" w:space="0" w:color="auto"/>
                        <w:left w:val="none" w:sz="0" w:space="0" w:color="auto"/>
                        <w:bottom w:val="none" w:sz="0" w:space="0" w:color="auto"/>
                        <w:right w:val="none" w:sz="0" w:space="0" w:color="auto"/>
                      </w:divBdr>
                      <w:divsChild>
                        <w:div w:id="9136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11767">
          <w:marLeft w:val="0"/>
          <w:marRight w:val="0"/>
          <w:marTop w:val="0"/>
          <w:marBottom w:val="0"/>
          <w:divBdr>
            <w:top w:val="none" w:sz="0" w:space="0" w:color="auto"/>
            <w:left w:val="none" w:sz="0" w:space="0" w:color="auto"/>
            <w:bottom w:val="none" w:sz="0" w:space="0" w:color="auto"/>
            <w:right w:val="none" w:sz="0" w:space="0" w:color="auto"/>
          </w:divBdr>
          <w:divsChild>
            <w:div w:id="1180317277">
              <w:marLeft w:val="0"/>
              <w:marRight w:val="0"/>
              <w:marTop w:val="0"/>
              <w:marBottom w:val="0"/>
              <w:divBdr>
                <w:top w:val="none" w:sz="0" w:space="0" w:color="auto"/>
                <w:left w:val="none" w:sz="0" w:space="0" w:color="auto"/>
                <w:bottom w:val="none" w:sz="0" w:space="0" w:color="auto"/>
                <w:right w:val="none" w:sz="0" w:space="0" w:color="auto"/>
              </w:divBdr>
            </w:div>
          </w:divsChild>
        </w:div>
        <w:div w:id="574558522">
          <w:marLeft w:val="0"/>
          <w:marRight w:val="0"/>
          <w:marTop w:val="0"/>
          <w:marBottom w:val="0"/>
          <w:divBdr>
            <w:top w:val="none" w:sz="0" w:space="0" w:color="auto"/>
            <w:left w:val="none" w:sz="0" w:space="0" w:color="auto"/>
            <w:bottom w:val="none" w:sz="0" w:space="0" w:color="auto"/>
            <w:right w:val="none" w:sz="0" w:space="0" w:color="auto"/>
          </w:divBdr>
        </w:div>
      </w:divsChild>
    </w:div>
    <w:div w:id="1776438197">
      <w:bodyDiv w:val="1"/>
      <w:marLeft w:val="0"/>
      <w:marRight w:val="0"/>
      <w:marTop w:val="0"/>
      <w:marBottom w:val="0"/>
      <w:divBdr>
        <w:top w:val="none" w:sz="0" w:space="0" w:color="auto"/>
        <w:left w:val="none" w:sz="0" w:space="0" w:color="auto"/>
        <w:bottom w:val="none" w:sz="0" w:space="0" w:color="auto"/>
        <w:right w:val="none" w:sz="0" w:space="0" w:color="auto"/>
      </w:divBdr>
      <w:divsChild>
        <w:div w:id="149760519">
          <w:marLeft w:val="0"/>
          <w:marRight w:val="0"/>
          <w:marTop w:val="0"/>
          <w:marBottom w:val="0"/>
          <w:divBdr>
            <w:top w:val="none" w:sz="0" w:space="0" w:color="auto"/>
            <w:left w:val="none" w:sz="0" w:space="0" w:color="auto"/>
            <w:bottom w:val="none" w:sz="0" w:space="0" w:color="auto"/>
            <w:right w:val="none" w:sz="0" w:space="0" w:color="auto"/>
          </w:divBdr>
        </w:div>
      </w:divsChild>
    </w:div>
    <w:div w:id="1868714046">
      <w:bodyDiv w:val="1"/>
      <w:marLeft w:val="0"/>
      <w:marRight w:val="0"/>
      <w:marTop w:val="0"/>
      <w:marBottom w:val="0"/>
      <w:divBdr>
        <w:top w:val="none" w:sz="0" w:space="0" w:color="auto"/>
        <w:left w:val="none" w:sz="0" w:space="0" w:color="auto"/>
        <w:bottom w:val="none" w:sz="0" w:space="0" w:color="auto"/>
        <w:right w:val="none" w:sz="0" w:space="0" w:color="auto"/>
      </w:divBdr>
      <w:divsChild>
        <w:div w:id="732698278">
          <w:marLeft w:val="0"/>
          <w:marRight w:val="0"/>
          <w:marTop w:val="0"/>
          <w:marBottom w:val="0"/>
          <w:divBdr>
            <w:top w:val="none" w:sz="0" w:space="0" w:color="auto"/>
            <w:left w:val="none" w:sz="0" w:space="0" w:color="auto"/>
            <w:bottom w:val="none" w:sz="0" w:space="0" w:color="auto"/>
            <w:right w:val="none" w:sz="0" w:space="0" w:color="auto"/>
          </w:divBdr>
          <w:divsChild>
            <w:div w:id="230772386">
              <w:marLeft w:val="0"/>
              <w:marRight w:val="0"/>
              <w:marTop w:val="0"/>
              <w:marBottom w:val="0"/>
              <w:divBdr>
                <w:top w:val="none" w:sz="0" w:space="0" w:color="auto"/>
                <w:left w:val="none" w:sz="0" w:space="0" w:color="auto"/>
                <w:bottom w:val="none" w:sz="0" w:space="0" w:color="auto"/>
                <w:right w:val="none" w:sz="0" w:space="0" w:color="auto"/>
              </w:divBdr>
            </w:div>
          </w:divsChild>
        </w:div>
        <w:div w:id="1826512546">
          <w:marLeft w:val="0"/>
          <w:marRight w:val="0"/>
          <w:marTop w:val="0"/>
          <w:marBottom w:val="0"/>
          <w:divBdr>
            <w:top w:val="none" w:sz="0" w:space="0" w:color="auto"/>
            <w:left w:val="none" w:sz="0" w:space="0" w:color="auto"/>
            <w:bottom w:val="none" w:sz="0" w:space="0" w:color="auto"/>
            <w:right w:val="none" w:sz="0" w:space="0" w:color="auto"/>
          </w:divBdr>
          <w:divsChild>
            <w:div w:id="1929342246">
              <w:marLeft w:val="0"/>
              <w:marRight w:val="0"/>
              <w:marTop w:val="0"/>
              <w:marBottom w:val="0"/>
              <w:divBdr>
                <w:top w:val="none" w:sz="0" w:space="0" w:color="auto"/>
                <w:left w:val="none" w:sz="0" w:space="0" w:color="auto"/>
                <w:bottom w:val="none" w:sz="0" w:space="0" w:color="auto"/>
                <w:right w:val="none" w:sz="0" w:space="0" w:color="auto"/>
              </w:divBdr>
            </w:div>
          </w:divsChild>
        </w:div>
        <w:div w:id="94061706">
          <w:marLeft w:val="0"/>
          <w:marRight w:val="0"/>
          <w:marTop w:val="0"/>
          <w:marBottom w:val="0"/>
          <w:divBdr>
            <w:top w:val="none" w:sz="0" w:space="0" w:color="auto"/>
            <w:left w:val="none" w:sz="0" w:space="0" w:color="auto"/>
            <w:bottom w:val="none" w:sz="0" w:space="0" w:color="auto"/>
            <w:right w:val="none" w:sz="0" w:space="0" w:color="auto"/>
          </w:divBdr>
        </w:div>
      </w:divsChild>
    </w:div>
    <w:div w:id="1947037946">
      <w:bodyDiv w:val="1"/>
      <w:marLeft w:val="0"/>
      <w:marRight w:val="0"/>
      <w:marTop w:val="0"/>
      <w:marBottom w:val="0"/>
      <w:divBdr>
        <w:top w:val="none" w:sz="0" w:space="0" w:color="auto"/>
        <w:left w:val="none" w:sz="0" w:space="0" w:color="auto"/>
        <w:bottom w:val="none" w:sz="0" w:space="0" w:color="auto"/>
        <w:right w:val="none" w:sz="0" w:space="0" w:color="auto"/>
      </w:divBdr>
      <w:divsChild>
        <w:div w:id="1318075112">
          <w:marLeft w:val="0"/>
          <w:marRight w:val="0"/>
          <w:marTop w:val="0"/>
          <w:marBottom w:val="0"/>
          <w:divBdr>
            <w:top w:val="none" w:sz="0" w:space="0" w:color="3D3D3D"/>
            <w:left w:val="none" w:sz="0" w:space="0" w:color="3D3D3D"/>
            <w:bottom w:val="none" w:sz="0" w:space="0" w:color="3D3D3D"/>
            <w:right w:val="none" w:sz="0" w:space="0" w:color="3D3D3D"/>
          </w:divBdr>
          <w:divsChild>
            <w:div w:id="13003799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6" ma:contentTypeDescription="Create a new document." ma:contentTypeScope="" ma:versionID="4d453221238b64dde9bf172b0aa319c0">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958d3026396d3be590d89c5aea669384"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7d558-35fb-44f4-ba25-fadd1c45b2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0bde76-527e-4c8a-bd63-69cebd3f5eac}" ma:internalName="TaxCatchAll" ma:showField="CatchAllData" ma:web="5dedd23f-364b-4ca1-be4a-e2c9edd82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70374b-5ede-4d07-a6d4-3a8a64b98b0b">
      <Terms xmlns="http://schemas.microsoft.com/office/infopath/2007/PartnerControls"/>
    </lcf76f155ced4ddcb4097134ff3c332f>
    <TaxCatchAll xmlns="5dedd23f-364b-4ca1-be4a-e2c9edd82fa2" xsi:nil="true"/>
  </documentManagement>
</p:properties>
</file>

<file path=customXml/itemProps1.xml><?xml version="1.0" encoding="utf-8"?>
<ds:datastoreItem xmlns:ds="http://schemas.openxmlformats.org/officeDocument/2006/customXml" ds:itemID="{7008727A-46EA-46ED-BDF0-849B79C5799A}">
  <ds:schemaRefs>
    <ds:schemaRef ds:uri="http://schemas.openxmlformats.org/officeDocument/2006/bibliography"/>
  </ds:schemaRefs>
</ds:datastoreItem>
</file>

<file path=customXml/itemProps2.xml><?xml version="1.0" encoding="utf-8"?>
<ds:datastoreItem xmlns:ds="http://schemas.openxmlformats.org/officeDocument/2006/customXml" ds:itemID="{5C734A8F-A30E-4ADF-BBC9-A1228974F1BB}"/>
</file>

<file path=customXml/itemProps3.xml><?xml version="1.0" encoding="utf-8"?>
<ds:datastoreItem xmlns:ds="http://schemas.openxmlformats.org/officeDocument/2006/customXml" ds:itemID="{D90B5E0C-D7C5-42D3-B64C-E98C2895697A}"/>
</file>

<file path=customXml/itemProps4.xml><?xml version="1.0" encoding="utf-8"?>
<ds:datastoreItem xmlns:ds="http://schemas.openxmlformats.org/officeDocument/2006/customXml" ds:itemID="{7F5B73AA-AA93-4EA0-AFC5-23395818BF49}"/>
</file>

<file path=docProps/app.xml><?xml version="1.0" encoding="utf-8"?>
<Properties xmlns="http://schemas.openxmlformats.org/officeDocument/2006/extended-properties" xmlns:vt="http://schemas.openxmlformats.org/officeDocument/2006/docPropsVTypes">
  <Template>Normal</Template>
  <TotalTime>4</TotalTime>
  <Pages>6</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Thorup</dc:creator>
  <cp:lastModifiedBy>Diana Cooney</cp:lastModifiedBy>
  <cp:revision>2</cp:revision>
  <cp:lastPrinted>2023-05-01T16:22:00Z</cp:lastPrinted>
  <dcterms:created xsi:type="dcterms:W3CDTF">2023-05-01T16:26:00Z</dcterms:created>
  <dcterms:modified xsi:type="dcterms:W3CDTF">2023-05-01T16:26:00Z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0x0101009A6D02B0C4E2C1469C5472F9B6E92497</vt:lpwstr>
  </property>
</Properties>
</file>