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C8A12" w14:textId="77777777" w:rsidR="004D7A42" w:rsidRPr="003519F3" w:rsidRDefault="004D7A42" w:rsidP="00F33A5E">
      <w:pPr>
        <w:rPr>
          <w:sz w:val="24"/>
          <w:szCs w:val="24"/>
        </w:rPr>
      </w:pPr>
      <w:r w:rsidRPr="003519F3">
        <w:rPr>
          <w:sz w:val="24"/>
          <w:szCs w:val="24"/>
        </w:rPr>
        <w:t>Judge Bruce R. Cohen</w:t>
      </w:r>
    </w:p>
    <w:p w14:paraId="6E29C29B" w14:textId="77777777" w:rsidR="004D7A42" w:rsidRPr="003519F3" w:rsidRDefault="004D7A42" w:rsidP="00F33A5E">
      <w:pPr>
        <w:rPr>
          <w:sz w:val="24"/>
          <w:szCs w:val="24"/>
        </w:rPr>
      </w:pPr>
      <w:r w:rsidRPr="003519F3">
        <w:rPr>
          <w:sz w:val="24"/>
          <w:szCs w:val="24"/>
        </w:rPr>
        <w:t>Family Department Presiding Judge</w:t>
      </w:r>
    </w:p>
    <w:p w14:paraId="531BAE11" w14:textId="77777777" w:rsidR="004D7A42" w:rsidRPr="003519F3" w:rsidRDefault="004D7A42" w:rsidP="00F33A5E">
      <w:pPr>
        <w:rPr>
          <w:sz w:val="24"/>
          <w:szCs w:val="24"/>
        </w:rPr>
      </w:pPr>
      <w:r w:rsidRPr="003519F3">
        <w:rPr>
          <w:sz w:val="24"/>
          <w:szCs w:val="24"/>
        </w:rPr>
        <w:t>Maricopa County Superior Court</w:t>
      </w:r>
    </w:p>
    <w:p w14:paraId="67F1A275" w14:textId="77777777" w:rsidR="004D7A42" w:rsidRPr="003519F3" w:rsidRDefault="004D7A42" w:rsidP="00F33A5E">
      <w:pPr>
        <w:rPr>
          <w:sz w:val="24"/>
          <w:szCs w:val="24"/>
        </w:rPr>
      </w:pPr>
      <w:r w:rsidRPr="003519F3">
        <w:rPr>
          <w:sz w:val="24"/>
          <w:szCs w:val="24"/>
        </w:rPr>
        <w:t>125 West Washington, Suite 101</w:t>
      </w:r>
    </w:p>
    <w:p w14:paraId="3BF24C01" w14:textId="77777777" w:rsidR="004D7A42" w:rsidRDefault="004D7A42" w:rsidP="00F33A5E">
      <w:pPr>
        <w:rPr>
          <w:sz w:val="24"/>
          <w:szCs w:val="24"/>
        </w:rPr>
      </w:pPr>
      <w:r w:rsidRPr="003519F3">
        <w:rPr>
          <w:sz w:val="24"/>
          <w:szCs w:val="24"/>
        </w:rPr>
        <w:t>Phoenix, Arizona 85003</w:t>
      </w:r>
    </w:p>
    <w:p w14:paraId="595A929C" w14:textId="77777777" w:rsidR="00214861" w:rsidRDefault="00214861" w:rsidP="00F33A5E">
      <w:pPr>
        <w:rPr>
          <w:sz w:val="24"/>
          <w:szCs w:val="24"/>
        </w:rPr>
      </w:pPr>
    </w:p>
    <w:p w14:paraId="02B7591F" w14:textId="77777777" w:rsidR="00214861" w:rsidRDefault="00214861" w:rsidP="00F33A5E">
      <w:pPr>
        <w:rPr>
          <w:sz w:val="24"/>
          <w:szCs w:val="24"/>
        </w:rPr>
      </w:pPr>
    </w:p>
    <w:p w14:paraId="4EE2A3B2" w14:textId="77777777" w:rsidR="005471CD" w:rsidRPr="00462006" w:rsidRDefault="005471CD" w:rsidP="00F33A5E">
      <w:pPr>
        <w:pStyle w:val="Heading1"/>
        <w:rPr>
          <w:sz w:val="28"/>
          <w:szCs w:val="28"/>
        </w:rPr>
      </w:pPr>
      <w:r w:rsidRPr="00462006">
        <w:rPr>
          <w:sz w:val="28"/>
          <w:szCs w:val="28"/>
        </w:rPr>
        <w:t>IN THE SUPREME COURT OF THE STATE OF ARIZONA</w:t>
      </w:r>
    </w:p>
    <w:p w14:paraId="67AECEA9" w14:textId="77777777" w:rsidR="005471CD" w:rsidRPr="00462006" w:rsidRDefault="005471CD" w:rsidP="00F33A5E">
      <w:pPr>
        <w:jc w:val="center"/>
        <w:rPr>
          <w:b/>
          <w:sz w:val="28"/>
          <w:szCs w:val="28"/>
        </w:rPr>
      </w:pPr>
    </w:p>
    <w:p w14:paraId="383B28EC" w14:textId="77777777" w:rsidR="005471CD" w:rsidRPr="00462006" w:rsidRDefault="005471CD" w:rsidP="00F33A5E">
      <w:pPr>
        <w:rPr>
          <w:sz w:val="28"/>
          <w:szCs w:val="28"/>
        </w:rPr>
      </w:pPr>
      <w:r w:rsidRPr="00462006">
        <w:rPr>
          <w:sz w:val="28"/>
          <w:szCs w:val="28"/>
        </w:rPr>
        <w:t xml:space="preserve">In the Matter of: </w:t>
      </w:r>
      <w:r w:rsidR="00EA5ACC">
        <w:rPr>
          <w:sz w:val="28"/>
          <w:szCs w:val="28"/>
        </w:rPr>
        <w:tab/>
      </w:r>
      <w:r w:rsidR="00EA5ACC">
        <w:rPr>
          <w:sz w:val="28"/>
          <w:szCs w:val="28"/>
        </w:rPr>
        <w:tab/>
      </w:r>
      <w:r w:rsidR="00EA5ACC">
        <w:rPr>
          <w:sz w:val="28"/>
          <w:szCs w:val="28"/>
        </w:rPr>
        <w:tab/>
      </w:r>
      <w:r w:rsidR="00EA5ACC">
        <w:rPr>
          <w:sz w:val="28"/>
          <w:szCs w:val="28"/>
        </w:rPr>
        <w:tab/>
      </w:r>
      <w:r w:rsidRPr="00462006">
        <w:rPr>
          <w:sz w:val="28"/>
          <w:szCs w:val="28"/>
        </w:rPr>
        <w:t xml:space="preserve">              </w:t>
      </w:r>
      <w:r w:rsidR="002117B8">
        <w:rPr>
          <w:sz w:val="28"/>
          <w:szCs w:val="28"/>
        </w:rPr>
        <w:tab/>
      </w:r>
      <w:r w:rsidRPr="00462006">
        <w:rPr>
          <w:sz w:val="28"/>
          <w:szCs w:val="28"/>
        </w:rPr>
        <w:t xml:space="preserve"> </w:t>
      </w:r>
      <w:r w:rsidRPr="00462006">
        <w:rPr>
          <w:sz w:val="28"/>
          <w:szCs w:val="28"/>
        </w:rPr>
        <w:tab/>
      </w:r>
      <w:r w:rsidR="0085150A">
        <w:rPr>
          <w:sz w:val="28"/>
          <w:szCs w:val="28"/>
        </w:rPr>
        <w:tab/>
      </w:r>
      <w:r w:rsidRPr="00462006">
        <w:rPr>
          <w:sz w:val="28"/>
          <w:szCs w:val="28"/>
        </w:rPr>
        <w:t>)</w:t>
      </w:r>
      <w:r w:rsidR="00947D4A">
        <w:rPr>
          <w:sz w:val="28"/>
          <w:szCs w:val="28"/>
        </w:rPr>
        <w:t xml:space="preserve">     </w:t>
      </w:r>
      <w:r w:rsidR="00C91AEE" w:rsidRPr="00462006">
        <w:rPr>
          <w:sz w:val="28"/>
          <w:szCs w:val="28"/>
        </w:rPr>
        <w:t xml:space="preserve">Supreme Court  </w:t>
      </w:r>
    </w:p>
    <w:p w14:paraId="509DC56B" w14:textId="31709E90" w:rsidR="005471CD" w:rsidRPr="00462006" w:rsidRDefault="005471CD" w:rsidP="00F33A5E">
      <w:pPr>
        <w:rPr>
          <w:sz w:val="28"/>
          <w:szCs w:val="28"/>
        </w:rPr>
      </w:pPr>
      <w:r w:rsidRPr="00462006">
        <w:rPr>
          <w:sz w:val="28"/>
          <w:szCs w:val="28"/>
        </w:rPr>
        <w:tab/>
      </w:r>
      <w:r w:rsidRPr="00462006">
        <w:rPr>
          <w:sz w:val="28"/>
          <w:szCs w:val="28"/>
        </w:rPr>
        <w:tab/>
      </w:r>
      <w:r w:rsidRPr="00462006">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Pr="00462006">
        <w:rPr>
          <w:sz w:val="28"/>
          <w:szCs w:val="28"/>
        </w:rPr>
        <w:tab/>
      </w:r>
      <w:r w:rsidRPr="00462006">
        <w:rPr>
          <w:sz w:val="28"/>
          <w:szCs w:val="28"/>
        </w:rPr>
        <w:tab/>
      </w:r>
      <w:r w:rsidR="002117B8">
        <w:rPr>
          <w:sz w:val="28"/>
          <w:szCs w:val="28"/>
        </w:rPr>
        <w:tab/>
      </w:r>
      <w:r w:rsidR="007D65E2">
        <w:rPr>
          <w:sz w:val="28"/>
          <w:szCs w:val="28"/>
        </w:rPr>
        <w:tab/>
      </w:r>
      <w:r w:rsidR="0085150A">
        <w:rPr>
          <w:sz w:val="28"/>
          <w:szCs w:val="28"/>
        </w:rPr>
        <w:tab/>
      </w:r>
      <w:r w:rsidRPr="00462006">
        <w:rPr>
          <w:sz w:val="28"/>
          <w:szCs w:val="28"/>
        </w:rPr>
        <w:t>)</w:t>
      </w:r>
      <w:r w:rsidR="00947D4A">
        <w:rPr>
          <w:sz w:val="28"/>
          <w:szCs w:val="28"/>
        </w:rPr>
        <w:t xml:space="preserve">     </w:t>
      </w:r>
      <w:r w:rsidR="008C76F9">
        <w:rPr>
          <w:sz w:val="28"/>
          <w:szCs w:val="28"/>
        </w:rPr>
        <w:t xml:space="preserve">No. </w:t>
      </w:r>
      <w:r w:rsidR="00FE1ACB">
        <w:rPr>
          <w:sz w:val="28"/>
          <w:szCs w:val="28"/>
        </w:rPr>
        <w:t>R-21-0050</w:t>
      </w:r>
      <w:r w:rsidRPr="00462006">
        <w:rPr>
          <w:sz w:val="28"/>
          <w:szCs w:val="28"/>
        </w:rPr>
        <w:tab/>
      </w:r>
    </w:p>
    <w:p w14:paraId="66578340" w14:textId="465315A7" w:rsidR="00FE1ACB" w:rsidRPr="00462006" w:rsidRDefault="005471CD" w:rsidP="00F33A5E">
      <w:pPr>
        <w:rPr>
          <w:sz w:val="28"/>
          <w:szCs w:val="28"/>
        </w:rPr>
      </w:pPr>
      <w:r w:rsidRPr="00462006">
        <w:rPr>
          <w:sz w:val="28"/>
          <w:szCs w:val="28"/>
        </w:rPr>
        <w:t xml:space="preserve">PETITION TO </w:t>
      </w:r>
      <w:r w:rsidR="002A3E31">
        <w:rPr>
          <w:sz w:val="28"/>
          <w:szCs w:val="28"/>
        </w:rPr>
        <w:t>AMEND</w:t>
      </w:r>
      <w:r w:rsidR="00EA5ACC">
        <w:rPr>
          <w:sz w:val="28"/>
          <w:szCs w:val="28"/>
        </w:rPr>
        <w:t xml:space="preserve"> RULE</w:t>
      </w:r>
      <w:r w:rsidR="005A4BD8">
        <w:rPr>
          <w:sz w:val="28"/>
          <w:szCs w:val="28"/>
        </w:rPr>
        <w:t>S 34(c)</w:t>
      </w:r>
      <w:r w:rsidR="0085150A">
        <w:rPr>
          <w:sz w:val="28"/>
          <w:szCs w:val="28"/>
        </w:rPr>
        <w:tab/>
      </w:r>
      <w:r w:rsidRPr="00462006">
        <w:rPr>
          <w:sz w:val="28"/>
          <w:szCs w:val="28"/>
        </w:rPr>
        <w:t>)</w:t>
      </w:r>
      <w:r w:rsidRPr="00462006">
        <w:rPr>
          <w:sz w:val="28"/>
          <w:szCs w:val="28"/>
        </w:rPr>
        <w:tab/>
      </w:r>
    </w:p>
    <w:p w14:paraId="7F40C1C3" w14:textId="25FC1734" w:rsidR="008C76F9" w:rsidRDefault="005A4BD8" w:rsidP="00F33A5E">
      <w:pPr>
        <w:rPr>
          <w:sz w:val="28"/>
          <w:szCs w:val="28"/>
        </w:rPr>
      </w:pPr>
      <w:r>
        <w:rPr>
          <w:sz w:val="28"/>
          <w:szCs w:val="28"/>
        </w:rPr>
        <w:t xml:space="preserve">AND 76(b) </w:t>
      </w:r>
      <w:r w:rsidR="00143FA9">
        <w:rPr>
          <w:sz w:val="28"/>
          <w:szCs w:val="28"/>
        </w:rPr>
        <w:t xml:space="preserve">OF </w:t>
      </w:r>
      <w:r w:rsidR="008C76F9">
        <w:rPr>
          <w:sz w:val="28"/>
          <w:szCs w:val="28"/>
        </w:rPr>
        <w:t xml:space="preserve">ARIZONA RULES </w:t>
      </w:r>
      <w:r>
        <w:rPr>
          <w:sz w:val="28"/>
          <w:szCs w:val="28"/>
        </w:rPr>
        <w:tab/>
        <w:t xml:space="preserve"> </w:t>
      </w:r>
      <w:r w:rsidR="0085150A">
        <w:rPr>
          <w:sz w:val="28"/>
          <w:szCs w:val="28"/>
        </w:rPr>
        <w:t xml:space="preserve">  </w:t>
      </w:r>
      <w:r w:rsidR="008C76F9">
        <w:rPr>
          <w:sz w:val="28"/>
          <w:szCs w:val="28"/>
        </w:rPr>
        <w:t xml:space="preserve"> )</w:t>
      </w:r>
      <w:r w:rsidR="00FE1ACB">
        <w:rPr>
          <w:sz w:val="28"/>
          <w:szCs w:val="28"/>
        </w:rPr>
        <w:tab/>
        <w:t xml:space="preserve">PETITION TO AMEND ARFLP </w:t>
      </w:r>
    </w:p>
    <w:p w14:paraId="72564149" w14:textId="4B9E43D4" w:rsidR="005471CD" w:rsidRPr="00462006" w:rsidRDefault="005A4BD8" w:rsidP="00F33A5E">
      <w:pPr>
        <w:rPr>
          <w:sz w:val="28"/>
          <w:szCs w:val="28"/>
        </w:rPr>
      </w:pPr>
      <w:r>
        <w:rPr>
          <w:sz w:val="28"/>
          <w:szCs w:val="28"/>
        </w:rPr>
        <w:t xml:space="preserve">OF FAMILY </w:t>
      </w:r>
      <w:r w:rsidR="008C76F9">
        <w:rPr>
          <w:sz w:val="28"/>
          <w:szCs w:val="28"/>
        </w:rPr>
        <w:t>LAW PROCEDURE</w:t>
      </w:r>
      <w:r w:rsidR="008C76F9">
        <w:rPr>
          <w:sz w:val="28"/>
          <w:szCs w:val="28"/>
        </w:rPr>
        <w:tab/>
      </w:r>
      <w:r w:rsidR="008C76F9">
        <w:rPr>
          <w:sz w:val="28"/>
          <w:szCs w:val="28"/>
        </w:rPr>
        <w:tab/>
      </w:r>
      <w:r w:rsidR="0085150A">
        <w:rPr>
          <w:sz w:val="28"/>
          <w:szCs w:val="28"/>
        </w:rPr>
        <w:tab/>
      </w:r>
      <w:r w:rsidR="005471CD" w:rsidRPr="00462006">
        <w:rPr>
          <w:sz w:val="28"/>
          <w:szCs w:val="28"/>
        </w:rPr>
        <w:t>)</w:t>
      </w:r>
      <w:r w:rsidR="00947D4A">
        <w:rPr>
          <w:sz w:val="28"/>
          <w:szCs w:val="28"/>
        </w:rPr>
        <w:t xml:space="preserve">   </w:t>
      </w:r>
      <w:r w:rsidR="00FE1ACB">
        <w:rPr>
          <w:sz w:val="28"/>
          <w:szCs w:val="28"/>
        </w:rPr>
        <w:t>RULES 34(c) AND 76(b)</w:t>
      </w:r>
      <w:r w:rsidR="0073193C">
        <w:rPr>
          <w:sz w:val="28"/>
          <w:szCs w:val="28"/>
        </w:rPr>
        <w:t xml:space="preserve"> </w:t>
      </w:r>
    </w:p>
    <w:p w14:paraId="721379A3" w14:textId="77777777" w:rsidR="00E5785E" w:rsidRDefault="00E5785E" w:rsidP="00F33A5E">
      <w:pPr>
        <w:rPr>
          <w:sz w:val="28"/>
          <w:szCs w:val="28"/>
        </w:rPr>
      </w:pPr>
    </w:p>
    <w:p w14:paraId="702E669C" w14:textId="77777777" w:rsidR="00E5785E" w:rsidRDefault="00E5785E" w:rsidP="00F33A5E">
      <w:pPr>
        <w:rPr>
          <w:sz w:val="28"/>
          <w:szCs w:val="28"/>
        </w:rPr>
      </w:pPr>
    </w:p>
    <w:p w14:paraId="3F236D60" w14:textId="3E150E3F" w:rsidR="00E5785E" w:rsidRPr="00E5785E" w:rsidRDefault="00FE1ACB" w:rsidP="00E5785E">
      <w:pPr>
        <w:jc w:val="center"/>
        <w:rPr>
          <w:b/>
          <w:sz w:val="28"/>
          <w:szCs w:val="28"/>
          <w:u w:val="single"/>
        </w:rPr>
      </w:pPr>
      <w:r>
        <w:rPr>
          <w:b/>
          <w:sz w:val="28"/>
          <w:szCs w:val="28"/>
          <w:u w:val="single"/>
        </w:rPr>
        <w:t>SUPPLEMENT BASED UPON STAKEHOLDER INPUT</w:t>
      </w:r>
    </w:p>
    <w:p w14:paraId="4D27DBB5" w14:textId="77777777" w:rsidR="00E5785E" w:rsidRDefault="00E5785E" w:rsidP="00E5785E">
      <w:pPr>
        <w:jc w:val="both"/>
        <w:rPr>
          <w:sz w:val="28"/>
          <w:szCs w:val="28"/>
        </w:rPr>
      </w:pPr>
    </w:p>
    <w:p w14:paraId="6A576594" w14:textId="0230FD9C" w:rsidR="00C9514C" w:rsidRPr="009D05E5" w:rsidRDefault="00711520" w:rsidP="00FE1ACB">
      <w:pPr>
        <w:spacing w:line="480" w:lineRule="auto"/>
        <w:ind w:firstLine="720"/>
        <w:jc w:val="both"/>
        <w:rPr>
          <w:color w:val="000000"/>
          <w:sz w:val="28"/>
          <w:szCs w:val="28"/>
        </w:rPr>
      </w:pPr>
      <w:r w:rsidRPr="009D05E5">
        <w:rPr>
          <w:color w:val="000000"/>
          <w:sz w:val="28"/>
          <w:szCs w:val="28"/>
        </w:rPr>
        <w:t xml:space="preserve">This </w:t>
      </w:r>
      <w:r w:rsidR="007D1F0B">
        <w:rPr>
          <w:color w:val="000000"/>
          <w:sz w:val="28"/>
          <w:szCs w:val="28"/>
        </w:rPr>
        <w:t>December 23, 2021</w:t>
      </w:r>
      <w:r w:rsidR="002E7E20">
        <w:rPr>
          <w:color w:val="000000"/>
          <w:sz w:val="28"/>
          <w:szCs w:val="28"/>
        </w:rPr>
        <w:t>,</w:t>
      </w:r>
      <w:r w:rsidR="007D1F0B">
        <w:rPr>
          <w:color w:val="000000"/>
          <w:sz w:val="28"/>
          <w:szCs w:val="28"/>
        </w:rPr>
        <w:t xml:space="preserve"> petition</w:t>
      </w:r>
      <w:r w:rsidR="008C76F9" w:rsidRPr="009D05E5">
        <w:rPr>
          <w:color w:val="000000"/>
          <w:sz w:val="28"/>
          <w:szCs w:val="28"/>
        </w:rPr>
        <w:t xml:space="preserve"> </w:t>
      </w:r>
      <w:r w:rsidR="00FE1ACB">
        <w:rPr>
          <w:color w:val="000000"/>
          <w:sz w:val="28"/>
          <w:szCs w:val="28"/>
        </w:rPr>
        <w:t>sought amendments to</w:t>
      </w:r>
      <w:r w:rsidR="008C76F9" w:rsidRPr="009D05E5">
        <w:rPr>
          <w:color w:val="000000"/>
          <w:sz w:val="28"/>
          <w:szCs w:val="28"/>
        </w:rPr>
        <w:t xml:space="preserve"> Rule</w:t>
      </w:r>
      <w:r w:rsidR="00E0249A" w:rsidRPr="009D05E5">
        <w:rPr>
          <w:color w:val="000000"/>
          <w:sz w:val="28"/>
          <w:szCs w:val="28"/>
        </w:rPr>
        <w:t xml:space="preserve">s 34(c) and 76(b) </w:t>
      </w:r>
      <w:r w:rsidR="008C76F9" w:rsidRPr="009D05E5">
        <w:rPr>
          <w:color w:val="000000"/>
          <w:sz w:val="28"/>
          <w:szCs w:val="28"/>
        </w:rPr>
        <w:t xml:space="preserve">of the </w:t>
      </w:r>
      <w:r w:rsidR="008C76F9" w:rsidRPr="009D05E5">
        <w:rPr>
          <w:i/>
          <w:color w:val="000000"/>
          <w:sz w:val="28"/>
          <w:szCs w:val="28"/>
        </w:rPr>
        <w:t>A</w:t>
      </w:r>
      <w:r w:rsidRPr="009D05E5">
        <w:rPr>
          <w:i/>
          <w:color w:val="000000"/>
          <w:sz w:val="28"/>
          <w:szCs w:val="28"/>
        </w:rPr>
        <w:t xml:space="preserve">rizona Rules of </w:t>
      </w:r>
      <w:r w:rsidR="008C76F9" w:rsidRPr="009D05E5">
        <w:rPr>
          <w:i/>
          <w:color w:val="000000"/>
          <w:sz w:val="28"/>
          <w:szCs w:val="28"/>
        </w:rPr>
        <w:t>Family Law Pro</w:t>
      </w:r>
      <w:r w:rsidR="006014C7" w:rsidRPr="009D05E5">
        <w:rPr>
          <w:i/>
          <w:color w:val="000000"/>
          <w:sz w:val="28"/>
          <w:szCs w:val="28"/>
        </w:rPr>
        <w:t>cedure</w:t>
      </w:r>
      <w:r w:rsidR="008C76F9" w:rsidRPr="009D05E5">
        <w:rPr>
          <w:color w:val="000000"/>
          <w:sz w:val="28"/>
          <w:szCs w:val="28"/>
        </w:rPr>
        <w:t xml:space="preserve"> (ARFLP) to c</w:t>
      </w:r>
      <w:r w:rsidR="00E0249A" w:rsidRPr="009D05E5">
        <w:rPr>
          <w:color w:val="000000"/>
          <w:sz w:val="28"/>
          <w:szCs w:val="28"/>
        </w:rPr>
        <w:t>onform with the consultation e</w:t>
      </w:r>
      <w:r w:rsidR="005A4BD8" w:rsidRPr="009D05E5">
        <w:rPr>
          <w:color w:val="000000"/>
          <w:sz w:val="28"/>
          <w:szCs w:val="28"/>
        </w:rPr>
        <w:t>xc</w:t>
      </w:r>
      <w:r w:rsidR="00E0249A" w:rsidRPr="009D05E5">
        <w:rPr>
          <w:color w:val="000000"/>
          <w:sz w:val="28"/>
          <w:szCs w:val="28"/>
        </w:rPr>
        <w:t>e</w:t>
      </w:r>
      <w:r w:rsidR="005A4BD8" w:rsidRPr="009D05E5">
        <w:rPr>
          <w:color w:val="000000"/>
          <w:sz w:val="28"/>
          <w:szCs w:val="28"/>
        </w:rPr>
        <w:t>p</w:t>
      </w:r>
      <w:r w:rsidR="00E0249A" w:rsidRPr="009D05E5">
        <w:rPr>
          <w:color w:val="000000"/>
          <w:sz w:val="28"/>
          <w:szCs w:val="28"/>
        </w:rPr>
        <w:t>tion for self-represented litigants in Rule 9(c)</w:t>
      </w:r>
      <w:r w:rsidR="007D1F0B">
        <w:rPr>
          <w:color w:val="000000"/>
          <w:sz w:val="28"/>
          <w:szCs w:val="28"/>
        </w:rPr>
        <w:t xml:space="preserve">, </w:t>
      </w:r>
      <w:r w:rsidR="00E0249A" w:rsidRPr="009D05E5">
        <w:rPr>
          <w:color w:val="000000"/>
          <w:sz w:val="28"/>
          <w:szCs w:val="28"/>
        </w:rPr>
        <w:t>ARFLP.</w:t>
      </w:r>
    </w:p>
    <w:p w14:paraId="048F9A20" w14:textId="77777777" w:rsidR="001D0C41" w:rsidRDefault="001D0C41" w:rsidP="00671CED">
      <w:pPr>
        <w:spacing w:line="480" w:lineRule="auto"/>
        <w:ind w:firstLine="720"/>
        <w:jc w:val="both"/>
        <w:rPr>
          <w:color w:val="000000"/>
          <w:sz w:val="28"/>
          <w:szCs w:val="28"/>
        </w:rPr>
      </w:pPr>
    </w:p>
    <w:p w14:paraId="35E0C4E5" w14:textId="24D7C43A" w:rsidR="000718EC" w:rsidRPr="009D05E5" w:rsidRDefault="000718EC" w:rsidP="00671CED">
      <w:pPr>
        <w:spacing w:line="480" w:lineRule="auto"/>
        <w:ind w:firstLine="720"/>
        <w:jc w:val="both"/>
        <w:rPr>
          <w:color w:val="000000"/>
          <w:sz w:val="28"/>
          <w:szCs w:val="28"/>
        </w:rPr>
      </w:pPr>
      <w:r w:rsidRPr="009D05E5">
        <w:rPr>
          <w:color w:val="000000"/>
          <w:sz w:val="28"/>
          <w:szCs w:val="28"/>
        </w:rPr>
        <w:t xml:space="preserve">The </w:t>
      </w:r>
      <w:r w:rsidR="005A4BD8" w:rsidRPr="009D05E5">
        <w:rPr>
          <w:color w:val="000000"/>
          <w:sz w:val="28"/>
          <w:szCs w:val="28"/>
        </w:rPr>
        <w:t xml:space="preserve">following </w:t>
      </w:r>
      <w:r w:rsidR="00FE1ACB">
        <w:rPr>
          <w:color w:val="000000"/>
          <w:sz w:val="28"/>
          <w:szCs w:val="28"/>
        </w:rPr>
        <w:t>was the proposal as detailed in the Petition submitted on December 23, 2021</w:t>
      </w:r>
      <w:r w:rsidR="005A4BD8" w:rsidRPr="009D05E5">
        <w:rPr>
          <w:color w:val="000000"/>
          <w:sz w:val="28"/>
          <w:szCs w:val="28"/>
        </w:rPr>
        <w:t>:</w:t>
      </w:r>
    </w:p>
    <w:p w14:paraId="066D5E81" w14:textId="77777777" w:rsidR="001D0C41" w:rsidRDefault="001D0C41" w:rsidP="002E7E20">
      <w:pPr>
        <w:pStyle w:val="xmsonormal"/>
        <w:shd w:val="clear" w:color="auto" w:fill="FFFFFF"/>
        <w:spacing w:line="480" w:lineRule="auto"/>
        <w:ind w:left="1080" w:right="1296"/>
        <w:jc w:val="both"/>
        <w:textAlignment w:val="baseline"/>
        <w:rPr>
          <w:rFonts w:ascii="Times New Roman" w:hAnsi="Times New Roman" w:cs="Times New Roman"/>
          <w:b/>
          <w:bCs/>
          <w:color w:val="000000"/>
          <w:sz w:val="28"/>
          <w:szCs w:val="28"/>
          <w:bdr w:val="none" w:sz="0" w:space="0" w:color="auto" w:frame="1"/>
        </w:rPr>
      </w:pPr>
    </w:p>
    <w:p w14:paraId="7C6E4FE1" w14:textId="141861D2" w:rsidR="000718EC" w:rsidRPr="009D05E5" w:rsidRDefault="000718EC" w:rsidP="002E7E20">
      <w:pPr>
        <w:pStyle w:val="xmsonormal"/>
        <w:shd w:val="clear" w:color="auto" w:fill="FFFFFF"/>
        <w:spacing w:line="480" w:lineRule="auto"/>
        <w:ind w:left="1080" w:right="1296"/>
        <w:jc w:val="both"/>
        <w:textAlignment w:val="baseline"/>
        <w:rPr>
          <w:rFonts w:ascii="Times New Roman" w:hAnsi="Times New Roman" w:cs="Times New Roman"/>
          <w:color w:val="000000"/>
          <w:sz w:val="28"/>
          <w:szCs w:val="28"/>
        </w:rPr>
      </w:pPr>
      <w:bookmarkStart w:id="0" w:name="_Hlk104295985"/>
      <w:r w:rsidRPr="009D05E5">
        <w:rPr>
          <w:rFonts w:ascii="Times New Roman" w:hAnsi="Times New Roman" w:cs="Times New Roman"/>
          <w:b/>
          <w:bCs/>
          <w:color w:val="000000"/>
          <w:sz w:val="28"/>
          <w:szCs w:val="28"/>
          <w:bdr w:val="none" w:sz="0" w:space="0" w:color="auto" w:frame="1"/>
        </w:rPr>
        <w:t>Rule 34(c) Duty to Consult.</w:t>
      </w:r>
      <w:r w:rsidRPr="009D05E5">
        <w:rPr>
          <w:rFonts w:ascii="Times New Roman" w:hAnsi="Times New Roman" w:cs="Times New Roman"/>
          <w:color w:val="000000"/>
          <w:sz w:val="28"/>
          <w:szCs w:val="28"/>
          <w:shd w:val="clear" w:color="auto" w:fill="FFFFFF"/>
        </w:rPr>
        <w:t> Before filing a motion to continue a trial, hearing, or conference, the moving party must consult with other parties in the case and advise the court whether the other parties object to the motion.</w:t>
      </w:r>
      <w:r w:rsidR="00671CED" w:rsidRPr="009D05E5">
        <w:rPr>
          <w:rFonts w:ascii="Times New Roman" w:hAnsi="Times New Roman" w:cs="Times New Roman"/>
          <w:color w:val="000000"/>
          <w:sz w:val="28"/>
          <w:szCs w:val="28"/>
          <w:shd w:val="clear" w:color="auto" w:fill="FFFFFF"/>
        </w:rPr>
        <w:t xml:space="preserve"> </w:t>
      </w:r>
      <w:r w:rsidR="00671CED" w:rsidRPr="00671CED">
        <w:rPr>
          <w:rFonts w:ascii="Times New Roman" w:hAnsi="Times New Roman" w:cs="Times New Roman"/>
          <w:strike/>
          <w:color w:val="000000"/>
          <w:sz w:val="28"/>
          <w:szCs w:val="28"/>
          <w:shd w:val="clear" w:color="auto" w:fill="FFFFFF"/>
        </w:rPr>
        <w:t xml:space="preserve">This </w:t>
      </w:r>
      <w:r w:rsidR="00671CED" w:rsidRPr="00671CED">
        <w:rPr>
          <w:rFonts w:ascii="Times New Roman" w:hAnsi="Times New Roman" w:cs="Times New Roman"/>
          <w:strike/>
          <w:color w:val="000000"/>
          <w:sz w:val="28"/>
          <w:szCs w:val="28"/>
          <w:shd w:val="clear" w:color="auto" w:fill="FFFFFF"/>
        </w:rPr>
        <w:lastRenderedPageBreak/>
        <w:t>requirement does not apply when there is a protective order in the case</w:t>
      </w:r>
      <w:r w:rsidR="00671CED" w:rsidRPr="00671CED">
        <w:rPr>
          <w:rFonts w:ascii="Times New Roman" w:hAnsi="Times New Roman" w:cs="Times New Roman"/>
          <w:color w:val="000000"/>
          <w:sz w:val="28"/>
          <w:szCs w:val="28"/>
          <w:shd w:val="clear" w:color="auto" w:fill="FFFFFF"/>
        </w:rPr>
        <w:t xml:space="preserve"> </w:t>
      </w:r>
      <w:r w:rsidR="00671CED">
        <w:rPr>
          <w:rFonts w:ascii="Times New Roman" w:hAnsi="Times New Roman" w:cs="Times New Roman"/>
          <w:color w:val="000000"/>
          <w:sz w:val="28"/>
          <w:szCs w:val="28"/>
          <w:u w:val="single"/>
          <w:shd w:val="clear" w:color="auto" w:fill="FFFFFF"/>
        </w:rPr>
        <w:t>If there is a current court order prohibiting contact between the parties</w:t>
      </w:r>
      <w:r w:rsidR="00671CED" w:rsidRPr="00671CED">
        <w:rPr>
          <w:rFonts w:ascii="Times New Roman" w:hAnsi="Times New Roman" w:cs="Times New Roman"/>
          <w:color w:val="000000"/>
          <w:sz w:val="28"/>
          <w:szCs w:val="28"/>
          <w:shd w:val="clear" w:color="auto" w:fill="FFFFFF"/>
        </w:rPr>
        <w:t xml:space="preserve"> or a history of domestic violence between </w:t>
      </w:r>
      <w:r w:rsidR="00671CED" w:rsidRPr="00671CED">
        <w:rPr>
          <w:rFonts w:ascii="Times New Roman" w:hAnsi="Times New Roman" w:cs="Times New Roman"/>
          <w:strike/>
          <w:color w:val="000000"/>
          <w:sz w:val="28"/>
          <w:szCs w:val="28"/>
          <w:shd w:val="clear" w:color="auto" w:fill="FFFFFF"/>
        </w:rPr>
        <w:t>the</w:t>
      </w:r>
      <w:r w:rsidR="00671CED" w:rsidRPr="00671CED">
        <w:rPr>
          <w:rFonts w:ascii="Times New Roman" w:hAnsi="Times New Roman" w:cs="Times New Roman"/>
          <w:color w:val="000000"/>
          <w:sz w:val="28"/>
          <w:szCs w:val="28"/>
          <w:shd w:val="clear" w:color="auto" w:fill="FFFFFF"/>
        </w:rPr>
        <w:t xml:space="preserve"> </w:t>
      </w:r>
      <w:r w:rsidR="00671CED">
        <w:rPr>
          <w:rFonts w:ascii="Times New Roman" w:hAnsi="Times New Roman" w:cs="Times New Roman"/>
          <w:color w:val="000000"/>
          <w:sz w:val="28"/>
          <w:szCs w:val="28"/>
          <w:u w:val="single"/>
          <w:shd w:val="clear" w:color="auto" w:fill="FFFFFF"/>
        </w:rPr>
        <w:t>self-represented</w:t>
      </w:r>
      <w:r w:rsidR="00671CED" w:rsidRPr="00671CED">
        <w:rPr>
          <w:rFonts w:ascii="Times New Roman" w:hAnsi="Times New Roman" w:cs="Times New Roman"/>
          <w:color w:val="000000"/>
          <w:sz w:val="28"/>
          <w:szCs w:val="28"/>
          <w:shd w:val="clear" w:color="auto" w:fill="FFFFFF"/>
        </w:rPr>
        <w:t xml:space="preserve"> parties</w:t>
      </w:r>
      <w:r w:rsidR="00671CED" w:rsidRPr="00671CED">
        <w:rPr>
          <w:rFonts w:ascii="Times New Roman" w:hAnsi="Times New Roman" w:cs="Times New Roman"/>
          <w:color w:val="000000"/>
          <w:sz w:val="28"/>
          <w:szCs w:val="28"/>
          <w:u w:val="single"/>
          <w:shd w:val="clear" w:color="auto" w:fill="FFFFFF"/>
        </w:rPr>
        <w:t>, the parties are not required to consult regarding whether</w:t>
      </w:r>
      <w:r w:rsidR="00671CED">
        <w:rPr>
          <w:rFonts w:ascii="Times New Roman" w:hAnsi="Times New Roman" w:cs="Times New Roman"/>
          <w:color w:val="000000"/>
          <w:sz w:val="28"/>
          <w:szCs w:val="28"/>
          <w:u w:val="single"/>
          <w:shd w:val="clear" w:color="auto" w:fill="FFFFFF"/>
        </w:rPr>
        <w:t xml:space="preserve"> </w:t>
      </w:r>
      <w:r w:rsidR="00671CED" w:rsidRPr="00671CED">
        <w:rPr>
          <w:rFonts w:ascii="Times New Roman" w:hAnsi="Times New Roman" w:cs="Times New Roman"/>
          <w:color w:val="000000"/>
          <w:sz w:val="28"/>
          <w:szCs w:val="28"/>
          <w:u w:val="single"/>
          <w:shd w:val="clear" w:color="auto" w:fill="FFFFFF"/>
        </w:rPr>
        <w:t>there is an objection to the motion</w:t>
      </w:r>
      <w:r w:rsidR="00671CED">
        <w:rPr>
          <w:rFonts w:ascii="Times New Roman" w:hAnsi="Times New Roman" w:cs="Times New Roman"/>
          <w:color w:val="000000"/>
          <w:sz w:val="28"/>
          <w:szCs w:val="28"/>
          <w:shd w:val="clear" w:color="auto" w:fill="FFFFFF"/>
        </w:rPr>
        <w:t>.</w:t>
      </w:r>
    </w:p>
    <w:p w14:paraId="32F0FC29" w14:textId="77777777" w:rsidR="001D0C41" w:rsidRDefault="001D0C41" w:rsidP="002E7E20">
      <w:pPr>
        <w:pStyle w:val="xmsonormal"/>
        <w:shd w:val="clear" w:color="auto" w:fill="FFFFFF"/>
        <w:spacing w:line="480" w:lineRule="auto"/>
        <w:ind w:left="1080" w:right="1296"/>
        <w:jc w:val="both"/>
        <w:textAlignment w:val="baseline"/>
        <w:rPr>
          <w:rFonts w:ascii="Times New Roman" w:hAnsi="Times New Roman" w:cs="Times New Roman"/>
          <w:b/>
          <w:bCs/>
          <w:color w:val="000000"/>
          <w:sz w:val="28"/>
          <w:szCs w:val="28"/>
          <w:bdr w:val="none" w:sz="0" w:space="0" w:color="auto" w:frame="1"/>
        </w:rPr>
      </w:pPr>
    </w:p>
    <w:p w14:paraId="2EFB5AC2" w14:textId="42041D9E" w:rsidR="00C9514C" w:rsidRPr="00C9514C" w:rsidRDefault="00C9514C" w:rsidP="002E7E20">
      <w:pPr>
        <w:pStyle w:val="xmsonormal"/>
        <w:shd w:val="clear" w:color="auto" w:fill="FFFFFF"/>
        <w:spacing w:line="480" w:lineRule="auto"/>
        <w:ind w:left="1080" w:right="1296"/>
        <w:jc w:val="both"/>
        <w:textAlignment w:val="baseline"/>
        <w:rPr>
          <w:rFonts w:ascii="Times New Roman" w:hAnsi="Times New Roman" w:cs="Times New Roman"/>
          <w:color w:val="000000"/>
          <w:sz w:val="28"/>
          <w:szCs w:val="28"/>
        </w:rPr>
      </w:pPr>
      <w:r w:rsidRPr="00C9514C">
        <w:rPr>
          <w:rFonts w:ascii="Times New Roman" w:hAnsi="Times New Roman" w:cs="Times New Roman"/>
          <w:b/>
          <w:bCs/>
          <w:color w:val="000000"/>
          <w:sz w:val="28"/>
          <w:szCs w:val="28"/>
          <w:bdr w:val="none" w:sz="0" w:space="0" w:color="auto" w:frame="1"/>
        </w:rPr>
        <w:t>Rule 76(b) Meet-and-Confer and Other Party Duties.</w:t>
      </w:r>
    </w:p>
    <w:p w14:paraId="7BD58D3B" w14:textId="77777777" w:rsidR="00C9514C" w:rsidRPr="00C9514C" w:rsidRDefault="00C9514C" w:rsidP="002E7E20">
      <w:pPr>
        <w:pStyle w:val="xmsonormal"/>
        <w:shd w:val="clear" w:color="auto" w:fill="FFFFFF"/>
        <w:spacing w:line="480" w:lineRule="auto"/>
        <w:ind w:left="1080" w:right="1296"/>
        <w:jc w:val="both"/>
        <w:textAlignment w:val="baseline"/>
        <w:rPr>
          <w:rFonts w:ascii="Times New Roman" w:hAnsi="Times New Roman" w:cs="Times New Roman"/>
          <w:color w:val="000000"/>
          <w:sz w:val="28"/>
          <w:szCs w:val="28"/>
        </w:rPr>
      </w:pPr>
      <w:r w:rsidRPr="00C9514C">
        <w:rPr>
          <w:rFonts w:ascii="Times New Roman" w:hAnsi="Times New Roman" w:cs="Times New Roman"/>
          <w:color w:val="000000"/>
          <w:sz w:val="28"/>
          <w:szCs w:val="28"/>
        </w:rPr>
        <w:t>(1) </w:t>
      </w:r>
      <w:r w:rsidRPr="00C9514C">
        <w:rPr>
          <w:rFonts w:ascii="Times New Roman" w:hAnsi="Times New Roman" w:cs="Times New Roman"/>
          <w:i/>
          <w:iCs/>
          <w:color w:val="000000"/>
          <w:sz w:val="28"/>
          <w:szCs w:val="28"/>
          <w:bdr w:val="none" w:sz="0" w:space="0" w:color="auto" w:frame="1"/>
        </w:rPr>
        <w:t>Generally.</w:t>
      </w:r>
      <w:r w:rsidRPr="00C9514C">
        <w:rPr>
          <w:rFonts w:ascii="Times New Roman" w:hAnsi="Times New Roman" w:cs="Times New Roman"/>
          <w:color w:val="000000"/>
          <w:sz w:val="28"/>
          <w:szCs w:val="28"/>
        </w:rPr>
        <w:t> Not less than 5 days before the RMC, the parties must:</w:t>
      </w:r>
    </w:p>
    <w:p w14:paraId="4A97F895" w14:textId="77777777" w:rsidR="00C9514C" w:rsidRDefault="00C9514C" w:rsidP="002E7E20">
      <w:pPr>
        <w:pStyle w:val="xmsonormal"/>
        <w:shd w:val="clear" w:color="auto" w:fill="FFFFFF"/>
        <w:spacing w:line="480" w:lineRule="auto"/>
        <w:ind w:left="1080" w:right="1296"/>
        <w:jc w:val="both"/>
        <w:textAlignment w:val="baseline"/>
        <w:rPr>
          <w:rFonts w:ascii="Times New Roman" w:hAnsi="Times New Roman" w:cs="Times New Roman"/>
          <w:color w:val="000000"/>
          <w:sz w:val="28"/>
          <w:szCs w:val="28"/>
        </w:rPr>
      </w:pPr>
      <w:r w:rsidRPr="00C9514C">
        <w:rPr>
          <w:rFonts w:ascii="Times New Roman" w:hAnsi="Times New Roman" w:cs="Times New Roman"/>
          <w:color w:val="000000"/>
          <w:sz w:val="28"/>
          <w:szCs w:val="28"/>
        </w:rPr>
        <w:t xml:space="preserve">(A) confer to resolve as many issues as possible. </w:t>
      </w:r>
      <w:r w:rsidRPr="00C9514C">
        <w:rPr>
          <w:rFonts w:ascii="Times New Roman" w:hAnsi="Times New Roman" w:cs="Times New Roman"/>
          <w:strike/>
          <w:color w:val="000000"/>
          <w:sz w:val="28"/>
          <w:szCs w:val="28"/>
        </w:rPr>
        <w:t>This requirement does not apply if</w:t>
      </w:r>
      <w:r w:rsidRPr="00C9514C">
        <w:rPr>
          <w:rFonts w:ascii="Times New Roman" w:hAnsi="Times New Roman" w:cs="Times New Roman"/>
          <w:color w:val="000000"/>
          <w:sz w:val="28"/>
          <w:szCs w:val="28"/>
        </w:rPr>
        <w:t xml:space="preserve"> </w:t>
      </w:r>
      <w:r w:rsidRPr="00C9514C">
        <w:rPr>
          <w:rFonts w:ascii="Times New Roman" w:hAnsi="Times New Roman" w:cs="Times New Roman"/>
          <w:color w:val="000000"/>
          <w:sz w:val="28"/>
          <w:szCs w:val="28"/>
          <w:u w:val="single"/>
        </w:rPr>
        <w:t>If there is a current</w:t>
      </w:r>
      <w:r w:rsidRPr="00C9514C">
        <w:rPr>
          <w:rFonts w:ascii="Times New Roman" w:hAnsi="Times New Roman" w:cs="Times New Roman"/>
          <w:color w:val="000000"/>
          <w:sz w:val="28"/>
          <w:szCs w:val="28"/>
        </w:rPr>
        <w:t xml:space="preserve"> </w:t>
      </w:r>
      <w:r w:rsidRPr="00C9514C">
        <w:rPr>
          <w:rFonts w:ascii="Times New Roman" w:hAnsi="Times New Roman" w:cs="Times New Roman"/>
          <w:strike/>
          <w:color w:val="000000"/>
          <w:sz w:val="28"/>
          <w:szCs w:val="28"/>
        </w:rPr>
        <w:t>a</w:t>
      </w:r>
      <w:r w:rsidRPr="00C9514C">
        <w:rPr>
          <w:rFonts w:ascii="Times New Roman" w:hAnsi="Times New Roman" w:cs="Times New Roman"/>
          <w:color w:val="000000"/>
          <w:sz w:val="28"/>
          <w:szCs w:val="28"/>
        </w:rPr>
        <w:t xml:space="preserve"> court order </w:t>
      </w:r>
      <w:r w:rsidRPr="00C9514C">
        <w:rPr>
          <w:rFonts w:ascii="Times New Roman" w:hAnsi="Times New Roman" w:cs="Times New Roman"/>
          <w:strike/>
          <w:color w:val="000000"/>
          <w:sz w:val="28"/>
          <w:szCs w:val="28"/>
        </w:rPr>
        <w:t>prohibits</w:t>
      </w:r>
      <w:r w:rsidRPr="00C9514C">
        <w:rPr>
          <w:rFonts w:ascii="Times New Roman" w:hAnsi="Times New Roman" w:cs="Times New Roman"/>
          <w:color w:val="000000"/>
          <w:sz w:val="28"/>
          <w:szCs w:val="28"/>
          <w:u w:val="single"/>
        </w:rPr>
        <w:t xml:space="preserve"> prohibiting</w:t>
      </w:r>
      <w:r w:rsidRPr="00C9514C">
        <w:rPr>
          <w:rFonts w:ascii="Times New Roman" w:hAnsi="Times New Roman" w:cs="Times New Roman"/>
          <w:color w:val="000000"/>
          <w:sz w:val="28"/>
          <w:szCs w:val="28"/>
        </w:rPr>
        <w:t xml:space="preserve"> contact between the parties, or </w:t>
      </w:r>
      <w:r w:rsidRPr="00C9514C">
        <w:rPr>
          <w:rFonts w:ascii="Times New Roman" w:hAnsi="Times New Roman" w:cs="Times New Roman"/>
          <w:strike/>
          <w:color w:val="000000"/>
          <w:sz w:val="28"/>
          <w:szCs w:val="28"/>
        </w:rPr>
        <w:t>they have</w:t>
      </w:r>
      <w:r w:rsidRPr="00C9514C">
        <w:rPr>
          <w:rFonts w:ascii="Times New Roman" w:hAnsi="Times New Roman" w:cs="Times New Roman"/>
          <w:color w:val="000000"/>
          <w:sz w:val="28"/>
          <w:szCs w:val="28"/>
        </w:rPr>
        <w:t xml:space="preserve"> a history of domestic violence </w:t>
      </w:r>
      <w:r w:rsidRPr="00C9514C">
        <w:rPr>
          <w:rFonts w:ascii="Times New Roman" w:hAnsi="Times New Roman" w:cs="Times New Roman"/>
          <w:color w:val="000000"/>
          <w:sz w:val="28"/>
          <w:szCs w:val="28"/>
          <w:u w:val="single"/>
        </w:rPr>
        <w:t>between self-represented parties, the parties are not required to meet and confer</w:t>
      </w:r>
      <w:r w:rsidRPr="00C9514C">
        <w:rPr>
          <w:rFonts w:ascii="Times New Roman" w:hAnsi="Times New Roman" w:cs="Times New Roman"/>
          <w:strike/>
          <w:color w:val="000000"/>
          <w:sz w:val="28"/>
          <w:szCs w:val="28"/>
        </w:rPr>
        <w:t>.  However, in such situations counsel still must take all reasonable steps to resolve as many issues as possible</w:t>
      </w:r>
      <w:r w:rsidRPr="00C9514C">
        <w:rPr>
          <w:rFonts w:ascii="Times New Roman" w:hAnsi="Times New Roman" w:cs="Times New Roman"/>
          <w:color w:val="000000"/>
          <w:sz w:val="28"/>
          <w:szCs w:val="28"/>
        </w:rPr>
        <w:t>; and</w:t>
      </w:r>
    </w:p>
    <w:bookmarkEnd w:id="0"/>
    <w:p w14:paraId="2CF74326" w14:textId="77777777" w:rsidR="001D0C41" w:rsidRDefault="001D0C41" w:rsidP="002E7E20">
      <w:pPr>
        <w:pStyle w:val="xmsonormal"/>
        <w:shd w:val="clear" w:color="auto" w:fill="FFFFFF"/>
        <w:spacing w:line="480" w:lineRule="auto"/>
        <w:ind w:right="720" w:firstLine="720"/>
        <w:jc w:val="both"/>
        <w:textAlignment w:val="baseline"/>
        <w:rPr>
          <w:rFonts w:ascii="Times New Roman" w:hAnsi="Times New Roman" w:cs="Times New Roman"/>
          <w:color w:val="000000"/>
          <w:sz w:val="28"/>
          <w:szCs w:val="28"/>
        </w:rPr>
      </w:pPr>
    </w:p>
    <w:p w14:paraId="6154C9B8" w14:textId="6206765A" w:rsidR="003F335B" w:rsidRDefault="002E7E20" w:rsidP="002E7E20">
      <w:pPr>
        <w:pStyle w:val="xmsonormal"/>
        <w:shd w:val="clear" w:color="auto" w:fill="FFFFFF"/>
        <w:spacing w:line="480" w:lineRule="auto"/>
        <w:ind w:right="720" w:firstLine="720"/>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T</w:t>
      </w:r>
      <w:r w:rsidR="00FE1ACB">
        <w:rPr>
          <w:rFonts w:ascii="Times New Roman" w:hAnsi="Times New Roman" w:cs="Times New Roman"/>
          <w:color w:val="000000"/>
          <w:sz w:val="28"/>
          <w:szCs w:val="28"/>
        </w:rPr>
        <w:t xml:space="preserve">he period in which comments have been sought has led to further discussion regarding the goals for this rule change.  The focus is on maximizing consultation before certain submissions to the court are made.  </w:t>
      </w:r>
      <w:r w:rsidR="00FE1ACB">
        <w:rPr>
          <w:rFonts w:ascii="Times New Roman" w:hAnsi="Times New Roman" w:cs="Times New Roman"/>
          <w:color w:val="000000"/>
          <w:sz w:val="28"/>
          <w:szCs w:val="28"/>
        </w:rPr>
        <w:lastRenderedPageBreak/>
        <w:t xml:space="preserve">And here, the rule should be expanded as much as possible to require such consultation without compromising the protection for those who allege to have been victimized by domestic violence.  </w:t>
      </w:r>
      <w:r w:rsidR="003F335B">
        <w:rPr>
          <w:rFonts w:ascii="Times New Roman" w:hAnsi="Times New Roman" w:cs="Times New Roman"/>
          <w:color w:val="000000"/>
          <w:sz w:val="28"/>
          <w:szCs w:val="28"/>
        </w:rPr>
        <w:t>The princip</w:t>
      </w:r>
      <w:r w:rsidR="007D1F0B">
        <w:rPr>
          <w:rFonts w:ascii="Times New Roman" w:hAnsi="Times New Roman" w:cs="Times New Roman"/>
          <w:color w:val="000000"/>
          <w:sz w:val="28"/>
          <w:szCs w:val="28"/>
        </w:rPr>
        <w:t>al</w:t>
      </w:r>
      <w:r w:rsidR="003F335B">
        <w:rPr>
          <w:rFonts w:ascii="Times New Roman" w:hAnsi="Times New Roman" w:cs="Times New Roman"/>
          <w:color w:val="000000"/>
          <w:sz w:val="28"/>
          <w:szCs w:val="28"/>
        </w:rPr>
        <w:t xml:space="preserve"> variable </w:t>
      </w:r>
      <w:r w:rsidR="002170A0">
        <w:rPr>
          <w:rFonts w:ascii="Times New Roman" w:hAnsi="Times New Roman" w:cs="Times New Roman"/>
          <w:color w:val="000000"/>
          <w:sz w:val="28"/>
          <w:szCs w:val="28"/>
        </w:rPr>
        <w:t xml:space="preserve">under this amended version </w:t>
      </w:r>
      <w:r w:rsidR="003F335B">
        <w:rPr>
          <w:rFonts w:ascii="Times New Roman" w:hAnsi="Times New Roman" w:cs="Times New Roman"/>
          <w:color w:val="000000"/>
          <w:sz w:val="28"/>
          <w:szCs w:val="28"/>
        </w:rPr>
        <w:t xml:space="preserve">is whether the alleged victim of the domestic violence is self-represented.  If so, whether the opposing party is represented or not, the duty to confer or consult shall not be imposed.  </w:t>
      </w:r>
    </w:p>
    <w:p w14:paraId="22A1D7BF" w14:textId="77777777" w:rsidR="001D0C41" w:rsidRDefault="001D0C41" w:rsidP="002E7E20">
      <w:pPr>
        <w:pStyle w:val="xmsonormal"/>
        <w:shd w:val="clear" w:color="auto" w:fill="FFFFFF"/>
        <w:spacing w:line="480" w:lineRule="auto"/>
        <w:ind w:right="720" w:firstLine="720"/>
        <w:jc w:val="both"/>
        <w:textAlignment w:val="baseline"/>
        <w:rPr>
          <w:rFonts w:ascii="Times New Roman" w:hAnsi="Times New Roman" w:cs="Times New Roman"/>
          <w:color w:val="000000"/>
          <w:sz w:val="28"/>
          <w:szCs w:val="28"/>
        </w:rPr>
      </w:pPr>
    </w:p>
    <w:p w14:paraId="759F6EE8" w14:textId="2CCF2A98" w:rsidR="00FE1ACB" w:rsidRDefault="00FE1ACB" w:rsidP="002E7E20">
      <w:pPr>
        <w:pStyle w:val="xmsonormal"/>
        <w:shd w:val="clear" w:color="auto" w:fill="FFFFFF"/>
        <w:spacing w:line="480" w:lineRule="auto"/>
        <w:ind w:right="720" w:firstLine="720"/>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It is believed that the following language more fully meets </w:t>
      </w:r>
      <w:r w:rsidR="003F335B">
        <w:rPr>
          <w:rFonts w:ascii="Times New Roman" w:hAnsi="Times New Roman" w:cs="Times New Roman"/>
          <w:color w:val="000000"/>
          <w:sz w:val="28"/>
          <w:szCs w:val="28"/>
        </w:rPr>
        <w:t xml:space="preserve">the stated </w:t>
      </w:r>
      <w:r>
        <w:rPr>
          <w:rFonts w:ascii="Times New Roman" w:hAnsi="Times New Roman" w:cs="Times New Roman"/>
          <w:color w:val="000000"/>
          <w:sz w:val="28"/>
          <w:szCs w:val="28"/>
        </w:rPr>
        <w:t>objectives</w:t>
      </w:r>
      <w:r w:rsidR="003F335B">
        <w:rPr>
          <w:rFonts w:ascii="Times New Roman" w:hAnsi="Times New Roman" w:cs="Times New Roman"/>
          <w:color w:val="000000"/>
          <w:sz w:val="28"/>
          <w:szCs w:val="28"/>
        </w:rPr>
        <w:t xml:space="preserve"> than does the language proposed in the initial petition</w:t>
      </w:r>
      <w:r>
        <w:rPr>
          <w:rFonts w:ascii="Times New Roman" w:hAnsi="Times New Roman" w:cs="Times New Roman"/>
          <w:color w:val="000000"/>
          <w:sz w:val="28"/>
          <w:szCs w:val="28"/>
        </w:rPr>
        <w:t xml:space="preserve">: </w:t>
      </w:r>
    </w:p>
    <w:p w14:paraId="333A712A" w14:textId="77777777" w:rsidR="001D0C41" w:rsidRDefault="001D0C41" w:rsidP="002E7E20">
      <w:pPr>
        <w:pStyle w:val="xmsonormal"/>
        <w:shd w:val="clear" w:color="auto" w:fill="FFFFFF"/>
        <w:spacing w:line="480" w:lineRule="auto"/>
        <w:ind w:left="1080" w:right="1440"/>
        <w:jc w:val="both"/>
        <w:textAlignment w:val="baseline"/>
        <w:rPr>
          <w:rFonts w:ascii="Times New Roman" w:hAnsi="Times New Roman" w:cs="Times New Roman"/>
          <w:b/>
          <w:bCs/>
          <w:color w:val="000000"/>
          <w:sz w:val="26"/>
          <w:szCs w:val="26"/>
          <w:bdr w:val="none" w:sz="0" w:space="0" w:color="auto" w:frame="1"/>
        </w:rPr>
      </w:pPr>
    </w:p>
    <w:p w14:paraId="2F9F953C" w14:textId="662C6906" w:rsidR="00FE1ACB" w:rsidRDefault="00FE1ACB" w:rsidP="002E7E20">
      <w:pPr>
        <w:pStyle w:val="xmsonormal"/>
        <w:shd w:val="clear" w:color="auto" w:fill="FFFFFF"/>
        <w:spacing w:line="480" w:lineRule="auto"/>
        <w:ind w:left="1080" w:right="1440"/>
        <w:jc w:val="both"/>
        <w:textAlignment w:val="baseline"/>
        <w:rPr>
          <w:rFonts w:ascii="Times New Roman" w:hAnsi="Times New Roman" w:cs="Times New Roman"/>
          <w:color w:val="000000"/>
          <w:sz w:val="26"/>
          <w:szCs w:val="26"/>
        </w:rPr>
      </w:pPr>
      <w:bookmarkStart w:id="1" w:name="_Hlk104296329"/>
      <w:r>
        <w:rPr>
          <w:rFonts w:ascii="Times New Roman" w:hAnsi="Times New Roman" w:cs="Times New Roman"/>
          <w:b/>
          <w:bCs/>
          <w:color w:val="000000"/>
          <w:sz w:val="26"/>
          <w:szCs w:val="26"/>
          <w:bdr w:val="none" w:sz="0" w:space="0" w:color="auto" w:frame="1"/>
        </w:rPr>
        <w:t>Rule 34(c) Duty to Consult.</w:t>
      </w:r>
      <w:r>
        <w:rPr>
          <w:rFonts w:ascii="Times New Roman" w:hAnsi="Times New Roman" w:cs="Times New Roman"/>
          <w:color w:val="000000"/>
          <w:sz w:val="26"/>
          <w:szCs w:val="26"/>
          <w:shd w:val="clear" w:color="auto" w:fill="FFFFFF"/>
        </w:rPr>
        <w:t xml:space="preserve"> Before filing a motion to continue a trial, hearing, or conference, the moving party must consult with other parties in the case and advise the court whether the other parties object to the motion. </w:t>
      </w:r>
      <w:r>
        <w:rPr>
          <w:rFonts w:ascii="Times New Roman" w:hAnsi="Times New Roman" w:cs="Times New Roman"/>
          <w:strike/>
          <w:color w:val="000000"/>
          <w:sz w:val="26"/>
          <w:szCs w:val="26"/>
          <w:shd w:val="clear" w:color="auto" w:fill="FFFFFF"/>
        </w:rPr>
        <w:t>This requirement does not apply when there is a protective order in the case</w:t>
      </w:r>
      <w:r>
        <w:rPr>
          <w:rFonts w:ascii="Times New Roman" w:hAnsi="Times New Roman" w:cs="Times New Roman"/>
          <w:color w:val="000000"/>
          <w:sz w:val="26"/>
          <w:szCs w:val="26"/>
          <w:shd w:val="clear" w:color="auto" w:fill="FFFFFF"/>
        </w:rPr>
        <w:t xml:space="preserve"> </w:t>
      </w:r>
      <w:r w:rsidRPr="001D0C41">
        <w:rPr>
          <w:rFonts w:ascii="Times New Roman" w:hAnsi="Times New Roman" w:cs="Times New Roman"/>
          <w:color w:val="000000"/>
          <w:sz w:val="26"/>
          <w:szCs w:val="26"/>
          <w:u w:val="single"/>
          <w:shd w:val="clear" w:color="auto" w:fill="FFFFFF"/>
        </w:rPr>
        <w:t>If there is a current court order prohibiting contact between the parties</w:t>
      </w:r>
      <w:r w:rsidR="003F335B" w:rsidRPr="007D1F0B">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rPr>
        <w:t xml:space="preserve"> </w:t>
      </w:r>
      <w:r w:rsidRPr="001D0C41">
        <w:rPr>
          <w:rFonts w:ascii="Times New Roman" w:hAnsi="Times New Roman" w:cs="Times New Roman"/>
          <w:strike/>
          <w:color w:val="FF0000"/>
          <w:sz w:val="26"/>
          <w:szCs w:val="26"/>
          <w:shd w:val="clear" w:color="auto" w:fill="FFFFFF"/>
        </w:rPr>
        <w:t>or</w:t>
      </w:r>
      <w:r>
        <w:rPr>
          <w:rFonts w:ascii="Times New Roman" w:hAnsi="Times New Roman" w:cs="Times New Roman"/>
          <w:color w:val="000000"/>
          <w:sz w:val="26"/>
          <w:szCs w:val="26"/>
          <w:shd w:val="clear" w:color="auto" w:fill="FFFFFF"/>
        </w:rPr>
        <w:t xml:space="preserve"> a history of domestic violence between </w:t>
      </w:r>
      <w:r w:rsidRPr="001D0C41">
        <w:rPr>
          <w:rFonts w:ascii="Times New Roman" w:hAnsi="Times New Roman" w:cs="Times New Roman"/>
          <w:sz w:val="26"/>
          <w:szCs w:val="26"/>
          <w:shd w:val="clear" w:color="auto" w:fill="FFFFFF"/>
        </w:rPr>
        <w:t xml:space="preserve">the </w:t>
      </w:r>
      <w:r w:rsidR="001D0C41" w:rsidRPr="001D0C41">
        <w:rPr>
          <w:rFonts w:ascii="Times New Roman" w:hAnsi="Times New Roman" w:cs="Times New Roman"/>
          <w:strike/>
          <w:color w:val="FF0000"/>
          <w:sz w:val="26"/>
          <w:szCs w:val="26"/>
          <w:u w:val="single"/>
          <w:shd w:val="clear" w:color="auto" w:fill="FFFFFF"/>
        </w:rPr>
        <w:t>self-represented</w:t>
      </w:r>
      <w:r w:rsidR="001D0C41">
        <w:rPr>
          <w:rFonts w:ascii="Times New Roman" w:hAnsi="Times New Roman" w:cs="Times New Roman"/>
          <w:sz w:val="26"/>
          <w:szCs w:val="26"/>
          <w:shd w:val="clear" w:color="auto" w:fill="FFFFFF"/>
        </w:rPr>
        <w:t xml:space="preserve"> </w:t>
      </w:r>
      <w:r>
        <w:rPr>
          <w:rFonts w:ascii="Times New Roman" w:hAnsi="Times New Roman" w:cs="Times New Roman"/>
          <w:color w:val="000000"/>
          <w:sz w:val="26"/>
          <w:szCs w:val="26"/>
          <w:shd w:val="clear" w:color="auto" w:fill="FFFFFF"/>
        </w:rPr>
        <w:t>parties</w:t>
      </w:r>
      <w:r w:rsidR="003F335B">
        <w:rPr>
          <w:rFonts w:ascii="Times New Roman" w:hAnsi="Times New Roman" w:cs="Times New Roman"/>
          <w:color w:val="000000"/>
          <w:sz w:val="26"/>
          <w:szCs w:val="26"/>
          <w:shd w:val="clear" w:color="auto" w:fill="FFFFFF"/>
        </w:rPr>
        <w:t xml:space="preserve">, </w:t>
      </w:r>
      <w:r w:rsidR="003F335B" w:rsidRPr="001D0C41">
        <w:rPr>
          <w:rFonts w:ascii="Times New Roman" w:hAnsi="Times New Roman" w:cs="Times New Roman"/>
          <w:color w:val="FF0000"/>
          <w:sz w:val="26"/>
          <w:szCs w:val="26"/>
          <w:u w:val="single"/>
          <w:shd w:val="clear" w:color="auto" w:fill="FFFFFF"/>
        </w:rPr>
        <w:t>or an allegation of domestic violence, and t</w:t>
      </w:r>
      <w:r w:rsidRPr="001D0C41">
        <w:rPr>
          <w:rFonts w:ascii="Times New Roman" w:hAnsi="Times New Roman" w:cs="Times New Roman"/>
          <w:color w:val="FF0000"/>
          <w:sz w:val="26"/>
          <w:szCs w:val="26"/>
          <w:u w:val="single"/>
          <w:shd w:val="clear" w:color="auto" w:fill="FFFFFF"/>
        </w:rPr>
        <w:t xml:space="preserve">he alleged victim of </w:t>
      </w:r>
      <w:r w:rsidR="003F335B" w:rsidRPr="001D0C41">
        <w:rPr>
          <w:rFonts w:ascii="Times New Roman" w:hAnsi="Times New Roman" w:cs="Times New Roman"/>
          <w:color w:val="FF0000"/>
          <w:sz w:val="26"/>
          <w:szCs w:val="26"/>
          <w:u w:val="single"/>
          <w:shd w:val="clear" w:color="auto" w:fill="FFFFFF"/>
        </w:rPr>
        <w:t xml:space="preserve">the </w:t>
      </w:r>
      <w:r w:rsidRPr="001D0C41">
        <w:rPr>
          <w:rFonts w:ascii="Times New Roman" w:hAnsi="Times New Roman" w:cs="Times New Roman"/>
          <w:color w:val="FF0000"/>
          <w:sz w:val="26"/>
          <w:szCs w:val="26"/>
          <w:u w:val="single"/>
          <w:shd w:val="clear" w:color="auto" w:fill="FFFFFF"/>
        </w:rPr>
        <w:t xml:space="preserve">domestic violence </w:t>
      </w:r>
      <w:r w:rsidR="003F335B" w:rsidRPr="001D0C41">
        <w:rPr>
          <w:rFonts w:ascii="Times New Roman" w:hAnsi="Times New Roman" w:cs="Times New Roman"/>
          <w:color w:val="FF0000"/>
          <w:sz w:val="26"/>
          <w:szCs w:val="26"/>
          <w:u w:val="single"/>
          <w:shd w:val="clear" w:color="auto" w:fill="FFFFFF"/>
        </w:rPr>
        <w:t>is self-represented,</w:t>
      </w:r>
      <w:r w:rsidR="003F335B">
        <w:rPr>
          <w:rFonts w:ascii="Times New Roman" w:hAnsi="Times New Roman" w:cs="Times New Roman"/>
          <w:color w:val="FF0000"/>
          <w:sz w:val="26"/>
          <w:szCs w:val="26"/>
          <w:shd w:val="clear" w:color="auto" w:fill="FFFFFF"/>
        </w:rPr>
        <w:t xml:space="preserve"> </w:t>
      </w:r>
      <w:r>
        <w:rPr>
          <w:rFonts w:ascii="Times New Roman" w:hAnsi="Times New Roman" w:cs="Times New Roman"/>
          <w:color w:val="000000"/>
          <w:sz w:val="26"/>
          <w:szCs w:val="26"/>
          <w:u w:val="single"/>
          <w:shd w:val="clear" w:color="auto" w:fill="FFFFFF"/>
        </w:rPr>
        <w:t>the parties are not required to consult regarding whether there is an objection to the motion</w:t>
      </w:r>
      <w:r>
        <w:rPr>
          <w:rFonts w:ascii="Times New Roman" w:hAnsi="Times New Roman" w:cs="Times New Roman"/>
          <w:color w:val="000000"/>
          <w:sz w:val="26"/>
          <w:szCs w:val="26"/>
          <w:shd w:val="clear" w:color="auto" w:fill="FFFFFF"/>
        </w:rPr>
        <w:t>.</w:t>
      </w:r>
    </w:p>
    <w:p w14:paraId="658B6E86" w14:textId="77777777" w:rsidR="00FA3B6C" w:rsidRDefault="00FA3B6C" w:rsidP="001D0C41">
      <w:pPr>
        <w:pStyle w:val="xmsonormal"/>
        <w:shd w:val="clear" w:color="auto" w:fill="FFFFFF"/>
        <w:spacing w:line="480" w:lineRule="auto"/>
        <w:ind w:left="1080" w:right="1440"/>
        <w:jc w:val="both"/>
        <w:textAlignment w:val="baseline"/>
        <w:rPr>
          <w:rFonts w:ascii="Times New Roman" w:hAnsi="Times New Roman" w:cs="Times New Roman"/>
          <w:b/>
          <w:bCs/>
          <w:color w:val="000000"/>
          <w:sz w:val="26"/>
          <w:szCs w:val="26"/>
          <w:bdr w:val="none" w:sz="0" w:space="0" w:color="auto" w:frame="1"/>
        </w:rPr>
      </w:pPr>
    </w:p>
    <w:p w14:paraId="10E68FE8" w14:textId="623676C5" w:rsidR="00FE1ACB" w:rsidRDefault="00FE1ACB" w:rsidP="002E7E20">
      <w:pPr>
        <w:pStyle w:val="xmsonormal"/>
        <w:shd w:val="clear" w:color="auto" w:fill="FFFFFF"/>
        <w:spacing w:line="480" w:lineRule="auto"/>
        <w:ind w:left="1080" w:right="1440"/>
        <w:jc w:val="both"/>
        <w:textAlignment w:val="baseline"/>
        <w:rPr>
          <w:rFonts w:ascii="Times New Roman" w:hAnsi="Times New Roman" w:cs="Times New Roman"/>
          <w:color w:val="000000"/>
          <w:sz w:val="26"/>
          <w:szCs w:val="26"/>
        </w:rPr>
      </w:pPr>
      <w:r>
        <w:rPr>
          <w:rFonts w:ascii="Times New Roman" w:hAnsi="Times New Roman" w:cs="Times New Roman"/>
          <w:b/>
          <w:bCs/>
          <w:color w:val="000000"/>
          <w:sz w:val="26"/>
          <w:szCs w:val="26"/>
          <w:bdr w:val="none" w:sz="0" w:space="0" w:color="auto" w:frame="1"/>
        </w:rPr>
        <w:lastRenderedPageBreak/>
        <w:t>Rule 76(b) Meet-and-Confer and Other Party Duties.</w:t>
      </w:r>
    </w:p>
    <w:p w14:paraId="782B71F2" w14:textId="77777777" w:rsidR="00FE1ACB" w:rsidRDefault="00FE1ACB" w:rsidP="002E7E20">
      <w:pPr>
        <w:pStyle w:val="xmsonormal"/>
        <w:shd w:val="clear" w:color="auto" w:fill="FFFFFF"/>
        <w:spacing w:line="480" w:lineRule="auto"/>
        <w:ind w:left="1080" w:right="1440"/>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(1) </w:t>
      </w:r>
      <w:r>
        <w:rPr>
          <w:rFonts w:ascii="Times New Roman" w:hAnsi="Times New Roman" w:cs="Times New Roman"/>
          <w:i/>
          <w:iCs/>
          <w:color w:val="000000"/>
          <w:sz w:val="26"/>
          <w:szCs w:val="26"/>
          <w:bdr w:val="none" w:sz="0" w:space="0" w:color="auto" w:frame="1"/>
        </w:rPr>
        <w:t>Generally.</w:t>
      </w:r>
      <w:r>
        <w:rPr>
          <w:rFonts w:ascii="Times New Roman" w:hAnsi="Times New Roman" w:cs="Times New Roman"/>
          <w:color w:val="000000"/>
          <w:sz w:val="26"/>
          <w:szCs w:val="26"/>
        </w:rPr>
        <w:t> Not less than 5 days before the RMC, the parties must:</w:t>
      </w:r>
    </w:p>
    <w:p w14:paraId="35BF59BC" w14:textId="0E684B67" w:rsidR="00FE1ACB" w:rsidRDefault="00FE1ACB" w:rsidP="002E7E20">
      <w:pPr>
        <w:pStyle w:val="xmsonormal"/>
        <w:shd w:val="clear" w:color="auto" w:fill="FFFFFF"/>
        <w:spacing w:line="480" w:lineRule="auto"/>
        <w:ind w:left="1080" w:right="1440"/>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 xml:space="preserve">(A) confer to resolve as many issues as possible. </w:t>
      </w:r>
      <w:r>
        <w:rPr>
          <w:rFonts w:ascii="Times New Roman" w:hAnsi="Times New Roman" w:cs="Times New Roman"/>
          <w:strike/>
          <w:color w:val="000000"/>
          <w:sz w:val="26"/>
          <w:szCs w:val="26"/>
        </w:rPr>
        <w:t>This requirement does not apply if</w:t>
      </w:r>
      <w:r w:rsidR="001D0C41">
        <w:rPr>
          <w:rFonts w:ascii="Times New Roman" w:hAnsi="Times New Roman" w:cs="Times New Roman"/>
          <w:strike/>
          <w:color w:val="000000"/>
          <w:sz w:val="26"/>
          <w:szCs w:val="26"/>
        </w:rPr>
        <w:t xml:space="preserve"> </w:t>
      </w:r>
      <w:proofErr w:type="gramStart"/>
      <w:r w:rsidR="001D0C41">
        <w:rPr>
          <w:rFonts w:ascii="Times New Roman" w:hAnsi="Times New Roman" w:cs="Times New Roman"/>
          <w:strike/>
          <w:color w:val="000000"/>
          <w:sz w:val="26"/>
          <w:szCs w:val="26"/>
        </w:rPr>
        <w:t>a</w:t>
      </w:r>
      <w:proofErr w:type="gramEnd"/>
      <w:r>
        <w:rPr>
          <w:rFonts w:ascii="Times New Roman" w:hAnsi="Times New Roman" w:cs="Times New Roman"/>
          <w:color w:val="000000"/>
          <w:sz w:val="26"/>
          <w:szCs w:val="26"/>
        </w:rPr>
        <w:t xml:space="preserve"> </w:t>
      </w:r>
      <w:proofErr w:type="spellStart"/>
      <w:r w:rsidR="003F335B" w:rsidRPr="001D0C41">
        <w:rPr>
          <w:rFonts w:ascii="Times New Roman" w:hAnsi="Times New Roman" w:cs="Times New Roman"/>
          <w:color w:val="000000"/>
          <w:sz w:val="26"/>
          <w:szCs w:val="26"/>
          <w:u w:val="single"/>
          <w:shd w:val="clear" w:color="auto" w:fill="FFFFFF"/>
        </w:rPr>
        <w:t>If</w:t>
      </w:r>
      <w:proofErr w:type="spellEnd"/>
      <w:r w:rsidR="003F335B" w:rsidRPr="001D0C41">
        <w:rPr>
          <w:rFonts w:ascii="Times New Roman" w:hAnsi="Times New Roman" w:cs="Times New Roman"/>
          <w:color w:val="000000"/>
          <w:sz w:val="26"/>
          <w:szCs w:val="26"/>
          <w:u w:val="single"/>
          <w:shd w:val="clear" w:color="auto" w:fill="FFFFFF"/>
        </w:rPr>
        <w:t xml:space="preserve"> there is a current</w:t>
      </w:r>
      <w:r w:rsidR="003F335B" w:rsidRPr="007D1F0B">
        <w:rPr>
          <w:rFonts w:ascii="Times New Roman" w:hAnsi="Times New Roman" w:cs="Times New Roman"/>
          <w:color w:val="000000"/>
          <w:sz w:val="26"/>
          <w:szCs w:val="26"/>
          <w:shd w:val="clear" w:color="auto" w:fill="FFFFFF"/>
        </w:rPr>
        <w:t xml:space="preserve"> court order </w:t>
      </w:r>
      <w:r w:rsidR="001D0C41" w:rsidRPr="001D0C41">
        <w:rPr>
          <w:rFonts w:ascii="Times New Roman" w:hAnsi="Times New Roman" w:cs="Times New Roman"/>
          <w:strike/>
          <w:color w:val="000000"/>
          <w:sz w:val="26"/>
          <w:szCs w:val="26"/>
          <w:shd w:val="clear" w:color="auto" w:fill="FFFFFF"/>
        </w:rPr>
        <w:t>prohibits</w:t>
      </w:r>
      <w:r w:rsidR="001D0C41">
        <w:rPr>
          <w:rFonts w:ascii="Times New Roman" w:hAnsi="Times New Roman" w:cs="Times New Roman"/>
          <w:color w:val="000000"/>
          <w:sz w:val="26"/>
          <w:szCs w:val="26"/>
          <w:shd w:val="clear" w:color="auto" w:fill="FFFFFF"/>
        </w:rPr>
        <w:t xml:space="preserve"> </w:t>
      </w:r>
      <w:r w:rsidR="003F335B" w:rsidRPr="001D0C41">
        <w:rPr>
          <w:rFonts w:ascii="Times New Roman" w:hAnsi="Times New Roman" w:cs="Times New Roman"/>
          <w:color w:val="000000"/>
          <w:sz w:val="26"/>
          <w:szCs w:val="26"/>
          <w:u w:val="single"/>
          <w:shd w:val="clear" w:color="auto" w:fill="FFFFFF"/>
        </w:rPr>
        <w:t>prohibiting</w:t>
      </w:r>
      <w:r w:rsidR="003F335B" w:rsidRPr="007D1F0B">
        <w:rPr>
          <w:rFonts w:ascii="Times New Roman" w:hAnsi="Times New Roman" w:cs="Times New Roman"/>
          <w:color w:val="000000"/>
          <w:sz w:val="26"/>
          <w:szCs w:val="26"/>
          <w:shd w:val="clear" w:color="auto" w:fill="FFFFFF"/>
        </w:rPr>
        <w:t xml:space="preserve"> contact between the parties,</w:t>
      </w:r>
      <w:r w:rsidR="003F335B">
        <w:rPr>
          <w:rFonts w:ascii="Times New Roman" w:hAnsi="Times New Roman" w:cs="Times New Roman"/>
          <w:color w:val="000000"/>
          <w:sz w:val="26"/>
          <w:szCs w:val="26"/>
          <w:shd w:val="clear" w:color="auto" w:fill="FFFFFF"/>
        </w:rPr>
        <w:t xml:space="preserve"> </w:t>
      </w:r>
      <w:r w:rsidR="003F335B" w:rsidRPr="003F335B">
        <w:rPr>
          <w:rFonts w:ascii="Times New Roman" w:hAnsi="Times New Roman" w:cs="Times New Roman"/>
          <w:strike/>
          <w:color w:val="000000"/>
          <w:sz w:val="26"/>
          <w:szCs w:val="26"/>
          <w:shd w:val="clear" w:color="auto" w:fill="FFFFFF"/>
        </w:rPr>
        <w:t>or</w:t>
      </w:r>
      <w:r w:rsidR="001D0C41">
        <w:rPr>
          <w:rFonts w:ascii="Times New Roman" w:hAnsi="Times New Roman" w:cs="Times New Roman"/>
          <w:strike/>
          <w:color w:val="000000"/>
          <w:sz w:val="26"/>
          <w:szCs w:val="26"/>
          <w:shd w:val="clear" w:color="auto" w:fill="FFFFFF"/>
        </w:rPr>
        <w:t xml:space="preserve"> they have</w:t>
      </w:r>
      <w:r w:rsidR="003F335B">
        <w:rPr>
          <w:rFonts w:ascii="Times New Roman" w:hAnsi="Times New Roman" w:cs="Times New Roman"/>
          <w:color w:val="000000"/>
          <w:sz w:val="26"/>
          <w:szCs w:val="26"/>
          <w:shd w:val="clear" w:color="auto" w:fill="FFFFFF"/>
        </w:rPr>
        <w:t xml:space="preserve"> a history of domestic violence </w:t>
      </w:r>
      <w:r w:rsidR="003F335B" w:rsidRPr="001D0C41">
        <w:rPr>
          <w:rFonts w:ascii="Times New Roman" w:hAnsi="Times New Roman" w:cs="Times New Roman"/>
          <w:color w:val="000000"/>
          <w:sz w:val="26"/>
          <w:szCs w:val="26"/>
          <w:u w:val="single"/>
          <w:shd w:val="clear" w:color="auto" w:fill="FFFFFF"/>
        </w:rPr>
        <w:t>between</w:t>
      </w:r>
      <w:r w:rsidR="001D0C41">
        <w:rPr>
          <w:rFonts w:ascii="Times New Roman" w:hAnsi="Times New Roman" w:cs="Times New Roman"/>
          <w:color w:val="000000"/>
          <w:sz w:val="26"/>
          <w:szCs w:val="26"/>
          <w:u w:val="single"/>
          <w:shd w:val="clear" w:color="auto" w:fill="FFFFFF"/>
        </w:rPr>
        <w:t xml:space="preserve"> </w:t>
      </w:r>
      <w:r w:rsidR="001D0C41" w:rsidRPr="001D0C41">
        <w:rPr>
          <w:rFonts w:ascii="Times New Roman" w:hAnsi="Times New Roman" w:cs="Times New Roman"/>
          <w:color w:val="FF0000"/>
          <w:sz w:val="26"/>
          <w:szCs w:val="26"/>
          <w:u w:val="single"/>
          <w:shd w:val="clear" w:color="auto" w:fill="FFFFFF"/>
        </w:rPr>
        <w:t>the</w:t>
      </w:r>
      <w:r w:rsidR="003F335B" w:rsidRPr="001D0C41">
        <w:rPr>
          <w:rFonts w:ascii="Times New Roman" w:hAnsi="Times New Roman" w:cs="Times New Roman"/>
          <w:color w:val="000000"/>
          <w:sz w:val="26"/>
          <w:szCs w:val="26"/>
          <w:shd w:val="clear" w:color="auto" w:fill="FFFFFF"/>
        </w:rPr>
        <w:t xml:space="preserve"> </w:t>
      </w:r>
      <w:r w:rsidR="003F335B" w:rsidRPr="001D0C41">
        <w:rPr>
          <w:rFonts w:ascii="Times New Roman" w:hAnsi="Times New Roman" w:cs="Times New Roman"/>
          <w:strike/>
          <w:color w:val="FF0000"/>
          <w:sz w:val="26"/>
          <w:szCs w:val="26"/>
          <w:u w:val="single"/>
          <w:shd w:val="clear" w:color="auto" w:fill="FFFFFF"/>
        </w:rPr>
        <w:t>self-represented</w:t>
      </w:r>
      <w:r w:rsidR="003F335B" w:rsidRPr="001D0C41">
        <w:rPr>
          <w:rFonts w:ascii="Times New Roman" w:hAnsi="Times New Roman" w:cs="Times New Roman"/>
          <w:color w:val="000000"/>
          <w:sz w:val="26"/>
          <w:szCs w:val="26"/>
          <w:shd w:val="clear" w:color="auto" w:fill="FFFFFF"/>
        </w:rPr>
        <w:t xml:space="preserve"> </w:t>
      </w:r>
      <w:r w:rsidR="003F335B" w:rsidRPr="001D0C41">
        <w:rPr>
          <w:rFonts w:ascii="Times New Roman" w:hAnsi="Times New Roman" w:cs="Times New Roman"/>
          <w:color w:val="000000"/>
          <w:sz w:val="26"/>
          <w:szCs w:val="26"/>
          <w:u w:val="single"/>
          <w:shd w:val="clear" w:color="auto" w:fill="FFFFFF"/>
        </w:rPr>
        <w:t>parties</w:t>
      </w:r>
      <w:r w:rsidR="003F335B" w:rsidRPr="001D0C41">
        <w:rPr>
          <w:rFonts w:ascii="Times New Roman" w:hAnsi="Times New Roman" w:cs="Times New Roman"/>
          <w:color w:val="FF0000"/>
          <w:sz w:val="26"/>
          <w:szCs w:val="26"/>
          <w:u w:val="single"/>
          <w:shd w:val="clear" w:color="auto" w:fill="FFFFFF"/>
        </w:rPr>
        <w:t xml:space="preserve">, or an allegation of domestic violence, and the alleged victim of the domestic violence is self-represented, </w:t>
      </w:r>
      <w:r w:rsidRPr="001D0C41">
        <w:rPr>
          <w:rFonts w:ascii="Times New Roman" w:hAnsi="Times New Roman" w:cs="Times New Roman"/>
          <w:color w:val="000000"/>
          <w:sz w:val="26"/>
          <w:szCs w:val="26"/>
          <w:u w:val="single"/>
        </w:rPr>
        <w:t>the parties are not required to meet and confer.</w:t>
      </w:r>
      <w:r w:rsidRPr="001D0C41">
        <w:rPr>
          <w:rFonts w:ascii="Times New Roman" w:hAnsi="Times New Roman" w:cs="Times New Roman"/>
          <w:color w:val="000000"/>
          <w:sz w:val="26"/>
          <w:szCs w:val="26"/>
        </w:rPr>
        <w:t xml:space="preserve">  </w:t>
      </w:r>
      <w:r>
        <w:rPr>
          <w:rFonts w:ascii="Times New Roman" w:hAnsi="Times New Roman" w:cs="Times New Roman"/>
          <w:strike/>
          <w:color w:val="000000"/>
          <w:sz w:val="26"/>
          <w:szCs w:val="26"/>
        </w:rPr>
        <w:t>However, in such situations counsel still must take all reasonable steps to resolve as many issues as possible</w:t>
      </w:r>
      <w:r>
        <w:rPr>
          <w:rFonts w:ascii="Times New Roman" w:hAnsi="Times New Roman" w:cs="Times New Roman"/>
          <w:color w:val="000000"/>
          <w:sz w:val="26"/>
          <w:szCs w:val="26"/>
        </w:rPr>
        <w:t>; and</w:t>
      </w:r>
    </w:p>
    <w:bookmarkEnd w:id="1"/>
    <w:p w14:paraId="11376537" w14:textId="77777777" w:rsidR="001D0C41" w:rsidRDefault="001D0C41" w:rsidP="001D0C41">
      <w:pPr>
        <w:pStyle w:val="xmsonormal"/>
        <w:shd w:val="clear" w:color="auto" w:fill="FFFFFF"/>
        <w:spacing w:line="480" w:lineRule="auto"/>
        <w:ind w:right="720" w:firstLine="720"/>
        <w:textAlignment w:val="baseline"/>
        <w:rPr>
          <w:rFonts w:ascii="Times New Roman" w:hAnsi="Times New Roman" w:cs="Times New Roman"/>
          <w:color w:val="000000"/>
          <w:sz w:val="28"/>
          <w:szCs w:val="28"/>
        </w:rPr>
      </w:pPr>
    </w:p>
    <w:p w14:paraId="336DB35D" w14:textId="75066401" w:rsidR="00FE1ACB" w:rsidRDefault="003F335B" w:rsidP="001D0C41">
      <w:pPr>
        <w:pStyle w:val="xmsonormal"/>
        <w:shd w:val="clear" w:color="auto" w:fill="FFFFFF"/>
        <w:spacing w:line="480" w:lineRule="auto"/>
        <w:ind w:right="720" w:firstLine="720"/>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It should be noted that there is a similar issue that has been identified arising under Rule 9(c)(2), ARFLP.  It provides as follows:</w:t>
      </w:r>
    </w:p>
    <w:p w14:paraId="52B1B29F" w14:textId="77777777" w:rsidR="001D0C41" w:rsidRDefault="001D0C41" w:rsidP="001D0C41">
      <w:pPr>
        <w:shd w:val="clear" w:color="auto" w:fill="FFFFFF"/>
        <w:ind w:left="1080" w:right="1584"/>
        <w:jc w:val="both"/>
        <w:rPr>
          <w:b/>
          <w:bCs/>
          <w:color w:val="212121"/>
          <w:sz w:val="28"/>
          <w:szCs w:val="28"/>
        </w:rPr>
      </w:pPr>
    </w:p>
    <w:p w14:paraId="7883358F" w14:textId="1532A35C" w:rsidR="003F335B" w:rsidRPr="007D1F0B" w:rsidRDefault="003F335B" w:rsidP="001D0C41">
      <w:pPr>
        <w:shd w:val="clear" w:color="auto" w:fill="FFFFFF"/>
        <w:ind w:left="1080" w:right="1584"/>
        <w:jc w:val="both"/>
        <w:rPr>
          <w:b/>
          <w:bCs/>
          <w:color w:val="212121"/>
          <w:sz w:val="28"/>
          <w:szCs w:val="28"/>
        </w:rPr>
      </w:pPr>
      <w:r w:rsidRPr="003F335B">
        <w:rPr>
          <w:b/>
          <w:bCs/>
          <w:color w:val="212121"/>
          <w:sz w:val="28"/>
          <w:szCs w:val="28"/>
        </w:rPr>
        <w:t>(c) Good Faith Consultation Certificate.</w:t>
      </w:r>
    </w:p>
    <w:p w14:paraId="5EE2962A" w14:textId="77777777" w:rsidR="007D1F0B" w:rsidRPr="003F335B" w:rsidRDefault="007D1F0B" w:rsidP="007D1F0B">
      <w:pPr>
        <w:shd w:val="clear" w:color="auto" w:fill="FFFFFF"/>
        <w:ind w:left="1152" w:right="1584"/>
        <w:jc w:val="both"/>
        <w:rPr>
          <w:color w:val="212121"/>
          <w:sz w:val="28"/>
          <w:szCs w:val="28"/>
        </w:rPr>
      </w:pPr>
    </w:p>
    <w:p w14:paraId="5CAAB43F" w14:textId="52EFD116" w:rsidR="003F335B" w:rsidRPr="007D1F0B" w:rsidRDefault="003F335B" w:rsidP="001D0C41">
      <w:pPr>
        <w:shd w:val="clear" w:color="auto" w:fill="FFFFFF"/>
        <w:ind w:left="1080" w:right="1584"/>
        <w:jc w:val="both"/>
        <w:rPr>
          <w:color w:val="212121"/>
          <w:sz w:val="28"/>
          <w:szCs w:val="28"/>
        </w:rPr>
      </w:pPr>
      <w:r w:rsidRPr="003F335B">
        <w:rPr>
          <w:color w:val="212121"/>
          <w:sz w:val="28"/>
          <w:szCs w:val="28"/>
        </w:rPr>
        <w:t>(1) </w:t>
      </w:r>
      <w:r w:rsidRPr="003F335B">
        <w:rPr>
          <w:i/>
          <w:iCs/>
          <w:color w:val="212121"/>
          <w:sz w:val="28"/>
          <w:szCs w:val="28"/>
        </w:rPr>
        <w:t>Generally.</w:t>
      </w:r>
      <w:r w:rsidRPr="003F335B">
        <w:rPr>
          <w:color w:val="212121"/>
          <w:sz w:val="28"/>
          <w:szCs w:val="28"/>
        </w:rPr>
        <w:t> When these rules require a “good faith consultation certificate,” the certificate must demonstrate that a party has made a good faith attempt to resolve the issue. The consultation or attempted consultation required by this rule must be in person or by telephone, and not merely by letter or email.</w:t>
      </w:r>
    </w:p>
    <w:p w14:paraId="55352B55" w14:textId="77777777" w:rsidR="007D1F0B" w:rsidRPr="003F335B" w:rsidRDefault="007D1F0B" w:rsidP="007D1F0B">
      <w:pPr>
        <w:shd w:val="clear" w:color="auto" w:fill="FFFFFF"/>
        <w:ind w:left="1152" w:right="1584"/>
        <w:jc w:val="both"/>
        <w:rPr>
          <w:color w:val="212121"/>
          <w:sz w:val="28"/>
          <w:szCs w:val="28"/>
        </w:rPr>
      </w:pPr>
    </w:p>
    <w:p w14:paraId="1BD1B420" w14:textId="77777777" w:rsidR="003F335B" w:rsidRPr="001D0C41" w:rsidRDefault="003F335B" w:rsidP="001D0C41">
      <w:pPr>
        <w:shd w:val="clear" w:color="auto" w:fill="FFFFFF"/>
        <w:ind w:left="1080" w:right="1584"/>
        <w:jc w:val="both"/>
        <w:rPr>
          <w:color w:val="212121"/>
          <w:sz w:val="28"/>
          <w:szCs w:val="28"/>
        </w:rPr>
      </w:pPr>
      <w:r w:rsidRPr="001D0C41">
        <w:rPr>
          <w:color w:val="212121"/>
          <w:sz w:val="28"/>
          <w:szCs w:val="28"/>
        </w:rPr>
        <w:t>(2) </w:t>
      </w:r>
      <w:r w:rsidRPr="001D0C41">
        <w:rPr>
          <w:i/>
          <w:iCs/>
          <w:color w:val="212121"/>
          <w:sz w:val="28"/>
          <w:szCs w:val="28"/>
        </w:rPr>
        <w:t>Domestic Violence.</w:t>
      </w:r>
      <w:r w:rsidRPr="001D0C41">
        <w:rPr>
          <w:color w:val="212121"/>
          <w:sz w:val="28"/>
          <w:szCs w:val="28"/>
        </w:rPr>
        <w:t xml:space="preserve"> If there is a current court order prohibiting contact between the parties or a history of domestic violence between self-represented parties, the </w:t>
      </w:r>
      <w:r w:rsidRPr="001D0C41">
        <w:rPr>
          <w:color w:val="212121"/>
          <w:sz w:val="28"/>
          <w:szCs w:val="28"/>
        </w:rPr>
        <w:lastRenderedPageBreak/>
        <w:t>parties are not required to personally meet or contact each other.</w:t>
      </w:r>
    </w:p>
    <w:p w14:paraId="7F803A90" w14:textId="2C47B2E5" w:rsidR="003F335B" w:rsidRPr="007D1F0B" w:rsidRDefault="003F335B" w:rsidP="00FE1ACB">
      <w:pPr>
        <w:pStyle w:val="xmsonormal"/>
        <w:shd w:val="clear" w:color="auto" w:fill="FFFFFF"/>
        <w:spacing w:line="480" w:lineRule="auto"/>
        <w:ind w:right="720"/>
        <w:textAlignment w:val="baseline"/>
        <w:rPr>
          <w:rFonts w:ascii="Times New Roman" w:hAnsi="Times New Roman" w:cs="Times New Roman"/>
          <w:color w:val="000000"/>
          <w:sz w:val="28"/>
          <w:szCs w:val="28"/>
        </w:rPr>
      </w:pPr>
    </w:p>
    <w:p w14:paraId="55A6B2DD" w14:textId="5E774280" w:rsidR="003F335B" w:rsidRDefault="003F335B" w:rsidP="001D0C41">
      <w:pPr>
        <w:pStyle w:val="xmsonormal"/>
        <w:shd w:val="clear" w:color="auto" w:fill="FFFFFF"/>
        <w:spacing w:line="480" w:lineRule="auto"/>
        <w:ind w:right="720" w:firstLine="720"/>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Whether now or in the future, consideration should be given to making a similar change to this rule as has been proposed for Rule</w:t>
      </w:r>
      <w:r w:rsidR="002E7E20">
        <w:rPr>
          <w:rFonts w:ascii="Times New Roman" w:hAnsi="Times New Roman" w:cs="Times New Roman"/>
          <w:color w:val="000000"/>
          <w:sz w:val="28"/>
          <w:szCs w:val="28"/>
        </w:rPr>
        <w:t>s</w:t>
      </w:r>
      <w:r>
        <w:rPr>
          <w:rFonts w:ascii="Times New Roman" w:hAnsi="Times New Roman" w:cs="Times New Roman"/>
          <w:color w:val="000000"/>
          <w:sz w:val="28"/>
          <w:szCs w:val="28"/>
        </w:rPr>
        <w:t xml:space="preserve"> 34 and </w:t>
      </w:r>
      <w:r w:rsidR="007D1F0B">
        <w:rPr>
          <w:rFonts w:ascii="Times New Roman" w:hAnsi="Times New Roman" w:cs="Times New Roman"/>
          <w:color w:val="000000"/>
          <w:sz w:val="28"/>
          <w:szCs w:val="28"/>
        </w:rPr>
        <w:t>76.  That change can be as follows:</w:t>
      </w:r>
    </w:p>
    <w:p w14:paraId="42675EDC" w14:textId="38FF25D6" w:rsidR="007D1F0B" w:rsidRPr="003F335B" w:rsidRDefault="007D1F0B" w:rsidP="001D0C41">
      <w:pPr>
        <w:shd w:val="clear" w:color="auto" w:fill="FFFFFF"/>
        <w:ind w:left="1080" w:right="1440"/>
        <w:jc w:val="both"/>
        <w:rPr>
          <w:color w:val="212121"/>
          <w:sz w:val="28"/>
          <w:szCs w:val="28"/>
        </w:rPr>
      </w:pPr>
      <w:r w:rsidRPr="003F335B">
        <w:rPr>
          <w:color w:val="212121"/>
          <w:sz w:val="28"/>
          <w:szCs w:val="28"/>
        </w:rPr>
        <w:t>(2) </w:t>
      </w:r>
      <w:r w:rsidRPr="003F335B">
        <w:rPr>
          <w:i/>
          <w:iCs/>
          <w:color w:val="212121"/>
          <w:sz w:val="28"/>
          <w:szCs w:val="28"/>
        </w:rPr>
        <w:t>Domestic Violence.</w:t>
      </w:r>
      <w:r w:rsidRPr="003F335B">
        <w:rPr>
          <w:color w:val="212121"/>
          <w:sz w:val="28"/>
          <w:szCs w:val="28"/>
        </w:rPr>
        <w:t> </w:t>
      </w:r>
      <w:r w:rsidRPr="007D1F0B">
        <w:rPr>
          <w:color w:val="000000"/>
          <w:sz w:val="28"/>
          <w:szCs w:val="28"/>
          <w:shd w:val="clear" w:color="auto" w:fill="FFFFFF"/>
        </w:rPr>
        <w:t xml:space="preserve">If there is a current court order prohibiting contact between the parties, </w:t>
      </w:r>
      <w:r w:rsidRPr="007D1F0B">
        <w:rPr>
          <w:strike/>
          <w:color w:val="000000"/>
          <w:sz w:val="28"/>
          <w:szCs w:val="28"/>
          <w:shd w:val="clear" w:color="auto" w:fill="FFFFFF"/>
        </w:rPr>
        <w:t>or</w:t>
      </w:r>
      <w:r w:rsidRPr="007D1F0B">
        <w:rPr>
          <w:color w:val="000000"/>
          <w:sz w:val="28"/>
          <w:szCs w:val="28"/>
          <w:shd w:val="clear" w:color="auto" w:fill="FFFFFF"/>
        </w:rPr>
        <w:t xml:space="preserve"> a history of domestic violence between </w:t>
      </w:r>
      <w:r w:rsidRPr="003B699B">
        <w:rPr>
          <w:color w:val="000000"/>
          <w:sz w:val="28"/>
          <w:szCs w:val="28"/>
          <w:u w:val="single"/>
          <w:shd w:val="clear" w:color="auto" w:fill="FFFFFF"/>
        </w:rPr>
        <w:t>the</w:t>
      </w:r>
      <w:r w:rsidRPr="007D1F0B">
        <w:rPr>
          <w:color w:val="000000"/>
          <w:sz w:val="28"/>
          <w:szCs w:val="28"/>
          <w:shd w:val="clear" w:color="auto" w:fill="FFFFFF"/>
        </w:rPr>
        <w:t xml:space="preserve"> </w:t>
      </w:r>
      <w:r w:rsidRPr="007D1F0B">
        <w:rPr>
          <w:strike/>
          <w:color w:val="000000"/>
          <w:sz w:val="28"/>
          <w:szCs w:val="28"/>
          <w:u w:val="single"/>
          <w:shd w:val="clear" w:color="auto" w:fill="FFFFFF"/>
        </w:rPr>
        <w:t>self-represented</w:t>
      </w:r>
      <w:r w:rsidRPr="007D1F0B">
        <w:rPr>
          <w:color w:val="000000"/>
          <w:sz w:val="28"/>
          <w:szCs w:val="28"/>
          <w:shd w:val="clear" w:color="auto" w:fill="FFFFFF"/>
        </w:rPr>
        <w:t xml:space="preserve"> parties, </w:t>
      </w:r>
      <w:r w:rsidRPr="003B699B">
        <w:rPr>
          <w:sz w:val="28"/>
          <w:szCs w:val="28"/>
          <w:u w:val="single"/>
          <w:shd w:val="clear" w:color="auto" w:fill="FFFFFF"/>
        </w:rPr>
        <w:t>or an allegation of domestic violence, and the alleged victim of the domestic violence is self-represented,</w:t>
      </w:r>
      <w:r w:rsidRPr="007D1F0B">
        <w:rPr>
          <w:color w:val="FF0000"/>
          <w:sz w:val="28"/>
          <w:szCs w:val="28"/>
          <w:shd w:val="clear" w:color="auto" w:fill="FFFFFF"/>
        </w:rPr>
        <w:t xml:space="preserve"> </w:t>
      </w:r>
      <w:r w:rsidRPr="003F335B">
        <w:rPr>
          <w:color w:val="212121"/>
          <w:sz w:val="28"/>
          <w:szCs w:val="28"/>
        </w:rPr>
        <w:t>the parties are not required to personally meet or contact each other.</w:t>
      </w:r>
    </w:p>
    <w:p w14:paraId="12AEEABA" w14:textId="77777777" w:rsidR="007D1F0B" w:rsidRPr="007D1F0B" w:rsidRDefault="007D1F0B" w:rsidP="007D1F0B">
      <w:pPr>
        <w:pStyle w:val="xmsonormal"/>
        <w:shd w:val="clear" w:color="auto" w:fill="FFFFFF"/>
        <w:spacing w:line="480" w:lineRule="auto"/>
        <w:ind w:right="720"/>
        <w:textAlignment w:val="baseline"/>
        <w:rPr>
          <w:rFonts w:ascii="Times New Roman" w:hAnsi="Times New Roman" w:cs="Times New Roman"/>
          <w:color w:val="000000"/>
          <w:sz w:val="28"/>
          <w:szCs w:val="28"/>
        </w:rPr>
      </w:pPr>
    </w:p>
    <w:p w14:paraId="7600AE5D" w14:textId="77777777" w:rsidR="007D1F0B" w:rsidRDefault="007D1F0B" w:rsidP="00FE1ACB">
      <w:pPr>
        <w:pStyle w:val="xmsonormal"/>
        <w:shd w:val="clear" w:color="auto" w:fill="FFFFFF"/>
        <w:spacing w:line="480" w:lineRule="auto"/>
        <w:ind w:right="720"/>
        <w:textAlignment w:val="baseline"/>
        <w:rPr>
          <w:rFonts w:ascii="Times New Roman" w:hAnsi="Times New Roman" w:cs="Times New Roman"/>
          <w:color w:val="000000"/>
          <w:sz w:val="28"/>
          <w:szCs w:val="28"/>
        </w:rPr>
      </w:pPr>
    </w:p>
    <w:p w14:paraId="7DD9ECB0" w14:textId="251A6311" w:rsidR="000F562C" w:rsidRDefault="005471CD" w:rsidP="00B33DA0">
      <w:pPr>
        <w:pStyle w:val="BodyText2"/>
        <w:ind w:firstLine="720"/>
        <w:rPr>
          <w:b w:val="0"/>
          <w:sz w:val="28"/>
          <w:szCs w:val="28"/>
        </w:rPr>
      </w:pPr>
      <w:r w:rsidRPr="00462006">
        <w:rPr>
          <w:b w:val="0"/>
          <w:sz w:val="28"/>
          <w:szCs w:val="28"/>
        </w:rPr>
        <w:t>RESPECTFULLY SUBMITTED, this</w:t>
      </w:r>
      <w:r w:rsidR="0027066D">
        <w:rPr>
          <w:b w:val="0"/>
          <w:sz w:val="28"/>
          <w:szCs w:val="28"/>
        </w:rPr>
        <w:t xml:space="preserve"> </w:t>
      </w:r>
      <w:r w:rsidR="003F335B">
        <w:rPr>
          <w:b w:val="0"/>
          <w:sz w:val="28"/>
          <w:szCs w:val="28"/>
        </w:rPr>
        <w:t>24</w:t>
      </w:r>
      <w:r w:rsidR="00214861">
        <w:rPr>
          <w:b w:val="0"/>
          <w:sz w:val="28"/>
          <w:szCs w:val="28"/>
        </w:rPr>
        <w:t xml:space="preserve"> </w:t>
      </w:r>
      <w:r w:rsidRPr="00462006">
        <w:rPr>
          <w:b w:val="0"/>
          <w:sz w:val="28"/>
          <w:szCs w:val="28"/>
        </w:rPr>
        <w:t xml:space="preserve">day of </w:t>
      </w:r>
      <w:proofErr w:type="gramStart"/>
      <w:r w:rsidR="003F335B">
        <w:rPr>
          <w:b w:val="0"/>
          <w:sz w:val="28"/>
          <w:szCs w:val="28"/>
        </w:rPr>
        <w:t>May,</w:t>
      </w:r>
      <w:proofErr w:type="gramEnd"/>
      <w:r w:rsidR="003F335B">
        <w:rPr>
          <w:b w:val="0"/>
          <w:sz w:val="28"/>
          <w:szCs w:val="28"/>
        </w:rPr>
        <w:t xml:space="preserve"> 2022</w:t>
      </w:r>
      <w:r w:rsidRPr="00462006">
        <w:rPr>
          <w:b w:val="0"/>
          <w:sz w:val="28"/>
          <w:szCs w:val="28"/>
        </w:rPr>
        <w:t>.</w:t>
      </w:r>
    </w:p>
    <w:p w14:paraId="2C5A297B" w14:textId="77777777" w:rsidR="00E80C8F" w:rsidRDefault="00E80C8F" w:rsidP="00B33DA0">
      <w:pPr>
        <w:pStyle w:val="BodyText2"/>
        <w:ind w:firstLine="720"/>
        <w:rPr>
          <w:b w:val="0"/>
          <w:sz w:val="28"/>
          <w:szCs w:val="28"/>
        </w:rPr>
      </w:pPr>
    </w:p>
    <w:p w14:paraId="19F60BCF" w14:textId="77777777" w:rsidR="007F576E" w:rsidRPr="00214861" w:rsidRDefault="007F576E" w:rsidP="007F576E">
      <w:pPr>
        <w:pStyle w:val="BodyText2"/>
        <w:rPr>
          <w:rFonts w:ascii="Lucida Handwriting" w:hAnsi="Lucida Handwriting"/>
          <w:b w:val="0"/>
          <w:sz w:val="36"/>
          <w:szCs w:val="36"/>
        </w:rPr>
      </w:pP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t xml:space="preserve">       </w:t>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00214861">
        <w:rPr>
          <w:b w:val="0"/>
          <w:sz w:val="28"/>
          <w:szCs w:val="28"/>
        </w:rPr>
        <w:t xml:space="preserve">    </w:t>
      </w:r>
      <w:r w:rsidR="00214861">
        <w:rPr>
          <w:rFonts w:ascii="Lucida Handwriting" w:hAnsi="Lucida Handwriting"/>
          <w:b w:val="0"/>
          <w:sz w:val="36"/>
          <w:szCs w:val="36"/>
        </w:rPr>
        <w:t>Bruce R. Cohen</w:t>
      </w:r>
    </w:p>
    <w:p w14:paraId="0F2FB98D" w14:textId="77777777" w:rsidR="007F576E" w:rsidRPr="00650B77" w:rsidRDefault="007F576E" w:rsidP="006014C7">
      <w:pPr>
        <w:pStyle w:val="BodyText2"/>
        <w:ind w:left="3456" w:firstLine="288"/>
        <w:rPr>
          <w:b w:val="0"/>
          <w:sz w:val="28"/>
          <w:szCs w:val="28"/>
        </w:rPr>
      </w:pPr>
      <w:r w:rsidRPr="00650B77">
        <w:rPr>
          <w:b w:val="0"/>
          <w:sz w:val="28"/>
          <w:szCs w:val="28"/>
        </w:rPr>
        <w:t>BRUCE R. COHEN</w:t>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p>
    <w:p w14:paraId="34EE164A" w14:textId="77777777" w:rsidR="007F576E" w:rsidRPr="00650B77" w:rsidRDefault="007F576E" w:rsidP="006014C7">
      <w:pPr>
        <w:pStyle w:val="BodyText2"/>
        <w:ind w:left="3456" w:firstLine="288"/>
        <w:rPr>
          <w:b w:val="0"/>
          <w:sz w:val="28"/>
          <w:szCs w:val="28"/>
        </w:rPr>
      </w:pPr>
      <w:r w:rsidRPr="00650B77">
        <w:rPr>
          <w:b w:val="0"/>
          <w:sz w:val="28"/>
          <w:szCs w:val="28"/>
        </w:rPr>
        <w:t>Family Court Presiding Judge</w:t>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p>
    <w:p w14:paraId="2CD9D3F9" w14:textId="77777777" w:rsidR="007F576E" w:rsidRPr="00650B77" w:rsidRDefault="007F576E" w:rsidP="006014C7">
      <w:pPr>
        <w:pStyle w:val="BodyText2"/>
        <w:ind w:left="3456" w:firstLine="288"/>
        <w:rPr>
          <w:b w:val="0"/>
          <w:sz w:val="28"/>
          <w:szCs w:val="28"/>
        </w:rPr>
      </w:pPr>
      <w:r w:rsidRPr="00650B77">
        <w:rPr>
          <w:b w:val="0"/>
          <w:sz w:val="28"/>
          <w:szCs w:val="28"/>
        </w:rPr>
        <w:t>Superior Court of Arizona</w:t>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p>
    <w:p w14:paraId="3BA5CF0C" w14:textId="77777777" w:rsidR="006014C7" w:rsidRDefault="007F576E" w:rsidP="006014C7">
      <w:pPr>
        <w:pStyle w:val="BodyText2"/>
        <w:ind w:left="3456" w:firstLine="288"/>
        <w:rPr>
          <w:b w:val="0"/>
          <w:sz w:val="28"/>
          <w:szCs w:val="28"/>
        </w:rPr>
      </w:pPr>
      <w:r w:rsidRPr="00650B77">
        <w:rPr>
          <w:b w:val="0"/>
          <w:sz w:val="28"/>
          <w:szCs w:val="28"/>
        </w:rPr>
        <w:t>Maricopa County</w:t>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p>
    <w:p w14:paraId="6304E629" w14:textId="77777777" w:rsidR="007F576E" w:rsidRPr="00650B77" w:rsidRDefault="007F576E" w:rsidP="006014C7">
      <w:pPr>
        <w:pStyle w:val="BodyText2"/>
        <w:ind w:left="3456" w:firstLine="288"/>
        <w:rPr>
          <w:b w:val="0"/>
          <w:sz w:val="28"/>
          <w:szCs w:val="28"/>
        </w:rPr>
      </w:pPr>
      <w:r w:rsidRPr="00650B77">
        <w:rPr>
          <w:b w:val="0"/>
          <w:sz w:val="28"/>
          <w:szCs w:val="28"/>
        </w:rPr>
        <w:t>125 West Washington</w:t>
      </w:r>
      <w:r w:rsidR="006014C7">
        <w:rPr>
          <w:b w:val="0"/>
          <w:sz w:val="28"/>
          <w:szCs w:val="28"/>
        </w:rPr>
        <w:t>, S</w:t>
      </w:r>
      <w:r w:rsidRPr="00650B77">
        <w:rPr>
          <w:b w:val="0"/>
          <w:sz w:val="28"/>
          <w:szCs w:val="28"/>
        </w:rPr>
        <w:t>uite 101</w:t>
      </w:r>
      <w:r w:rsidR="006014C7">
        <w:rPr>
          <w:b w:val="0"/>
          <w:sz w:val="28"/>
          <w:szCs w:val="28"/>
        </w:rPr>
        <w:tab/>
      </w:r>
      <w:r w:rsidR="006014C7">
        <w:rPr>
          <w:b w:val="0"/>
          <w:sz w:val="28"/>
          <w:szCs w:val="28"/>
        </w:rPr>
        <w:tab/>
      </w:r>
      <w:r w:rsidRPr="00650B77">
        <w:rPr>
          <w:b w:val="0"/>
          <w:sz w:val="28"/>
          <w:szCs w:val="28"/>
        </w:rPr>
        <w:tab/>
      </w:r>
      <w:r w:rsidRPr="00650B77">
        <w:rPr>
          <w:b w:val="0"/>
          <w:sz w:val="28"/>
          <w:szCs w:val="28"/>
        </w:rPr>
        <w:tab/>
      </w:r>
    </w:p>
    <w:p w14:paraId="4DFE94D3" w14:textId="77777777" w:rsidR="00D95F9D" w:rsidRPr="00650B77" w:rsidRDefault="007F576E" w:rsidP="006014C7">
      <w:pPr>
        <w:pStyle w:val="BodyText2"/>
        <w:ind w:left="3456" w:firstLine="288"/>
        <w:rPr>
          <w:b w:val="0"/>
          <w:sz w:val="28"/>
          <w:szCs w:val="28"/>
        </w:rPr>
      </w:pPr>
      <w:r w:rsidRPr="00650B77">
        <w:rPr>
          <w:b w:val="0"/>
          <w:sz w:val="28"/>
          <w:szCs w:val="28"/>
        </w:rPr>
        <w:t xml:space="preserve">Phoenix, AZ 85003 </w:t>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r w:rsidRPr="00650B77">
        <w:rPr>
          <w:b w:val="0"/>
          <w:sz w:val="28"/>
          <w:szCs w:val="28"/>
        </w:rPr>
        <w:tab/>
      </w:r>
    </w:p>
    <w:p w14:paraId="3AA04C01" w14:textId="77777777" w:rsidR="00F91419" w:rsidRPr="004D7A42" w:rsidRDefault="00F91419" w:rsidP="00D95F9D">
      <w:pPr>
        <w:pStyle w:val="BodyText2"/>
        <w:rPr>
          <w:b w:val="0"/>
          <w:color w:val="FF0000"/>
          <w:sz w:val="28"/>
          <w:szCs w:val="28"/>
        </w:rPr>
      </w:pPr>
    </w:p>
    <w:sectPr w:rsidR="00F91419" w:rsidRPr="004D7A42" w:rsidSect="00F33A5E">
      <w:footerReference w:type="even" r:id="rId8"/>
      <w:footerReference w:type="default" r:id="rId9"/>
      <w:footerReference w:type="first" r:id="rId10"/>
      <w:pgSz w:w="12240" w:h="15840"/>
      <w:pgMar w:top="2070" w:right="144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E546D" w14:textId="77777777" w:rsidR="004E3863" w:rsidRDefault="004E3863">
      <w:r>
        <w:separator/>
      </w:r>
    </w:p>
  </w:endnote>
  <w:endnote w:type="continuationSeparator" w:id="0">
    <w:p w14:paraId="4F2E6C7B" w14:textId="77777777" w:rsidR="004E3863" w:rsidRDefault="004E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051D0" w14:textId="77777777" w:rsidR="00D041E1" w:rsidRDefault="00D04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CBF6BE2" w14:textId="77777777" w:rsidR="00D041E1" w:rsidRDefault="00D04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66E42" w14:textId="77777777" w:rsidR="00D041E1" w:rsidRDefault="00D04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99B">
      <w:rPr>
        <w:rStyle w:val="PageNumber"/>
        <w:noProof/>
      </w:rPr>
      <w:t>2</w:t>
    </w:r>
    <w:r>
      <w:rPr>
        <w:rStyle w:val="PageNumber"/>
      </w:rPr>
      <w:fldChar w:fldCharType="end"/>
    </w:r>
  </w:p>
  <w:p w14:paraId="1740ADF9" w14:textId="77777777" w:rsidR="00D041E1" w:rsidRDefault="00D04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C581" w14:textId="77777777" w:rsidR="00461BD4" w:rsidRDefault="00461BD4">
    <w:pPr>
      <w:pStyle w:val="Footer"/>
      <w:jc w:val="center"/>
    </w:pPr>
    <w:r>
      <w:fldChar w:fldCharType="begin"/>
    </w:r>
    <w:r>
      <w:instrText xml:space="preserve"> PAGE   \* MERGEFORMAT </w:instrText>
    </w:r>
    <w:r>
      <w:fldChar w:fldCharType="separate"/>
    </w:r>
    <w:r w:rsidR="00F3199B">
      <w:rPr>
        <w:noProof/>
      </w:rPr>
      <w:t>1</w:t>
    </w:r>
    <w:r>
      <w:rPr>
        <w:noProof/>
      </w:rPr>
      <w:fldChar w:fldCharType="end"/>
    </w:r>
  </w:p>
  <w:p w14:paraId="56EE96DE" w14:textId="77777777" w:rsidR="00461BD4" w:rsidRDefault="0046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6B345" w14:textId="77777777" w:rsidR="004E3863" w:rsidRDefault="004E3863">
      <w:r>
        <w:separator/>
      </w:r>
    </w:p>
  </w:footnote>
  <w:footnote w:type="continuationSeparator" w:id="0">
    <w:p w14:paraId="1738E10E" w14:textId="77777777" w:rsidR="004E3863" w:rsidRDefault="004E3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F201B"/>
    <w:multiLevelType w:val="hybridMultilevel"/>
    <w:tmpl w:val="E4B6A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29036C"/>
    <w:multiLevelType w:val="hybridMultilevel"/>
    <w:tmpl w:val="D3120D48"/>
    <w:lvl w:ilvl="0" w:tplc="4B767536">
      <w:start w:val="1"/>
      <w:numFmt w:val="lowerLetter"/>
      <w:lvlText w:val="%1."/>
      <w:lvlJc w:val="left"/>
      <w:pPr>
        <w:ind w:left="1095" w:hanging="375"/>
      </w:pPr>
      <w:rPr>
        <w:rFonts w:hint="default"/>
      </w:rPr>
    </w:lvl>
    <w:lvl w:ilvl="1" w:tplc="F4FADBF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05685"/>
    <w:multiLevelType w:val="hybridMultilevel"/>
    <w:tmpl w:val="651C47A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EE6DA2"/>
    <w:multiLevelType w:val="hybridMultilevel"/>
    <w:tmpl w:val="97B0A1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65F20"/>
    <w:multiLevelType w:val="hybridMultilevel"/>
    <w:tmpl w:val="EC0881C8"/>
    <w:lvl w:ilvl="0" w:tplc="1634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7833"/>
    <w:multiLevelType w:val="hybridMultilevel"/>
    <w:tmpl w:val="A16C2C76"/>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C558E"/>
    <w:multiLevelType w:val="hybridMultilevel"/>
    <w:tmpl w:val="3048884C"/>
    <w:lvl w:ilvl="0" w:tplc="8758BD5E">
      <w:start w:val="1"/>
      <w:numFmt w:val="lowerLetter"/>
      <w:lvlText w:val="%1."/>
      <w:lvlJc w:val="left"/>
      <w:pPr>
        <w:ind w:left="1080" w:hanging="360"/>
      </w:pPr>
      <w:rPr>
        <w:rFonts w:hint="default"/>
      </w:rPr>
    </w:lvl>
    <w:lvl w:ilvl="1" w:tplc="60480E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E77900"/>
    <w:multiLevelType w:val="hybridMultilevel"/>
    <w:tmpl w:val="0A548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633DBA"/>
    <w:multiLevelType w:val="hybridMultilevel"/>
    <w:tmpl w:val="5240D2D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510D2A"/>
    <w:multiLevelType w:val="hybridMultilevel"/>
    <w:tmpl w:val="EE2EFA8A"/>
    <w:lvl w:ilvl="0" w:tplc="224C1CF4">
      <w:start w:val="1"/>
      <w:numFmt w:val="decimal"/>
      <w:lvlText w:val="%1."/>
      <w:lvlJc w:val="left"/>
      <w:pPr>
        <w:ind w:left="720" w:hanging="360"/>
      </w:pPr>
      <w:rPr>
        <w:rFonts w:eastAsia="Calibri"/>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83D496B"/>
    <w:multiLevelType w:val="hybridMultilevel"/>
    <w:tmpl w:val="579EDAE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D7AC1"/>
    <w:multiLevelType w:val="hybridMultilevel"/>
    <w:tmpl w:val="2828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DA4578"/>
    <w:multiLevelType w:val="hybridMultilevel"/>
    <w:tmpl w:val="9050EB16"/>
    <w:lvl w:ilvl="0" w:tplc="78D0477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1E1A29"/>
    <w:multiLevelType w:val="hybridMultilevel"/>
    <w:tmpl w:val="BA62AF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17447"/>
    <w:multiLevelType w:val="hybridMultilevel"/>
    <w:tmpl w:val="070009A4"/>
    <w:lvl w:ilvl="0" w:tplc="8758BD5E">
      <w:start w:val="1"/>
      <w:numFmt w:val="lowerLetter"/>
      <w:lvlText w:val="%1."/>
      <w:lvlJc w:val="left"/>
      <w:pPr>
        <w:ind w:left="1080" w:hanging="360"/>
      </w:pPr>
      <w:rPr>
        <w:rFonts w:hint="default"/>
      </w:rPr>
    </w:lvl>
    <w:lvl w:ilvl="1" w:tplc="44CE0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1"/>
  </w:num>
  <w:num w:numId="6">
    <w:abstractNumId w:val="0"/>
  </w:num>
  <w:num w:numId="7">
    <w:abstractNumId w:val="14"/>
  </w:num>
  <w:num w:numId="8">
    <w:abstractNumId w:val="2"/>
  </w:num>
  <w:num w:numId="9">
    <w:abstractNumId w:val="9"/>
  </w:num>
  <w:num w:numId="10">
    <w:abstractNumId w:val="6"/>
  </w:num>
  <w:num w:numId="11">
    <w:abstractNumId w:val="15"/>
  </w:num>
  <w:num w:numId="12">
    <w:abstractNumId w:val="13"/>
  </w:num>
  <w:num w:numId="13">
    <w:abstractNumId w:val="3"/>
  </w:num>
  <w:num w:numId="14">
    <w:abstractNumId w:val="7"/>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727F"/>
    <w:rsid w:val="0001135D"/>
    <w:rsid w:val="00015E6E"/>
    <w:rsid w:val="00027B49"/>
    <w:rsid w:val="00032414"/>
    <w:rsid w:val="000340B4"/>
    <w:rsid w:val="00036607"/>
    <w:rsid w:val="00036878"/>
    <w:rsid w:val="000415C6"/>
    <w:rsid w:val="00045F82"/>
    <w:rsid w:val="00054726"/>
    <w:rsid w:val="000559AA"/>
    <w:rsid w:val="000565FE"/>
    <w:rsid w:val="00060959"/>
    <w:rsid w:val="00061DCC"/>
    <w:rsid w:val="00064B92"/>
    <w:rsid w:val="000718EC"/>
    <w:rsid w:val="00073137"/>
    <w:rsid w:val="0007328A"/>
    <w:rsid w:val="0007727F"/>
    <w:rsid w:val="00077E1F"/>
    <w:rsid w:val="00080F58"/>
    <w:rsid w:val="00091711"/>
    <w:rsid w:val="00092957"/>
    <w:rsid w:val="000938EA"/>
    <w:rsid w:val="00093C06"/>
    <w:rsid w:val="000A1DA2"/>
    <w:rsid w:val="000A2BD2"/>
    <w:rsid w:val="000A7FBD"/>
    <w:rsid w:val="000B1A60"/>
    <w:rsid w:val="000B7ABD"/>
    <w:rsid w:val="000B7E2C"/>
    <w:rsid w:val="000C1526"/>
    <w:rsid w:val="000C2398"/>
    <w:rsid w:val="000C3B4D"/>
    <w:rsid w:val="000C49E5"/>
    <w:rsid w:val="000D1FEC"/>
    <w:rsid w:val="000D5393"/>
    <w:rsid w:val="000D5D3D"/>
    <w:rsid w:val="000D61EF"/>
    <w:rsid w:val="000E2910"/>
    <w:rsid w:val="000E36BF"/>
    <w:rsid w:val="000E45CE"/>
    <w:rsid w:val="000F0C46"/>
    <w:rsid w:val="000F158E"/>
    <w:rsid w:val="000F2014"/>
    <w:rsid w:val="000F4951"/>
    <w:rsid w:val="000F503F"/>
    <w:rsid w:val="000F562C"/>
    <w:rsid w:val="000F5BF0"/>
    <w:rsid w:val="00106210"/>
    <w:rsid w:val="0011008B"/>
    <w:rsid w:val="0011064A"/>
    <w:rsid w:val="001301E4"/>
    <w:rsid w:val="0013060F"/>
    <w:rsid w:val="001329A5"/>
    <w:rsid w:val="00132CF8"/>
    <w:rsid w:val="001413B6"/>
    <w:rsid w:val="00143FA9"/>
    <w:rsid w:val="00146214"/>
    <w:rsid w:val="00146222"/>
    <w:rsid w:val="00156497"/>
    <w:rsid w:val="001569F6"/>
    <w:rsid w:val="0016309B"/>
    <w:rsid w:val="001646E5"/>
    <w:rsid w:val="00165D1A"/>
    <w:rsid w:val="001735B6"/>
    <w:rsid w:val="00175B37"/>
    <w:rsid w:val="001764C3"/>
    <w:rsid w:val="00182485"/>
    <w:rsid w:val="00193C20"/>
    <w:rsid w:val="001A323C"/>
    <w:rsid w:val="001A3BB4"/>
    <w:rsid w:val="001A5C9A"/>
    <w:rsid w:val="001A7549"/>
    <w:rsid w:val="001B1DC6"/>
    <w:rsid w:val="001B2B50"/>
    <w:rsid w:val="001C032C"/>
    <w:rsid w:val="001C5B5E"/>
    <w:rsid w:val="001C6603"/>
    <w:rsid w:val="001D0C41"/>
    <w:rsid w:val="001D1914"/>
    <w:rsid w:val="001D2C99"/>
    <w:rsid w:val="001D3289"/>
    <w:rsid w:val="001D3CE7"/>
    <w:rsid w:val="001D6ADB"/>
    <w:rsid w:val="001E55E6"/>
    <w:rsid w:val="001E7B4D"/>
    <w:rsid w:val="001F063B"/>
    <w:rsid w:val="001F6574"/>
    <w:rsid w:val="001F709C"/>
    <w:rsid w:val="002013FD"/>
    <w:rsid w:val="00202591"/>
    <w:rsid w:val="002060B3"/>
    <w:rsid w:val="002077A5"/>
    <w:rsid w:val="002117B8"/>
    <w:rsid w:val="00211B47"/>
    <w:rsid w:val="00214861"/>
    <w:rsid w:val="002170A0"/>
    <w:rsid w:val="002223AA"/>
    <w:rsid w:val="0022697F"/>
    <w:rsid w:val="00230115"/>
    <w:rsid w:val="00230BB6"/>
    <w:rsid w:val="00234F85"/>
    <w:rsid w:val="00237486"/>
    <w:rsid w:val="002377CB"/>
    <w:rsid w:val="00240477"/>
    <w:rsid w:val="002443C1"/>
    <w:rsid w:val="00244464"/>
    <w:rsid w:val="00246DE8"/>
    <w:rsid w:val="00252D1D"/>
    <w:rsid w:val="00257FA0"/>
    <w:rsid w:val="00262D32"/>
    <w:rsid w:val="00264D76"/>
    <w:rsid w:val="00265458"/>
    <w:rsid w:val="00265CD9"/>
    <w:rsid w:val="0027066D"/>
    <w:rsid w:val="00271CA0"/>
    <w:rsid w:val="00272694"/>
    <w:rsid w:val="00273AAB"/>
    <w:rsid w:val="00274D02"/>
    <w:rsid w:val="00276080"/>
    <w:rsid w:val="00276B65"/>
    <w:rsid w:val="0028252F"/>
    <w:rsid w:val="002926BB"/>
    <w:rsid w:val="00292D46"/>
    <w:rsid w:val="00295963"/>
    <w:rsid w:val="002A0AD3"/>
    <w:rsid w:val="002A3AA5"/>
    <w:rsid w:val="002A3E31"/>
    <w:rsid w:val="002A6416"/>
    <w:rsid w:val="002B0464"/>
    <w:rsid w:val="002B1AB8"/>
    <w:rsid w:val="002B2747"/>
    <w:rsid w:val="002B2C8C"/>
    <w:rsid w:val="002B7F77"/>
    <w:rsid w:val="002C16CC"/>
    <w:rsid w:val="002C4BDD"/>
    <w:rsid w:val="002C6A9E"/>
    <w:rsid w:val="002D00E5"/>
    <w:rsid w:val="002D2F69"/>
    <w:rsid w:val="002D62C5"/>
    <w:rsid w:val="002D767C"/>
    <w:rsid w:val="002E7E20"/>
    <w:rsid w:val="002F0B69"/>
    <w:rsid w:val="002F4154"/>
    <w:rsid w:val="002F644B"/>
    <w:rsid w:val="002F6BEF"/>
    <w:rsid w:val="003015BA"/>
    <w:rsid w:val="0030325B"/>
    <w:rsid w:val="00304105"/>
    <w:rsid w:val="00313E27"/>
    <w:rsid w:val="003212B0"/>
    <w:rsid w:val="0032620F"/>
    <w:rsid w:val="00335D1C"/>
    <w:rsid w:val="00340DE6"/>
    <w:rsid w:val="00341EDC"/>
    <w:rsid w:val="00346190"/>
    <w:rsid w:val="00350145"/>
    <w:rsid w:val="00350BC7"/>
    <w:rsid w:val="003519F3"/>
    <w:rsid w:val="003631A1"/>
    <w:rsid w:val="00374439"/>
    <w:rsid w:val="00375939"/>
    <w:rsid w:val="00376834"/>
    <w:rsid w:val="003855AE"/>
    <w:rsid w:val="00387C08"/>
    <w:rsid w:val="00392BDA"/>
    <w:rsid w:val="003A34EA"/>
    <w:rsid w:val="003B0D30"/>
    <w:rsid w:val="003B699B"/>
    <w:rsid w:val="003B7FE6"/>
    <w:rsid w:val="003D0B15"/>
    <w:rsid w:val="003D121E"/>
    <w:rsid w:val="003D6F37"/>
    <w:rsid w:val="003D73BB"/>
    <w:rsid w:val="003E1EDB"/>
    <w:rsid w:val="003E7287"/>
    <w:rsid w:val="003F335B"/>
    <w:rsid w:val="003F3FCC"/>
    <w:rsid w:val="0040490C"/>
    <w:rsid w:val="004056A6"/>
    <w:rsid w:val="00406E79"/>
    <w:rsid w:val="00411A98"/>
    <w:rsid w:val="00435E4D"/>
    <w:rsid w:val="00437395"/>
    <w:rsid w:val="0044024D"/>
    <w:rsid w:val="00442778"/>
    <w:rsid w:val="0044397B"/>
    <w:rsid w:val="00452EAF"/>
    <w:rsid w:val="0046088B"/>
    <w:rsid w:val="00461BD4"/>
    <w:rsid w:val="00462006"/>
    <w:rsid w:val="00465797"/>
    <w:rsid w:val="00470251"/>
    <w:rsid w:val="004730BF"/>
    <w:rsid w:val="004801D8"/>
    <w:rsid w:val="00481330"/>
    <w:rsid w:val="00491A43"/>
    <w:rsid w:val="0049201B"/>
    <w:rsid w:val="00493798"/>
    <w:rsid w:val="004969C6"/>
    <w:rsid w:val="004976E8"/>
    <w:rsid w:val="004A3C32"/>
    <w:rsid w:val="004A5AF9"/>
    <w:rsid w:val="004A7A6B"/>
    <w:rsid w:val="004B2096"/>
    <w:rsid w:val="004B23B6"/>
    <w:rsid w:val="004B5FD4"/>
    <w:rsid w:val="004D7A42"/>
    <w:rsid w:val="004E02F6"/>
    <w:rsid w:val="004E192E"/>
    <w:rsid w:val="004E3863"/>
    <w:rsid w:val="004E4DB3"/>
    <w:rsid w:val="004F15D9"/>
    <w:rsid w:val="004F1F4F"/>
    <w:rsid w:val="004F7B94"/>
    <w:rsid w:val="00500EC5"/>
    <w:rsid w:val="00506628"/>
    <w:rsid w:val="00514DB3"/>
    <w:rsid w:val="005202B9"/>
    <w:rsid w:val="005209BA"/>
    <w:rsid w:val="005213F3"/>
    <w:rsid w:val="00521FF8"/>
    <w:rsid w:val="005304B7"/>
    <w:rsid w:val="00532135"/>
    <w:rsid w:val="00536CFF"/>
    <w:rsid w:val="00540308"/>
    <w:rsid w:val="005471CD"/>
    <w:rsid w:val="005516E1"/>
    <w:rsid w:val="005610CE"/>
    <w:rsid w:val="00563631"/>
    <w:rsid w:val="00566BE6"/>
    <w:rsid w:val="005708E5"/>
    <w:rsid w:val="00573E5E"/>
    <w:rsid w:val="005757EF"/>
    <w:rsid w:val="00587B78"/>
    <w:rsid w:val="00590E6B"/>
    <w:rsid w:val="005925AC"/>
    <w:rsid w:val="00592DEF"/>
    <w:rsid w:val="005A3EBE"/>
    <w:rsid w:val="005A4BD8"/>
    <w:rsid w:val="005A57AC"/>
    <w:rsid w:val="005B029F"/>
    <w:rsid w:val="005B2419"/>
    <w:rsid w:val="005B31CF"/>
    <w:rsid w:val="005B37BE"/>
    <w:rsid w:val="005C46F3"/>
    <w:rsid w:val="005C4BBA"/>
    <w:rsid w:val="005E2349"/>
    <w:rsid w:val="005E3123"/>
    <w:rsid w:val="005E52A8"/>
    <w:rsid w:val="005F085A"/>
    <w:rsid w:val="005F6C2B"/>
    <w:rsid w:val="006014C7"/>
    <w:rsid w:val="00602601"/>
    <w:rsid w:val="00603BEF"/>
    <w:rsid w:val="00603E04"/>
    <w:rsid w:val="00612193"/>
    <w:rsid w:val="006122C1"/>
    <w:rsid w:val="00622999"/>
    <w:rsid w:val="006315FF"/>
    <w:rsid w:val="00631DD0"/>
    <w:rsid w:val="00637045"/>
    <w:rsid w:val="0064408F"/>
    <w:rsid w:val="006460F6"/>
    <w:rsid w:val="00650AD5"/>
    <w:rsid w:val="00650B77"/>
    <w:rsid w:val="006524E0"/>
    <w:rsid w:val="0065277C"/>
    <w:rsid w:val="006570F8"/>
    <w:rsid w:val="006645FD"/>
    <w:rsid w:val="00666797"/>
    <w:rsid w:val="00671CED"/>
    <w:rsid w:val="00673042"/>
    <w:rsid w:val="0068007D"/>
    <w:rsid w:val="00686882"/>
    <w:rsid w:val="00687DB5"/>
    <w:rsid w:val="00690A7C"/>
    <w:rsid w:val="00690E79"/>
    <w:rsid w:val="00691E90"/>
    <w:rsid w:val="00696CE3"/>
    <w:rsid w:val="006A168A"/>
    <w:rsid w:val="006A7070"/>
    <w:rsid w:val="006B51B7"/>
    <w:rsid w:val="006C06B5"/>
    <w:rsid w:val="006C0D1B"/>
    <w:rsid w:val="006C42B9"/>
    <w:rsid w:val="006C62CC"/>
    <w:rsid w:val="006D789A"/>
    <w:rsid w:val="006E186C"/>
    <w:rsid w:val="006E2CC7"/>
    <w:rsid w:val="006E315A"/>
    <w:rsid w:val="0070308A"/>
    <w:rsid w:val="00704A24"/>
    <w:rsid w:val="00705ED8"/>
    <w:rsid w:val="00706BDA"/>
    <w:rsid w:val="00707105"/>
    <w:rsid w:val="00710D7A"/>
    <w:rsid w:val="00710DC0"/>
    <w:rsid w:val="00710E2C"/>
    <w:rsid w:val="0071112B"/>
    <w:rsid w:val="00711520"/>
    <w:rsid w:val="007115A2"/>
    <w:rsid w:val="00711D03"/>
    <w:rsid w:val="007126A3"/>
    <w:rsid w:val="00714719"/>
    <w:rsid w:val="00714DB6"/>
    <w:rsid w:val="00716925"/>
    <w:rsid w:val="007228D2"/>
    <w:rsid w:val="00723068"/>
    <w:rsid w:val="0072385E"/>
    <w:rsid w:val="00723EAC"/>
    <w:rsid w:val="007258BD"/>
    <w:rsid w:val="0072795A"/>
    <w:rsid w:val="00727B69"/>
    <w:rsid w:val="0073193C"/>
    <w:rsid w:val="00735D16"/>
    <w:rsid w:val="0074674C"/>
    <w:rsid w:val="00753A74"/>
    <w:rsid w:val="007566CF"/>
    <w:rsid w:val="00757412"/>
    <w:rsid w:val="0076018B"/>
    <w:rsid w:val="00760B4E"/>
    <w:rsid w:val="00763B8B"/>
    <w:rsid w:val="007701C1"/>
    <w:rsid w:val="007703D8"/>
    <w:rsid w:val="00770A5B"/>
    <w:rsid w:val="00775AAF"/>
    <w:rsid w:val="00776305"/>
    <w:rsid w:val="007818AC"/>
    <w:rsid w:val="00782A4B"/>
    <w:rsid w:val="00782F20"/>
    <w:rsid w:val="00783068"/>
    <w:rsid w:val="0079218D"/>
    <w:rsid w:val="00792B08"/>
    <w:rsid w:val="0079373C"/>
    <w:rsid w:val="00796EDC"/>
    <w:rsid w:val="007A3B6F"/>
    <w:rsid w:val="007A4A69"/>
    <w:rsid w:val="007A5F5F"/>
    <w:rsid w:val="007B219E"/>
    <w:rsid w:val="007B570B"/>
    <w:rsid w:val="007B679B"/>
    <w:rsid w:val="007C099E"/>
    <w:rsid w:val="007C2C22"/>
    <w:rsid w:val="007C3F24"/>
    <w:rsid w:val="007C4EB0"/>
    <w:rsid w:val="007C5EBD"/>
    <w:rsid w:val="007C6BDD"/>
    <w:rsid w:val="007C7132"/>
    <w:rsid w:val="007C76C8"/>
    <w:rsid w:val="007D1F0B"/>
    <w:rsid w:val="007D3233"/>
    <w:rsid w:val="007D403F"/>
    <w:rsid w:val="007D5EFC"/>
    <w:rsid w:val="007D65E2"/>
    <w:rsid w:val="007E1FC6"/>
    <w:rsid w:val="007E66F3"/>
    <w:rsid w:val="007E79B1"/>
    <w:rsid w:val="007F0FF0"/>
    <w:rsid w:val="007F38F3"/>
    <w:rsid w:val="007F576E"/>
    <w:rsid w:val="0080173F"/>
    <w:rsid w:val="00801C89"/>
    <w:rsid w:val="00807CA5"/>
    <w:rsid w:val="008105B6"/>
    <w:rsid w:val="008106B8"/>
    <w:rsid w:val="00814BF8"/>
    <w:rsid w:val="00816203"/>
    <w:rsid w:val="008217B7"/>
    <w:rsid w:val="00822941"/>
    <w:rsid w:val="0083391F"/>
    <w:rsid w:val="008349F6"/>
    <w:rsid w:val="00837A8F"/>
    <w:rsid w:val="00840F69"/>
    <w:rsid w:val="00844BB5"/>
    <w:rsid w:val="0085150A"/>
    <w:rsid w:val="00856ED8"/>
    <w:rsid w:val="00860217"/>
    <w:rsid w:val="00867078"/>
    <w:rsid w:val="0087113B"/>
    <w:rsid w:val="00872339"/>
    <w:rsid w:val="008748B9"/>
    <w:rsid w:val="008751B5"/>
    <w:rsid w:val="00875AC8"/>
    <w:rsid w:val="00875D09"/>
    <w:rsid w:val="00883715"/>
    <w:rsid w:val="00883A0A"/>
    <w:rsid w:val="00892343"/>
    <w:rsid w:val="008926DE"/>
    <w:rsid w:val="00892E50"/>
    <w:rsid w:val="008962F5"/>
    <w:rsid w:val="008B408F"/>
    <w:rsid w:val="008B78AC"/>
    <w:rsid w:val="008C11A1"/>
    <w:rsid w:val="008C25AD"/>
    <w:rsid w:val="008C76F9"/>
    <w:rsid w:val="008D015D"/>
    <w:rsid w:val="008D3C9D"/>
    <w:rsid w:val="008D43F4"/>
    <w:rsid w:val="008D47C9"/>
    <w:rsid w:val="008D67A0"/>
    <w:rsid w:val="008E24A4"/>
    <w:rsid w:val="008E368D"/>
    <w:rsid w:val="008E5271"/>
    <w:rsid w:val="008F0CE7"/>
    <w:rsid w:val="008F2233"/>
    <w:rsid w:val="008F24F0"/>
    <w:rsid w:val="008F61C7"/>
    <w:rsid w:val="008F6F7E"/>
    <w:rsid w:val="008F71B9"/>
    <w:rsid w:val="00903A16"/>
    <w:rsid w:val="00906FF0"/>
    <w:rsid w:val="00907F0C"/>
    <w:rsid w:val="00913540"/>
    <w:rsid w:val="00914148"/>
    <w:rsid w:val="009142FF"/>
    <w:rsid w:val="009149B5"/>
    <w:rsid w:val="00920A71"/>
    <w:rsid w:val="009240FB"/>
    <w:rsid w:val="00927302"/>
    <w:rsid w:val="00932E0B"/>
    <w:rsid w:val="009401DF"/>
    <w:rsid w:val="00947D4A"/>
    <w:rsid w:val="009500BA"/>
    <w:rsid w:val="009510E2"/>
    <w:rsid w:val="00951806"/>
    <w:rsid w:val="009619E8"/>
    <w:rsid w:val="00963A54"/>
    <w:rsid w:val="00971E5F"/>
    <w:rsid w:val="009732E3"/>
    <w:rsid w:val="009751AC"/>
    <w:rsid w:val="00977A61"/>
    <w:rsid w:val="00982ADE"/>
    <w:rsid w:val="009833F6"/>
    <w:rsid w:val="00984E23"/>
    <w:rsid w:val="00990316"/>
    <w:rsid w:val="00990D2C"/>
    <w:rsid w:val="00994657"/>
    <w:rsid w:val="009978D1"/>
    <w:rsid w:val="009A0EA5"/>
    <w:rsid w:val="009A7CA6"/>
    <w:rsid w:val="009B2779"/>
    <w:rsid w:val="009B4D67"/>
    <w:rsid w:val="009B563F"/>
    <w:rsid w:val="009C2766"/>
    <w:rsid w:val="009C293E"/>
    <w:rsid w:val="009C3290"/>
    <w:rsid w:val="009C385E"/>
    <w:rsid w:val="009C4B09"/>
    <w:rsid w:val="009C5620"/>
    <w:rsid w:val="009C7B75"/>
    <w:rsid w:val="009C7C16"/>
    <w:rsid w:val="009D05E5"/>
    <w:rsid w:val="009D211B"/>
    <w:rsid w:val="009D49FF"/>
    <w:rsid w:val="009D60C2"/>
    <w:rsid w:val="009D690A"/>
    <w:rsid w:val="009E395B"/>
    <w:rsid w:val="009E4C5C"/>
    <w:rsid w:val="009F66D3"/>
    <w:rsid w:val="00A12CF5"/>
    <w:rsid w:val="00A131CC"/>
    <w:rsid w:val="00A1321C"/>
    <w:rsid w:val="00A13E3E"/>
    <w:rsid w:val="00A24D89"/>
    <w:rsid w:val="00A30A36"/>
    <w:rsid w:val="00A3212F"/>
    <w:rsid w:val="00A324C3"/>
    <w:rsid w:val="00A35EFF"/>
    <w:rsid w:val="00A36208"/>
    <w:rsid w:val="00A37F92"/>
    <w:rsid w:val="00A43537"/>
    <w:rsid w:val="00A43E69"/>
    <w:rsid w:val="00A51946"/>
    <w:rsid w:val="00A54BE0"/>
    <w:rsid w:val="00A565A0"/>
    <w:rsid w:val="00A565CC"/>
    <w:rsid w:val="00A57D12"/>
    <w:rsid w:val="00A57DBC"/>
    <w:rsid w:val="00A57FC7"/>
    <w:rsid w:val="00A7021B"/>
    <w:rsid w:val="00A74C97"/>
    <w:rsid w:val="00A762C3"/>
    <w:rsid w:val="00A826A3"/>
    <w:rsid w:val="00A8369D"/>
    <w:rsid w:val="00A8373B"/>
    <w:rsid w:val="00A860AD"/>
    <w:rsid w:val="00A8614E"/>
    <w:rsid w:val="00A876CC"/>
    <w:rsid w:val="00A934F4"/>
    <w:rsid w:val="00A935CD"/>
    <w:rsid w:val="00A95EED"/>
    <w:rsid w:val="00AA15F7"/>
    <w:rsid w:val="00AA28D9"/>
    <w:rsid w:val="00AA4BB6"/>
    <w:rsid w:val="00AA5978"/>
    <w:rsid w:val="00AA5E3A"/>
    <w:rsid w:val="00AA7076"/>
    <w:rsid w:val="00AB1D5D"/>
    <w:rsid w:val="00AB309C"/>
    <w:rsid w:val="00AB7A59"/>
    <w:rsid w:val="00AB7F0F"/>
    <w:rsid w:val="00AC221F"/>
    <w:rsid w:val="00AC31F9"/>
    <w:rsid w:val="00AC3C44"/>
    <w:rsid w:val="00AC3C6E"/>
    <w:rsid w:val="00AC4F7A"/>
    <w:rsid w:val="00AD095B"/>
    <w:rsid w:val="00AD210D"/>
    <w:rsid w:val="00AE055F"/>
    <w:rsid w:val="00AE05BC"/>
    <w:rsid w:val="00AE491C"/>
    <w:rsid w:val="00AF240F"/>
    <w:rsid w:val="00AF257B"/>
    <w:rsid w:val="00AF5C93"/>
    <w:rsid w:val="00B00207"/>
    <w:rsid w:val="00B013E1"/>
    <w:rsid w:val="00B03004"/>
    <w:rsid w:val="00B03C8F"/>
    <w:rsid w:val="00B10222"/>
    <w:rsid w:val="00B14988"/>
    <w:rsid w:val="00B1628B"/>
    <w:rsid w:val="00B17348"/>
    <w:rsid w:val="00B179A2"/>
    <w:rsid w:val="00B2330A"/>
    <w:rsid w:val="00B2557E"/>
    <w:rsid w:val="00B303E7"/>
    <w:rsid w:val="00B30F47"/>
    <w:rsid w:val="00B33DA0"/>
    <w:rsid w:val="00B350FE"/>
    <w:rsid w:val="00B36DAD"/>
    <w:rsid w:val="00B40CFE"/>
    <w:rsid w:val="00B42B18"/>
    <w:rsid w:val="00B4327A"/>
    <w:rsid w:val="00B43643"/>
    <w:rsid w:val="00B442A8"/>
    <w:rsid w:val="00B44BA2"/>
    <w:rsid w:val="00B46B97"/>
    <w:rsid w:val="00B478F3"/>
    <w:rsid w:val="00B55827"/>
    <w:rsid w:val="00B609B7"/>
    <w:rsid w:val="00B61DB8"/>
    <w:rsid w:val="00B661FF"/>
    <w:rsid w:val="00B66658"/>
    <w:rsid w:val="00B676E0"/>
    <w:rsid w:val="00B72E94"/>
    <w:rsid w:val="00B74523"/>
    <w:rsid w:val="00B867E7"/>
    <w:rsid w:val="00B869C8"/>
    <w:rsid w:val="00B92C72"/>
    <w:rsid w:val="00B938C4"/>
    <w:rsid w:val="00B96733"/>
    <w:rsid w:val="00B969F1"/>
    <w:rsid w:val="00B96B56"/>
    <w:rsid w:val="00BA1510"/>
    <w:rsid w:val="00BA1A91"/>
    <w:rsid w:val="00BA7B18"/>
    <w:rsid w:val="00BB212F"/>
    <w:rsid w:val="00BB6B41"/>
    <w:rsid w:val="00BC0570"/>
    <w:rsid w:val="00BC3B5F"/>
    <w:rsid w:val="00BD412E"/>
    <w:rsid w:val="00BD5F4D"/>
    <w:rsid w:val="00BE0D4C"/>
    <w:rsid w:val="00BE4A73"/>
    <w:rsid w:val="00C01C91"/>
    <w:rsid w:val="00C04FFA"/>
    <w:rsid w:val="00C10288"/>
    <w:rsid w:val="00C10AAF"/>
    <w:rsid w:val="00C20427"/>
    <w:rsid w:val="00C31A71"/>
    <w:rsid w:val="00C32152"/>
    <w:rsid w:val="00C32235"/>
    <w:rsid w:val="00C342A5"/>
    <w:rsid w:val="00C3430B"/>
    <w:rsid w:val="00C35038"/>
    <w:rsid w:val="00C44DFF"/>
    <w:rsid w:val="00C50DCB"/>
    <w:rsid w:val="00C5741D"/>
    <w:rsid w:val="00C6025A"/>
    <w:rsid w:val="00C64D05"/>
    <w:rsid w:val="00C67B54"/>
    <w:rsid w:val="00C72695"/>
    <w:rsid w:val="00C75355"/>
    <w:rsid w:val="00C80996"/>
    <w:rsid w:val="00C81003"/>
    <w:rsid w:val="00C81685"/>
    <w:rsid w:val="00C91AEE"/>
    <w:rsid w:val="00C946E8"/>
    <w:rsid w:val="00C9509E"/>
    <w:rsid w:val="00C9514C"/>
    <w:rsid w:val="00C95AFD"/>
    <w:rsid w:val="00C9627B"/>
    <w:rsid w:val="00CA3868"/>
    <w:rsid w:val="00CA6399"/>
    <w:rsid w:val="00CC5E05"/>
    <w:rsid w:val="00CD00B7"/>
    <w:rsid w:val="00CD06AC"/>
    <w:rsid w:val="00CD6869"/>
    <w:rsid w:val="00CD6C86"/>
    <w:rsid w:val="00CE203A"/>
    <w:rsid w:val="00CE275E"/>
    <w:rsid w:val="00CE418F"/>
    <w:rsid w:val="00CE7616"/>
    <w:rsid w:val="00CF02EC"/>
    <w:rsid w:val="00CF6E77"/>
    <w:rsid w:val="00D036E4"/>
    <w:rsid w:val="00D041E1"/>
    <w:rsid w:val="00D211F9"/>
    <w:rsid w:val="00D236E4"/>
    <w:rsid w:val="00D2622C"/>
    <w:rsid w:val="00D277C2"/>
    <w:rsid w:val="00D32156"/>
    <w:rsid w:val="00D324A4"/>
    <w:rsid w:val="00D40372"/>
    <w:rsid w:val="00D4115D"/>
    <w:rsid w:val="00D516F4"/>
    <w:rsid w:val="00D51DDC"/>
    <w:rsid w:val="00D538B6"/>
    <w:rsid w:val="00D64585"/>
    <w:rsid w:val="00D700C1"/>
    <w:rsid w:val="00D74454"/>
    <w:rsid w:val="00D74D76"/>
    <w:rsid w:val="00D7676A"/>
    <w:rsid w:val="00D8204A"/>
    <w:rsid w:val="00D83F06"/>
    <w:rsid w:val="00D86055"/>
    <w:rsid w:val="00D916EC"/>
    <w:rsid w:val="00D91898"/>
    <w:rsid w:val="00D93795"/>
    <w:rsid w:val="00D95F9D"/>
    <w:rsid w:val="00D963E1"/>
    <w:rsid w:val="00DA389B"/>
    <w:rsid w:val="00DA3A13"/>
    <w:rsid w:val="00DA4D71"/>
    <w:rsid w:val="00DA73B4"/>
    <w:rsid w:val="00DB374D"/>
    <w:rsid w:val="00DC3CEA"/>
    <w:rsid w:val="00DC45A1"/>
    <w:rsid w:val="00DC5507"/>
    <w:rsid w:val="00DC6B3D"/>
    <w:rsid w:val="00DD0E6B"/>
    <w:rsid w:val="00DD1CDF"/>
    <w:rsid w:val="00DF04D7"/>
    <w:rsid w:val="00DF0C05"/>
    <w:rsid w:val="00DF4448"/>
    <w:rsid w:val="00DF5830"/>
    <w:rsid w:val="00E0249A"/>
    <w:rsid w:val="00E03427"/>
    <w:rsid w:val="00E0541F"/>
    <w:rsid w:val="00E11B4C"/>
    <w:rsid w:val="00E13D96"/>
    <w:rsid w:val="00E16F0F"/>
    <w:rsid w:val="00E17B52"/>
    <w:rsid w:val="00E24F9C"/>
    <w:rsid w:val="00E261F5"/>
    <w:rsid w:val="00E268FC"/>
    <w:rsid w:val="00E27AD9"/>
    <w:rsid w:val="00E3172C"/>
    <w:rsid w:val="00E404A7"/>
    <w:rsid w:val="00E41B3C"/>
    <w:rsid w:val="00E41D90"/>
    <w:rsid w:val="00E43451"/>
    <w:rsid w:val="00E52ADB"/>
    <w:rsid w:val="00E5785E"/>
    <w:rsid w:val="00E638F6"/>
    <w:rsid w:val="00E66D57"/>
    <w:rsid w:val="00E73244"/>
    <w:rsid w:val="00E75977"/>
    <w:rsid w:val="00E7731D"/>
    <w:rsid w:val="00E80C8F"/>
    <w:rsid w:val="00E87C0F"/>
    <w:rsid w:val="00E901C7"/>
    <w:rsid w:val="00E936EF"/>
    <w:rsid w:val="00E961A9"/>
    <w:rsid w:val="00EA3C35"/>
    <w:rsid w:val="00EA49D6"/>
    <w:rsid w:val="00EA5ACC"/>
    <w:rsid w:val="00EA746C"/>
    <w:rsid w:val="00EB0A03"/>
    <w:rsid w:val="00EB1D69"/>
    <w:rsid w:val="00EB64B0"/>
    <w:rsid w:val="00EB6D46"/>
    <w:rsid w:val="00EC3ECC"/>
    <w:rsid w:val="00ED1066"/>
    <w:rsid w:val="00ED30ED"/>
    <w:rsid w:val="00ED5E3B"/>
    <w:rsid w:val="00ED5E78"/>
    <w:rsid w:val="00EE366C"/>
    <w:rsid w:val="00EE5FF0"/>
    <w:rsid w:val="00EF0E07"/>
    <w:rsid w:val="00EF139A"/>
    <w:rsid w:val="00EF417C"/>
    <w:rsid w:val="00F0114F"/>
    <w:rsid w:val="00F056C7"/>
    <w:rsid w:val="00F10423"/>
    <w:rsid w:val="00F13559"/>
    <w:rsid w:val="00F137E3"/>
    <w:rsid w:val="00F230EE"/>
    <w:rsid w:val="00F25D5B"/>
    <w:rsid w:val="00F3056F"/>
    <w:rsid w:val="00F3199B"/>
    <w:rsid w:val="00F33A5E"/>
    <w:rsid w:val="00F43B7A"/>
    <w:rsid w:val="00F47400"/>
    <w:rsid w:val="00F47D68"/>
    <w:rsid w:val="00F51419"/>
    <w:rsid w:val="00F51628"/>
    <w:rsid w:val="00F55F51"/>
    <w:rsid w:val="00F60DCA"/>
    <w:rsid w:val="00F63311"/>
    <w:rsid w:val="00F7445B"/>
    <w:rsid w:val="00F77923"/>
    <w:rsid w:val="00F82F8F"/>
    <w:rsid w:val="00F839E4"/>
    <w:rsid w:val="00F85C76"/>
    <w:rsid w:val="00F90131"/>
    <w:rsid w:val="00F91419"/>
    <w:rsid w:val="00F92922"/>
    <w:rsid w:val="00F93EAE"/>
    <w:rsid w:val="00FA3B6C"/>
    <w:rsid w:val="00FB0629"/>
    <w:rsid w:val="00FB2BB6"/>
    <w:rsid w:val="00FC10AE"/>
    <w:rsid w:val="00FC4B87"/>
    <w:rsid w:val="00FC56BF"/>
    <w:rsid w:val="00FD3354"/>
    <w:rsid w:val="00FD7B5B"/>
    <w:rsid w:val="00FE1ACB"/>
    <w:rsid w:val="00FE30A6"/>
    <w:rsid w:val="00FE7135"/>
    <w:rsid w:val="00FE78F1"/>
    <w:rsid w:val="00FE7994"/>
    <w:rsid w:val="00FF1E7A"/>
    <w:rsid w:val="00FF2796"/>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B05D2"/>
  <w15:chartTrackingRefBased/>
  <w15:docId w15:val="{93DA2CAE-20A5-4C4E-992D-102B430B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link w:val="BodyText2Char"/>
    <w:pPr>
      <w:jc w:val="both"/>
    </w:pPr>
    <w:rPr>
      <w:b/>
      <w:sz w:val="24"/>
    </w:rPr>
  </w:style>
  <w:style w:type="paragraph" w:styleId="FootnoteText">
    <w:name w:val="footnote text"/>
    <w:basedOn w:val="Normal"/>
    <w:link w:val="FootnoteTextChar"/>
    <w:uiPriority w:val="99"/>
  </w:style>
  <w:style w:type="character" w:styleId="FootnoteReference">
    <w:name w:val="footnote reference"/>
    <w:uiPriority w:val="99"/>
    <w:semiHidden/>
    <w:rPr>
      <w:vertAlign w:val="superscript"/>
    </w:rPr>
  </w:style>
  <w:style w:type="character" w:styleId="EndnoteReference">
    <w:name w:val="endnote reference"/>
    <w:uiPriority w:val="99"/>
    <w:unhideWhenUsed/>
    <w:rsid w:val="007115A2"/>
    <w:rPr>
      <w:vertAlign w:val="superscript"/>
    </w:rPr>
  </w:style>
  <w:style w:type="paragraph" w:styleId="EndnoteText">
    <w:name w:val="endnote text"/>
    <w:basedOn w:val="Normal"/>
    <w:link w:val="EndnoteTextChar"/>
    <w:uiPriority w:val="99"/>
    <w:rsid w:val="00B96733"/>
  </w:style>
  <w:style w:type="character" w:customStyle="1" w:styleId="EndnoteTextChar">
    <w:name w:val="Endnote Text Char"/>
    <w:basedOn w:val="DefaultParagraphFont"/>
    <w:link w:val="EndnoteText"/>
    <w:uiPriority w:val="99"/>
    <w:rsid w:val="00B96733"/>
  </w:style>
  <w:style w:type="paragraph" w:styleId="BalloonText">
    <w:name w:val="Balloon Text"/>
    <w:basedOn w:val="Normal"/>
    <w:link w:val="BalloonTextChar"/>
    <w:rsid w:val="0076018B"/>
    <w:rPr>
      <w:rFonts w:ascii="Tahoma" w:hAnsi="Tahoma" w:cs="Tahoma"/>
      <w:sz w:val="16"/>
      <w:szCs w:val="16"/>
    </w:rPr>
  </w:style>
  <w:style w:type="character" w:customStyle="1" w:styleId="BalloonTextChar">
    <w:name w:val="Balloon Text Char"/>
    <w:link w:val="BalloonText"/>
    <w:rsid w:val="0076018B"/>
    <w:rPr>
      <w:rFonts w:ascii="Tahoma" w:hAnsi="Tahoma" w:cs="Tahoma"/>
      <w:sz w:val="16"/>
      <w:szCs w:val="16"/>
    </w:rPr>
  </w:style>
  <w:style w:type="character" w:customStyle="1" w:styleId="FootnoteTextChar">
    <w:name w:val="Footnote Text Char"/>
    <w:basedOn w:val="DefaultParagraphFont"/>
    <w:link w:val="FootnoteText"/>
    <w:uiPriority w:val="99"/>
    <w:rsid w:val="005925AC"/>
  </w:style>
  <w:style w:type="paragraph" w:styleId="Header">
    <w:name w:val="header"/>
    <w:basedOn w:val="Normal"/>
    <w:link w:val="HeaderChar"/>
    <w:rsid w:val="00461BD4"/>
    <w:pPr>
      <w:tabs>
        <w:tab w:val="center" w:pos="4680"/>
        <w:tab w:val="right" w:pos="9360"/>
      </w:tabs>
    </w:pPr>
  </w:style>
  <w:style w:type="character" w:customStyle="1" w:styleId="HeaderChar">
    <w:name w:val="Header Char"/>
    <w:basedOn w:val="DefaultParagraphFont"/>
    <w:link w:val="Header"/>
    <w:rsid w:val="00461BD4"/>
  </w:style>
  <w:style w:type="character" w:customStyle="1" w:styleId="FooterChar">
    <w:name w:val="Footer Char"/>
    <w:link w:val="Footer"/>
    <w:uiPriority w:val="99"/>
    <w:rsid w:val="00461BD4"/>
  </w:style>
  <w:style w:type="character" w:styleId="Hyperlink">
    <w:name w:val="Hyperlink"/>
    <w:rsid w:val="00EA49D6"/>
    <w:rPr>
      <w:color w:val="0563C1"/>
      <w:u w:val="single"/>
    </w:rPr>
  </w:style>
  <w:style w:type="table" w:styleId="TableGrid">
    <w:name w:val="Table Grid"/>
    <w:basedOn w:val="TableNormal"/>
    <w:uiPriority w:val="39"/>
    <w:rsid w:val="0073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27"/>
    <w:pPr>
      <w:ind w:left="720"/>
      <w:contextualSpacing/>
    </w:pPr>
    <w:rPr>
      <w:rFonts w:ascii="Calibri" w:eastAsia="Calibri" w:hAnsi="Calibri"/>
      <w:sz w:val="22"/>
      <w:szCs w:val="22"/>
    </w:rPr>
  </w:style>
  <w:style w:type="paragraph" w:styleId="NormalWeb">
    <w:name w:val="Normal (Web)"/>
    <w:basedOn w:val="Normal"/>
    <w:uiPriority w:val="99"/>
    <w:unhideWhenUsed/>
    <w:rsid w:val="004F15D9"/>
    <w:pPr>
      <w:spacing w:before="100" w:beforeAutospacing="1" w:after="100" w:afterAutospacing="1"/>
    </w:pPr>
    <w:rPr>
      <w:sz w:val="24"/>
      <w:szCs w:val="24"/>
    </w:rPr>
  </w:style>
  <w:style w:type="character" w:customStyle="1" w:styleId="BodyText2Char">
    <w:name w:val="Body Text 2 Char"/>
    <w:link w:val="BodyText2"/>
    <w:rsid w:val="00202591"/>
    <w:rPr>
      <w:b/>
      <w:sz w:val="24"/>
    </w:rPr>
  </w:style>
  <w:style w:type="character" w:styleId="Emphasis">
    <w:name w:val="Emphasis"/>
    <w:uiPriority w:val="20"/>
    <w:qFormat/>
    <w:rsid w:val="00A934F4"/>
    <w:rPr>
      <w:i/>
      <w:iCs/>
    </w:rPr>
  </w:style>
  <w:style w:type="paragraph" w:customStyle="1" w:styleId="xmsonormal">
    <w:name w:val="x_msonormal"/>
    <w:basedOn w:val="Normal"/>
    <w:rsid w:val="00E0249A"/>
    <w:rPr>
      <w:rFonts w:ascii="Calibri" w:eastAsia="Calibri" w:hAnsi="Calibri" w:cs="Calibri"/>
      <w:sz w:val="22"/>
      <w:szCs w:val="22"/>
    </w:rPr>
  </w:style>
  <w:style w:type="character" w:styleId="Strong">
    <w:name w:val="Strong"/>
    <w:uiPriority w:val="22"/>
    <w:qFormat/>
    <w:rsid w:val="003F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533">
      <w:bodyDiv w:val="1"/>
      <w:marLeft w:val="0"/>
      <w:marRight w:val="0"/>
      <w:marTop w:val="0"/>
      <w:marBottom w:val="0"/>
      <w:divBdr>
        <w:top w:val="none" w:sz="0" w:space="0" w:color="auto"/>
        <w:left w:val="none" w:sz="0" w:space="0" w:color="auto"/>
        <w:bottom w:val="none" w:sz="0" w:space="0" w:color="auto"/>
        <w:right w:val="none" w:sz="0" w:space="0" w:color="auto"/>
      </w:divBdr>
    </w:div>
    <w:div w:id="53897636">
      <w:bodyDiv w:val="1"/>
      <w:marLeft w:val="0"/>
      <w:marRight w:val="0"/>
      <w:marTop w:val="0"/>
      <w:marBottom w:val="0"/>
      <w:divBdr>
        <w:top w:val="none" w:sz="0" w:space="0" w:color="auto"/>
        <w:left w:val="none" w:sz="0" w:space="0" w:color="auto"/>
        <w:bottom w:val="none" w:sz="0" w:space="0" w:color="auto"/>
        <w:right w:val="none" w:sz="0" w:space="0" w:color="auto"/>
      </w:divBdr>
    </w:div>
    <w:div w:id="274484590">
      <w:bodyDiv w:val="1"/>
      <w:marLeft w:val="0"/>
      <w:marRight w:val="0"/>
      <w:marTop w:val="0"/>
      <w:marBottom w:val="0"/>
      <w:divBdr>
        <w:top w:val="none" w:sz="0" w:space="0" w:color="auto"/>
        <w:left w:val="none" w:sz="0" w:space="0" w:color="auto"/>
        <w:bottom w:val="none" w:sz="0" w:space="0" w:color="auto"/>
        <w:right w:val="none" w:sz="0" w:space="0" w:color="auto"/>
      </w:divBdr>
    </w:div>
    <w:div w:id="339937049">
      <w:bodyDiv w:val="1"/>
      <w:marLeft w:val="0"/>
      <w:marRight w:val="0"/>
      <w:marTop w:val="0"/>
      <w:marBottom w:val="0"/>
      <w:divBdr>
        <w:top w:val="none" w:sz="0" w:space="0" w:color="auto"/>
        <w:left w:val="none" w:sz="0" w:space="0" w:color="auto"/>
        <w:bottom w:val="none" w:sz="0" w:space="0" w:color="auto"/>
        <w:right w:val="none" w:sz="0" w:space="0" w:color="auto"/>
      </w:divBdr>
      <w:divsChild>
        <w:div w:id="774864745">
          <w:marLeft w:val="0"/>
          <w:marRight w:val="0"/>
          <w:marTop w:val="0"/>
          <w:marBottom w:val="0"/>
          <w:divBdr>
            <w:top w:val="none" w:sz="0" w:space="0" w:color="auto"/>
            <w:left w:val="none" w:sz="0" w:space="0" w:color="auto"/>
            <w:bottom w:val="none" w:sz="0" w:space="0" w:color="auto"/>
            <w:right w:val="none" w:sz="0" w:space="0" w:color="auto"/>
          </w:divBdr>
          <w:divsChild>
            <w:div w:id="215747809">
              <w:marLeft w:val="0"/>
              <w:marRight w:val="0"/>
              <w:marTop w:val="0"/>
              <w:marBottom w:val="0"/>
              <w:divBdr>
                <w:top w:val="none" w:sz="0" w:space="0" w:color="auto"/>
                <w:left w:val="none" w:sz="0" w:space="0" w:color="auto"/>
                <w:bottom w:val="none" w:sz="0" w:space="0" w:color="auto"/>
                <w:right w:val="none" w:sz="0" w:space="0" w:color="auto"/>
              </w:divBdr>
              <w:divsChild>
                <w:div w:id="503666127">
                  <w:marLeft w:val="0"/>
                  <w:marRight w:val="0"/>
                  <w:marTop w:val="0"/>
                  <w:marBottom w:val="0"/>
                  <w:divBdr>
                    <w:top w:val="none" w:sz="0" w:space="0" w:color="auto"/>
                    <w:left w:val="none" w:sz="0" w:space="0" w:color="auto"/>
                    <w:bottom w:val="none" w:sz="0" w:space="0" w:color="auto"/>
                    <w:right w:val="none" w:sz="0" w:space="0" w:color="auto"/>
                  </w:divBdr>
                  <w:divsChild>
                    <w:div w:id="882206668">
                      <w:marLeft w:val="0"/>
                      <w:marRight w:val="0"/>
                      <w:marTop w:val="0"/>
                      <w:marBottom w:val="0"/>
                      <w:divBdr>
                        <w:top w:val="none" w:sz="0" w:space="0" w:color="auto"/>
                        <w:left w:val="none" w:sz="0" w:space="0" w:color="auto"/>
                        <w:bottom w:val="none" w:sz="0" w:space="0" w:color="auto"/>
                        <w:right w:val="none" w:sz="0" w:space="0" w:color="auto"/>
                      </w:divBdr>
                      <w:divsChild>
                        <w:div w:id="169570110">
                          <w:marLeft w:val="0"/>
                          <w:marRight w:val="0"/>
                          <w:marTop w:val="0"/>
                          <w:marBottom w:val="0"/>
                          <w:divBdr>
                            <w:top w:val="none" w:sz="0" w:space="0" w:color="auto"/>
                            <w:left w:val="none" w:sz="0" w:space="0" w:color="auto"/>
                            <w:bottom w:val="none" w:sz="0" w:space="0" w:color="auto"/>
                            <w:right w:val="none" w:sz="0" w:space="0" w:color="auto"/>
                          </w:divBdr>
                          <w:divsChild>
                            <w:div w:id="276910673">
                              <w:marLeft w:val="0"/>
                              <w:marRight w:val="0"/>
                              <w:marTop w:val="0"/>
                              <w:marBottom w:val="0"/>
                              <w:divBdr>
                                <w:top w:val="none" w:sz="0" w:space="0" w:color="auto"/>
                                <w:left w:val="none" w:sz="0" w:space="0" w:color="auto"/>
                                <w:bottom w:val="none" w:sz="0" w:space="0" w:color="auto"/>
                                <w:right w:val="none" w:sz="0" w:space="0" w:color="auto"/>
                              </w:divBdr>
                              <w:divsChild>
                                <w:div w:id="1622149124">
                                  <w:marLeft w:val="0"/>
                                  <w:marRight w:val="0"/>
                                  <w:marTop w:val="0"/>
                                  <w:marBottom w:val="0"/>
                                  <w:divBdr>
                                    <w:top w:val="none" w:sz="0" w:space="0" w:color="auto"/>
                                    <w:left w:val="none" w:sz="0" w:space="0" w:color="auto"/>
                                    <w:bottom w:val="none" w:sz="0" w:space="0" w:color="auto"/>
                                    <w:right w:val="none" w:sz="0" w:space="0" w:color="auto"/>
                                  </w:divBdr>
                                  <w:divsChild>
                                    <w:div w:id="1847551673">
                                      <w:marLeft w:val="0"/>
                                      <w:marRight w:val="0"/>
                                      <w:marTop w:val="0"/>
                                      <w:marBottom w:val="0"/>
                                      <w:divBdr>
                                        <w:top w:val="none" w:sz="0" w:space="0" w:color="auto"/>
                                        <w:left w:val="none" w:sz="0" w:space="0" w:color="auto"/>
                                        <w:bottom w:val="none" w:sz="0" w:space="0" w:color="auto"/>
                                        <w:right w:val="none" w:sz="0" w:space="0" w:color="auto"/>
                                      </w:divBdr>
                                      <w:divsChild>
                                        <w:div w:id="147677217">
                                          <w:marLeft w:val="0"/>
                                          <w:marRight w:val="0"/>
                                          <w:marTop w:val="0"/>
                                          <w:marBottom w:val="0"/>
                                          <w:divBdr>
                                            <w:top w:val="none" w:sz="0" w:space="0" w:color="auto"/>
                                            <w:left w:val="none" w:sz="0" w:space="0" w:color="auto"/>
                                            <w:bottom w:val="none" w:sz="0" w:space="0" w:color="auto"/>
                                            <w:right w:val="none" w:sz="0" w:space="0" w:color="auto"/>
                                          </w:divBdr>
                                          <w:divsChild>
                                            <w:div w:id="1048144193">
                                              <w:marLeft w:val="0"/>
                                              <w:marRight w:val="0"/>
                                              <w:marTop w:val="0"/>
                                              <w:marBottom w:val="0"/>
                                              <w:divBdr>
                                                <w:top w:val="none" w:sz="0" w:space="0" w:color="auto"/>
                                                <w:left w:val="none" w:sz="0" w:space="0" w:color="auto"/>
                                                <w:bottom w:val="none" w:sz="0" w:space="0" w:color="auto"/>
                                                <w:right w:val="none" w:sz="0" w:space="0" w:color="auto"/>
                                              </w:divBdr>
                                              <w:divsChild>
                                                <w:div w:id="620113735">
                                                  <w:marLeft w:val="0"/>
                                                  <w:marRight w:val="0"/>
                                                  <w:marTop w:val="0"/>
                                                  <w:marBottom w:val="0"/>
                                                  <w:divBdr>
                                                    <w:top w:val="none" w:sz="0" w:space="0" w:color="auto"/>
                                                    <w:left w:val="none" w:sz="0" w:space="0" w:color="auto"/>
                                                    <w:bottom w:val="none" w:sz="0" w:space="0" w:color="auto"/>
                                                    <w:right w:val="none" w:sz="0" w:space="0" w:color="auto"/>
                                                  </w:divBdr>
                                                  <w:divsChild>
                                                    <w:div w:id="163250320">
                                                      <w:marLeft w:val="0"/>
                                                      <w:marRight w:val="0"/>
                                                      <w:marTop w:val="0"/>
                                                      <w:marBottom w:val="0"/>
                                                      <w:divBdr>
                                                        <w:top w:val="none" w:sz="0" w:space="0" w:color="auto"/>
                                                        <w:left w:val="none" w:sz="0" w:space="0" w:color="auto"/>
                                                        <w:bottom w:val="none" w:sz="0" w:space="0" w:color="auto"/>
                                                        <w:right w:val="none" w:sz="0" w:space="0" w:color="auto"/>
                                                      </w:divBdr>
                                                      <w:divsChild>
                                                        <w:div w:id="1146161109">
                                                          <w:marLeft w:val="0"/>
                                                          <w:marRight w:val="0"/>
                                                          <w:marTop w:val="0"/>
                                                          <w:marBottom w:val="0"/>
                                                          <w:divBdr>
                                                            <w:top w:val="none" w:sz="0" w:space="0" w:color="auto"/>
                                                            <w:left w:val="none" w:sz="0" w:space="0" w:color="auto"/>
                                                            <w:bottom w:val="none" w:sz="0" w:space="0" w:color="auto"/>
                                                            <w:right w:val="none" w:sz="0" w:space="0" w:color="auto"/>
                                                          </w:divBdr>
                                                          <w:divsChild>
                                                            <w:div w:id="628047451">
                                                              <w:marLeft w:val="0"/>
                                                              <w:marRight w:val="0"/>
                                                              <w:marTop w:val="0"/>
                                                              <w:marBottom w:val="0"/>
                                                              <w:divBdr>
                                                                <w:top w:val="none" w:sz="0" w:space="0" w:color="auto"/>
                                                                <w:left w:val="none" w:sz="0" w:space="0" w:color="auto"/>
                                                                <w:bottom w:val="none" w:sz="0" w:space="0" w:color="auto"/>
                                                                <w:right w:val="none" w:sz="0" w:space="0" w:color="auto"/>
                                                              </w:divBdr>
                                                              <w:divsChild>
                                                                <w:div w:id="929000540">
                                                                  <w:marLeft w:val="0"/>
                                                                  <w:marRight w:val="0"/>
                                                                  <w:marTop w:val="0"/>
                                                                  <w:marBottom w:val="0"/>
                                                                  <w:divBdr>
                                                                    <w:top w:val="none" w:sz="0" w:space="0" w:color="auto"/>
                                                                    <w:left w:val="none" w:sz="0" w:space="0" w:color="auto"/>
                                                                    <w:bottom w:val="none" w:sz="0" w:space="0" w:color="auto"/>
                                                                    <w:right w:val="none" w:sz="0" w:space="0" w:color="auto"/>
                                                                  </w:divBdr>
                                                                  <w:divsChild>
                                                                    <w:div w:id="456145872">
                                                                      <w:marLeft w:val="0"/>
                                                                      <w:marRight w:val="0"/>
                                                                      <w:marTop w:val="0"/>
                                                                      <w:marBottom w:val="0"/>
                                                                      <w:divBdr>
                                                                        <w:top w:val="none" w:sz="0" w:space="0" w:color="auto"/>
                                                                        <w:left w:val="none" w:sz="0" w:space="0" w:color="auto"/>
                                                                        <w:bottom w:val="none" w:sz="0" w:space="0" w:color="auto"/>
                                                                        <w:right w:val="none" w:sz="0" w:space="0" w:color="auto"/>
                                                                      </w:divBdr>
                                                                      <w:divsChild>
                                                                        <w:div w:id="134376742">
                                                                          <w:marLeft w:val="0"/>
                                                                          <w:marRight w:val="0"/>
                                                                          <w:marTop w:val="0"/>
                                                                          <w:marBottom w:val="0"/>
                                                                          <w:divBdr>
                                                                            <w:top w:val="none" w:sz="0" w:space="0" w:color="auto"/>
                                                                            <w:left w:val="none" w:sz="0" w:space="0" w:color="auto"/>
                                                                            <w:bottom w:val="none" w:sz="0" w:space="0" w:color="auto"/>
                                                                            <w:right w:val="none" w:sz="0" w:space="0" w:color="auto"/>
                                                                          </w:divBdr>
                                                                          <w:divsChild>
                                                                            <w:div w:id="1560478610">
                                                                              <w:marLeft w:val="0"/>
                                                                              <w:marRight w:val="0"/>
                                                                              <w:marTop w:val="0"/>
                                                                              <w:marBottom w:val="0"/>
                                                                              <w:divBdr>
                                                                                <w:top w:val="none" w:sz="0" w:space="0" w:color="auto"/>
                                                                                <w:left w:val="none" w:sz="0" w:space="0" w:color="auto"/>
                                                                                <w:bottom w:val="none" w:sz="0" w:space="0" w:color="auto"/>
                                                                                <w:right w:val="none" w:sz="0" w:space="0" w:color="auto"/>
                                                                              </w:divBdr>
                                                                            </w:div>
                                                                          </w:divsChild>
                                                                        </w:div>
                                                                        <w:div w:id="278991423">
                                                                          <w:marLeft w:val="0"/>
                                                                          <w:marRight w:val="0"/>
                                                                          <w:marTop w:val="0"/>
                                                                          <w:marBottom w:val="0"/>
                                                                          <w:divBdr>
                                                                            <w:top w:val="none" w:sz="0" w:space="0" w:color="auto"/>
                                                                            <w:left w:val="none" w:sz="0" w:space="0" w:color="auto"/>
                                                                            <w:bottom w:val="none" w:sz="0" w:space="0" w:color="auto"/>
                                                                            <w:right w:val="none" w:sz="0" w:space="0" w:color="auto"/>
                                                                          </w:divBdr>
                                                                          <w:divsChild>
                                                                            <w:div w:id="1312247137">
                                                                              <w:marLeft w:val="0"/>
                                                                              <w:marRight w:val="0"/>
                                                                              <w:marTop w:val="0"/>
                                                                              <w:marBottom w:val="0"/>
                                                                              <w:divBdr>
                                                                                <w:top w:val="none" w:sz="0" w:space="0" w:color="auto"/>
                                                                                <w:left w:val="none" w:sz="0" w:space="0" w:color="auto"/>
                                                                                <w:bottom w:val="none" w:sz="0" w:space="0" w:color="auto"/>
                                                                                <w:right w:val="none" w:sz="0" w:space="0" w:color="auto"/>
                                                                              </w:divBdr>
                                                                            </w:div>
                                                                          </w:divsChild>
                                                                        </w:div>
                                                                        <w:div w:id="747655879">
                                                                          <w:marLeft w:val="0"/>
                                                                          <w:marRight w:val="0"/>
                                                                          <w:marTop w:val="0"/>
                                                                          <w:marBottom w:val="0"/>
                                                                          <w:divBdr>
                                                                            <w:top w:val="none" w:sz="0" w:space="0" w:color="auto"/>
                                                                            <w:left w:val="none" w:sz="0" w:space="0" w:color="auto"/>
                                                                            <w:bottom w:val="none" w:sz="0" w:space="0" w:color="auto"/>
                                                                            <w:right w:val="none" w:sz="0" w:space="0" w:color="auto"/>
                                                                          </w:divBdr>
                                                                          <w:divsChild>
                                                                            <w:div w:id="1831171388">
                                                                              <w:marLeft w:val="0"/>
                                                                              <w:marRight w:val="0"/>
                                                                              <w:marTop w:val="0"/>
                                                                              <w:marBottom w:val="0"/>
                                                                              <w:divBdr>
                                                                                <w:top w:val="none" w:sz="0" w:space="0" w:color="auto"/>
                                                                                <w:left w:val="none" w:sz="0" w:space="0" w:color="auto"/>
                                                                                <w:bottom w:val="none" w:sz="0" w:space="0" w:color="auto"/>
                                                                                <w:right w:val="none" w:sz="0" w:space="0" w:color="auto"/>
                                                                              </w:divBdr>
                                                                            </w:div>
                                                                          </w:divsChild>
                                                                        </w:div>
                                                                        <w:div w:id="1885169340">
                                                                          <w:marLeft w:val="0"/>
                                                                          <w:marRight w:val="0"/>
                                                                          <w:marTop w:val="0"/>
                                                                          <w:marBottom w:val="0"/>
                                                                          <w:divBdr>
                                                                            <w:top w:val="none" w:sz="0" w:space="0" w:color="auto"/>
                                                                            <w:left w:val="none" w:sz="0" w:space="0" w:color="auto"/>
                                                                            <w:bottom w:val="none" w:sz="0" w:space="0" w:color="auto"/>
                                                                            <w:right w:val="none" w:sz="0" w:space="0" w:color="auto"/>
                                                                          </w:divBdr>
                                                                          <w:divsChild>
                                                                            <w:div w:id="1723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088028">
      <w:bodyDiv w:val="1"/>
      <w:marLeft w:val="0"/>
      <w:marRight w:val="0"/>
      <w:marTop w:val="0"/>
      <w:marBottom w:val="0"/>
      <w:divBdr>
        <w:top w:val="none" w:sz="0" w:space="0" w:color="auto"/>
        <w:left w:val="none" w:sz="0" w:space="0" w:color="auto"/>
        <w:bottom w:val="none" w:sz="0" w:space="0" w:color="auto"/>
        <w:right w:val="none" w:sz="0" w:space="0" w:color="auto"/>
      </w:divBdr>
      <w:divsChild>
        <w:div w:id="45833442">
          <w:marLeft w:val="0"/>
          <w:marRight w:val="0"/>
          <w:marTop w:val="0"/>
          <w:marBottom w:val="0"/>
          <w:divBdr>
            <w:top w:val="none" w:sz="0" w:space="0" w:color="auto"/>
            <w:left w:val="none" w:sz="0" w:space="0" w:color="auto"/>
            <w:bottom w:val="none" w:sz="0" w:space="0" w:color="auto"/>
            <w:right w:val="none" w:sz="0" w:space="0" w:color="auto"/>
          </w:divBdr>
        </w:div>
        <w:div w:id="328869554">
          <w:marLeft w:val="0"/>
          <w:marRight w:val="0"/>
          <w:marTop w:val="0"/>
          <w:marBottom w:val="0"/>
          <w:divBdr>
            <w:top w:val="none" w:sz="0" w:space="0" w:color="auto"/>
            <w:left w:val="none" w:sz="0" w:space="0" w:color="auto"/>
            <w:bottom w:val="none" w:sz="0" w:space="0" w:color="auto"/>
            <w:right w:val="none" w:sz="0" w:space="0" w:color="auto"/>
          </w:divBdr>
        </w:div>
        <w:div w:id="350180634">
          <w:marLeft w:val="0"/>
          <w:marRight w:val="0"/>
          <w:marTop w:val="0"/>
          <w:marBottom w:val="0"/>
          <w:divBdr>
            <w:top w:val="none" w:sz="0" w:space="0" w:color="auto"/>
            <w:left w:val="none" w:sz="0" w:space="0" w:color="auto"/>
            <w:bottom w:val="none" w:sz="0" w:space="0" w:color="auto"/>
            <w:right w:val="none" w:sz="0" w:space="0" w:color="auto"/>
          </w:divBdr>
        </w:div>
        <w:div w:id="464546283">
          <w:marLeft w:val="0"/>
          <w:marRight w:val="0"/>
          <w:marTop w:val="0"/>
          <w:marBottom w:val="0"/>
          <w:divBdr>
            <w:top w:val="none" w:sz="0" w:space="0" w:color="auto"/>
            <w:left w:val="none" w:sz="0" w:space="0" w:color="auto"/>
            <w:bottom w:val="none" w:sz="0" w:space="0" w:color="auto"/>
            <w:right w:val="none" w:sz="0" w:space="0" w:color="auto"/>
          </w:divBdr>
        </w:div>
        <w:div w:id="538054663">
          <w:marLeft w:val="0"/>
          <w:marRight w:val="0"/>
          <w:marTop w:val="0"/>
          <w:marBottom w:val="0"/>
          <w:divBdr>
            <w:top w:val="none" w:sz="0" w:space="0" w:color="auto"/>
            <w:left w:val="none" w:sz="0" w:space="0" w:color="auto"/>
            <w:bottom w:val="none" w:sz="0" w:space="0" w:color="auto"/>
            <w:right w:val="none" w:sz="0" w:space="0" w:color="auto"/>
          </w:divBdr>
        </w:div>
        <w:div w:id="552929391">
          <w:marLeft w:val="0"/>
          <w:marRight w:val="0"/>
          <w:marTop w:val="0"/>
          <w:marBottom w:val="0"/>
          <w:divBdr>
            <w:top w:val="none" w:sz="0" w:space="0" w:color="auto"/>
            <w:left w:val="none" w:sz="0" w:space="0" w:color="auto"/>
            <w:bottom w:val="none" w:sz="0" w:space="0" w:color="auto"/>
            <w:right w:val="none" w:sz="0" w:space="0" w:color="auto"/>
          </w:divBdr>
        </w:div>
        <w:div w:id="691882737">
          <w:marLeft w:val="0"/>
          <w:marRight w:val="0"/>
          <w:marTop w:val="0"/>
          <w:marBottom w:val="0"/>
          <w:divBdr>
            <w:top w:val="none" w:sz="0" w:space="0" w:color="auto"/>
            <w:left w:val="none" w:sz="0" w:space="0" w:color="auto"/>
            <w:bottom w:val="none" w:sz="0" w:space="0" w:color="auto"/>
            <w:right w:val="none" w:sz="0" w:space="0" w:color="auto"/>
          </w:divBdr>
        </w:div>
        <w:div w:id="988363971">
          <w:marLeft w:val="0"/>
          <w:marRight w:val="0"/>
          <w:marTop w:val="0"/>
          <w:marBottom w:val="0"/>
          <w:divBdr>
            <w:top w:val="none" w:sz="0" w:space="0" w:color="auto"/>
            <w:left w:val="none" w:sz="0" w:space="0" w:color="auto"/>
            <w:bottom w:val="none" w:sz="0" w:space="0" w:color="auto"/>
            <w:right w:val="none" w:sz="0" w:space="0" w:color="auto"/>
          </w:divBdr>
        </w:div>
        <w:div w:id="1071151555">
          <w:marLeft w:val="0"/>
          <w:marRight w:val="0"/>
          <w:marTop w:val="0"/>
          <w:marBottom w:val="0"/>
          <w:divBdr>
            <w:top w:val="none" w:sz="0" w:space="0" w:color="auto"/>
            <w:left w:val="none" w:sz="0" w:space="0" w:color="auto"/>
            <w:bottom w:val="none" w:sz="0" w:space="0" w:color="auto"/>
            <w:right w:val="none" w:sz="0" w:space="0" w:color="auto"/>
          </w:divBdr>
        </w:div>
        <w:div w:id="1100297680">
          <w:marLeft w:val="0"/>
          <w:marRight w:val="0"/>
          <w:marTop w:val="0"/>
          <w:marBottom w:val="0"/>
          <w:divBdr>
            <w:top w:val="none" w:sz="0" w:space="0" w:color="auto"/>
            <w:left w:val="none" w:sz="0" w:space="0" w:color="auto"/>
            <w:bottom w:val="none" w:sz="0" w:space="0" w:color="auto"/>
            <w:right w:val="none" w:sz="0" w:space="0" w:color="auto"/>
          </w:divBdr>
        </w:div>
        <w:div w:id="1145926596">
          <w:marLeft w:val="0"/>
          <w:marRight w:val="0"/>
          <w:marTop w:val="0"/>
          <w:marBottom w:val="0"/>
          <w:divBdr>
            <w:top w:val="none" w:sz="0" w:space="0" w:color="auto"/>
            <w:left w:val="none" w:sz="0" w:space="0" w:color="auto"/>
            <w:bottom w:val="none" w:sz="0" w:space="0" w:color="auto"/>
            <w:right w:val="none" w:sz="0" w:space="0" w:color="auto"/>
          </w:divBdr>
        </w:div>
        <w:div w:id="1157527010">
          <w:marLeft w:val="0"/>
          <w:marRight w:val="0"/>
          <w:marTop w:val="0"/>
          <w:marBottom w:val="0"/>
          <w:divBdr>
            <w:top w:val="none" w:sz="0" w:space="0" w:color="auto"/>
            <w:left w:val="none" w:sz="0" w:space="0" w:color="auto"/>
            <w:bottom w:val="none" w:sz="0" w:space="0" w:color="auto"/>
            <w:right w:val="none" w:sz="0" w:space="0" w:color="auto"/>
          </w:divBdr>
        </w:div>
        <w:div w:id="1387952421">
          <w:marLeft w:val="0"/>
          <w:marRight w:val="0"/>
          <w:marTop w:val="0"/>
          <w:marBottom w:val="0"/>
          <w:divBdr>
            <w:top w:val="none" w:sz="0" w:space="0" w:color="auto"/>
            <w:left w:val="none" w:sz="0" w:space="0" w:color="auto"/>
            <w:bottom w:val="none" w:sz="0" w:space="0" w:color="auto"/>
            <w:right w:val="none" w:sz="0" w:space="0" w:color="auto"/>
          </w:divBdr>
        </w:div>
        <w:div w:id="1710913358">
          <w:marLeft w:val="0"/>
          <w:marRight w:val="0"/>
          <w:marTop w:val="0"/>
          <w:marBottom w:val="0"/>
          <w:divBdr>
            <w:top w:val="none" w:sz="0" w:space="0" w:color="auto"/>
            <w:left w:val="none" w:sz="0" w:space="0" w:color="auto"/>
            <w:bottom w:val="none" w:sz="0" w:space="0" w:color="auto"/>
            <w:right w:val="none" w:sz="0" w:space="0" w:color="auto"/>
          </w:divBdr>
        </w:div>
        <w:div w:id="1726222800">
          <w:marLeft w:val="0"/>
          <w:marRight w:val="0"/>
          <w:marTop w:val="0"/>
          <w:marBottom w:val="0"/>
          <w:divBdr>
            <w:top w:val="none" w:sz="0" w:space="0" w:color="auto"/>
            <w:left w:val="none" w:sz="0" w:space="0" w:color="auto"/>
            <w:bottom w:val="none" w:sz="0" w:space="0" w:color="auto"/>
            <w:right w:val="none" w:sz="0" w:space="0" w:color="auto"/>
          </w:divBdr>
        </w:div>
        <w:div w:id="1896118549">
          <w:marLeft w:val="0"/>
          <w:marRight w:val="0"/>
          <w:marTop w:val="0"/>
          <w:marBottom w:val="0"/>
          <w:divBdr>
            <w:top w:val="none" w:sz="0" w:space="0" w:color="auto"/>
            <w:left w:val="none" w:sz="0" w:space="0" w:color="auto"/>
            <w:bottom w:val="none" w:sz="0" w:space="0" w:color="auto"/>
            <w:right w:val="none" w:sz="0" w:space="0" w:color="auto"/>
          </w:divBdr>
        </w:div>
        <w:div w:id="1914850174">
          <w:marLeft w:val="0"/>
          <w:marRight w:val="0"/>
          <w:marTop w:val="0"/>
          <w:marBottom w:val="0"/>
          <w:divBdr>
            <w:top w:val="none" w:sz="0" w:space="0" w:color="auto"/>
            <w:left w:val="none" w:sz="0" w:space="0" w:color="auto"/>
            <w:bottom w:val="none" w:sz="0" w:space="0" w:color="auto"/>
            <w:right w:val="none" w:sz="0" w:space="0" w:color="auto"/>
          </w:divBdr>
        </w:div>
        <w:div w:id="1985693508">
          <w:marLeft w:val="0"/>
          <w:marRight w:val="0"/>
          <w:marTop w:val="0"/>
          <w:marBottom w:val="0"/>
          <w:divBdr>
            <w:top w:val="none" w:sz="0" w:space="0" w:color="auto"/>
            <w:left w:val="none" w:sz="0" w:space="0" w:color="auto"/>
            <w:bottom w:val="none" w:sz="0" w:space="0" w:color="auto"/>
            <w:right w:val="none" w:sz="0" w:space="0" w:color="auto"/>
          </w:divBdr>
        </w:div>
      </w:divsChild>
    </w:div>
    <w:div w:id="383723519">
      <w:bodyDiv w:val="1"/>
      <w:marLeft w:val="0"/>
      <w:marRight w:val="0"/>
      <w:marTop w:val="0"/>
      <w:marBottom w:val="0"/>
      <w:divBdr>
        <w:top w:val="none" w:sz="0" w:space="0" w:color="auto"/>
        <w:left w:val="none" w:sz="0" w:space="0" w:color="auto"/>
        <w:bottom w:val="none" w:sz="0" w:space="0" w:color="auto"/>
        <w:right w:val="none" w:sz="0" w:space="0" w:color="auto"/>
      </w:divBdr>
    </w:div>
    <w:div w:id="430206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2">
          <w:marLeft w:val="0"/>
          <w:marRight w:val="0"/>
          <w:marTop w:val="0"/>
          <w:marBottom w:val="0"/>
          <w:divBdr>
            <w:top w:val="none" w:sz="0" w:space="0" w:color="auto"/>
            <w:left w:val="none" w:sz="0" w:space="0" w:color="auto"/>
            <w:bottom w:val="none" w:sz="0" w:space="0" w:color="auto"/>
            <w:right w:val="none" w:sz="0" w:space="0" w:color="auto"/>
          </w:divBdr>
        </w:div>
        <w:div w:id="82655915">
          <w:marLeft w:val="0"/>
          <w:marRight w:val="0"/>
          <w:marTop w:val="0"/>
          <w:marBottom w:val="0"/>
          <w:divBdr>
            <w:top w:val="none" w:sz="0" w:space="0" w:color="auto"/>
            <w:left w:val="none" w:sz="0" w:space="0" w:color="auto"/>
            <w:bottom w:val="none" w:sz="0" w:space="0" w:color="auto"/>
            <w:right w:val="none" w:sz="0" w:space="0" w:color="auto"/>
          </w:divBdr>
        </w:div>
        <w:div w:id="126320380">
          <w:marLeft w:val="0"/>
          <w:marRight w:val="0"/>
          <w:marTop w:val="0"/>
          <w:marBottom w:val="0"/>
          <w:divBdr>
            <w:top w:val="none" w:sz="0" w:space="0" w:color="auto"/>
            <w:left w:val="none" w:sz="0" w:space="0" w:color="auto"/>
            <w:bottom w:val="none" w:sz="0" w:space="0" w:color="auto"/>
            <w:right w:val="none" w:sz="0" w:space="0" w:color="auto"/>
          </w:divBdr>
        </w:div>
        <w:div w:id="139274786">
          <w:marLeft w:val="0"/>
          <w:marRight w:val="0"/>
          <w:marTop w:val="0"/>
          <w:marBottom w:val="0"/>
          <w:divBdr>
            <w:top w:val="none" w:sz="0" w:space="0" w:color="auto"/>
            <w:left w:val="none" w:sz="0" w:space="0" w:color="auto"/>
            <w:bottom w:val="none" w:sz="0" w:space="0" w:color="auto"/>
            <w:right w:val="none" w:sz="0" w:space="0" w:color="auto"/>
          </w:divBdr>
        </w:div>
        <w:div w:id="152570094">
          <w:marLeft w:val="0"/>
          <w:marRight w:val="0"/>
          <w:marTop w:val="0"/>
          <w:marBottom w:val="0"/>
          <w:divBdr>
            <w:top w:val="none" w:sz="0" w:space="0" w:color="auto"/>
            <w:left w:val="none" w:sz="0" w:space="0" w:color="auto"/>
            <w:bottom w:val="none" w:sz="0" w:space="0" w:color="auto"/>
            <w:right w:val="none" w:sz="0" w:space="0" w:color="auto"/>
          </w:divBdr>
        </w:div>
        <w:div w:id="222450165">
          <w:marLeft w:val="0"/>
          <w:marRight w:val="0"/>
          <w:marTop w:val="0"/>
          <w:marBottom w:val="0"/>
          <w:divBdr>
            <w:top w:val="none" w:sz="0" w:space="0" w:color="auto"/>
            <w:left w:val="none" w:sz="0" w:space="0" w:color="auto"/>
            <w:bottom w:val="none" w:sz="0" w:space="0" w:color="auto"/>
            <w:right w:val="none" w:sz="0" w:space="0" w:color="auto"/>
          </w:divBdr>
        </w:div>
        <w:div w:id="242105583">
          <w:marLeft w:val="0"/>
          <w:marRight w:val="0"/>
          <w:marTop w:val="0"/>
          <w:marBottom w:val="0"/>
          <w:divBdr>
            <w:top w:val="none" w:sz="0" w:space="0" w:color="auto"/>
            <w:left w:val="none" w:sz="0" w:space="0" w:color="auto"/>
            <w:bottom w:val="none" w:sz="0" w:space="0" w:color="auto"/>
            <w:right w:val="none" w:sz="0" w:space="0" w:color="auto"/>
          </w:divBdr>
        </w:div>
        <w:div w:id="273565008">
          <w:marLeft w:val="0"/>
          <w:marRight w:val="0"/>
          <w:marTop w:val="0"/>
          <w:marBottom w:val="0"/>
          <w:divBdr>
            <w:top w:val="none" w:sz="0" w:space="0" w:color="auto"/>
            <w:left w:val="none" w:sz="0" w:space="0" w:color="auto"/>
            <w:bottom w:val="none" w:sz="0" w:space="0" w:color="auto"/>
            <w:right w:val="none" w:sz="0" w:space="0" w:color="auto"/>
          </w:divBdr>
        </w:div>
        <w:div w:id="290745063">
          <w:marLeft w:val="0"/>
          <w:marRight w:val="0"/>
          <w:marTop w:val="0"/>
          <w:marBottom w:val="0"/>
          <w:divBdr>
            <w:top w:val="none" w:sz="0" w:space="0" w:color="auto"/>
            <w:left w:val="none" w:sz="0" w:space="0" w:color="auto"/>
            <w:bottom w:val="none" w:sz="0" w:space="0" w:color="auto"/>
            <w:right w:val="none" w:sz="0" w:space="0" w:color="auto"/>
          </w:divBdr>
        </w:div>
        <w:div w:id="358312464">
          <w:marLeft w:val="0"/>
          <w:marRight w:val="0"/>
          <w:marTop w:val="0"/>
          <w:marBottom w:val="0"/>
          <w:divBdr>
            <w:top w:val="none" w:sz="0" w:space="0" w:color="auto"/>
            <w:left w:val="none" w:sz="0" w:space="0" w:color="auto"/>
            <w:bottom w:val="none" w:sz="0" w:space="0" w:color="auto"/>
            <w:right w:val="none" w:sz="0" w:space="0" w:color="auto"/>
          </w:divBdr>
        </w:div>
        <w:div w:id="364335545">
          <w:marLeft w:val="0"/>
          <w:marRight w:val="0"/>
          <w:marTop w:val="0"/>
          <w:marBottom w:val="0"/>
          <w:divBdr>
            <w:top w:val="none" w:sz="0" w:space="0" w:color="auto"/>
            <w:left w:val="none" w:sz="0" w:space="0" w:color="auto"/>
            <w:bottom w:val="none" w:sz="0" w:space="0" w:color="auto"/>
            <w:right w:val="none" w:sz="0" w:space="0" w:color="auto"/>
          </w:divBdr>
        </w:div>
        <w:div w:id="383649526">
          <w:marLeft w:val="0"/>
          <w:marRight w:val="0"/>
          <w:marTop w:val="0"/>
          <w:marBottom w:val="0"/>
          <w:divBdr>
            <w:top w:val="none" w:sz="0" w:space="0" w:color="auto"/>
            <w:left w:val="none" w:sz="0" w:space="0" w:color="auto"/>
            <w:bottom w:val="none" w:sz="0" w:space="0" w:color="auto"/>
            <w:right w:val="none" w:sz="0" w:space="0" w:color="auto"/>
          </w:divBdr>
        </w:div>
        <w:div w:id="451093124">
          <w:marLeft w:val="0"/>
          <w:marRight w:val="0"/>
          <w:marTop w:val="0"/>
          <w:marBottom w:val="0"/>
          <w:divBdr>
            <w:top w:val="none" w:sz="0" w:space="0" w:color="auto"/>
            <w:left w:val="none" w:sz="0" w:space="0" w:color="auto"/>
            <w:bottom w:val="none" w:sz="0" w:space="0" w:color="auto"/>
            <w:right w:val="none" w:sz="0" w:space="0" w:color="auto"/>
          </w:divBdr>
        </w:div>
        <w:div w:id="482894421">
          <w:marLeft w:val="0"/>
          <w:marRight w:val="0"/>
          <w:marTop w:val="0"/>
          <w:marBottom w:val="0"/>
          <w:divBdr>
            <w:top w:val="none" w:sz="0" w:space="0" w:color="auto"/>
            <w:left w:val="none" w:sz="0" w:space="0" w:color="auto"/>
            <w:bottom w:val="none" w:sz="0" w:space="0" w:color="auto"/>
            <w:right w:val="none" w:sz="0" w:space="0" w:color="auto"/>
          </w:divBdr>
        </w:div>
        <w:div w:id="510530113">
          <w:marLeft w:val="0"/>
          <w:marRight w:val="0"/>
          <w:marTop w:val="0"/>
          <w:marBottom w:val="0"/>
          <w:divBdr>
            <w:top w:val="none" w:sz="0" w:space="0" w:color="auto"/>
            <w:left w:val="none" w:sz="0" w:space="0" w:color="auto"/>
            <w:bottom w:val="none" w:sz="0" w:space="0" w:color="auto"/>
            <w:right w:val="none" w:sz="0" w:space="0" w:color="auto"/>
          </w:divBdr>
        </w:div>
        <w:div w:id="516888801">
          <w:marLeft w:val="0"/>
          <w:marRight w:val="0"/>
          <w:marTop w:val="0"/>
          <w:marBottom w:val="0"/>
          <w:divBdr>
            <w:top w:val="none" w:sz="0" w:space="0" w:color="auto"/>
            <w:left w:val="none" w:sz="0" w:space="0" w:color="auto"/>
            <w:bottom w:val="none" w:sz="0" w:space="0" w:color="auto"/>
            <w:right w:val="none" w:sz="0" w:space="0" w:color="auto"/>
          </w:divBdr>
        </w:div>
        <w:div w:id="525796794">
          <w:marLeft w:val="0"/>
          <w:marRight w:val="0"/>
          <w:marTop w:val="0"/>
          <w:marBottom w:val="0"/>
          <w:divBdr>
            <w:top w:val="none" w:sz="0" w:space="0" w:color="auto"/>
            <w:left w:val="none" w:sz="0" w:space="0" w:color="auto"/>
            <w:bottom w:val="none" w:sz="0" w:space="0" w:color="auto"/>
            <w:right w:val="none" w:sz="0" w:space="0" w:color="auto"/>
          </w:divBdr>
        </w:div>
        <w:div w:id="636953363">
          <w:marLeft w:val="0"/>
          <w:marRight w:val="0"/>
          <w:marTop w:val="0"/>
          <w:marBottom w:val="0"/>
          <w:divBdr>
            <w:top w:val="none" w:sz="0" w:space="0" w:color="auto"/>
            <w:left w:val="none" w:sz="0" w:space="0" w:color="auto"/>
            <w:bottom w:val="none" w:sz="0" w:space="0" w:color="auto"/>
            <w:right w:val="none" w:sz="0" w:space="0" w:color="auto"/>
          </w:divBdr>
        </w:div>
        <w:div w:id="657461894">
          <w:marLeft w:val="0"/>
          <w:marRight w:val="0"/>
          <w:marTop w:val="0"/>
          <w:marBottom w:val="0"/>
          <w:divBdr>
            <w:top w:val="none" w:sz="0" w:space="0" w:color="auto"/>
            <w:left w:val="none" w:sz="0" w:space="0" w:color="auto"/>
            <w:bottom w:val="none" w:sz="0" w:space="0" w:color="auto"/>
            <w:right w:val="none" w:sz="0" w:space="0" w:color="auto"/>
          </w:divBdr>
        </w:div>
        <w:div w:id="686560570">
          <w:marLeft w:val="0"/>
          <w:marRight w:val="0"/>
          <w:marTop w:val="0"/>
          <w:marBottom w:val="0"/>
          <w:divBdr>
            <w:top w:val="none" w:sz="0" w:space="0" w:color="auto"/>
            <w:left w:val="none" w:sz="0" w:space="0" w:color="auto"/>
            <w:bottom w:val="none" w:sz="0" w:space="0" w:color="auto"/>
            <w:right w:val="none" w:sz="0" w:space="0" w:color="auto"/>
          </w:divBdr>
        </w:div>
        <w:div w:id="748424791">
          <w:marLeft w:val="0"/>
          <w:marRight w:val="0"/>
          <w:marTop w:val="0"/>
          <w:marBottom w:val="0"/>
          <w:divBdr>
            <w:top w:val="none" w:sz="0" w:space="0" w:color="auto"/>
            <w:left w:val="none" w:sz="0" w:space="0" w:color="auto"/>
            <w:bottom w:val="none" w:sz="0" w:space="0" w:color="auto"/>
            <w:right w:val="none" w:sz="0" w:space="0" w:color="auto"/>
          </w:divBdr>
        </w:div>
        <w:div w:id="773281452">
          <w:marLeft w:val="0"/>
          <w:marRight w:val="0"/>
          <w:marTop w:val="0"/>
          <w:marBottom w:val="0"/>
          <w:divBdr>
            <w:top w:val="none" w:sz="0" w:space="0" w:color="auto"/>
            <w:left w:val="none" w:sz="0" w:space="0" w:color="auto"/>
            <w:bottom w:val="none" w:sz="0" w:space="0" w:color="auto"/>
            <w:right w:val="none" w:sz="0" w:space="0" w:color="auto"/>
          </w:divBdr>
        </w:div>
        <w:div w:id="783616954">
          <w:marLeft w:val="0"/>
          <w:marRight w:val="0"/>
          <w:marTop w:val="0"/>
          <w:marBottom w:val="0"/>
          <w:divBdr>
            <w:top w:val="none" w:sz="0" w:space="0" w:color="auto"/>
            <w:left w:val="none" w:sz="0" w:space="0" w:color="auto"/>
            <w:bottom w:val="none" w:sz="0" w:space="0" w:color="auto"/>
            <w:right w:val="none" w:sz="0" w:space="0" w:color="auto"/>
          </w:divBdr>
        </w:div>
        <w:div w:id="848178301">
          <w:marLeft w:val="0"/>
          <w:marRight w:val="0"/>
          <w:marTop w:val="0"/>
          <w:marBottom w:val="0"/>
          <w:divBdr>
            <w:top w:val="none" w:sz="0" w:space="0" w:color="auto"/>
            <w:left w:val="none" w:sz="0" w:space="0" w:color="auto"/>
            <w:bottom w:val="none" w:sz="0" w:space="0" w:color="auto"/>
            <w:right w:val="none" w:sz="0" w:space="0" w:color="auto"/>
          </w:divBdr>
        </w:div>
        <w:div w:id="880171318">
          <w:marLeft w:val="0"/>
          <w:marRight w:val="0"/>
          <w:marTop w:val="0"/>
          <w:marBottom w:val="0"/>
          <w:divBdr>
            <w:top w:val="none" w:sz="0" w:space="0" w:color="auto"/>
            <w:left w:val="none" w:sz="0" w:space="0" w:color="auto"/>
            <w:bottom w:val="none" w:sz="0" w:space="0" w:color="auto"/>
            <w:right w:val="none" w:sz="0" w:space="0" w:color="auto"/>
          </w:divBdr>
        </w:div>
        <w:div w:id="889417805">
          <w:marLeft w:val="0"/>
          <w:marRight w:val="0"/>
          <w:marTop w:val="0"/>
          <w:marBottom w:val="0"/>
          <w:divBdr>
            <w:top w:val="none" w:sz="0" w:space="0" w:color="auto"/>
            <w:left w:val="none" w:sz="0" w:space="0" w:color="auto"/>
            <w:bottom w:val="none" w:sz="0" w:space="0" w:color="auto"/>
            <w:right w:val="none" w:sz="0" w:space="0" w:color="auto"/>
          </w:divBdr>
        </w:div>
        <w:div w:id="907572062">
          <w:marLeft w:val="0"/>
          <w:marRight w:val="0"/>
          <w:marTop w:val="0"/>
          <w:marBottom w:val="0"/>
          <w:divBdr>
            <w:top w:val="none" w:sz="0" w:space="0" w:color="auto"/>
            <w:left w:val="none" w:sz="0" w:space="0" w:color="auto"/>
            <w:bottom w:val="none" w:sz="0" w:space="0" w:color="auto"/>
            <w:right w:val="none" w:sz="0" w:space="0" w:color="auto"/>
          </w:divBdr>
        </w:div>
        <w:div w:id="921840444">
          <w:marLeft w:val="0"/>
          <w:marRight w:val="0"/>
          <w:marTop w:val="0"/>
          <w:marBottom w:val="0"/>
          <w:divBdr>
            <w:top w:val="none" w:sz="0" w:space="0" w:color="auto"/>
            <w:left w:val="none" w:sz="0" w:space="0" w:color="auto"/>
            <w:bottom w:val="none" w:sz="0" w:space="0" w:color="auto"/>
            <w:right w:val="none" w:sz="0" w:space="0" w:color="auto"/>
          </w:divBdr>
        </w:div>
        <w:div w:id="930354977">
          <w:marLeft w:val="0"/>
          <w:marRight w:val="0"/>
          <w:marTop w:val="0"/>
          <w:marBottom w:val="0"/>
          <w:divBdr>
            <w:top w:val="none" w:sz="0" w:space="0" w:color="auto"/>
            <w:left w:val="none" w:sz="0" w:space="0" w:color="auto"/>
            <w:bottom w:val="none" w:sz="0" w:space="0" w:color="auto"/>
            <w:right w:val="none" w:sz="0" w:space="0" w:color="auto"/>
          </w:divBdr>
        </w:div>
        <w:div w:id="966349940">
          <w:marLeft w:val="0"/>
          <w:marRight w:val="0"/>
          <w:marTop w:val="0"/>
          <w:marBottom w:val="0"/>
          <w:divBdr>
            <w:top w:val="none" w:sz="0" w:space="0" w:color="auto"/>
            <w:left w:val="none" w:sz="0" w:space="0" w:color="auto"/>
            <w:bottom w:val="none" w:sz="0" w:space="0" w:color="auto"/>
            <w:right w:val="none" w:sz="0" w:space="0" w:color="auto"/>
          </w:divBdr>
        </w:div>
        <w:div w:id="976641961">
          <w:marLeft w:val="0"/>
          <w:marRight w:val="0"/>
          <w:marTop w:val="0"/>
          <w:marBottom w:val="0"/>
          <w:divBdr>
            <w:top w:val="none" w:sz="0" w:space="0" w:color="auto"/>
            <w:left w:val="none" w:sz="0" w:space="0" w:color="auto"/>
            <w:bottom w:val="none" w:sz="0" w:space="0" w:color="auto"/>
            <w:right w:val="none" w:sz="0" w:space="0" w:color="auto"/>
          </w:divBdr>
        </w:div>
        <w:div w:id="987394489">
          <w:marLeft w:val="0"/>
          <w:marRight w:val="0"/>
          <w:marTop w:val="0"/>
          <w:marBottom w:val="0"/>
          <w:divBdr>
            <w:top w:val="none" w:sz="0" w:space="0" w:color="auto"/>
            <w:left w:val="none" w:sz="0" w:space="0" w:color="auto"/>
            <w:bottom w:val="none" w:sz="0" w:space="0" w:color="auto"/>
            <w:right w:val="none" w:sz="0" w:space="0" w:color="auto"/>
          </w:divBdr>
        </w:div>
        <w:div w:id="1067805566">
          <w:marLeft w:val="0"/>
          <w:marRight w:val="0"/>
          <w:marTop w:val="0"/>
          <w:marBottom w:val="0"/>
          <w:divBdr>
            <w:top w:val="none" w:sz="0" w:space="0" w:color="auto"/>
            <w:left w:val="none" w:sz="0" w:space="0" w:color="auto"/>
            <w:bottom w:val="none" w:sz="0" w:space="0" w:color="auto"/>
            <w:right w:val="none" w:sz="0" w:space="0" w:color="auto"/>
          </w:divBdr>
        </w:div>
        <w:div w:id="1072510292">
          <w:marLeft w:val="0"/>
          <w:marRight w:val="0"/>
          <w:marTop w:val="0"/>
          <w:marBottom w:val="0"/>
          <w:divBdr>
            <w:top w:val="none" w:sz="0" w:space="0" w:color="auto"/>
            <w:left w:val="none" w:sz="0" w:space="0" w:color="auto"/>
            <w:bottom w:val="none" w:sz="0" w:space="0" w:color="auto"/>
            <w:right w:val="none" w:sz="0" w:space="0" w:color="auto"/>
          </w:divBdr>
        </w:div>
        <w:div w:id="1090158025">
          <w:marLeft w:val="0"/>
          <w:marRight w:val="0"/>
          <w:marTop w:val="0"/>
          <w:marBottom w:val="0"/>
          <w:divBdr>
            <w:top w:val="none" w:sz="0" w:space="0" w:color="auto"/>
            <w:left w:val="none" w:sz="0" w:space="0" w:color="auto"/>
            <w:bottom w:val="none" w:sz="0" w:space="0" w:color="auto"/>
            <w:right w:val="none" w:sz="0" w:space="0" w:color="auto"/>
          </w:divBdr>
        </w:div>
        <w:div w:id="1120497041">
          <w:marLeft w:val="0"/>
          <w:marRight w:val="0"/>
          <w:marTop w:val="0"/>
          <w:marBottom w:val="0"/>
          <w:divBdr>
            <w:top w:val="none" w:sz="0" w:space="0" w:color="auto"/>
            <w:left w:val="none" w:sz="0" w:space="0" w:color="auto"/>
            <w:bottom w:val="none" w:sz="0" w:space="0" w:color="auto"/>
            <w:right w:val="none" w:sz="0" w:space="0" w:color="auto"/>
          </w:divBdr>
        </w:div>
        <w:div w:id="1122722716">
          <w:marLeft w:val="0"/>
          <w:marRight w:val="0"/>
          <w:marTop w:val="0"/>
          <w:marBottom w:val="0"/>
          <w:divBdr>
            <w:top w:val="none" w:sz="0" w:space="0" w:color="auto"/>
            <w:left w:val="none" w:sz="0" w:space="0" w:color="auto"/>
            <w:bottom w:val="none" w:sz="0" w:space="0" w:color="auto"/>
            <w:right w:val="none" w:sz="0" w:space="0" w:color="auto"/>
          </w:divBdr>
        </w:div>
        <w:div w:id="1165438937">
          <w:marLeft w:val="0"/>
          <w:marRight w:val="0"/>
          <w:marTop w:val="0"/>
          <w:marBottom w:val="0"/>
          <w:divBdr>
            <w:top w:val="none" w:sz="0" w:space="0" w:color="auto"/>
            <w:left w:val="none" w:sz="0" w:space="0" w:color="auto"/>
            <w:bottom w:val="none" w:sz="0" w:space="0" w:color="auto"/>
            <w:right w:val="none" w:sz="0" w:space="0" w:color="auto"/>
          </w:divBdr>
        </w:div>
        <w:div w:id="1181818693">
          <w:marLeft w:val="0"/>
          <w:marRight w:val="0"/>
          <w:marTop w:val="0"/>
          <w:marBottom w:val="0"/>
          <w:divBdr>
            <w:top w:val="none" w:sz="0" w:space="0" w:color="auto"/>
            <w:left w:val="none" w:sz="0" w:space="0" w:color="auto"/>
            <w:bottom w:val="none" w:sz="0" w:space="0" w:color="auto"/>
            <w:right w:val="none" w:sz="0" w:space="0" w:color="auto"/>
          </w:divBdr>
        </w:div>
        <w:div w:id="1270308732">
          <w:marLeft w:val="0"/>
          <w:marRight w:val="0"/>
          <w:marTop w:val="0"/>
          <w:marBottom w:val="0"/>
          <w:divBdr>
            <w:top w:val="none" w:sz="0" w:space="0" w:color="auto"/>
            <w:left w:val="none" w:sz="0" w:space="0" w:color="auto"/>
            <w:bottom w:val="none" w:sz="0" w:space="0" w:color="auto"/>
            <w:right w:val="none" w:sz="0" w:space="0" w:color="auto"/>
          </w:divBdr>
        </w:div>
        <w:div w:id="1297419880">
          <w:marLeft w:val="0"/>
          <w:marRight w:val="0"/>
          <w:marTop w:val="0"/>
          <w:marBottom w:val="0"/>
          <w:divBdr>
            <w:top w:val="none" w:sz="0" w:space="0" w:color="auto"/>
            <w:left w:val="none" w:sz="0" w:space="0" w:color="auto"/>
            <w:bottom w:val="none" w:sz="0" w:space="0" w:color="auto"/>
            <w:right w:val="none" w:sz="0" w:space="0" w:color="auto"/>
          </w:divBdr>
        </w:div>
        <w:div w:id="1313145466">
          <w:marLeft w:val="0"/>
          <w:marRight w:val="0"/>
          <w:marTop w:val="0"/>
          <w:marBottom w:val="0"/>
          <w:divBdr>
            <w:top w:val="none" w:sz="0" w:space="0" w:color="auto"/>
            <w:left w:val="none" w:sz="0" w:space="0" w:color="auto"/>
            <w:bottom w:val="none" w:sz="0" w:space="0" w:color="auto"/>
            <w:right w:val="none" w:sz="0" w:space="0" w:color="auto"/>
          </w:divBdr>
        </w:div>
        <w:div w:id="1328709608">
          <w:marLeft w:val="0"/>
          <w:marRight w:val="0"/>
          <w:marTop w:val="0"/>
          <w:marBottom w:val="0"/>
          <w:divBdr>
            <w:top w:val="none" w:sz="0" w:space="0" w:color="auto"/>
            <w:left w:val="none" w:sz="0" w:space="0" w:color="auto"/>
            <w:bottom w:val="none" w:sz="0" w:space="0" w:color="auto"/>
            <w:right w:val="none" w:sz="0" w:space="0" w:color="auto"/>
          </w:divBdr>
        </w:div>
        <w:div w:id="1546063098">
          <w:marLeft w:val="0"/>
          <w:marRight w:val="0"/>
          <w:marTop w:val="0"/>
          <w:marBottom w:val="0"/>
          <w:divBdr>
            <w:top w:val="none" w:sz="0" w:space="0" w:color="auto"/>
            <w:left w:val="none" w:sz="0" w:space="0" w:color="auto"/>
            <w:bottom w:val="none" w:sz="0" w:space="0" w:color="auto"/>
            <w:right w:val="none" w:sz="0" w:space="0" w:color="auto"/>
          </w:divBdr>
        </w:div>
        <w:div w:id="1594244271">
          <w:marLeft w:val="0"/>
          <w:marRight w:val="0"/>
          <w:marTop w:val="0"/>
          <w:marBottom w:val="0"/>
          <w:divBdr>
            <w:top w:val="none" w:sz="0" w:space="0" w:color="auto"/>
            <w:left w:val="none" w:sz="0" w:space="0" w:color="auto"/>
            <w:bottom w:val="none" w:sz="0" w:space="0" w:color="auto"/>
            <w:right w:val="none" w:sz="0" w:space="0" w:color="auto"/>
          </w:divBdr>
        </w:div>
        <w:div w:id="1618220097">
          <w:marLeft w:val="0"/>
          <w:marRight w:val="0"/>
          <w:marTop w:val="0"/>
          <w:marBottom w:val="0"/>
          <w:divBdr>
            <w:top w:val="none" w:sz="0" w:space="0" w:color="auto"/>
            <w:left w:val="none" w:sz="0" w:space="0" w:color="auto"/>
            <w:bottom w:val="none" w:sz="0" w:space="0" w:color="auto"/>
            <w:right w:val="none" w:sz="0" w:space="0" w:color="auto"/>
          </w:divBdr>
        </w:div>
        <w:div w:id="1671059577">
          <w:marLeft w:val="0"/>
          <w:marRight w:val="0"/>
          <w:marTop w:val="0"/>
          <w:marBottom w:val="0"/>
          <w:divBdr>
            <w:top w:val="none" w:sz="0" w:space="0" w:color="auto"/>
            <w:left w:val="none" w:sz="0" w:space="0" w:color="auto"/>
            <w:bottom w:val="none" w:sz="0" w:space="0" w:color="auto"/>
            <w:right w:val="none" w:sz="0" w:space="0" w:color="auto"/>
          </w:divBdr>
        </w:div>
        <w:div w:id="1686469885">
          <w:marLeft w:val="0"/>
          <w:marRight w:val="0"/>
          <w:marTop w:val="0"/>
          <w:marBottom w:val="0"/>
          <w:divBdr>
            <w:top w:val="none" w:sz="0" w:space="0" w:color="auto"/>
            <w:left w:val="none" w:sz="0" w:space="0" w:color="auto"/>
            <w:bottom w:val="none" w:sz="0" w:space="0" w:color="auto"/>
            <w:right w:val="none" w:sz="0" w:space="0" w:color="auto"/>
          </w:divBdr>
        </w:div>
        <w:div w:id="1747651818">
          <w:marLeft w:val="0"/>
          <w:marRight w:val="0"/>
          <w:marTop w:val="0"/>
          <w:marBottom w:val="0"/>
          <w:divBdr>
            <w:top w:val="none" w:sz="0" w:space="0" w:color="auto"/>
            <w:left w:val="none" w:sz="0" w:space="0" w:color="auto"/>
            <w:bottom w:val="none" w:sz="0" w:space="0" w:color="auto"/>
            <w:right w:val="none" w:sz="0" w:space="0" w:color="auto"/>
          </w:divBdr>
        </w:div>
        <w:div w:id="1757048773">
          <w:marLeft w:val="0"/>
          <w:marRight w:val="0"/>
          <w:marTop w:val="0"/>
          <w:marBottom w:val="0"/>
          <w:divBdr>
            <w:top w:val="none" w:sz="0" w:space="0" w:color="auto"/>
            <w:left w:val="none" w:sz="0" w:space="0" w:color="auto"/>
            <w:bottom w:val="none" w:sz="0" w:space="0" w:color="auto"/>
            <w:right w:val="none" w:sz="0" w:space="0" w:color="auto"/>
          </w:divBdr>
        </w:div>
        <w:div w:id="1802992423">
          <w:marLeft w:val="0"/>
          <w:marRight w:val="0"/>
          <w:marTop w:val="0"/>
          <w:marBottom w:val="0"/>
          <w:divBdr>
            <w:top w:val="none" w:sz="0" w:space="0" w:color="auto"/>
            <w:left w:val="none" w:sz="0" w:space="0" w:color="auto"/>
            <w:bottom w:val="none" w:sz="0" w:space="0" w:color="auto"/>
            <w:right w:val="none" w:sz="0" w:space="0" w:color="auto"/>
          </w:divBdr>
        </w:div>
        <w:div w:id="1952930684">
          <w:marLeft w:val="0"/>
          <w:marRight w:val="0"/>
          <w:marTop w:val="0"/>
          <w:marBottom w:val="0"/>
          <w:divBdr>
            <w:top w:val="none" w:sz="0" w:space="0" w:color="auto"/>
            <w:left w:val="none" w:sz="0" w:space="0" w:color="auto"/>
            <w:bottom w:val="none" w:sz="0" w:space="0" w:color="auto"/>
            <w:right w:val="none" w:sz="0" w:space="0" w:color="auto"/>
          </w:divBdr>
        </w:div>
        <w:div w:id="1999262414">
          <w:marLeft w:val="0"/>
          <w:marRight w:val="0"/>
          <w:marTop w:val="0"/>
          <w:marBottom w:val="0"/>
          <w:divBdr>
            <w:top w:val="none" w:sz="0" w:space="0" w:color="auto"/>
            <w:left w:val="none" w:sz="0" w:space="0" w:color="auto"/>
            <w:bottom w:val="none" w:sz="0" w:space="0" w:color="auto"/>
            <w:right w:val="none" w:sz="0" w:space="0" w:color="auto"/>
          </w:divBdr>
        </w:div>
        <w:div w:id="2053186284">
          <w:marLeft w:val="0"/>
          <w:marRight w:val="0"/>
          <w:marTop w:val="0"/>
          <w:marBottom w:val="0"/>
          <w:divBdr>
            <w:top w:val="none" w:sz="0" w:space="0" w:color="auto"/>
            <w:left w:val="none" w:sz="0" w:space="0" w:color="auto"/>
            <w:bottom w:val="none" w:sz="0" w:space="0" w:color="auto"/>
            <w:right w:val="none" w:sz="0" w:space="0" w:color="auto"/>
          </w:divBdr>
        </w:div>
      </w:divsChild>
    </w:div>
    <w:div w:id="745304736">
      <w:bodyDiv w:val="1"/>
      <w:marLeft w:val="0"/>
      <w:marRight w:val="0"/>
      <w:marTop w:val="0"/>
      <w:marBottom w:val="0"/>
      <w:divBdr>
        <w:top w:val="none" w:sz="0" w:space="0" w:color="auto"/>
        <w:left w:val="none" w:sz="0" w:space="0" w:color="auto"/>
        <w:bottom w:val="none" w:sz="0" w:space="0" w:color="auto"/>
        <w:right w:val="none" w:sz="0" w:space="0" w:color="auto"/>
      </w:divBdr>
    </w:div>
    <w:div w:id="1095637320">
      <w:bodyDiv w:val="1"/>
      <w:marLeft w:val="0"/>
      <w:marRight w:val="0"/>
      <w:marTop w:val="0"/>
      <w:marBottom w:val="0"/>
      <w:divBdr>
        <w:top w:val="none" w:sz="0" w:space="0" w:color="auto"/>
        <w:left w:val="none" w:sz="0" w:space="0" w:color="auto"/>
        <w:bottom w:val="none" w:sz="0" w:space="0" w:color="auto"/>
        <w:right w:val="none" w:sz="0" w:space="0" w:color="auto"/>
      </w:divBdr>
    </w:div>
    <w:div w:id="1149521811">
      <w:bodyDiv w:val="1"/>
      <w:marLeft w:val="0"/>
      <w:marRight w:val="0"/>
      <w:marTop w:val="0"/>
      <w:marBottom w:val="0"/>
      <w:divBdr>
        <w:top w:val="none" w:sz="0" w:space="0" w:color="auto"/>
        <w:left w:val="none" w:sz="0" w:space="0" w:color="auto"/>
        <w:bottom w:val="none" w:sz="0" w:space="0" w:color="auto"/>
        <w:right w:val="none" w:sz="0" w:space="0" w:color="auto"/>
      </w:divBdr>
    </w:div>
    <w:div w:id="1238398571">
      <w:bodyDiv w:val="1"/>
      <w:marLeft w:val="0"/>
      <w:marRight w:val="0"/>
      <w:marTop w:val="0"/>
      <w:marBottom w:val="0"/>
      <w:divBdr>
        <w:top w:val="none" w:sz="0" w:space="0" w:color="auto"/>
        <w:left w:val="none" w:sz="0" w:space="0" w:color="auto"/>
        <w:bottom w:val="none" w:sz="0" w:space="0" w:color="auto"/>
        <w:right w:val="none" w:sz="0" w:space="0" w:color="auto"/>
      </w:divBdr>
    </w:div>
    <w:div w:id="1353340858">
      <w:bodyDiv w:val="1"/>
      <w:marLeft w:val="0"/>
      <w:marRight w:val="0"/>
      <w:marTop w:val="0"/>
      <w:marBottom w:val="0"/>
      <w:divBdr>
        <w:top w:val="none" w:sz="0" w:space="0" w:color="auto"/>
        <w:left w:val="none" w:sz="0" w:space="0" w:color="auto"/>
        <w:bottom w:val="none" w:sz="0" w:space="0" w:color="auto"/>
        <w:right w:val="none" w:sz="0" w:space="0" w:color="auto"/>
      </w:divBdr>
    </w:div>
    <w:div w:id="1378580116">
      <w:bodyDiv w:val="1"/>
      <w:marLeft w:val="0"/>
      <w:marRight w:val="0"/>
      <w:marTop w:val="0"/>
      <w:marBottom w:val="0"/>
      <w:divBdr>
        <w:top w:val="none" w:sz="0" w:space="0" w:color="auto"/>
        <w:left w:val="none" w:sz="0" w:space="0" w:color="auto"/>
        <w:bottom w:val="none" w:sz="0" w:space="0" w:color="auto"/>
        <w:right w:val="none" w:sz="0" w:space="0" w:color="auto"/>
      </w:divBdr>
    </w:div>
    <w:div w:id="1467505506">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737360542">
      <w:bodyDiv w:val="1"/>
      <w:marLeft w:val="0"/>
      <w:marRight w:val="0"/>
      <w:marTop w:val="0"/>
      <w:marBottom w:val="0"/>
      <w:divBdr>
        <w:top w:val="none" w:sz="0" w:space="0" w:color="auto"/>
        <w:left w:val="none" w:sz="0" w:space="0" w:color="auto"/>
        <w:bottom w:val="none" w:sz="0" w:space="0" w:color="auto"/>
        <w:right w:val="none" w:sz="0" w:space="0" w:color="auto"/>
      </w:divBdr>
      <w:divsChild>
        <w:div w:id="1796749698">
          <w:marLeft w:val="0"/>
          <w:marRight w:val="0"/>
          <w:marTop w:val="0"/>
          <w:marBottom w:val="0"/>
          <w:divBdr>
            <w:top w:val="none" w:sz="0" w:space="0" w:color="auto"/>
            <w:left w:val="none" w:sz="0" w:space="0" w:color="auto"/>
            <w:bottom w:val="none" w:sz="0" w:space="0" w:color="auto"/>
            <w:right w:val="none" w:sz="0" w:space="0" w:color="auto"/>
          </w:divBdr>
        </w:div>
        <w:div w:id="1462457998">
          <w:marLeft w:val="0"/>
          <w:marRight w:val="0"/>
          <w:marTop w:val="240"/>
          <w:marBottom w:val="0"/>
          <w:divBdr>
            <w:top w:val="none" w:sz="0" w:space="0" w:color="auto"/>
            <w:left w:val="none" w:sz="0" w:space="0" w:color="auto"/>
            <w:bottom w:val="none" w:sz="0" w:space="0" w:color="auto"/>
            <w:right w:val="none" w:sz="0" w:space="0" w:color="auto"/>
          </w:divBdr>
          <w:divsChild>
            <w:div w:id="1270432411">
              <w:marLeft w:val="0"/>
              <w:marRight w:val="0"/>
              <w:marTop w:val="0"/>
              <w:marBottom w:val="0"/>
              <w:divBdr>
                <w:top w:val="none" w:sz="0" w:space="0" w:color="auto"/>
                <w:left w:val="none" w:sz="0" w:space="0" w:color="auto"/>
                <w:bottom w:val="none" w:sz="0" w:space="0" w:color="auto"/>
                <w:right w:val="none" w:sz="0" w:space="0" w:color="auto"/>
              </w:divBdr>
              <w:divsChild>
                <w:div w:id="10304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1738">
          <w:marLeft w:val="0"/>
          <w:marRight w:val="0"/>
          <w:marTop w:val="240"/>
          <w:marBottom w:val="0"/>
          <w:divBdr>
            <w:top w:val="none" w:sz="0" w:space="0" w:color="auto"/>
            <w:left w:val="none" w:sz="0" w:space="0" w:color="auto"/>
            <w:bottom w:val="none" w:sz="0" w:space="0" w:color="auto"/>
            <w:right w:val="none" w:sz="0" w:space="0" w:color="auto"/>
          </w:divBdr>
          <w:divsChild>
            <w:div w:id="2120105633">
              <w:marLeft w:val="0"/>
              <w:marRight w:val="0"/>
              <w:marTop w:val="0"/>
              <w:marBottom w:val="0"/>
              <w:divBdr>
                <w:top w:val="none" w:sz="0" w:space="0" w:color="auto"/>
                <w:left w:val="none" w:sz="0" w:space="0" w:color="auto"/>
                <w:bottom w:val="none" w:sz="0" w:space="0" w:color="auto"/>
                <w:right w:val="none" w:sz="0" w:space="0" w:color="auto"/>
              </w:divBdr>
              <w:divsChild>
                <w:div w:id="9426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11DFA-95DB-4740-AE25-B26124B2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Gerald A</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Johna Williams</dc:creator>
  <cp:keywords/>
  <cp:lastModifiedBy>Pickard, Susan</cp:lastModifiedBy>
  <cp:revision>2</cp:revision>
  <cp:lastPrinted>2019-06-26T22:37:00Z</cp:lastPrinted>
  <dcterms:created xsi:type="dcterms:W3CDTF">2022-05-24T22:10:00Z</dcterms:created>
  <dcterms:modified xsi:type="dcterms:W3CDTF">2022-05-24T22:10:00Z</dcterms:modified>
</cp:coreProperties>
</file>