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9840" w14:textId="21A2392B" w:rsidR="00C26848" w:rsidRDefault="00C2684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r>
        <w:rPr>
          <w:bCs/>
          <w:caps/>
          <w:kern w:val="2"/>
          <w:sz w:val="28"/>
          <w:szCs w:val="28"/>
        </w:rPr>
        <w:t>Elizabeth Burton Ortiz</w:t>
      </w:r>
      <w:r w:rsidR="00AF1684">
        <w:rPr>
          <w:bCs/>
          <w:caps/>
          <w:kern w:val="2"/>
          <w:sz w:val="28"/>
          <w:szCs w:val="28"/>
        </w:rPr>
        <w:t>, bar No. 012838</w:t>
      </w:r>
    </w:p>
    <w:p w14:paraId="5EBA0154" w14:textId="77777777" w:rsidR="00C26848" w:rsidRDefault="00C2684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r>
        <w:rPr>
          <w:bCs/>
          <w:caps/>
          <w:kern w:val="2"/>
          <w:sz w:val="28"/>
          <w:szCs w:val="28"/>
        </w:rPr>
        <w:t>Executive director</w:t>
      </w:r>
    </w:p>
    <w:p w14:paraId="034C2877" w14:textId="77777777" w:rsidR="00AF1684" w:rsidRDefault="00C2684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r>
        <w:rPr>
          <w:bCs/>
          <w:caps/>
          <w:kern w:val="2"/>
          <w:sz w:val="28"/>
          <w:szCs w:val="28"/>
        </w:rPr>
        <w:t>arizona prosecuting attorneys’ advisory coun</w:t>
      </w:r>
      <w:r w:rsidR="00AF1684">
        <w:rPr>
          <w:bCs/>
          <w:caps/>
          <w:kern w:val="2"/>
          <w:sz w:val="28"/>
          <w:szCs w:val="28"/>
        </w:rPr>
        <w:t>cil</w:t>
      </w:r>
    </w:p>
    <w:p w14:paraId="3310D306" w14:textId="77777777" w:rsidR="00AF1684" w:rsidRDefault="00AF168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r>
        <w:rPr>
          <w:bCs/>
          <w:caps/>
          <w:kern w:val="2"/>
          <w:sz w:val="28"/>
          <w:szCs w:val="28"/>
        </w:rPr>
        <w:t>3838 N. Central Avenue, Suite 850</w:t>
      </w:r>
    </w:p>
    <w:p w14:paraId="20D825E8" w14:textId="77777777" w:rsidR="00FB464E" w:rsidRDefault="00AF168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r>
        <w:rPr>
          <w:bCs/>
          <w:caps/>
          <w:kern w:val="2"/>
          <w:sz w:val="28"/>
          <w:szCs w:val="28"/>
        </w:rPr>
        <w:t>Phoenix, Arizona 85012</w:t>
      </w:r>
    </w:p>
    <w:p w14:paraId="46045122" w14:textId="4F06187D" w:rsidR="00FB464E" w:rsidRDefault="00FB464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r>
        <w:rPr>
          <w:bCs/>
          <w:caps/>
          <w:kern w:val="2"/>
          <w:sz w:val="28"/>
          <w:szCs w:val="28"/>
        </w:rPr>
        <w:t xml:space="preserve">(602) 542-7222 </w:t>
      </w:r>
    </w:p>
    <w:p w14:paraId="6DE7C5A4" w14:textId="4B3E5332" w:rsidR="00FB464E" w:rsidRDefault="00627D1D"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kern w:val="2"/>
          <w:sz w:val="28"/>
          <w:szCs w:val="28"/>
        </w:rPr>
      </w:pPr>
      <w:hyperlink r:id="rId11" w:history="1">
        <w:r w:rsidR="00FB464E" w:rsidRPr="0095693B">
          <w:rPr>
            <w:rStyle w:val="Hyperlink"/>
            <w:bCs/>
            <w:caps/>
            <w:kern w:val="2"/>
            <w:sz w:val="28"/>
            <w:szCs w:val="28"/>
          </w:rPr>
          <w:t>Elizabeth.Ortiz@apaacaz.com</w:t>
        </w:r>
      </w:hyperlink>
    </w:p>
    <w:p w14:paraId="310A9389" w14:textId="1BCDFE2D" w:rsidR="00F91AD6" w:rsidRDefault="00F91AD6"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kern w:val="2"/>
          <w:sz w:val="28"/>
          <w:szCs w:val="28"/>
        </w:rPr>
      </w:pPr>
    </w:p>
    <w:p w14:paraId="489CB593" w14:textId="31984277" w:rsidR="00F91AD6" w:rsidRDefault="00F91AD6"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color w:val="auto"/>
          <w:kern w:val="2"/>
          <w:sz w:val="28"/>
          <w:szCs w:val="28"/>
          <w:u w:val="none"/>
        </w:rPr>
      </w:pPr>
      <w:r>
        <w:rPr>
          <w:rStyle w:val="Hyperlink"/>
          <w:bCs/>
          <w:caps/>
          <w:color w:val="auto"/>
          <w:kern w:val="2"/>
          <w:sz w:val="28"/>
          <w:szCs w:val="28"/>
          <w:u w:val="none"/>
        </w:rPr>
        <w:t xml:space="preserve">Kenneth n. vick, </w:t>
      </w:r>
      <w:r w:rsidR="00F62F17">
        <w:rPr>
          <w:rStyle w:val="Hyperlink"/>
          <w:bCs/>
          <w:caps/>
          <w:color w:val="auto"/>
          <w:kern w:val="2"/>
          <w:sz w:val="28"/>
          <w:szCs w:val="28"/>
          <w:u w:val="none"/>
        </w:rPr>
        <w:t>Bar No. 0</w:t>
      </w:r>
      <w:r w:rsidR="006341AA">
        <w:rPr>
          <w:rStyle w:val="Hyperlink"/>
          <w:bCs/>
          <w:caps/>
          <w:color w:val="auto"/>
          <w:kern w:val="2"/>
          <w:sz w:val="28"/>
          <w:szCs w:val="28"/>
          <w:u w:val="none"/>
        </w:rPr>
        <w:t>17540</w:t>
      </w:r>
    </w:p>
    <w:p w14:paraId="522D8E8D" w14:textId="3F84E635" w:rsidR="00F62F17" w:rsidRDefault="00F62F1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color w:val="auto"/>
          <w:kern w:val="2"/>
          <w:sz w:val="28"/>
          <w:szCs w:val="28"/>
          <w:u w:val="none"/>
        </w:rPr>
      </w:pPr>
      <w:r>
        <w:rPr>
          <w:rStyle w:val="Hyperlink"/>
          <w:bCs/>
          <w:caps/>
          <w:color w:val="auto"/>
          <w:kern w:val="2"/>
          <w:sz w:val="28"/>
          <w:szCs w:val="28"/>
          <w:u w:val="none"/>
        </w:rPr>
        <w:t>Chief deputy</w:t>
      </w:r>
    </w:p>
    <w:p w14:paraId="688066A7" w14:textId="734C7480" w:rsidR="00F62F17" w:rsidRDefault="00F62F1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color w:val="auto"/>
          <w:kern w:val="2"/>
          <w:sz w:val="28"/>
          <w:szCs w:val="28"/>
          <w:u w:val="none"/>
        </w:rPr>
      </w:pPr>
      <w:r>
        <w:rPr>
          <w:rStyle w:val="Hyperlink"/>
          <w:bCs/>
          <w:caps/>
          <w:color w:val="auto"/>
          <w:kern w:val="2"/>
          <w:sz w:val="28"/>
          <w:szCs w:val="28"/>
          <w:u w:val="none"/>
        </w:rPr>
        <w:t>maricopa county attorney’s office</w:t>
      </w:r>
    </w:p>
    <w:p w14:paraId="571E5985" w14:textId="102840A7" w:rsidR="00F62F17" w:rsidRDefault="0077653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color w:val="auto"/>
          <w:kern w:val="2"/>
          <w:sz w:val="28"/>
          <w:szCs w:val="28"/>
          <w:u w:val="none"/>
        </w:rPr>
      </w:pPr>
      <w:r>
        <w:rPr>
          <w:rStyle w:val="Hyperlink"/>
          <w:bCs/>
          <w:caps/>
          <w:color w:val="auto"/>
          <w:kern w:val="2"/>
          <w:sz w:val="28"/>
          <w:szCs w:val="28"/>
          <w:u w:val="none"/>
        </w:rPr>
        <w:t>225 w. madison street</w:t>
      </w:r>
    </w:p>
    <w:p w14:paraId="7344FA37" w14:textId="2C596FCC" w:rsidR="00776539" w:rsidRDefault="0077653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color w:val="auto"/>
          <w:kern w:val="2"/>
          <w:sz w:val="28"/>
          <w:szCs w:val="28"/>
          <w:u w:val="none"/>
        </w:rPr>
      </w:pPr>
      <w:r>
        <w:rPr>
          <w:rStyle w:val="Hyperlink"/>
          <w:bCs/>
          <w:caps/>
          <w:color w:val="auto"/>
          <w:kern w:val="2"/>
          <w:sz w:val="28"/>
          <w:szCs w:val="28"/>
          <w:u w:val="none"/>
        </w:rPr>
        <w:t>phoenix, arizona 85003</w:t>
      </w:r>
    </w:p>
    <w:p w14:paraId="7E22BEDF" w14:textId="4B2A3B4F" w:rsidR="00776539" w:rsidRDefault="0077653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color w:val="auto"/>
          <w:kern w:val="2"/>
          <w:sz w:val="28"/>
          <w:szCs w:val="28"/>
          <w:u w:val="none"/>
        </w:rPr>
      </w:pPr>
      <w:r>
        <w:rPr>
          <w:rStyle w:val="Hyperlink"/>
          <w:bCs/>
          <w:caps/>
          <w:color w:val="auto"/>
          <w:kern w:val="2"/>
          <w:sz w:val="28"/>
          <w:szCs w:val="28"/>
          <w:u w:val="none"/>
        </w:rPr>
        <w:t xml:space="preserve">(602) </w:t>
      </w:r>
      <w:r w:rsidR="00B21452">
        <w:rPr>
          <w:rStyle w:val="Hyperlink"/>
          <w:bCs/>
          <w:caps/>
          <w:color w:val="auto"/>
          <w:kern w:val="2"/>
          <w:sz w:val="28"/>
          <w:szCs w:val="28"/>
          <w:u w:val="none"/>
        </w:rPr>
        <w:t>506-3800</w:t>
      </w:r>
    </w:p>
    <w:p w14:paraId="2E3221F0" w14:textId="393A8CAC" w:rsidR="00B21452" w:rsidRDefault="00627D1D"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color w:val="auto"/>
          <w:kern w:val="2"/>
          <w:sz w:val="28"/>
          <w:szCs w:val="28"/>
          <w:u w:val="none"/>
        </w:rPr>
      </w:pPr>
      <w:hyperlink r:id="rId12" w:history="1">
        <w:r w:rsidR="00B21452" w:rsidRPr="00F96151">
          <w:rPr>
            <w:rStyle w:val="Hyperlink"/>
            <w:bCs/>
            <w:caps/>
            <w:kern w:val="2"/>
            <w:sz w:val="28"/>
            <w:szCs w:val="28"/>
          </w:rPr>
          <w:t>vick@mcao.maricopa.gov</w:t>
        </w:r>
      </w:hyperlink>
    </w:p>
    <w:p w14:paraId="16337A3A" w14:textId="020058F7" w:rsidR="006341AA" w:rsidRPr="006341AA" w:rsidRDefault="0071335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Style w:val="Hyperlink"/>
          <w:bCs/>
          <w:caps/>
          <w:color w:val="auto"/>
          <w:kern w:val="2"/>
          <w:sz w:val="28"/>
          <w:szCs w:val="28"/>
          <w:u w:val="none"/>
        </w:rPr>
      </w:pPr>
      <w:r>
        <w:rPr>
          <w:rStyle w:val="Hyperlink"/>
          <w:bCs/>
          <w:caps/>
          <w:color w:val="auto"/>
          <w:kern w:val="2"/>
          <w:sz w:val="28"/>
          <w:szCs w:val="28"/>
          <w:u w:val="none"/>
        </w:rPr>
        <w:t>Firm state bar No. 00032000</w:t>
      </w:r>
    </w:p>
    <w:p w14:paraId="02984775" w14:textId="77777777" w:rsidR="00B21452" w:rsidRPr="00F91AD6" w:rsidRDefault="00B2145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p>
    <w:p w14:paraId="549E67E7" w14:textId="77777777" w:rsidR="00240AD0" w:rsidRPr="00A07853"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p>
    <w:p w14:paraId="5C04E933" w14:textId="483B8D23" w:rsidR="006D3B9E" w:rsidRPr="00A07853" w:rsidRDefault="006D3B9E" w:rsidP="00A078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kern w:val="2"/>
          <w:sz w:val="28"/>
          <w:szCs w:val="28"/>
        </w:rPr>
      </w:pPr>
      <w:r w:rsidRPr="00A07853">
        <w:rPr>
          <w:b/>
          <w:kern w:val="2"/>
          <w:sz w:val="28"/>
          <w:szCs w:val="28"/>
        </w:rPr>
        <w:fldChar w:fldCharType="begin"/>
      </w:r>
      <w:r w:rsidRPr="00A07853">
        <w:rPr>
          <w:b/>
          <w:kern w:val="2"/>
          <w:sz w:val="28"/>
          <w:szCs w:val="28"/>
        </w:rPr>
        <w:instrText>ADVANCE \y241</w:instrText>
      </w:r>
      <w:r w:rsidRPr="00A07853">
        <w:rPr>
          <w:b/>
          <w:kern w:val="2"/>
          <w:sz w:val="28"/>
          <w:szCs w:val="28"/>
        </w:rPr>
        <w:fldChar w:fldCharType="end"/>
      </w:r>
      <w:r w:rsidRPr="00CE045D">
        <w:rPr>
          <w:b/>
          <w:kern w:val="2"/>
          <w:sz w:val="36"/>
          <w:szCs w:val="36"/>
        </w:rPr>
        <w:t>ARIZONA SUPREME COURT</w:t>
      </w:r>
    </w:p>
    <w:p w14:paraId="43733307" w14:textId="77777777" w:rsidR="006D3B9E" w:rsidRPr="00A07853"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sidRPr="00A07853">
        <w:rPr>
          <w:kern w:val="2"/>
          <w:sz w:val="28"/>
          <w:szCs w:val="28"/>
        </w:rPr>
        <w:fldChar w:fldCharType="begin"/>
      </w:r>
      <w:r w:rsidRPr="00A07853">
        <w:rPr>
          <w:kern w:val="2"/>
          <w:sz w:val="28"/>
          <w:szCs w:val="28"/>
        </w:rPr>
        <w:instrText>ADVANCE \d10</w:instrText>
      </w:r>
      <w:r w:rsidRPr="00A07853">
        <w:rPr>
          <w:kern w:val="2"/>
          <w:sz w:val="28"/>
          <w:szCs w:val="28"/>
        </w:rPr>
        <w:fldChar w:fldCharType="end"/>
      </w:r>
    </w:p>
    <w:p w14:paraId="357963CB" w14:textId="77777777" w:rsidR="00065A94" w:rsidRPr="00240AD0" w:rsidRDefault="00065A9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042AB0AE" w14:textId="77777777" w:rsidTr="3804407E">
        <w:tc>
          <w:tcPr>
            <w:tcW w:w="4680" w:type="dxa"/>
            <w:tcBorders>
              <w:top w:val="single" w:sz="6" w:space="0" w:color="FFFFFF" w:themeColor="background1"/>
              <w:left w:val="single" w:sz="6" w:space="0" w:color="FFFFFF" w:themeColor="background1"/>
              <w:bottom w:val="single" w:sz="7" w:space="0" w:color="000000" w:themeColor="text1"/>
              <w:right w:val="single" w:sz="6" w:space="0" w:color="FFFFFF" w:themeColor="background1"/>
            </w:tcBorders>
          </w:tcPr>
          <w:p w14:paraId="08D96DC2" w14:textId="77777777" w:rsidR="00615C87" w:rsidRDefault="00615C87" w:rsidP="00B047A6">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rPr>
                <w:b/>
                <w:bCs/>
                <w:sz w:val="28"/>
                <w:szCs w:val="28"/>
              </w:rPr>
            </w:pPr>
          </w:p>
          <w:p w14:paraId="76C76403" w14:textId="77777777" w:rsidR="00065A94" w:rsidRDefault="3804407E" w:rsidP="00B047A6">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rPr>
                <w:b/>
                <w:bCs/>
                <w:sz w:val="28"/>
                <w:szCs w:val="28"/>
              </w:rPr>
            </w:pPr>
            <w:r w:rsidRPr="3804407E">
              <w:rPr>
                <w:b/>
                <w:bCs/>
                <w:sz w:val="28"/>
                <w:szCs w:val="28"/>
              </w:rPr>
              <w:t>PETITION TO AMEND RULES 5.3, 6.1, 7.3 AND 7.4, ARIZONA RULES OF CRIMINAL PROCEDURE</w:t>
            </w:r>
          </w:p>
          <w:p w14:paraId="589ED48F" w14:textId="1854582D" w:rsidR="00615C87" w:rsidRPr="00065A94" w:rsidRDefault="00615C87" w:rsidP="00B047A6">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rPr>
                <w:b/>
                <w:bCs/>
                <w:sz w:val="28"/>
                <w:szCs w:val="28"/>
              </w:rPr>
            </w:pPr>
          </w:p>
        </w:tc>
        <w:tc>
          <w:tcPr>
            <w:tcW w:w="367" w:type="dxa"/>
            <w:tcBorders>
              <w:top w:val="single" w:sz="6" w:space="0" w:color="FFFFFF" w:themeColor="background1"/>
              <w:left w:val="single" w:sz="7" w:space="0" w:color="000000" w:themeColor="text1"/>
              <w:bottom w:val="single" w:sz="6" w:space="0" w:color="FFFFFF" w:themeColor="background1"/>
              <w:right w:val="single" w:sz="6" w:space="0" w:color="FFFFFF" w:themeColor="background1"/>
            </w:tcBorders>
          </w:tcPr>
          <w:p w14:paraId="604D5A79"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294BCB6" w14:textId="7AB38339"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w:t>
            </w:r>
            <w:r w:rsidR="005359B4">
              <w:rPr>
                <w:smallCaps/>
                <w:kern w:val="2"/>
                <w:sz w:val="28"/>
                <w:szCs w:val="28"/>
              </w:rPr>
              <w:t>2</w:t>
            </w:r>
            <w:r w:rsidR="00190775">
              <w:rPr>
                <w:smallCaps/>
                <w:kern w:val="2"/>
                <w:sz w:val="28"/>
                <w:szCs w:val="28"/>
              </w:rPr>
              <w:t>1-</w:t>
            </w:r>
            <w:r w:rsidR="00D3151D">
              <w:rPr>
                <w:smallCaps/>
                <w:kern w:val="2"/>
                <w:sz w:val="28"/>
                <w:szCs w:val="28"/>
              </w:rPr>
              <w:t>0051</w:t>
            </w:r>
          </w:p>
          <w:p w14:paraId="6F18430B"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3A5258F0" w14:textId="5610A686" w:rsidR="006D3B9E" w:rsidRPr="00240AD0" w:rsidRDefault="00FB464E" w:rsidP="00A078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Pr>
                <w:smallCaps/>
                <w:kern w:val="2"/>
                <w:sz w:val="28"/>
                <w:szCs w:val="28"/>
              </w:rPr>
              <w:t>Comment of the Arizona Prosecuting Attorneys’ Advisory Council</w:t>
            </w:r>
            <w:r w:rsidR="00615C87">
              <w:rPr>
                <w:smallCaps/>
                <w:kern w:val="2"/>
                <w:sz w:val="28"/>
                <w:szCs w:val="28"/>
              </w:rPr>
              <w:t xml:space="preserve"> and the Maricopa County Attorney’s Office</w:t>
            </w:r>
          </w:p>
        </w:tc>
      </w:tr>
    </w:tbl>
    <w:p w14:paraId="74C8AD3E" w14:textId="69FE4DFB"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69ACBAAB" w14:textId="7AD51791" w:rsidR="00A54AD1" w:rsidRDefault="00A54AD1"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The </w:t>
      </w:r>
      <w:r w:rsidR="00863BA8">
        <w:rPr>
          <w:kern w:val="2"/>
          <w:sz w:val="28"/>
          <w:szCs w:val="28"/>
        </w:rPr>
        <w:t xml:space="preserve">Arizona Prosecuting Attorneys’ Advisory Council (APAAC) </w:t>
      </w:r>
      <w:r w:rsidR="00C50305">
        <w:rPr>
          <w:kern w:val="2"/>
          <w:sz w:val="28"/>
          <w:szCs w:val="28"/>
        </w:rPr>
        <w:t xml:space="preserve">and the Maricopa County Attorney’s Office (MCAO) </w:t>
      </w:r>
      <w:r>
        <w:rPr>
          <w:kern w:val="2"/>
          <w:sz w:val="28"/>
          <w:szCs w:val="28"/>
        </w:rPr>
        <w:t xml:space="preserve">submit this comment in opposition to the proposed rule changes.  </w:t>
      </w:r>
      <w:r w:rsidR="00863BA8">
        <w:rPr>
          <w:kern w:val="2"/>
          <w:sz w:val="28"/>
          <w:szCs w:val="28"/>
        </w:rPr>
        <w:t xml:space="preserve">APAAC </w:t>
      </w:r>
      <w:r w:rsidR="00A01EAA">
        <w:rPr>
          <w:kern w:val="2"/>
          <w:sz w:val="28"/>
          <w:szCs w:val="28"/>
        </w:rPr>
        <w:t xml:space="preserve">and MCAO </w:t>
      </w:r>
      <w:r>
        <w:rPr>
          <w:kern w:val="2"/>
          <w:sz w:val="28"/>
          <w:szCs w:val="28"/>
        </w:rPr>
        <w:t xml:space="preserve">ask this Court to deny the </w:t>
      </w:r>
      <w:r w:rsidR="008A2BF0">
        <w:rPr>
          <w:kern w:val="2"/>
          <w:sz w:val="28"/>
          <w:szCs w:val="28"/>
        </w:rPr>
        <w:t>P</w:t>
      </w:r>
      <w:r>
        <w:rPr>
          <w:kern w:val="2"/>
          <w:sz w:val="28"/>
          <w:szCs w:val="28"/>
        </w:rPr>
        <w:t>etition because</w:t>
      </w:r>
      <w:r w:rsidR="00D3151D">
        <w:rPr>
          <w:kern w:val="2"/>
          <w:sz w:val="28"/>
          <w:szCs w:val="28"/>
        </w:rPr>
        <w:t>, just as its predecessor R-21-0022,</w:t>
      </w:r>
      <w:r>
        <w:rPr>
          <w:kern w:val="2"/>
          <w:sz w:val="28"/>
          <w:szCs w:val="28"/>
        </w:rPr>
        <w:t xml:space="preserve"> it </w:t>
      </w:r>
      <w:r w:rsidR="00520F9B">
        <w:rPr>
          <w:kern w:val="2"/>
          <w:sz w:val="28"/>
          <w:szCs w:val="28"/>
        </w:rPr>
        <w:t xml:space="preserve">appears to be </w:t>
      </w:r>
      <w:r w:rsidR="008A2BF0">
        <w:rPr>
          <w:kern w:val="2"/>
          <w:sz w:val="28"/>
          <w:szCs w:val="28"/>
        </w:rPr>
        <w:t xml:space="preserve">requesting </w:t>
      </w:r>
      <w:r>
        <w:rPr>
          <w:kern w:val="2"/>
          <w:sz w:val="28"/>
          <w:szCs w:val="28"/>
        </w:rPr>
        <w:t xml:space="preserve">change </w:t>
      </w:r>
      <w:r w:rsidR="00757EF5">
        <w:rPr>
          <w:kern w:val="2"/>
          <w:sz w:val="28"/>
          <w:szCs w:val="28"/>
        </w:rPr>
        <w:t xml:space="preserve">just </w:t>
      </w:r>
      <w:r>
        <w:rPr>
          <w:kern w:val="2"/>
          <w:sz w:val="28"/>
          <w:szCs w:val="28"/>
        </w:rPr>
        <w:t>for sake of change.</w:t>
      </w:r>
    </w:p>
    <w:p w14:paraId="747DD330" w14:textId="77777777" w:rsidR="007D0844" w:rsidRDefault="00D3151D"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Although this Petition does not include some of the more strident suggestions included in R-21-0022, the Petition continues to </w:t>
      </w:r>
      <w:r w:rsidR="00520F9B">
        <w:rPr>
          <w:kern w:val="2"/>
          <w:sz w:val="28"/>
          <w:szCs w:val="28"/>
        </w:rPr>
        <w:t>pose a</w:t>
      </w:r>
      <w:r>
        <w:rPr>
          <w:kern w:val="2"/>
          <w:sz w:val="28"/>
          <w:szCs w:val="28"/>
        </w:rPr>
        <w:t xml:space="preserve"> solution </w:t>
      </w:r>
      <w:r w:rsidR="00520F9B">
        <w:rPr>
          <w:kern w:val="2"/>
          <w:sz w:val="28"/>
          <w:szCs w:val="28"/>
        </w:rPr>
        <w:t>to</w:t>
      </w:r>
      <w:r>
        <w:rPr>
          <w:kern w:val="2"/>
          <w:sz w:val="28"/>
          <w:szCs w:val="28"/>
        </w:rPr>
        <w:t xml:space="preserve"> a problem</w:t>
      </w:r>
      <w:r w:rsidR="00520F9B">
        <w:rPr>
          <w:kern w:val="2"/>
          <w:sz w:val="28"/>
          <w:szCs w:val="28"/>
        </w:rPr>
        <w:t xml:space="preserve"> that may </w:t>
      </w:r>
      <w:r w:rsidR="00520F9B">
        <w:rPr>
          <w:kern w:val="2"/>
          <w:sz w:val="28"/>
          <w:szCs w:val="28"/>
        </w:rPr>
        <w:lastRenderedPageBreak/>
        <w:t>or may not exist</w:t>
      </w:r>
      <w:r>
        <w:rPr>
          <w:kern w:val="2"/>
          <w:sz w:val="28"/>
          <w:szCs w:val="28"/>
        </w:rPr>
        <w:t xml:space="preserve">.  Just as with last year’s proposal, this proposal still lacks supportive data illustrating </w:t>
      </w:r>
      <w:r w:rsidR="00F260FC">
        <w:rPr>
          <w:kern w:val="2"/>
          <w:sz w:val="28"/>
          <w:szCs w:val="28"/>
        </w:rPr>
        <w:t xml:space="preserve">what the systemic issues are and how these rule changes would resolve those issues.     </w:t>
      </w:r>
    </w:p>
    <w:p w14:paraId="1BDF1B79" w14:textId="140D23CC" w:rsidR="00A54AD1" w:rsidRDefault="00BB392F"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T</w:t>
      </w:r>
      <w:r w:rsidR="00F260FC">
        <w:rPr>
          <w:kern w:val="2"/>
          <w:sz w:val="28"/>
          <w:szCs w:val="28"/>
        </w:rPr>
        <w:t xml:space="preserve">he </w:t>
      </w:r>
      <w:r w:rsidR="00937574">
        <w:rPr>
          <w:kern w:val="2"/>
          <w:sz w:val="28"/>
          <w:szCs w:val="28"/>
        </w:rPr>
        <w:t xml:space="preserve">2016 </w:t>
      </w:r>
      <w:r w:rsidR="00F03146" w:rsidRPr="00F260FC">
        <w:rPr>
          <w:kern w:val="2"/>
          <w:sz w:val="28"/>
          <w:szCs w:val="28"/>
        </w:rPr>
        <w:t>Task Force on Fair Justice For All: Court-Ordered Fines, Penalties, Fees, and Pretrial Release Policies</w:t>
      </w:r>
      <w:r w:rsidR="00F260FC">
        <w:rPr>
          <w:kern w:val="2"/>
          <w:sz w:val="28"/>
          <w:szCs w:val="28"/>
        </w:rPr>
        <w:t xml:space="preserve"> resulted in</w:t>
      </w:r>
      <w:r w:rsidR="002F086E">
        <w:rPr>
          <w:kern w:val="2"/>
          <w:sz w:val="28"/>
          <w:szCs w:val="28"/>
        </w:rPr>
        <w:t xml:space="preserve"> significant changes to the procedures court</w:t>
      </w:r>
      <w:r w:rsidR="002354AA">
        <w:rPr>
          <w:kern w:val="2"/>
          <w:sz w:val="28"/>
          <w:szCs w:val="28"/>
        </w:rPr>
        <w:t>s</w:t>
      </w:r>
      <w:r w:rsidR="002F086E">
        <w:rPr>
          <w:kern w:val="2"/>
          <w:sz w:val="28"/>
          <w:szCs w:val="28"/>
        </w:rPr>
        <w:t xml:space="preserve"> follow in setting and reviewing release conditions.  </w:t>
      </w:r>
      <w:r w:rsidR="00F260FC">
        <w:rPr>
          <w:kern w:val="2"/>
          <w:sz w:val="28"/>
          <w:szCs w:val="28"/>
        </w:rPr>
        <w:t>Among</w:t>
      </w:r>
      <w:r w:rsidR="00D739BE">
        <w:rPr>
          <w:kern w:val="2"/>
          <w:sz w:val="28"/>
          <w:szCs w:val="28"/>
        </w:rPr>
        <w:t xml:space="preserve"> other things, </w:t>
      </w:r>
      <w:r w:rsidR="003E523E">
        <w:rPr>
          <w:kern w:val="2"/>
          <w:sz w:val="28"/>
          <w:szCs w:val="28"/>
        </w:rPr>
        <w:t xml:space="preserve">judges </w:t>
      </w:r>
      <w:r w:rsidR="00F260FC">
        <w:rPr>
          <w:kern w:val="2"/>
          <w:sz w:val="28"/>
          <w:szCs w:val="28"/>
        </w:rPr>
        <w:t xml:space="preserve">must now </w:t>
      </w:r>
      <w:r w:rsidR="003E523E">
        <w:rPr>
          <w:kern w:val="2"/>
          <w:sz w:val="28"/>
          <w:szCs w:val="28"/>
        </w:rPr>
        <w:t>use the results of a</w:t>
      </w:r>
      <w:r w:rsidR="007E425F">
        <w:rPr>
          <w:kern w:val="2"/>
          <w:sz w:val="28"/>
          <w:szCs w:val="28"/>
        </w:rPr>
        <w:t>n</w:t>
      </w:r>
      <w:r w:rsidR="003E523E">
        <w:rPr>
          <w:kern w:val="2"/>
          <w:sz w:val="28"/>
          <w:szCs w:val="28"/>
        </w:rPr>
        <w:t xml:space="preserve"> </w:t>
      </w:r>
      <w:r w:rsidR="007E425F">
        <w:rPr>
          <w:kern w:val="2"/>
          <w:sz w:val="28"/>
          <w:szCs w:val="28"/>
        </w:rPr>
        <w:t xml:space="preserve">approved </w:t>
      </w:r>
      <w:r w:rsidR="003E523E">
        <w:rPr>
          <w:kern w:val="2"/>
          <w:sz w:val="28"/>
          <w:szCs w:val="28"/>
        </w:rPr>
        <w:t xml:space="preserve">risk assessment tool in determining release conditions.  Ariz.R.Crim.P. 7.3(c).  According to the Task Force’s report, this validated tool </w:t>
      </w:r>
      <w:r w:rsidR="0024759F">
        <w:rPr>
          <w:kern w:val="2"/>
          <w:sz w:val="28"/>
          <w:szCs w:val="28"/>
        </w:rPr>
        <w:t>helps</w:t>
      </w:r>
      <w:r w:rsidR="00F57F87">
        <w:rPr>
          <w:kern w:val="2"/>
          <w:sz w:val="28"/>
          <w:szCs w:val="28"/>
        </w:rPr>
        <w:t xml:space="preserve"> a court predict two important facts: 1) </w:t>
      </w:r>
      <w:r w:rsidR="00D739BE">
        <w:rPr>
          <w:kern w:val="2"/>
          <w:sz w:val="28"/>
          <w:szCs w:val="28"/>
        </w:rPr>
        <w:t>the likelihood</w:t>
      </w:r>
      <w:r w:rsidR="00F57F87">
        <w:rPr>
          <w:kern w:val="2"/>
          <w:sz w:val="28"/>
          <w:szCs w:val="28"/>
        </w:rPr>
        <w:t xml:space="preserve"> that the person w</w:t>
      </w:r>
      <w:r w:rsidR="000B17C3">
        <w:rPr>
          <w:kern w:val="2"/>
          <w:sz w:val="28"/>
          <w:szCs w:val="28"/>
        </w:rPr>
        <w:t>ill</w:t>
      </w:r>
      <w:r w:rsidR="00F57F87">
        <w:rPr>
          <w:kern w:val="2"/>
          <w:sz w:val="28"/>
          <w:szCs w:val="28"/>
        </w:rPr>
        <w:t xml:space="preserve"> commit a new offense and 2) </w:t>
      </w:r>
      <w:r w:rsidR="00D739BE">
        <w:rPr>
          <w:kern w:val="2"/>
          <w:sz w:val="28"/>
          <w:szCs w:val="28"/>
        </w:rPr>
        <w:t xml:space="preserve">the likelihood that the person will </w:t>
      </w:r>
      <w:r w:rsidR="00F57F87">
        <w:rPr>
          <w:kern w:val="2"/>
          <w:sz w:val="28"/>
          <w:szCs w:val="28"/>
        </w:rPr>
        <w:t>appear for court proceedings.</w:t>
      </w:r>
      <w:r w:rsidR="003E523E">
        <w:rPr>
          <w:kern w:val="2"/>
          <w:sz w:val="28"/>
          <w:szCs w:val="28"/>
        </w:rPr>
        <w:t xml:space="preserve">  </w:t>
      </w:r>
      <w:r w:rsidR="003E523E">
        <w:rPr>
          <w:i/>
          <w:iCs/>
          <w:kern w:val="2"/>
          <w:sz w:val="28"/>
          <w:szCs w:val="28"/>
        </w:rPr>
        <w:t>Report and Recommendations of the Task Force on Fair Justice for All: Court-Ordered Fines, Penalties, Fees and Pretrial Release Policies</w:t>
      </w:r>
      <w:r w:rsidR="00B56BED">
        <w:rPr>
          <w:i/>
          <w:iCs/>
          <w:kern w:val="2"/>
          <w:sz w:val="28"/>
          <w:szCs w:val="28"/>
        </w:rPr>
        <w:t xml:space="preserve"> </w:t>
      </w:r>
      <w:r w:rsidR="003E523E">
        <w:rPr>
          <w:kern w:val="2"/>
          <w:sz w:val="28"/>
          <w:szCs w:val="28"/>
        </w:rPr>
        <w:t>34</w:t>
      </w:r>
      <w:r w:rsidR="0000252C">
        <w:rPr>
          <w:kern w:val="2"/>
          <w:sz w:val="28"/>
          <w:szCs w:val="28"/>
        </w:rPr>
        <w:t xml:space="preserve"> (August 12, 2016).</w:t>
      </w:r>
      <w:r w:rsidR="008D600F">
        <w:rPr>
          <w:kern w:val="2"/>
          <w:sz w:val="28"/>
          <w:szCs w:val="28"/>
        </w:rPr>
        <w:t xml:space="preserve">  </w:t>
      </w:r>
    </w:p>
    <w:p w14:paraId="634F72EC" w14:textId="3F14A164" w:rsidR="0089788D" w:rsidRDefault="00456EA1" w:rsidP="00B047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The </w:t>
      </w:r>
      <w:r w:rsidR="00F260FC">
        <w:rPr>
          <w:kern w:val="2"/>
          <w:sz w:val="28"/>
          <w:szCs w:val="28"/>
        </w:rPr>
        <w:t xml:space="preserve">Petition seeks to offer greater assurance that individuals are not held in custody simply because they are </w:t>
      </w:r>
      <w:r w:rsidR="00311A0A">
        <w:rPr>
          <w:kern w:val="2"/>
          <w:sz w:val="28"/>
          <w:szCs w:val="28"/>
        </w:rPr>
        <w:t>u</w:t>
      </w:r>
      <w:r w:rsidR="00F260FC">
        <w:rPr>
          <w:kern w:val="2"/>
          <w:sz w:val="28"/>
          <w:szCs w:val="28"/>
        </w:rPr>
        <w:t xml:space="preserve">nable to </w:t>
      </w:r>
      <w:r w:rsidR="00311A0A">
        <w:rPr>
          <w:kern w:val="2"/>
          <w:sz w:val="28"/>
          <w:szCs w:val="28"/>
        </w:rPr>
        <w:t xml:space="preserve">post cash or secured bonds.  Yet just like last year, </w:t>
      </w:r>
      <w:r w:rsidR="00F6445E">
        <w:rPr>
          <w:kern w:val="2"/>
          <w:sz w:val="28"/>
          <w:szCs w:val="28"/>
        </w:rPr>
        <w:t xml:space="preserve">the Petition does not provide information about whether such a population exists or any details as to who, what, where or why and </w:t>
      </w:r>
      <w:r w:rsidR="00311A0A">
        <w:rPr>
          <w:kern w:val="2"/>
          <w:sz w:val="28"/>
          <w:szCs w:val="28"/>
        </w:rPr>
        <w:t xml:space="preserve">we still </w:t>
      </w:r>
      <w:r w:rsidR="00F6445E">
        <w:rPr>
          <w:kern w:val="2"/>
          <w:sz w:val="28"/>
          <w:szCs w:val="28"/>
        </w:rPr>
        <w:t>lack</w:t>
      </w:r>
      <w:r w:rsidR="00373663">
        <w:rPr>
          <w:kern w:val="2"/>
          <w:sz w:val="28"/>
          <w:szCs w:val="28"/>
        </w:rPr>
        <w:t xml:space="preserve"> any meaningful data describing the pretrial detention </w:t>
      </w:r>
      <w:r w:rsidR="006704ED">
        <w:rPr>
          <w:kern w:val="2"/>
          <w:sz w:val="28"/>
          <w:szCs w:val="28"/>
        </w:rPr>
        <w:t>population</w:t>
      </w:r>
      <w:r w:rsidR="00373663">
        <w:rPr>
          <w:kern w:val="2"/>
          <w:sz w:val="28"/>
          <w:szCs w:val="28"/>
        </w:rPr>
        <w:t xml:space="preserve"> in Arizona’s jails.  </w:t>
      </w:r>
      <w:r w:rsidR="00F6445E">
        <w:rPr>
          <w:kern w:val="2"/>
          <w:sz w:val="28"/>
          <w:szCs w:val="28"/>
        </w:rPr>
        <w:t>Nor do we have information regarding what impact the changes made in 2016 had on that population.</w:t>
      </w:r>
      <w:r w:rsidR="00B047A6">
        <w:rPr>
          <w:kern w:val="2"/>
          <w:sz w:val="28"/>
          <w:szCs w:val="28"/>
        </w:rPr>
        <w:t xml:space="preserve"> </w:t>
      </w:r>
      <w:r w:rsidR="00F6445E">
        <w:rPr>
          <w:kern w:val="2"/>
          <w:sz w:val="28"/>
          <w:szCs w:val="28"/>
        </w:rPr>
        <w:t>Without supporting data, it would be irresponsible to b</w:t>
      </w:r>
      <w:r w:rsidR="00E64302">
        <w:rPr>
          <w:kern w:val="2"/>
          <w:sz w:val="28"/>
          <w:szCs w:val="28"/>
        </w:rPr>
        <w:t>urden the court system with new</w:t>
      </w:r>
      <w:r w:rsidR="00311A0A">
        <w:rPr>
          <w:kern w:val="2"/>
          <w:sz w:val="28"/>
          <w:szCs w:val="28"/>
        </w:rPr>
        <w:t xml:space="preserve"> </w:t>
      </w:r>
      <w:r w:rsidR="00E64302">
        <w:rPr>
          <w:kern w:val="2"/>
          <w:sz w:val="28"/>
          <w:szCs w:val="28"/>
        </w:rPr>
        <w:lastRenderedPageBreak/>
        <w:t>hearings</w:t>
      </w:r>
      <w:r w:rsidR="00CD35F6">
        <w:rPr>
          <w:kern w:val="2"/>
          <w:sz w:val="28"/>
          <w:szCs w:val="28"/>
        </w:rPr>
        <w:t>,</w:t>
      </w:r>
      <w:r w:rsidR="00E64302">
        <w:rPr>
          <w:kern w:val="2"/>
          <w:sz w:val="28"/>
          <w:szCs w:val="28"/>
        </w:rPr>
        <w:t xml:space="preserve"> </w:t>
      </w:r>
      <w:r w:rsidR="00311A0A">
        <w:rPr>
          <w:kern w:val="2"/>
          <w:sz w:val="28"/>
          <w:szCs w:val="28"/>
        </w:rPr>
        <w:t>assign responsibility for a new burden of proof, and creat</w:t>
      </w:r>
      <w:r w:rsidR="00F6445E">
        <w:rPr>
          <w:kern w:val="2"/>
          <w:sz w:val="28"/>
          <w:szCs w:val="28"/>
        </w:rPr>
        <w:t>e</w:t>
      </w:r>
      <w:r w:rsidR="00311A0A">
        <w:rPr>
          <w:kern w:val="2"/>
          <w:sz w:val="28"/>
          <w:szCs w:val="28"/>
        </w:rPr>
        <w:t xml:space="preserve"> an entirely new </w:t>
      </w:r>
      <w:r w:rsidR="00F6445E">
        <w:rPr>
          <w:kern w:val="2"/>
          <w:sz w:val="28"/>
          <w:szCs w:val="28"/>
        </w:rPr>
        <w:t>right to</w:t>
      </w:r>
      <w:r w:rsidR="00311A0A">
        <w:rPr>
          <w:kern w:val="2"/>
          <w:sz w:val="28"/>
          <w:szCs w:val="28"/>
        </w:rPr>
        <w:t xml:space="preserve"> representation</w:t>
      </w:r>
      <w:r w:rsidR="0034436F">
        <w:rPr>
          <w:kern w:val="2"/>
          <w:sz w:val="28"/>
          <w:szCs w:val="28"/>
        </w:rPr>
        <w:t xml:space="preserve">.  </w:t>
      </w:r>
    </w:p>
    <w:p w14:paraId="3393E791" w14:textId="5A63222C" w:rsidR="0034436F" w:rsidRDefault="0034436F" w:rsidP="00503C7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While </w:t>
      </w:r>
      <w:r w:rsidR="005105A6">
        <w:rPr>
          <w:kern w:val="2"/>
          <w:sz w:val="28"/>
          <w:szCs w:val="28"/>
        </w:rPr>
        <w:t xml:space="preserve">APAAC and MCAO </w:t>
      </w:r>
      <w:r>
        <w:rPr>
          <w:kern w:val="2"/>
          <w:sz w:val="28"/>
          <w:szCs w:val="28"/>
        </w:rPr>
        <w:t xml:space="preserve">appreciate that the Petition does not include some of the concerning provisions included in the previous iteration, there remains much to be concerned with.  </w:t>
      </w:r>
    </w:p>
    <w:p w14:paraId="309039F2" w14:textId="15803F2A" w:rsidR="0034436F" w:rsidRDefault="00234B7A" w:rsidP="00503C7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kern w:val="2"/>
          <w:sz w:val="28"/>
          <w:szCs w:val="28"/>
        </w:rPr>
        <w:t xml:space="preserve">The Petition would allow for </w:t>
      </w:r>
      <w:r w:rsidR="0090283B">
        <w:rPr>
          <w:kern w:val="2"/>
          <w:sz w:val="28"/>
          <w:szCs w:val="28"/>
        </w:rPr>
        <w:t xml:space="preserve">discretionary </w:t>
      </w:r>
      <w:r>
        <w:rPr>
          <w:kern w:val="2"/>
          <w:sz w:val="28"/>
          <w:szCs w:val="28"/>
        </w:rPr>
        <w:t xml:space="preserve">review of felony release conditions at the arraignment or preliminary hearing.  </w:t>
      </w:r>
      <w:r w:rsidR="00520F9B">
        <w:rPr>
          <w:kern w:val="2"/>
          <w:sz w:val="28"/>
          <w:szCs w:val="28"/>
        </w:rPr>
        <w:t xml:space="preserve">Ariz.R.Crim.P. </w:t>
      </w:r>
      <w:r>
        <w:rPr>
          <w:kern w:val="2"/>
          <w:sz w:val="28"/>
          <w:szCs w:val="28"/>
        </w:rPr>
        <w:t>7.4(c) already allow</w:t>
      </w:r>
      <w:r w:rsidR="007D4372">
        <w:rPr>
          <w:kern w:val="2"/>
          <w:sz w:val="28"/>
          <w:szCs w:val="28"/>
        </w:rPr>
        <w:t>s</w:t>
      </w:r>
      <w:r>
        <w:rPr>
          <w:kern w:val="2"/>
          <w:sz w:val="28"/>
          <w:szCs w:val="28"/>
        </w:rPr>
        <w:t xml:space="preserve"> </w:t>
      </w:r>
      <w:r w:rsidR="0090283B">
        <w:rPr>
          <w:kern w:val="2"/>
          <w:sz w:val="28"/>
          <w:szCs w:val="28"/>
        </w:rPr>
        <w:t xml:space="preserve">the court to </w:t>
      </w:r>
      <w:r>
        <w:rPr>
          <w:kern w:val="2"/>
          <w:sz w:val="28"/>
          <w:szCs w:val="28"/>
        </w:rPr>
        <w:t>reexamin</w:t>
      </w:r>
      <w:r w:rsidR="0090283B">
        <w:rPr>
          <w:kern w:val="2"/>
          <w:sz w:val="28"/>
          <w:szCs w:val="28"/>
        </w:rPr>
        <w:t>e</w:t>
      </w:r>
      <w:r>
        <w:rPr>
          <w:kern w:val="2"/>
          <w:sz w:val="28"/>
          <w:szCs w:val="28"/>
        </w:rPr>
        <w:t xml:space="preserve"> bail eligibility at any time </w:t>
      </w:r>
      <w:r w:rsidR="0090283B">
        <w:rPr>
          <w:kern w:val="2"/>
          <w:sz w:val="28"/>
          <w:szCs w:val="28"/>
        </w:rPr>
        <w:t>on its own motion</w:t>
      </w:r>
      <w:r w:rsidR="00B047A6">
        <w:rPr>
          <w:kern w:val="2"/>
          <w:sz w:val="28"/>
          <w:szCs w:val="28"/>
        </w:rPr>
        <w:t>,</w:t>
      </w:r>
      <w:r w:rsidR="0090283B">
        <w:rPr>
          <w:kern w:val="2"/>
          <w:sz w:val="28"/>
          <w:szCs w:val="28"/>
        </w:rPr>
        <w:t xml:space="preserve"> so this proposal seems unnecessary. </w:t>
      </w:r>
      <w:r w:rsidR="0034436F">
        <w:rPr>
          <w:kern w:val="2"/>
          <w:sz w:val="28"/>
          <w:szCs w:val="28"/>
        </w:rPr>
        <w:t>The Petition assigns the burden of proof, stating, “</w:t>
      </w:r>
      <w:r w:rsidR="0034436F" w:rsidRPr="0034436F">
        <w:rPr>
          <w:sz w:val="28"/>
          <w:szCs w:val="28"/>
        </w:rPr>
        <w:t xml:space="preserve">the state must carry </w:t>
      </w:r>
      <w:r w:rsidR="0034436F" w:rsidRPr="009462D4">
        <w:rPr>
          <w:i/>
          <w:iCs/>
          <w:sz w:val="28"/>
          <w:szCs w:val="28"/>
        </w:rPr>
        <w:t>its burden</w:t>
      </w:r>
      <w:r w:rsidR="0034436F" w:rsidRPr="0034436F">
        <w:rPr>
          <w:sz w:val="28"/>
          <w:szCs w:val="28"/>
        </w:rPr>
        <w:t xml:space="preserve"> of proving that conditions imposed, especially money</w:t>
      </w:r>
      <w:r w:rsidR="009462D4">
        <w:rPr>
          <w:sz w:val="28"/>
          <w:szCs w:val="28"/>
        </w:rPr>
        <w:t xml:space="preserve"> bond, are reasonably necessary to serve the primary purposes of preventing flight and protecting the community.” (</w:t>
      </w:r>
      <w:r w:rsidR="009462D4" w:rsidRPr="009462D4">
        <w:rPr>
          <w:i/>
          <w:iCs/>
          <w:sz w:val="28"/>
          <w:szCs w:val="28"/>
        </w:rPr>
        <w:t>Emphasis added</w:t>
      </w:r>
      <w:r w:rsidR="009462D4">
        <w:rPr>
          <w:sz w:val="28"/>
          <w:szCs w:val="28"/>
        </w:rPr>
        <w:t xml:space="preserve">.)  Petitioner is conflating the State’s burden of proof </w:t>
      </w:r>
      <w:r w:rsidR="00FF143A">
        <w:rPr>
          <w:sz w:val="28"/>
          <w:szCs w:val="28"/>
        </w:rPr>
        <w:t>regarding factual issues</w:t>
      </w:r>
      <w:r w:rsidR="009462D4">
        <w:rPr>
          <w:sz w:val="28"/>
          <w:szCs w:val="28"/>
        </w:rPr>
        <w:t xml:space="preserve"> with a court’s release determination.  </w:t>
      </w:r>
      <w:r w:rsidR="000214CC">
        <w:rPr>
          <w:sz w:val="28"/>
          <w:szCs w:val="28"/>
        </w:rPr>
        <w:t>The Petition would require the State to prove why bond is reasonable, including any information in a risk assessment—a tool that the State is</w:t>
      </w:r>
      <w:r w:rsidR="00665A30">
        <w:rPr>
          <w:sz w:val="28"/>
          <w:szCs w:val="28"/>
        </w:rPr>
        <w:t xml:space="preserve"> not </w:t>
      </w:r>
      <w:r w:rsidR="000214CC">
        <w:rPr>
          <w:sz w:val="28"/>
          <w:szCs w:val="28"/>
        </w:rPr>
        <w:t>currently privy to.  Release and reasonableness of a bond are</w:t>
      </w:r>
      <w:r w:rsidR="00E405E7">
        <w:rPr>
          <w:sz w:val="28"/>
          <w:szCs w:val="28"/>
        </w:rPr>
        <w:t xml:space="preserve"> decision</w:t>
      </w:r>
      <w:r w:rsidR="000214CC">
        <w:rPr>
          <w:sz w:val="28"/>
          <w:szCs w:val="28"/>
        </w:rPr>
        <w:t>s</w:t>
      </w:r>
      <w:r w:rsidR="00E405E7">
        <w:rPr>
          <w:sz w:val="28"/>
          <w:szCs w:val="28"/>
        </w:rPr>
        <w:t xml:space="preserve"> for the court after reviewing all available information, regardless of who presents that information to them.  In the wake of the changes effectuated by the Task Force recommendations, Arizona courts now have a validated tool with information unknown to the parties.  </w:t>
      </w:r>
      <w:r w:rsidR="000214CC">
        <w:rPr>
          <w:sz w:val="28"/>
          <w:szCs w:val="28"/>
        </w:rPr>
        <w:t xml:space="preserve">While the parties are privy to the final risk score, they are not given all of the information or thought processes that lead to the </w:t>
      </w:r>
      <w:r w:rsidR="000214CC">
        <w:rPr>
          <w:sz w:val="28"/>
          <w:szCs w:val="28"/>
        </w:rPr>
        <w:lastRenderedPageBreak/>
        <w:t>score.  With the burden going to the State, will the State now have full access to all of that information?  Will the State now be free to disregard the current tool and institute a tool it believes is more accurate?  Shouldn’t the Pretrial Services process be under the State’s umbrella if the State is going to have the burden of proof for all factors that go into a release determination?</w:t>
      </w:r>
    </w:p>
    <w:p w14:paraId="74564378" w14:textId="19840979" w:rsidR="00671E46" w:rsidRPr="00066E41" w:rsidRDefault="00671E46" w:rsidP="00503C7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sz w:val="28"/>
          <w:szCs w:val="28"/>
        </w:rPr>
        <w:t xml:space="preserve">This Petition, like its predecessor, appears to be a “feel good” measure for public consumption that Arizona is doing its part regarding “bail reform.”  The Petition ignores that Arizona was already doing its part.  It ignores any data that might illustrate whether previous reforms are working.  It ignores any data regarding whether any issues still exist, what those issues are, where they occur and what causes them.  </w:t>
      </w:r>
    </w:p>
    <w:p w14:paraId="1AA167BC" w14:textId="0A0F1FC3" w:rsidR="006D3B9E" w:rsidRDefault="00421158"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noProof/>
          <w:snapToGrid/>
          <w:kern w:val="2"/>
          <w:sz w:val="28"/>
          <w:szCs w:val="28"/>
        </w:rPr>
        <mc:AlternateContent>
          <mc:Choice Requires="wps">
            <w:drawing>
              <wp:anchor distT="0" distB="0" distL="114300" distR="114300" simplePos="0" relativeHeight="251657216" behindDoc="0" locked="0" layoutInCell="1" allowOverlap="1" wp14:anchorId="63EA8A01" wp14:editId="43CBBC3F">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434D7" id="Straight Connector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" strokecolor="black [3213]"/>
            </w:pict>
          </mc:Fallback>
        </mc:AlternateContent>
      </w:r>
      <w:r w:rsidR="006D3B9E" w:rsidRPr="00240AD0">
        <w:rPr>
          <w:kern w:val="2"/>
          <w:sz w:val="28"/>
          <w:szCs w:val="28"/>
        </w:rPr>
        <w:t>Respectfully submitted this</w:t>
      </w:r>
      <w:r w:rsidR="00B047A6">
        <w:rPr>
          <w:kern w:val="2"/>
          <w:sz w:val="28"/>
          <w:szCs w:val="28"/>
        </w:rPr>
        <w:t xml:space="preserve"> </w:t>
      </w:r>
      <w:r w:rsidR="00255158">
        <w:rPr>
          <w:kern w:val="2"/>
          <w:sz w:val="28"/>
          <w:szCs w:val="28"/>
        </w:rPr>
        <w:t xml:space="preserve"> 21</w:t>
      </w:r>
      <w:r w:rsidR="00255158" w:rsidRPr="00255158">
        <w:rPr>
          <w:kern w:val="2"/>
          <w:sz w:val="28"/>
          <w:szCs w:val="28"/>
          <w:vertAlign w:val="superscript"/>
        </w:rPr>
        <w:t>st</w:t>
      </w:r>
      <w:r w:rsidR="00255158">
        <w:rPr>
          <w:kern w:val="2"/>
          <w:sz w:val="28"/>
          <w:szCs w:val="28"/>
        </w:rPr>
        <w:t xml:space="preserve"> </w:t>
      </w:r>
      <w:r w:rsidR="00B047A6">
        <w:rPr>
          <w:kern w:val="2"/>
          <w:sz w:val="28"/>
          <w:szCs w:val="28"/>
        </w:rPr>
        <w:t xml:space="preserve"> </w:t>
      </w:r>
      <w:r w:rsidR="006D3B9E" w:rsidRPr="00240AD0">
        <w:rPr>
          <w:kern w:val="2"/>
          <w:sz w:val="28"/>
          <w:szCs w:val="28"/>
        </w:rPr>
        <w:t>of</w:t>
      </w:r>
      <w:r w:rsidR="0015700E">
        <w:rPr>
          <w:kern w:val="2"/>
          <w:sz w:val="28"/>
          <w:szCs w:val="28"/>
        </w:rPr>
        <w:t xml:space="preserve"> </w:t>
      </w:r>
      <w:r w:rsidR="00265403">
        <w:rPr>
          <w:kern w:val="2"/>
          <w:sz w:val="28"/>
          <w:szCs w:val="28"/>
        </w:rPr>
        <w:t>April,</w:t>
      </w:r>
      <w:r w:rsidR="00043489">
        <w:rPr>
          <w:kern w:val="2"/>
          <w:sz w:val="28"/>
          <w:szCs w:val="28"/>
        </w:rPr>
        <w:t xml:space="preserve"> 202</w:t>
      </w:r>
      <w:r w:rsidR="00B047A6">
        <w:rPr>
          <w:kern w:val="2"/>
          <w:sz w:val="28"/>
          <w:szCs w:val="28"/>
        </w:rPr>
        <w:t>2</w:t>
      </w:r>
      <w:r w:rsidR="006D3B9E" w:rsidRPr="00240AD0">
        <w:rPr>
          <w:kern w:val="2"/>
          <w:sz w:val="28"/>
          <w:szCs w:val="28"/>
        </w:rPr>
        <w:t>.</w:t>
      </w:r>
      <w:r w:rsidR="009C0FB7">
        <w:rPr>
          <w:kern w:val="2"/>
          <w:sz w:val="28"/>
          <w:szCs w:val="28"/>
        </w:rPr>
        <w:tab/>
      </w:r>
    </w:p>
    <w:p w14:paraId="5E16BC55" w14:textId="6DCDDEBC" w:rsidR="00421158" w:rsidRPr="0054363C" w:rsidRDefault="00421158"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bookmarkStart w:id="0" w:name="_Hlk70936251"/>
    </w:p>
    <w:p w14:paraId="2943E68A" w14:textId="77777777" w:rsidR="00421158" w:rsidRPr="0054363C" w:rsidRDefault="00421158"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524456EB" w14:textId="3D9E7B88" w:rsidR="0034436F" w:rsidRDefault="00421158"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54363C">
        <w:rPr>
          <w:smallCaps/>
          <w:kern w:val="2"/>
          <w:sz w:val="28"/>
          <w:szCs w:val="28"/>
        </w:rPr>
        <w:t xml:space="preserve"> </w:t>
      </w:r>
      <w:r w:rsidR="0034436F">
        <w:rPr>
          <w:smallCaps/>
          <w:kern w:val="2"/>
          <w:sz w:val="28"/>
          <w:szCs w:val="28"/>
        </w:rPr>
        <w:t>B</w:t>
      </w:r>
      <w:r w:rsidR="00B047A6">
        <w:rPr>
          <w:smallCaps/>
          <w:kern w:val="2"/>
          <w:sz w:val="28"/>
          <w:szCs w:val="28"/>
        </w:rPr>
        <w:t xml:space="preserve">y </w:t>
      </w:r>
      <w:r w:rsidR="009C0FB7" w:rsidRPr="009C0FB7">
        <w:rPr>
          <w:smallCaps/>
          <w:kern w:val="2"/>
          <w:sz w:val="28"/>
          <w:szCs w:val="28"/>
          <w:u w:val="single"/>
        </w:rPr>
        <w:t>/</w:t>
      </w:r>
      <w:r w:rsidR="00934B5D">
        <w:rPr>
          <w:smallCaps/>
          <w:kern w:val="2"/>
          <w:sz w:val="28"/>
          <w:szCs w:val="28"/>
          <w:u w:val="single"/>
        </w:rPr>
        <w:t>s</w:t>
      </w:r>
      <w:r w:rsidR="009C0FB7" w:rsidRPr="009C0FB7">
        <w:rPr>
          <w:smallCaps/>
          <w:kern w:val="2"/>
          <w:sz w:val="28"/>
          <w:szCs w:val="28"/>
          <w:u w:val="single"/>
        </w:rPr>
        <w:t xml:space="preserve">/  </w:t>
      </w:r>
      <w:r w:rsidR="009C0FB7" w:rsidRPr="00934B5D">
        <w:rPr>
          <w:rFonts w:ascii="Lucida Handwriting" w:hAnsi="Lucida Handwriting"/>
          <w:kern w:val="2"/>
          <w:szCs w:val="24"/>
          <w:u w:val="single"/>
        </w:rPr>
        <w:t>Elizabeth Burton Ortiz</w:t>
      </w:r>
      <w:r w:rsidR="009C0FB7" w:rsidRPr="00934B5D">
        <w:rPr>
          <w:rFonts w:ascii="Lucida Handwriting" w:hAnsi="Lucida Handwriting"/>
          <w:kern w:val="2"/>
          <w:szCs w:val="24"/>
          <w:u w:val="single"/>
        </w:rPr>
        <w:tab/>
      </w:r>
      <w:r w:rsidR="009C0FB7">
        <w:rPr>
          <w:kern w:val="2"/>
          <w:sz w:val="28"/>
          <w:szCs w:val="28"/>
          <w:u w:val="single"/>
        </w:rPr>
        <w:tab/>
      </w:r>
    </w:p>
    <w:p w14:paraId="2788326D" w14:textId="3C357D73" w:rsidR="00297FEA" w:rsidRDefault="00297FEA" w:rsidP="00740D02">
      <w:pPr>
        <w:tabs>
          <w:tab w:val="left" w:pos="5760"/>
          <w:tab w:val="left" w:pos="6336"/>
          <w:tab w:val="left" w:pos="6912"/>
          <w:tab w:val="left" w:pos="7488"/>
          <w:tab w:val="left" w:pos="8064"/>
          <w:tab w:val="left" w:pos="8640"/>
          <w:tab w:val="left" w:pos="9216"/>
          <w:tab w:val="left" w:pos="9792"/>
        </w:tabs>
        <w:ind w:firstLine="4770"/>
        <w:jc w:val="both"/>
        <w:rPr>
          <w:smallCaps/>
          <w:kern w:val="2"/>
          <w:sz w:val="28"/>
          <w:szCs w:val="28"/>
        </w:rPr>
      </w:pPr>
      <w:r>
        <w:rPr>
          <w:smallCaps/>
          <w:kern w:val="2"/>
          <w:sz w:val="28"/>
          <w:szCs w:val="28"/>
        </w:rPr>
        <w:t>Elizabeth Burton Ortiz</w:t>
      </w:r>
    </w:p>
    <w:p w14:paraId="152F5E5A" w14:textId="6B1A89EE" w:rsidR="00297FEA" w:rsidRDefault="00297FEA" w:rsidP="00740D02">
      <w:pPr>
        <w:tabs>
          <w:tab w:val="left" w:pos="5760"/>
          <w:tab w:val="left" w:pos="6336"/>
          <w:tab w:val="left" w:pos="6912"/>
          <w:tab w:val="left" w:pos="7488"/>
          <w:tab w:val="left" w:pos="8064"/>
          <w:tab w:val="left" w:pos="8640"/>
          <w:tab w:val="left" w:pos="9216"/>
          <w:tab w:val="left" w:pos="9792"/>
        </w:tabs>
        <w:ind w:firstLine="4770"/>
        <w:jc w:val="both"/>
        <w:rPr>
          <w:smallCaps/>
          <w:kern w:val="2"/>
          <w:sz w:val="28"/>
          <w:szCs w:val="28"/>
        </w:rPr>
      </w:pPr>
      <w:r>
        <w:rPr>
          <w:smallCaps/>
          <w:kern w:val="2"/>
          <w:sz w:val="28"/>
          <w:szCs w:val="28"/>
        </w:rPr>
        <w:t>Executive Director</w:t>
      </w:r>
    </w:p>
    <w:p w14:paraId="056C0799" w14:textId="742A518A" w:rsidR="004A6548" w:rsidRDefault="00297FEA" w:rsidP="00740D02">
      <w:pPr>
        <w:tabs>
          <w:tab w:val="left" w:pos="0"/>
          <w:tab w:val="left" w:pos="5760"/>
          <w:tab w:val="left" w:pos="6336"/>
          <w:tab w:val="left" w:pos="6912"/>
          <w:tab w:val="left" w:pos="7488"/>
          <w:tab w:val="left" w:pos="8064"/>
          <w:tab w:val="left" w:pos="8640"/>
          <w:tab w:val="left" w:pos="9216"/>
          <w:tab w:val="left" w:pos="9792"/>
        </w:tabs>
        <w:ind w:firstLine="4770"/>
        <w:jc w:val="both"/>
        <w:rPr>
          <w:smallCaps/>
          <w:kern w:val="2"/>
          <w:sz w:val="28"/>
          <w:szCs w:val="28"/>
        </w:rPr>
      </w:pPr>
      <w:r>
        <w:rPr>
          <w:smallCaps/>
          <w:kern w:val="2"/>
          <w:sz w:val="28"/>
          <w:szCs w:val="28"/>
        </w:rPr>
        <w:t xml:space="preserve">Arizona Prosecuting Attorneys’ </w:t>
      </w:r>
    </w:p>
    <w:p w14:paraId="11D27FC5" w14:textId="36B4683B" w:rsidR="00421158" w:rsidRDefault="004A6548" w:rsidP="00740D02">
      <w:pPr>
        <w:tabs>
          <w:tab w:val="left" w:pos="0"/>
          <w:tab w:val="left" w:pos="5760"/>
          <w:tab w:val="left" w:pos="6336"/>
          <w:tab w:val="left" w:pos="6912"/>
          <w:tab w:val="left" w:pos="7488"/>
          <w:tab w:val="left" w:pos="8064"/>
          <w:tab w:val="left" w:pos="8640"/>
          <w:tab w:val="left" w:pos="9216"/>
          <w:tab w:val="left" w:pos="9792"/>
        </w:tabs>
        <w:ind w:firstLine="4680"/>
        <w:jc w:val="both"/>
        <w:rPr>
          <w:smallCaps/>
          <w:kern w:val="2"/>
          <w:sz w:val="28"/>
          <w:szCs w:val="28"/>
        </w:rPr>
      </w:pPr>
      <w:r>
        <w:rPr>
          <w:smallCaps/>
          <w:kern w:val="2"/>
          <w:sz w:val="28"/>
          <w:szCs w:val="28"/>
        </w:rPr>
        <w:t xml:space="preserve"> </w:t>
      </w:r>
      <w:r w:rsidR="00B047A6">
        <w:rPr>
          <w:smallCaps/>
          <w:kern w:val="2"/>
          <w:sz w:val="28"/>
          <w:szCs w:val="28"/>
        </w:rPr>
        <w:t xml:space="preserve">      </w:t>
      </w:r>
      <w:r>
        <w:rPr>
          <w:smallCaps/>
          <w:kern w:val="2"/>
          <w:sz w:val="28"/>
          <w:szCs w:val="28"/>
        </w:rPr>
        <w:t xml:space="preserve">Advisory Council </w:t>
      </w:r>
    </w:p>
    <w:p w14:paraId="749EE1B2" w14:textId="0D870CB7" w:rsidR="00FA0CDE" w:rsidRDefault="00FA0CDE" w:rsidP="00740D02">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680"/>
        <w:jc w:val="both"/>
        <w:rPr>
          <w:smallCaps/>
          <w:kern w:val="2"/>
          <w:sz w:val="28"/>
          <w:szCs w:val="28"/>
        </w:rPr>
      </w:pPr>
    </w:p>
    <w:p w14:paraId="180C7A9F" w14:textId="5A2F7348" w:rsidR="00FA0CDE" w:rsidRDefault="003E0D4E"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E5571F">
        <w:rPr>
          <w:rFonts w:cs="Arial"/>
          <w:noProof/>
          <w:sz w:val="20"/>
          <w:u w:val="single"/>
        </w:rPr>
        <w:drawing>
          <wp:anchor distT="0" distB="0" distL="114300" distR="114300" simplePos="0" relativeHeight="251659264" behindDoc="1" locked="0" layoutInCell="1" allowOverlap="1" wp14:anchorId="747882DC" wp14:editId="35517DC0">
            <wp:simplePos x="0" y="0"/>
            <wp:positionH relativeFrom="column">
              <wp:posOffset>3264747</wp:posOffset>
            </wp:positionH>
            <wp:positionV relativeFrom="paragraph">
              <wp:posOffset>60960</wp:posOffset>
            </wp:positionV>
            <wp:extent cx="1600200" cy="390313"/>
            <wp:effectExtent l="0" t="0" r="0" b="0"/>
            <wp:wrapNone/>
            <wp:docPr id="4" name="Picture 4" descr="A picture containing insect, lawn mower&#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insect, lawn mow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0200" cy="390313"/>
                    </a:xfrm>
                    <a:prstGeom prst="rect">
                      <a:avLst/>
                    </a:prstGeom>
                  </pic:spPr>
                </pic:pic>
              </a:graphicData>
            </a:graphic>
            <wp14:sizeRelH relativeFrom="margin">
              <wp14:pctWidth>0</wp14:pctWidth>
            </wp14:sizeRelH>
            <wp14:sizeRelV relativeFrom="margin">
              <wp14:pctHeight>0</wp14:pctHeight>
            </wp14:sizeRelV>
          </wp:anchor>
        </w:drawing>
      </w:r>
    </w:p>
    <w:p w14:paraId="531B609A" w14:textId="77777777" w:rsidR="00B047A6" w:rsidRDefault="00B047A6"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6461DE7B" w14:textId="375BDCB9" w:rsidR="00B047A6" w:rsidRDefault="00B047A6" w:rsidP="00B047A6">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 xml:space="preserve">By </w:t>
      </w:r>
      <w:r w:rsidR="003E0D4E">
        <w:rPr>
          <w:smallCaps/>
          <w:kern w:val="2"/>
          <w:sz w:val="28"/>
          <w:szCs w:val="28"/>
        </w:rPr>
        <w:t>/s/</w:t>
      </w:r>
      <w:r>
        <w:rPr>
          <w:smallCaps/>
          <w:kern w:val="2"/>
          <w:sz w:val="28"/>
          <w:szCs w:val="28"/>
          <w:u w:val="single"/>
        </w:rPr>
        <w:tab/>
      </w:r>
      <w:r>
        <w:rPr>
          <w:smallCaps/>
          <w:kern w:val="2"/>
          <w:sz w:val="28"/>
          <w:szCs w:val="28"/>
          <w:u w:val="single"/>
        </w:rPr>
        <w:tab/>
      </w:r>
      <w:r>
        <w:rPr>
          <w:smallCaps/>
          <w:kern w:val="2"/>
          <w:sz w:val="28"/>
          <w:szCs w:val="28"/>
          <w:u w:val="single"/>
        </w:rPr>
        <w:tab/>
      </w:r>
      <w:r>
        <w:rPr>
          <w:smallCaps/>
          <w:kern w:val="2"/>
          <w:sz w:val="28"/>
          <w:szCs w:val="28"/>
          <w:u w:val="single"/>
        </w:rPr>
        <w:tab/>
      </w:r>
      <w:r>
        <w:rPr>
          <w:smallCaps/>
          <w:kern w:val="2"/>
          <w:sz w:val="28"/>
          <w:szCs w:val="28"/>
          <w:u w:val="single"/>
        </w:rPr>
        <w:tab/>
      </w:r>
      <w:r>
        <w:rPr>
          <w:smallCaps/>
          <w:kern w:val="2"/>
          <w:sz w:val="28"/>
          <w:szCs w:val="28"/>
          <w:u w:val="single"/>
        </w:rPr>
        <w:tab/>
      </w:r>
      <w:r>
        <w:rPr>
          <w:smallCaps/>
          <w:kern w:val="2"/>
          <w:sz w:val="28"/>
          <w:szCs w:val="28"/>
          <w:u w:val="single"/>
        </w:rPr>
        <w:tab/>
      </w:r>
      <w:r>
        <w:rPr>
          <w:smallCaps/>
          <w:kern w:val="2"/>
          <w:sz w:val="28"/>
          <w:szCs w:val="28"/>
          <w:u w:val="single"/>
        </w:rPr>
        <w:tab/>
        <w:t xml:space="preserve"> </w:t>
      </w:r>
    </w:p>
    <w:p w14:paraId="19486857" w14:textId="2B42D600" w:rsidR="00FA0CDE" w:rsidRDefault="00B047A6" w:rsidP="00740D02">
      <w:pPr>
        <w:tabs>
          <w:tab w:val="left" w:pos="0"/>
          <w:tab w:val="left" w:pos="4608"/>
          <w:tab w:val="left" w:pos="5184"/>
          <w:tab w:val="left" w:pos="5760"/>
          <w:tab w:val="left" w:pos="6336"/>
          <w:tab w:val="left" w:pos="6912"/>
          <w:tab w:val="left" w:pos="7488"/>
          <w:tab w:val="left" w:pos="8064"/>
          <w:tab w:val="left" w:pos="8640"/>
          <w:tab w:val="left" w:pos="9216"/>
          <w:tab w:val="left" w:pos="9792"/>
        </w:tabs>
        <w:ind w:firstLine="4680"/>
        <w:jc w:val="both"/>
        <w:rPr>
          <w:smallCaps/>
          <w:kern w:val="2"/>
          <w:sz w:val="28"/>
          <w:szCs w:val="28"/>
        </w:rPr>
      </w:pPr>
      <w:r>
        <w:rPr>
          <w:smallCaps/>
          <w:kern w:val="2"/>
          <w:sz w:val="28"/>
          <w:szCs w:val="28"/>
        </w:rPr>
        <w:t>K</w:t>
      </w:r>
      <w:r w:rsidR="00FA0CDE">
        <w:rPr>
          <w:smallCaps/>
          <w:kern w:val="2"/>
          <w:sz w:val="28"/>
          <w:szCs w:val="28"/>
        </w:rPr>
        <w:t xml:space="preserve">enneth </w:t>
      </w:r>
      <w:r>
        <w:rPr>
          <w:smallCaps/>
          <w:kern w:val="2"/>
          <w:sz w:val="28"/>
          <w:szCs w:val="28"/>
        </w:rPr>
        <w:t>N</w:t>
      </w:r>
      <w:r w:rsidR="00F01C04">
        <w:rPr>
          <w:smallCaps/>
          <w:kern w:val="2"/>
          <w:sz w:val="28"/>
          <w:szCs w:val="28"/>
        </w:rPr>
        <w:t xml:space="preserve">. </w:t>
      </w:r>
      <w:r>
        <w:rPr>
          <w:smallCaps/>
          <w:kern w:val="2"/>
          <w:sz w:val="28"/>
          <w:szCs w:val="28"/>
        </w:rPr>
        <w:t>V</w:t>
      </w:r>
      <w:r w:rsidR="00F01C04">
        <w:rPr>
          <w:smallCaps/>
          <w:kern w:val="2"/>
          <w:sz w:val="28"/>
          <w:szCs w:val="28"/>
        </w:rPr>
        <w:t>ick</w:t>
      </w:r>
    </w:p>
    <w:p w14:paraId="78482DC3" w14:textId="3F2C8DA5" w:rsidR="00F01C04" w:rsidRDefault="00B047A6" w:rsidP="00740D02">
      <w:pPr>
        <w:tabs>
          <w:tab w:val="left" w:pos="0"/>
          <w:tab w:val="left" w:pos="4608"/>
          <w:tab w:val="left" w:pos="5184"/>
          <w:tab w:val="left" w:pos="5760"/>
          <w:tab w:val="left" w:pos="6336"/>
          <w:tab w:val="left" w:pos="6912"/>
          <w:tab w:val="left" w:pos="7488"/>
          <w:tab w:val="left" w:pos="8064"/>
          <w:tab w:val="left" w:pos="8640"/>
          <w:tab w:val="left" w:pos="9216"/>
          <w:tab w:val="left" w:pos="9792"/>
        </w:tabs>
        <w:ind w:firstLine="4680"/>
        <w:jc w:val="both"/>
        <w:rPr>
          <w:smallCaps/>
          <w:kern w:val="2"/>
          <w:sz w:val="28"/>
          <w:szCs w:val="28"/>
        </w:rPr>
      </w:pPr>
      <w:r>
        <w:rPr>
          <w:smallCaps/>
          <w:kern w:val="2"/>
          <w:sz w:val="28"/>
          <w:szCs w:val="28"/>
        </w:rPr>
        <w:t>C</w:t>
      </w:r>
      <w:r w:rsidR="00F01C04">
        <w:rPr>
          <w:smallCaps/>
          <w:kern w:val="2"/>
          <w:sz w:val="28"/>
          <w:szCs w:val="28"/>
        </w:rPr>
        <w:t xml:space="preserve">hief </w:t>
      </w:r>
      <w:r>
        <w:rPr>
          <w:smallCaps/>
          <w:kern w:val="2"/>
          <w:sz w:val="28"/>
          <w:szCs w:val="28"/>
        </w:rPr>
        <w:t>D</w:t>
      </w:r>
      <w:r w:rsidR="00F01C04">
        <w:rPr>
          <w:smallCaps/>
          <w:kern w:val="2"/>
          <w:sz w:val="28"/>
          <w:szCs w:val="28"/>
        </w:rPr>
        <w:t>eputy</w:t>
      </w:r>
    </w:p>
    <w:p w14:paraId="13EA0084" w14:textId="20A042BA" w:rsidR="00F01C04" w:rsidRDefault="00B047A6" w:rsidP="00740D02">
      <w:pPr>
        <w:tabs>
          <w:tab w:val="left" w:pos="0"/>
          <w:tab w:val="left" w:pos="4608"/>
          <w:tab w:val="left" w:pos="5184"/>
          <w:tab w:val="left" w:pos="5760"/>
          <w:tab w:val="left" w:pos="6336"/>
          <w:tab w:val="left" w:pos="6912"/>
          <w:tab w:val="left" w:pos="7488"/>
          <w:tab w:val="left" w:pos="8064"/>
          <w:tab w:val="left" w:pos="8640"/>
          <w:tab w:val="left" w:pos="9216"/>
          <w:tab w:val="left" w:pos="9792"/>
        </w:tabs>
        <w:ind w:firstLine="4680"/>
        <w:jc w:val="both"/>
        <w:rPr>
          <w:smallCaps/>
          <w:kern w:val="2"/>
          <w:sz w:val="28"/>
          <w:szCs w:val="28"/>
        </w:rPr>
      </w:pPr>
      <w:r>
        <w:rPr>
          <w:smallCaps/>
          <w:kern w:val="2"/>
          <w:sz w:val="28"/>
          <w:szCs w:val="28"/>
        </w:rPr>
        <w:t>M</w:t>
      </w:r>
      <w:r w:rsidR="00F01C04">
        <w:rPr>
          <w:smallCaps/>
          <w:kern w:val="2"/>
          <w:sz w:val="28"/>
          <w:szCs w:val="28"/>
        </w:rPr>
        <w:t xml:space="preserve">aricopa </w:t>
      </w:r>
      <w:r>
        <w:rPr>
          <w:smallCaps/>
          <w:kern w:val="2"/>
          <w:sz w:val="28"/>
          <w:szCs w:val="28"/>
        </w:rPr>
        <w:t>C</w:t>
      </w:r>
      <w:r w:rsidR="00F01C04">
        <w:rPr>
          <w:smallCaps/>
          <w:kern w:val="2"/>
          <w:sz w:val="28"/>
          <w:szCs w:val="28"/>
        </w:rPr>
        <w:t xml:space="preserve">ounty </w:t>
      </w:r>
      <w:r>
        <w:rPr>
          <w:smallCaps/>
          <w:kern w:val="2"/>
          <w:sz w:val="28"/>
          <w:szCs w:val="28"/>
        </w:rPr>
        <w:t>A</w:t>
      </w:r>
      <w:r w:rsidR="00F01C04">
        <w:rPr>
          <w:smallCaps/>
          <w:kern w:val="2"/>
          <w:sz w:val="28"/>
          <w:szCs w:val="28"/>
        </w:rPr>
        <w:t xml:space="preserve">ttorney’s </w:t>
      </w:r>
      <w:r>
        <w:rPr>
          <w:smallCaps/>
          <w:kern w:val="2"/>
          <w:sz w:val="28"/>
          <w:szCs w:val="28"/>
        </w:rPr>
        <w:t>O</w:t>
      </w:r>
      <w:r w:rsidR="00F01C04">
        <w:rPr>
          <w:smallCaps/>
          <w:kern w:val="2"/>
          <w:sz w:val="28"/>
          <w:szCs w:val="28"/>
        </w:rPr>
        <w:t>ffice</w:t>
      </w:r>
    </w:p>
    <w:p w14:paraId="1E397B7B" w14:textId="77777777" w:rsidR="00F01C04" w:rsidRPr="0054363C" w:rsidRDefault="00F01C04" w:rsidP="00740D02">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680"/>
        <w:jc w:val="both"/>
        <w:rPr>
          <w:smallCaps/>
          <w:kern w:val="2"/>
          <w:sz w:val="28"/>
          <w:szCs w:val="28"/>
        </w:rPr>
      </w:pPr>
    </w:p>
    <w:p w14:paraId="706739E8" w14:textId="77777777" w:rsidR="009C0FB7" w:rsidRDefault="009C0FB7" w:rsidP="00421158">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5CD90FF4" w14:textId="604F6205" w:rsidR="00B91788" w:rsidRPr="002D22F7" w:rsidRDefault="00421158" w:rsidP="009C0FB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54363C">
        <w:rPr>
          <w:smallCaps/>
          <w:kern w:val="2"/>
          <w:sz w:val="28"/>
          <w:szCs w:val="28"/>
        </w:rPr>
        <w:t xml:space="preserve">  </w:t>
      </w:r>
      <w:bookmarkEnd w:id="0"/>
    </w:p>
    <w:sectPr w:rsidR="00B91788" w:rsidRPr="002D22F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2463" w14:textId="77777777" w:rsidR="00627D1D" w:rsidRDefault="00627D1D">
      <w:r>
        <w:separator/>
      </w:r>
    </w:p>
  </w:endnote>
  <w:endnote w:type="continuationSeparator" w:id="0">
    <w:p w14:paraId="1C7B90D2" w14:textId="77777777" w:rsidR="00627D1D" w:rsidRDefault="0062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9CA4" w14:textId="77777777" w:rsidR="00C47631" w:rsidRDefault="00C47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F7E3" w14:textId="77777777" w:rsidR="00714098" w:rsidRDefault="00714098">
    <w:pPr>
      <w:spacing w:line="240" w:lineRule="exact"/>
    </w:pPr>
  </w:p>
  <w:p w14:paraId="3E456F0B" w14:textId="77777777" w:rsidR="00714098" w:rsidRPr="006264F2" w:rsidRDefault="00714098">
    <w:pPr>
      <w:framePr w:w="9937" w:wrap="notBeside" w:vAnchor="text" w:hAnchor="text" w:x="1" w:y="1"/>
      <w:jc w:val="center"/>
      <w:rPr>
        <w:sz w:val="28"/>
        <w:szCs w:val="28"/>
      </w:rPr>
    </w:pPr>
    <w:r w:rsidRPr="006264F2">
      <w:rPr>
        <w:sz w:val="28"/>
        <w:szCs w:val="28"/>
      </w:rPr>
      <w:fldChar w:fldCharType="begin"/>
    </w:r>
    <w:r w:rsidRPr="006264F2">
      <w:rPr>
        <w:sz w:val="28"/>
        <w:szCs w:val="28"/>
      </w:rPr>
      <w:instrText xml:space="preserve">PAGE </w:instrText>
    </w:r>
    <w:r w:rsidRPr="006264F2">
      <w:rPr>
        <w:sz w:val="28"/>
        <w:szCs w:val="28"/>
      </w:rPr>
      <w:fldChar w:fldCharType="separate"/>
    </w:r>
    <w:r w:rsidR="00220F5E" w:rsidRPr="006264F2">
      <w:rPr>
        <w:noProof/>
        <w:sz w:val="28"/>
        <w:szCs w:val="28"/>
      </w:rPr>
      <w:t>2</w:t>
    </w:r>
    <w:r w:rsidRPr="006264F2">
      <w:rPr>
        <w:sz w:val="28"/>
        <w:szCs w:val="28"/>
      </w:rPr>
      <w:fldChar w:fldCharType="end"/>
    </w:r>
  </w:p>
  <w:p w14:paraId="08C1DFF4" w14:textId="77777777"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711B" w14:textId="77777777" w:rsidR="00C47631" w:rsidRDefault="00C47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D21C" w14:textId="77777777" w:rsidR="00627D1D" w:rsidRDefault="00627D1D">
      <w:r>
        <w:separator/>
      </w:r>
    </w:p>
  </w:footnote>
  <w:footnote w:type="continuationSeparator" w:id="0">
    <w:p w14:paraId="4E623E40" w14:textId="77777777" w:rsidR="00627D1D" w:rsidRDefault="0062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B308" w14:textId="77777777" w:rsidR="00C47631" w:rsidRDefault="00C47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9530" w14:textId="5950D5B4"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192" behindDoc="1" locked="1" layoutInCell="0" allowOverlap="1" wp14:anchorId="7E3A5D43" wp14:editId="2018C2FC">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D6B7B" id="Rectangle 1" o:spid="_x0000_s1026" style="position:absolute;margin-left:61.2pt;margin-top:14.4pt;width:.45pt;height:75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216" behindDoc="1" locked="1" layoutInCell="0" allowOverlap="1" wp14:anchorId="70FD09E5" wp14:editId="367199EB">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975F8" id="Rectangle 2" o:spid="_x0000_s1026" style="position:absolute;margin-left:64.05pt;margin-top:14.4pt;width:.45pt;height:75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240" behindDoc="1" locked="1" layoutInCell="0" allowOverlap="1" wp14:anchorId="3F2A8C6F" wp14:editId="5E5A63C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FE4F4" id="Rectangle 3" o:spid="_x0000_s1026" style="position:absolute;margin-left:8in;margin-top:14.4pt;width:.45pt;height:75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" o:allowincell="f" fillcolor="black" stroked="f" strokeweight="0">
              <w10:wrap anchorx="page" anchory="page"/>
              <w10:anchorlock/>
            </v:rect>
          </w:pict>
        </mc:Fallback>
      </mc:AlternateContent>
    </w:r>
  </w:p>
  <w:p w14:paraId="21CC3EC9" w14:textId="77777777" w:rsidR="00714098" w:rsidRDefault="00714098">
    <w:pPr>
      <w:tabs>
        <w:tab w:val="right" w:pos="-288"/>
      </w:tabs>
      <w:spacing w:line="240" w:lineRule="exact"/>
      <w:ind w:left="-720" w:right="576"/>
      <w:jc w:val="both"/>
      <w:rPr>
        <w:rFonts w:ascii="Humanst521 Lt BT" w:hAnsi="Humanst521 Lt BT"/>
        <w:b/>
      </w:rPr>
    </w:pPr>
  </w:p>
  <w:p w14:paraId="3391718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6DBCE69C" w14:textId="77777777" w:rsidR="00714098" w:rsidRDefault="00714098">
    <w:pPr>
      <w:tabs>
        <w:tab w:val="right" w:pos="-288"/>
      </w:tabs>
      <w:spacing w:line="240" w:lineRule="exact"/>
      <w:ind w:left="-720" w:right="576"/>
      <w:jc w:val="both"/>
      <w:rPr>
        <w:rFonts w:ascii="Humanst521 Lt BT" w:hAnsi="Humanst521 Lt BT"/>
        <w:b/>
      </w:rPr>
    </w:pPr>
  </w:p>
  <w:p w14:paraId="02E7F31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1764D1E2" w14:textId="77777777" w:rsidR="00714098" w:rsidRDefault="00714098">
    <w:pPr>
      <w:tabs>
        <w:tab w:val="right" w:pos="-288"/>
      </w:tabs>
      <w:spacing w:line="240" w:lineRule="exact"/>
      <w:ind w:left="-720" w:right="576"/>
      <w:jc w:val="both"/>
      <w:rPr>
        <w:rFonts w:ascii="Humanst521 Lt BT" w:hAnsi="Humanst521 Lt BT"/>
        <w:b/>
      </w:rPr>
    </w:pPr>
  </w:p>
  <w:p w14:paraId="11D4848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20EBF23A" w14:textId="77777777" w:rsidR="00714098" w:rsidRDefault="00714098">
    <w:pPr>
      <w:tabs>
        <w:tab w:val="right" w:pos="-288"/>
      </w:tabs>
      <w:spacing w:line="240" w:lineRule="exact"/>
      <w:ind w:left="-720" w:right="576"/>
      <w:jc w:val="both"/>
      <w:rPr>
        <w:rFonts w:ascii="Humanst521 Lt BT" w:hAnsi="Humanst521 Lt BT"/>
        <w:b/>
      </w:rPr>
    </w:pPr>
  </w:p>
  <w:p w14:paraId="16B858B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393110F2" w14:textId="77777777" w:rsidR="00714098" w:rsidRDefault="00714098">
    <w:pPr>
      <w:tabs>
        <w:tab w:val="right" w:pos="-288"/>
      </w:tabs>
      <w:spacing w:line="240" w:lineRule="exact"/>
      <w:ind w:left="-720" w:right="576"/>
      <w:jc w:val="both"/>
      <w:rPr>
        <w:rFonts w:ascii="Humanst521 Lt BT" w:hAnsi="Humanst521 Lt BT"/>
        <w:b/>
      </w:rPr>
    </w:pPr>
  </w:p>
  <w:p w14:paraId="2A63D5E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312BFE9" w14:textId="77777777" w:rsidR="00714098" w:rsidRDefault="00714098">
    <w:pPr>
      <w:tabs>
        <w:tab w:val="right" w:pos="-288"/>
      </w:tabs>
      <w:spacing w:line="240" w:lineRule="exact"/>
      <w:ind w:left="-720" w:right="576"/>
      <w:jc w:val="both"/>
      <w:rPr>
        <w:rFonts w:ascii="Humanst521 Lt BT" w:hAnsi="Humanst521 Lt BT"/>
        <w:b/>
      </w:rPr>
    </w:pPr>
  </w:p>
  <w:p w14:paraId="11592D2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252707E4" w14:textId="77777777" w:rsidR="00714098" w:rsidRDefault="00714098">
    <w:pPr>
      <w:tabs>
        <w:tab w:val="right" w:pos="-288"/>
      </w:tabs>
      <w:spacing w:line="240" w:lineRule="exact"/>
      <w:ind w:left="-720" w:right="576"/>
      <w:jc w:val="both"/>
      <w:rPr>
        <w:rFonts w:ascii="Humanst521 Lt BT" w:hAnsi="Humanst521 Lt BT"/>
        <w:b/>
      </w:rPr>
    </w:pPr>
  </w:p>
  <w:p w14:paraId="656688E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299FB06F" w14:textId="77777777" w:rsidR="00714098" w:rsidRDefault="00714098">
    <w:pPr>
      <w:tabs>
        <w:tab w:val="right" w:pos="-288"/>
      </w:tabs>
      <w:spacing w:line="240" w:lineRule="exact"/>
      <w:ind w:left="-720" w:right="576"/>
      <w:jc w:val="both"/>
      <w:rPr>
        <w:rFonts w:ascii="Humanst521 Lt BT" w:hAnsi="Humanst521 Lt BT"/>
        <w:b/>
      </w:rPr>
    </w:pPr>
  </w:p>
  <w:p w14:paraId="6E405EF9"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36886FB1" w14:textId="77777777" w:rsidR="00714098" w:rsidRDefault="00714098">
    <w:pPr>
      <w:tabs>
        <w:tab w:val="right" w:pos="-288"/>
      </w:tabs>
      <w:spacing w:line="240" w:lineRule="exact"/>
      <w:ind w:left="-720" w:right="576"/>
      <w:jc w:val="both"/>
      <w:rPr>
        <w:rFonts w:ascii="Humanst521 Lt BT" w:hAnsi="Humanst521 Lt BT"/>
        <w:b/>
      </w:rPr>
    </w:pPr>
  </w:p>
  <w:p w14:paraId="2B31AF3F"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2C1CC47A" w14:textId="77777777" w:rsidR="00714098" w:rsidRDefault="00714098">
    <w:pPr>
      <w:tabs>
        <w:tab w:val="right" w:pos="-288"/>
      </w:tabs>
      <w:spacing w:line="240" w:lineRule="exact"/>
      <w:ind w:left="-720" w:right="576"/>
      <w:jc w:val="both"/>
      <w:rPr>
        <w:rFonts w:ascii="Humanst521 Lt BT" w:hAnsi="Humanst521 Lt BT"/>
        <w:b/>
      </w:rPr>
    </w:pPr>
  </w:p>
  <w:p w14:paraId="66AA45D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2D4590C3" w14:textId="77777777" w:rsidR="00714098" w:rsidRDefault="00714098">
    <w:pPr>
      <w:tabs>
        <w:tab w:val="right" w:pos="-288"/>
      </w:tabs>
      <w:spacing w:line="240" w:lineRule="exact"/>
      <w:ind w:left="-720" w:right="576"/>
      <w:jc w:val="both"/>
      <w:rPr>
        <w:rFonts w:ascii="Humanst521 Lt BT" w:hAnsi="Humanst521 Lt BT"/>
        <w:b/>
      </w:rPr>
    </w:pPr>
  </w:p>
  <w:p w14:paraId="60CF4BE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0B9FA634" w14:textId="77777777" w:rsidR="00714098" w:rsidRDefault="00714098">
    <w:pPr>
      <w:tabs>
        <w:tab w:val="right" w:pos="-288"/>
      </w:tabs>
      <w:spacing w:line="240" w:lineRule="exact"/>
      <w:ind w:left="-720" w:right="576"/>
      <w:jc w:val="both"/>
      <w:rPr>
        <w:rFonts w:ascii="Humanst521 Lt BT" w:hAnsi="Humanst521 Lt BT"/>
        <w:b/>
      </w:rPr>
    </w:pPr>
  </w:p>
  <w:p w14:paraId="06B7BEB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21CDB5B" w14:textId="77777777" w:rsidR="00714098" w:rsidRDefault="00714098">
    <w:pPr>
      <w:tabs>
        <w:tab w:val="right" w:pos="-288"/>
      </w:tabs>
      <w:spacing w:line="240" w:lineRule="exact"/>
      <w:ind w:left="-720" w:right="576"/>
      <w:jc w:val="both"/>
      <w:rPr>
        <w:rFonts w:ascii="Humanst521 Lt BT" w:hAnsi="Humanst521 Lt BT"/>
        <w:b/>
      </w:rPr>
    </w:pPr>
  </w:p>
  <w:p w14:paraId="3818209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10A6A489" w14:textId="77777777" w:rsidR="00714098" w:rsidRDefault="00714098">
    <w:pPr>
      <w:tabs>
        <w:tab w:val="right" w:pos="-288"/>
      </w:tabs>
      <w:spacing w:line="240" w:lineRule="exact"/>
      <w:ind w:left="-720" w:right="576"/>
      <w:jc w:val="both"/>
      <w:rPr>
        <w:rFonts w:ascii="Humanst521 Lt BT" w:hAnsi="Humanst521 Lt BT"/>
        <w:b/>
      </w:rPr>
    </w:pPr>
  </w:p>
  <w:p w14:paraId="6402DC48"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CC99F0E" w14:textId="77777777" w:rsidR="00714098" w:rsidRDefault="00714098">
    <w:pPr>
      <w:tabs>
        <w:tab w:val="right" w:pos="-288"/>
      </w:tabs>
      <w:spacing w:line="240" w:lineRule="exact"/>
      <w:ind w:left="-720" w:right="576"/>
      <w:jc w:val="both"/>
      <w:rPr>
        <w:rFonts w:ascii="Humanst521 Lt BT" w:hAnsi="Humanst521 Lt BT"/>
        <w:b/>
      </w:rPr>
    </w:pPr>
  </w:p>
  <w:p w14:paraId="3DE7C15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7EF0031C" w14:textId="77777777" w:rsidR="00714098" w:rsidRDefault="00714098">
    <w:pPr>
      <w:tabs>
        <w:tab w:val="right" w:pos="-288"/>
      </w:tabs>
      <w:spacing w:line="240" w:lineRule="exact"/>
      <w:ind w:left="-720" w:right="576"/>
      <w:jc w:val="both"/>
      <w:rPr>
        <w:rFonts w:ascii="Humanst521 Lt BT" w:hAnsi="Humanst521 Lt BT"/>
        <w:b/>
      </w:rPr>
    </w:pPr>
  </w:p>
  <w:p w14:paraId="58B43C5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157B9021" w14:textId="77777777" w:rsidR="00714098" w:rsidRDefault="00714098">
    <w:pPr>
      <w:tabs>
        <w:tab w:val="right" w:pos="-288"/>
      </w:tabs>
      <w:spacing w:line="240" w:lineRule="exact"/>
      <w:ind w:left="-720" w:right="576"/>
      <w:jc w:val="both"/>
      <w:rPr>
        <w:rFonts w:ascii="Humanst521 Lt BT" w:hAnsi="Humanst521 Lt BT"/>
        <w:b/>
      </w:rPr>
    </w:pPr>
  </w:p>
  <w:p w14:paraId="4054F02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158D9116" w14:textId="77777777" w:rsidR="00714098" w:rsidRDefault="00714098">
    <w:pPr>
      <w:tabs>
        <w:tab w:val="right" w:pos="-288"/>
      </w:tabs>
      <w:spacing w:line="240" w:lineRule="exact"/>
      <w:ind w:left="-720" w:right="576"/>
      <w:jc w:val="both"/>
      <w:rPr>
        <w:rFonts w:ascii="Humanst521 Lt BT" w:hAnsi="Humanst521 Lt BT"/>
        <w:b/>
      </w:rPr>
    </w:pPr>
  </w:p>
  <w:p w14:paraId="7303C41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7285C086" w14:textId="77777777" w:rsidR="00714098" w:rsidRDefault="00714098">
    <w:pPr>
      <w:tabs>
        <w:tab w:val="right" w:pos="-288"/>
      </w:tabs>
      <w:spacing w:line="240" w:lineRule="exact"/>
      <w:ind w:left="-720" w:right="576"/>
      <w:jc w:val="both"/>
      <w:rPr>
        <w:rFonts w:ascii="Humanst521 Lt BT" w:hAnsi="Humanst521 Lt BT"/>
        <w:b/>
      </w:rPr>
    </w:pPr>
  </w:p>
  <w:p w14:paraId="1037DAB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49CEE9C3" w14:textId="77777777" w:rsidR="00714098" w:rsidRDefault="00714098">
    <w:pPr>
      <w:tabs>
        <w:tab w:val="right" w:pos="-288"/>
      </w:tabs>
      <w:spacing w:line="240" w:lineRule="exact"/>
      <w:ind w:left="-720" w:right="576"/>
      <w:jc w:val="both"/>
      <w:rPr>
        <w:rFonts w:ascii="Humanst521 Lt BT" w:hAnsi="Humanst521 Lt BT"/>
        <w:b/>
      </w:rPr>
    </w:pPr>
  </w:p>
  <w:p w14:paraId="21EAAFA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4361CDB9" w14:textId="77777777" w:rsidR="00714098" w:rsidRDefault="00714098">
    <w:pPr>
      <w:tabs>
        <w:tab w:val="right" w:pos="-288"/>
      </w:tabs>
      <w:spacing w:line="240" w:lineRule="exact"/>
      <w:ind w:left="-720" w:right="576"/>
      <w:jc w:val="both"/>
      <w:rPr>
        <w:rFonts w:ascii="Humanst521 Lt BT" w:hAnsi="Humanst521 Lt BT"/>
        <w:b/>
      </w:rPr>
    </w:pPr>
  </w:p>
  <w:p w14:paraId="1A1DF83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0AC73C4E" w14:textId="77777777" w:rsidR="00714098" w:rsidRDefault="00714098">
    <w:pPr>
      <w:tabs>
        <w:tab w:val="right" w:pos="-288"/>
      </w:tabs>
      <w:spacing w:line="240" w:lineRule="exact"/>
      <w:ind w:left="-720" w:right="576"/>
      <w:jc w:val="both"/>
      <w:rPr>
        <w:rFonts w:ascii="Humanst521 Lt BT" w:hAnsi="Humanst521 Lt BT"/>
        <w:b/>
      </w:rPr>
    </w:pPr>
  </w:p>
  <w:p w14:paraId="1861414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6611D219" w14:textId="77777777" w:rsidR="00714098" w:rsidRDefault="00714098">
    <w:pPr>
      <w:tabs>
        <w:tab w:val="right" w:pos="-288"/>
      </w:tabs>
      <w:spacing w:line="240" w:lineRule="exact"/>
      <w:ind w:left="-720" w:right="576"/>
      <w:jc w:val="both"/>
      <w:rPr>
        <w:rFonts w:ascii="Humanst521 Lt BT" w:hAnsi="Humanst521 Lt BT"/>
        <w:b/>
      </w:rPr>
    </w:pPr>
  </w:p>
  <w:p w14:paraId="54B607B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6652A9E8" w14:textId="77777777" w:rsidR="00714098" w:rsidRDefault="00714098">
    <w:pPr>
      <w:tabs>
        <w:tab w:val="right" w:pos="-288"/>
      </w:tabs>
      <w:spacing w:line="240" w:lineRule="exact"/>
      <w:ind w:left="-720" w:right="576"/>
      <w:jc w:val="both"/>
      <w:rPr>
        <w:rFonts w:ascii="Humanst521 Lt BT" w:hAnsi="Humanst521 Lt BT"/>
        <w:b/>
      </w:rPr>
    </w:pPr>
  </w:p>
  <w:p w14:paraId="0C4D0C7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02E4DDC6" w14:textId="77777777" w:rsidR="00714098" w:rsidRDefault="00714098">
    <w:pPr>
      <w:tabs>
        <w:tab w:val="right" w:pos="-288"/>
      </w:tabs>
      <w:spacing w:line="240" w:lineRule="exact"/>
      <w:ind w:left="-720" w:right="576"/>
      <w:jc w:val="both"/>
      <w:rPr>
        <w:rFonts w:ascii="Humanst521 Lt BT" w:hAnsi="Humanst521 Lt BT"/>
        <w:b/>
      </w:rPr>
    </w:pPr>
  </w:p>
  <w:p w14:paraId="211C978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60EEAC8D" w14:textId="77777777" w:rsidR="00714098" w:rsidRDefault="00714098">
    <w:pPr>
      <w:tabs>
        <w:tab w:val="right" w:pos="-288"/>
      </w:tabs>
      <w:spacing w:line="240" w:lineRule="exact"/>
      <w:ind w:left="-720" w:right="576"/>
      <w:jc w:val="both"/>
      <w:rPr>
        <w:rFonts w:ascii="Humanst521 Lt BT" w:hAnsi="Humanst521 Lt BT"/>
        <w:b/>
      </w:rPr>
    </w:pPr>
  </w:p>
  <w:p w14:paraId="3F5E9422"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2A65C04F" w14:textId="77777777" w:rsidR="00714098" w:rsidRDefault="00714098">
    <w:pPr>
      <w:tabs>
        <w:tab w:val="right" w:pos="-288"/>
      </w:tabs>
      <w:spacing w:line="240" w:lineRule="exact"/>
      <w:ind w:left="-720" w:right="576"/>
      <w:jc w:val="both"/>
      <w:rPr>
        <w:rFonts w:ascii="Humanst521 Lt BT" w:hAnsi="Humanst521 Lt BT"/>
        <w:b/>
      </w:rPr>
    </w:pPr>
  </w:p>
  <w:p w14:paraId="1C8F560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41E39D96" w14:textId="77777777" w:rsidR="00714098" w:rsidRDefault="00714098">
    <w:pPr>
      <w:tabs>
        <w:tab w:val="right" w:pos="-288"/>
      </w:tabs>
      <w:spacing w:line="240" w:lineRule="exact"/>
      <w:ind w:left="-720" w:right="576"/>
      <w:jc w:val="both"/>
      <w:rPr>
        <w:rFonts w:ascii="Humanst521 Lt BT" w:hAnsi="Humanst521 Lt BT"/>
        <w:b/>
      </w:rPr>
    </w:pPr>
  </w:p>
  <w:p w14:paraId="54215DE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1F1D5685" w14:textId="77777777" w:rsidR="00714098" w:rsidRDefault="00714098">
    <w:pPr>
      <w:spacing w:line="240" w:lineRule="exact"/>
      <w:rPr>
        <w:rFonts w:ascii="Humanst521 Lt BT" w:hAnsi="Humanst521 Lt BT"/>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5D7E" w14:textId="77777777" w:rsidR="00C47631" w:rsidRDefault="00C47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702"/>
    <w:multiLevelType w:val="hybridMultilevel"/>
    <w:tmpl w:val="CBE0D76C"/>
    <w:lvl w:ilvl="0" w:tplc="96F82328">
      <w:start w:val="7"/>
      <w:numFmt w:val="lowerLetter"/>
      <w:lvlText w:val="(%1)"/>
      <w:lvlJc w:val="left"/>
      <w:pPr>
        <w:ind w:left="930" w:hanging="360"/>
      </w:pPr>
      <w:rPr>
        <w:rFonts w:hint="default"/>
      </w:rPr>
    </w:lvl>
    <w:lvl w:ilvl="1" w:tplc="46C0BB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0DA06F0"/>
    <w:multiLevelType w:val="hybridMultilevel"/>
    <w:tmpl w:val="8AE0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15:restartNumberingAfterBreak="0">
    <w:nsid w:val="22584FD0"/>
    <w:multiLevelType w:val="hybridMultilevel"/>
    <w:tmpl w:val="D2BE7932"/>
    <w:lvl w:ilvl="0" w:tplc="D804985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7982521"/>
    <w:multiLevelType w:val="hybridMultilevel"/>
    <w:tmpl w:val="1076CD2E"/>
    <w:lvl w:ilvl="0" w:tplc="0D32789A">
      <w:start w:val="1"/>
      <w:numFmt w:val="lowerLetter"/>
      <w:lvlText w:val="(%1)"/>
      <w:lvlJc w:val="left"/>
      <w:pPr>
        <w:ind w:left="810" w:hanging="360"/>
      </w:pPr>
      <w:rPr>
        <w:rFonts w:ascii="Times New Roman" w:hAnsi="Times New Roman" w:cs="Times New Roman"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28D94151"/>
    <w:multiLevelType w:val="hybridMultilevel"/>
    <w:tmpl w:val="EB5A8338"/>
    <w:lvl w:ilvl="0" w:tplc="6396FB18">
      <w:start w:val="7"/>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0"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1"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4" w15:restartNumberingAfterBreak="0">
    <w:nsid w:val="524723FE"/>
    <w:multiLevelType w:val="hybridMultilevel"/>
    <w:tmpl w:val="F6E0B144"/>
    <w:lvl w:ilvl="0" w:tplc="429473B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6"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7"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63598619">
    <w:abstractNumId w:val="1"/>
  </w:num>
  <w:num w:numId="2" w16cid:durableId="856235314">
    <w:abstractNumId w:val="2"/>
  </w:num>
  <w:num w:numId="3" w16cid:durableId="773676273">
    <w:abstractNumId w:val="4"/>
  </w:num>
  <w:num w:numId="4" w16cid:durableId="1237518547">
    <w:abstractNumId w:val="10"/>
  </w:num>
  <w:num w:numId="5" w16cid:durableId="332027347">
    <w:abstractNumId w:val="13"/>
  </w:num>
  <w:num w:numId="6" w16cid:durableId="1300575356">
    <w:abstractNumId w:val="16"/>
  </w:num>
  <w:num w:numId="7" w16cid:durableId="1827435024">
    <w:abstractNumId w:val="9"/>
  </w:num>
  <w:num w:numId="8" w16cid:durableId="1292975959">
    <w:abstractNumId w:val="19"/>
  </w:num>
  <w:num w:numId="9" w16cid:durableId="27994720">
    <w:abstractNumId w:val="8"/>
  </w:num>
  <w:num w:numId="10" w16cid:durableId="179125754">
    <w:abstractNumId w:val="15"/>
  </w:num>
  <w:num w:numId="11" w16cid:durableId="908227591">
    <w:abstractNumId w:val="11"/>
  </w:num>
  <w:num w:numId="12" w16cid:durableId="1450398382">
    <w:abstractNumId w:val="17"/>
  </w:num>
  <w:num w:numId="13" w16cid:durableId="490559245">
    <w:abstractNumId w:val="18"/>
  </w:num>
  <w:num w:numId="14" w16cid:durableId="687609085">
    <w:abstractNumId w:val="12"/>
  </w:num>
  <w:num w:numId="15" w16cid:durableId="1336691262">
    <w:abstractNumId w:val="3"/>
  </w:num>
  <w:num w:numId="16" w16cid:durableId="1377898145">
    <w:abstractNumId w:val="6"/>
  </w:num>
  <w:num w:numId="17" w16cid:durableId="1627808154">
    <w:abstractNumId w:val="14"/>
  </w:num>
  <w:num w:numId="18" w16cid:durableId="1693410850">
    <w:abstractNumId w:val="5"/>
  </w:num>
  <w:num w:numId="19" w16cid:durableId="1306861167">
    <w:abstractNumId w:val="7"/>
  </w:num>
  <w:num w:numId="20" w16cid:durableId="149325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01FB2"/>
    <w:rsid w:val="0000252C"/>
    <w:rsid w:val="00003F9D"/>
    <w:rsid w:val="00010BDE"/>
    <w:rsid w:val="00012560"/>
    <w:rsid w:val="00014F75"/>
    <w:rsid w:val="000161F9"/>
    <w:rsid w:val="00016F8B"/>
    <w:rsid w:val="000206EB"/>
    <w:rsid w:val="000214CC"/>
    <w:rsid w:val="00022E2C"/>
    <w:rsid w:val="0002654E"/>
    <w:rsid w:val="0002656E"/>
    <w:rsid w:val="000329E2"/>
    <w:rsid w:val="0003387A"/>
    <w:rsid w:val="00033D41"/>
    <w:rsid w:val="000356B6"/>
    <w:rsid w:val="00043489"/>
    <w:rsid w:val="000540CA"/>
    <w:rsid w:val="000576CB"/>
    <w:rsid w:val="00062AD9"/>
    <w:rsid w:val="00062B9D"/>
    <w:rsid w:val="00065974"/>
    <w:rsid w:val="00065A94"/>
    <w:rsid w:val="00066E41"/>
    <w:rsid w:val="0007264F"/>
    <w:rsid w:val="00075E94"/>
    <w:rsid w:val="00085D8E"/>
    <w:rsid w:val="00091266"/>
    <w:rsid w:val="00096A15"/>
    <w:rsid w:val="000A5238"/>
    <w:rsid w:val="000A5B1C"/>
    <w:rsid w:val="000A639F"/>
    <w:rsid w:val="000A6D9F"/>
    <w:rsid w:val="000B17C3"/>
    <w:rsid w:val="000B6537"/>
    <w:rsid w:val="000B6CCE"/>
    <w:rsid w:val="000C1E7C"/>
    <w:rsid w:val="000C3072"/>
    <w:rsid w:val="000C72BC"/>
    <w:rsid w:val="000C746A"/>
    <w:rsid w:val="000D7E4F"/>
    <w:rsid w:val="000E0D47"/>
    <w:rsid w:val="000E3A90"/>
    <w:rsid w:val="000E7D0F"/>
    <w:rsid w:val="000F0BDD"/>
    <w:rsid w:val="000F7831"/>
    <w:rsid w:val="001007AB"/>
    <w:rsid w:val="00114021"/>
    <w:rsid w:val="00121521"/>
    <w:rsid w:val="00133F81"/>
    <w:rsid w:val="0013753A"/>
    <w:rsid w:val="00144C86"/>
    <w:rsid w:val="001462C8"/>
    <w:rsid w:val="00151ED9"/>
    <w:rsid w:val="00152993"/>
    <w:rsid w:val="0015412D"/>
    <w:rsid w:val="001552B4"/>
    <w:rsid w:val="0015700E"/>
    <w:rsid w:val="00160A0A"/>
    <w:rsid w:val="00163D4E"/>
    <w:rsid w:val="00166449"/>
    <w:rsid w:val="00172749"/>
    <w:rsid w:val="0017714B"/>
    <w:rsid w:val="00177F48"/>
    <w:rsid w:val="0018668A"/>
    <w:rsid w:val="00186E0B"/>
    <w:rsid w:val="00190775"/>
    <w:rsid w:val="001914C3"/>
    <w:rsid w:val="00191768"/>
    <w:rsid w:val="0019199B"/>
    <w:rsid w:val="00192957"/>
    <w:rsid w:val="0019323B"/>
    <w:rsid w:val="00197109"/>
    <w:rsid w:val="001A3B5D"/>
    <w:rsid w:val="001A3CC8"/>
    <w:rsid w:val="001A75AD"/>
    <w:rsid w:val="001A7B95"/>
    <w:rsid w:val="001B118C"/>
    <w:rsid w:val="001B1F75"/>
    <w:rsid w:val="001B6530"/>
    <w:rsid w:val="001C177E"/>
    <w:rsid w:val="001C24AB"/>
    <w:rsid w:val="001C3D98"/>
    <w:rsid w:val="001C74A9"/>
    <w:rsid w:val="001C7BFF"/>
    <w:rsid w:val="001E1A66"/>
    <w:rsid w:val="001E4560"/>
    <w:rsid w:val="001E78BB"/>
    <w:rsid w:val="001F129E"/>
    <w:rsid w:val="001F140A"/>
    <w:rsid w:val="001F6928"/>
    <w:rsid w:val="00200496"/>
    <w:rsid w:val="002074F5"/>
    <w:rsid w:val="00210174"/>
    <w:rsid w:val="00214F3B"/>
    <w:rsid w:val="0021622D"/>
    <w:rsid w:val="00220235"/>
    <w:rsid w:val="00220F5E"/>
    <w:rsid w:val="00221C79"/>
    <w:rsid w:val="00222A79"/>
    <w:rsid w:val="00225044"/>
    <w:rsid w:val="00226FD7"/>
    <w:rsid w:val="00227091"/>
    <w:rsid w:val="0023042A"/>
    <w:rsid w:val="00232720"/>
    <w:rsid w:val="00233C97"/>
    <w:rsid w:val="002344A9"/>
    <w:rsid w:val="00234B7A"/>
    <w:rsid w:val="00234DB0"/>
    <w:rsid w:val="002354AA"/>
    <w:rsid w:val="0023770B"/>
    <w:rsid w:val="002378EA"/>
    <w:rsid w:val="00240AD0"/>
    <w:rsid w:val="00241C3C"/>
    <w:rsid w:val="0024759F"/>
    <w:rsid w:val="00255158"/>
    <w:rsid w:val="00263FF9"/>
    <w:rsid w:val="00264D56"/>
    <w:rsid w:val="00264DAB"/>
    <w:rsid w:val="00265403"/>
    <w:rsid w:val="00266C2A"/>
    <w:rsid w:val="00270EF0"/>
    <w:rsid w:val="00271DF5"/>
    <w:rsid w:val="00275E5F"/>
    <w:rsid w:val="00291F6B"/>
    <w:rsid w:val="00296C13"/>
    <w:rsid w:val="00297FEA"/>
    <w:rsid w:val="002A04E9"/>
    <w:rsid w:val="002A47F1"/>
    <w:rsid w:val="002A51FE"/>
    <w:rsid w:val="002B7D2E"/>
    <w:rsid w:val="002C701F"/>
    <w:rsid w:val="002C702F"/>
    <w:rsid w:val="002D02E1"/>
    <w:rsid w:val="002D22F7"/>
    <w:rsid w:val="002D292C"/>
    <w:rsid w:val="002D3136"/>
    <w:rsid w:val="002E176F"/>
    <w:rsid w:val="002E35D3"/>
    <w:rsid w:val="002E7036"/>
    <w:rsid w:val="002F05E9"/>
    <w:rsid w:val="002F086E"/>
    <w:rsid w:val="002F24E5"/>
    <w:rsid w:val="002F2A78"/>
    <w:rsid w:val="002F3EB1"/>
    <w:rsid w:val="002F4343"/>
    <w:rsid w:val="002F499A"/>
    <w:rsid w:val="00302EE3"/>
    <w:rsid w:val="00306261"/>
    <w:rsid w:val="00311A0A"/>
    <w:rsid w:val="00313306"/>
    <w:rsid w:val="00313B9E"/>
    <w:rsid w:val="003165C9"/>
    <w:rsid w:val="00316768"/>
    <w:rsid w:val="0031724B"/>
    <w:rsid w:val="003273AA"/>
    <w:rsid w:val="00330B95"/>
    <w:rsid w:val="00331C0A"/>
    <w:rsid w:val="00333C72"/>
    <w:rsid w:val="00341F6D"/>
    <w:rsid w:val="0034436F"/>
    <w:rsid w:val="00350E4E"/>
    <w:rsid w:val="00351DE8"/>
    <w:rsid w:val="0036000B"/>
    <w:rsid w:val="00360242"/>
    <w:rsid w:val="00361081"/>
    <w:rsid w:val="003616F4"/>
    <w:rsid w:val="00361862"/>
    <w:rsid w:val="00366FE3"/>
    <w:rsid w:val="00373663"/>
    <w:rsid w:val="00375DCD"/>
    <w:rsid w:val="00375E59"/>
    <w:rsid w:val="00377D96"/>
    <w:rsid w:val="00386A35"/>
    <w:rsid w:val="00391353"/>
    <w:rsid w:val="003918C5"/>
    <w:rsid w:val="0039271E"/>
    <w:rsid w:val="0039311E"/>
    <w:rsid w:val="003968B9"/>
    <w:rsid w:val="003B5E91"/>
    <w:rsid w:val="003C3CDD"/>
    <w:rsid w:val="003C7CDF"/>
    <w:rsid w:val="003E0832"/>
    <w:rsid w:val="003E0D4E"/>
    <w:rsid w:val="003E523E"/>
    <w:rsid w:val="003E7A7B"/>
    <w:rsid w:val="00403274"/>
    <w:rsid w:val="00406004"/>
    <w:rsid w:val="00406BB3"/>
    <w:rsid w:val="004122D2"/>
    <w:rsid w:val="00413518"/>
    <w:rsid w:val="0041699F"/>
    <w:rsid w:val="00421158"/>
    <w:rsid w:val="004363FF"/>
    <w:rsid w:val="0044149A"/>
    <w:rsid w:val="004416FD"/>
    <w:rsid w:val="004439E4"/>
    <w:rsid w:val="00444AB3"/>
    <w:rsid w:val="004502CC"/>
    <w:rsid w:val="004550D2"/>
    <w:rsid w:val="00456EA1"/>
    <w:rsid w:val="0045796E"/>
    <w:rsid w:val="004600B8"/>
    <w:rsid w:val="00460498"/>
    <w:rsid w:val="004641FF"/>
    <w:rsid w:val="00466C3A"/>
    <w:rsid w:val="004717A0"/>
    <w:rsid w:val="00480D6D"/>
    <w:rsid w:val="00481A0E"/>
    <w:rsid w:val="004851FD"/>
    <w:rsid w:val="00492C71"/>
    <w:rsid w:val="00494514"/>
    <w:rsid w:val="004952D8"/>
    <w:rsid w:val="004A3CC6"/>
    <w:rsid w:val="004A6548"/>
    <w:rsid w:val="004A6651"/>
    <w:rsid w:val="004A7039"/>
    <w:rsid w:val="004B18CE"/>
    <w:rsid w:val="004C2517"/>
    <w:rsid w:val="004C3B70"/>
    <w:rsid w:val="004D0034"/>
    <w:rsid w:val="004D370F"/>
    <w:rsid w:val="004D5A9A"/>
    <w:rsid w:val="004D65E2"/>
    <w:rsid w:val="004D694A"/>
    <w:rsid w:val="004E29EC"/>
    <w:rsid w:val="004E5656"/>
    <w:rsid w:val="004F6F2A"/>
    <w:rsid w:val="00503C7E"/>
    <w:rsid w:val="005065FB"/>
    <w:rsid w:val="0050720F"/>
    <w:rsid w:val="00507FC7"/>
    <w:rsid w:val="005105A6"/>
    <w:rsid w:val="00510610"/>
    <w:rsid w:val="00510A67"/>
    <w:rsid w:val="00511DD6"/>
    <w:rsid w:val="0051342A"/>
    <w:rsid w:val="00516CC7"/>
    <w:rsid w:val="00520F9B"/>
    <w:rsid w:val="00521942"/>
    <w:rsid w:val="00522685"/>
    <w:rsid w:val="0052408F"/>
    <w:rsid w:val="005271CA"/>
    <w:rsid w:val="00534554"/>
    <w:rsid w:val="005359B4"/>
    <w:rsid w:val="00542142"/>
    <w:rsid w:val="0054761C"/>
    <w:rsid w:val="005476B6"/>
    <w:rsid w:val="005722F6"/>
    <w:rsid w:val="00572D5C"/>
    <w:rsid w:val="00576E2B"/>
    <w:rsid w:val="00583854"/>
    <w:rsid w:val="00585CC4"/>
    <w:rsid w:val="00597527"/>
    <w:rsid w:val="005A3116"/>
    <w:rsid w:val="005A54CD"/>
    <w:rsid w:val="005A54DB"/>
    <w:rsid w:val="005B76CB"/>
    <w:rsid w:val="005B7EBC"/>
    <w:rsid w:val="005C0684"/>
    <w:rsid w:val="005C4A1E"/>
    <w:rsid w:val="005D4E2C"/>
    <w:rsid w:val="005D6198"/>
    <w:rsid w:val="005E3D1D"/>
    <w:rsid w:val="005F035C"/>
    <w:rsid w:val="005F3216"/>
    <w:rsid w:val="005F5F61"/>
    <w:rsid w:val="00601326"/>
    <w:rsid w:val="00601830"/>
    <w:rsid w:val="006027C0"/>
    <w:rsid w:val="00602A50"/>
    <w:rsid w:val="00602C81"/>
    <w:rsid w:val="0061099B"/>
    <w:rsid w:val="006109A3"/>
    <w:rsid w:val="00615C87"/>
    <w:rsid w:val="00621AF2"/>
    <w:rsid w:val="0062643C"/>
    <w:rsid w:val="006264F2"/>
    <w:rsid w:val="00627D1D"/>
    <w:rsid w:val="0063231C"/>
    <w:rsid w:val="00633330"/>
    <w:rsid w:val="006341AA"/>
    <w:rsid w:val="00637D9A"/>
    <w:rsid w:val="00642713"/>
    <w:rsid w:val="00643758"/>
    <w:rsid w:val="006466F6"/>
    <w:rsid w:val="0065463E"/>
    <w:rsid w:val="00657092"/>
    <w:rsid w:val="006619B2"/>
    <w:rsid w:val="006619E1"/>
    <w:rsid w:val="00664458"/>
    <w:rsid w:val="00665A30"/>
    <w:rsid w:val="006704ED"/>
    <w:rsid w:val="006711C7"/>
    <w:rsid w:val="00671E46"/>
    <w:rsid w:val="00676B5D"/>
    <w:rsid w:val="00680D2C"/>
    <w:rsid w:val="0068194F"/>
    <w:rsid w:val="00686C87"/>
    <w:rsid w:val="00692D3E"/>
    <w:rsid w:val="00693CC8"/>
    <w:rsid w:val="006943C5"/>
    <w:rsid w:val="006A3FB2"/>
    <w:rsid w:val="006C0604"/>
    <w:rsid w:val="006C0F35"/>
    <w:rsid w:val="006C3CCD"/>
    <w:rsid w:val="006D0718"/>
    <w:rsid w:val="006D0FD0"/>
    <w:rsid w:val="006D3B9E"/>
    <w:rsid w:val="006D4F72"/>
    <w:rsid w:val="006F1A7C"/>
    <w:rsid w:val="006F2C09"/>
    <w:rsid w:val="007050D4"/>
    <w:rsid w:val="007074BB"/>
    <w:rsid w:val="00707773"/>
    <w:rsid w:val="00707B10"/>
    <w:rsid w:val="00713354"/>
    <w:rsid w:val="00713597"/>
    <w:rsid w:val="00714098"/>
    <w:rsid w:val="00717EDD"/>
    <w:rsid w:val="0072339A"/>
    <w:rsid w:val="00723AB4"/>
    <w:rsid w:val="00735E9B"/>
    <w:rsid w:val="00735F1A"/>
    <w:rsid w:val="007370DD"/>
    <w:rsid w:val="00740D02"/>
    <w:rsid w:val="00741C81"/>
    <w:rsid w:val="0074285E"/>
    <w:rsid w:val="00751953"/>
    <w:rsid w:val="0075254E"/>
    <w:rsid w:val="00755CA6"/>
    <w:rsid w:val="00757C61"/>
    <w:rsid w:val="00757EF5"/>
    <w:rsid w:val="007623A5"/>
    <w:rsid w:val="00764729"/>
    <w:rsid w:val="00776054"/>
    <w:rsid w:val="00776539"/>
    <w:rsid w:val="007812FA"/>
    <w:rsid w:val="00781E42"/>
    <w:rsid w:val="00784AF1"/>
    <w:rsid w:val="0079128E"/>
    <w:rsid w:val="00791DDF"/>
    <w:rsid w:val="00795813"/>
    <w:rsid w:val="007A65A0"/>
    <w:rsid w:val="007B2EB9"/>
    <w:rsid w:val="007B314E"/>
    <w:rsid w:val="007B3BE5"/>
    <w:rsid w:val="007C0618"/>
    <w:rsid w:val="007C0779"/>
    <w:rsid w:val="007C63B8"/>
    <w:rsid w:val="007D0844"/>
    <w:rsid w:val="007D0F12"/>
    <w:rsid w:val="007D4372"/>
    <w:rsid w:val="007E0196"/>
    <w:rsid w:val="007E425F"/>
    <w:rsid w:val="007F4DF1"/>
    <w:rsid w:val="00804992"/>
    <w:rsid w:val="008105B5"/>
    <w:rsid w:val="00811910"/>
    <w:rsid w:val="00814FE0"/>
    <w:rsid w:val="00822587"/>
    <w:rsid w:val="0082309E"/>
    <w:rsid w:val="00831EC9"/>
    <w:rsid w:val="0084150F"/>
    <w:rsid w:val="00843E70"/>
    <w:rsid w:val="008455F6"/>
    <w:rsid w:val="0084608B"/>
    <w:rsid w:val="00847788"/>
    <w:rsid w:val="00850C3E"/>
    <w:rsid w:val="00851478"/>
    <w:rsid w:val="0085416E"/>
    <w:rsid w:val="008565C4"/>
    <w:rsid w:val="00861BE6"/>
    <w:rsid w:val="00861E8A"/>
    <w:rsid w:val="00863BA8"/>
    <w:rsid w:val="00865197"/>
    <w:rsid w:val="00876302"/>
    <w:rsid w:val="00884264"/>
    <w:rsid w:val="008858DA"/>
    <w:rsid w:val="00886C3C"/>
    <w:rsid w:val="008878B7"/>
    <w:rsid w:val="008908E2"/>
    <w:rsid w:val="008934FF"/>
    <w:rsid w:val="008938FB"/>
    <w:rsid w:val="0089788D"/>
    <w:rsid w:val="008A047B"/>
    <w:rsid w:val="008A2BF0"/>
    <w:rsid w:val="008A5C26"/>
    <w:rsid w:val="008B1CD6"/>
    <w:rsid w:val="008B718A"/>
    <w:rsid w:val="008C3D93"/>
    <w:rsid w:val="008C3EB7"/>
    <w:rsid w:val="008C5166"/>
    <w:rsid w:val="008C59D3"/>
    <w:rsid w:val="008D600F"/>
    <w:rsid w:val="008F7512"/>
    <w:rsid w:val="0090283B"/>
    <w:rsid w:val="0090433A"/>
    <w:rsid w:val="009110F1"/>
    <w:rsid w:val="00915677"/>
    <w:rsid w:val="00920EB4"/>
    <w:rsid w:val="00926739"/>
    <w:rsid w:val="00926D1F"/>
    <w:rsid w:val="009271EA"/>
    <w:rsid w:val="00933617"/>
    <w:rsid w:val="00933FDC"/>
    <w:rsid w:val="00934B5D"/>
    <w:rsid w:val="00937574"/>
    <w:rsid w:val="009462D4"/>
    <w:rsid w:val="00946B6C"/>
    <w:rsid w:val="00947D99"/>
    <w:rsid w:val="009506D9"/>
    <w:rsid w:val="00951F5A"/>
    <w:rsid w:val="00952701"/>
    <w:rsid w:val="009545C1"/>
    <w:rsid w:val="00956A5F"/>
    <w:rsid w:val="009637B4"/>
    <w:rsid w:val="009732E3"/>
    <w:rsid w:val="0097390B"/>
    <w:rsid w:val="00973970"/>
    <w:rsid w:val="0097429B"/>
    <w:rsid w:val="009743AC"/>
    <w:rsid w:val="00980F4C"/>
    <w:rsid w:val="0099117A"/>
    <w:rsid w:val="0099387B"/>
    <w:rsid w:val="00996866"/>
    <w:rsid w:val="009A4410"/>
    <w:rsid w:val="009A7014"/>
    <w:rsid w:val="009B5F6A"/>
    <w:rsid w:val="009B78AD"/>
    <w:rsid w:val="009C08F8"/>
    <w:rsid w:val="009C0FB7"/>
    <w:rsid w:val="009C477B"/>
    <w:rsid w:val="009D31C5"/>
    <w:rsid w:val="009D6DB8"/>
    <w:rsid w:val="009D7A27"/>
    <w:rsid w:val="009F2079"/>
    <w:rsid w:val="009F32BB"/>
    <w:rsid w:val="009F35FF"/>
    <w:rsid w:val="00A01EAA"/>
    <w:rsid w:val="00A03119"/>
    <w:rsid w:val="00A035EA"/>
    <w:rsid w:val="00A07853"/>
    <w:rsid w:val="00A22578"/>
    <w:rsid w:val="00A22F7D"/>
    <w:rsid w:val="00A24E36"/>
    <w:rsid w:val="00A27296"/>
    <w:rsid w:val="00A301D9"/>
    <w:rsid w:val="00A30908"/>
    <w:rsid w:val="00A34E85"/>
    <w:rsid w:val="00A413D5"/>
    <w:rsid w:val="00A41FD7"/>
    <w:rsid w:val="00A42C92"/>
    <w:rsid w:val="00A4691C"/>
    <w:rsid w:val="00A54715"/>
    <w:rsid w:val="00A54AD1"/>
    <w:rsid w:val="00A55EF9"/>
    <w:rsid w:val="00A56857"/>
    <w:rsid w:val="00A63032"/>
    <w:rsid w:val="00A73F88"/>
    <w:rsid w:val="00A745EF"/>
    <w:rsid w:val="00A8798B"/>
    <w:rsid w:val="00A92388"/>
    <w:rsid w:val="00A9513D"/>
    <w:rsid w:val="00A95530"/>
    <w:rsid w:val="00A97971"/>
    <w:rsid w:val="00AA12EA"/>
    <w:rsid w:val="00AA2454"/>
    <w:rsid w:val="00AA4E41"/>
    <w:rsid w:val="00AB4290"/>
    <w:rsid w:val="00AB7326"/>
    <w:rsid w:val="00AC0379"/>
    <w:rsid w:val="00AC0E07"/>
    <w:rsid w:val="00AC2262"/>
    <w:rsid w:val="00AC2381"/>
    <w:rsid w:val="00AC49DD"/>
    <w:rsid w:val="00AC4A0A"/>
    <w:rsid w:val="00AD14AC"/>
    <w:rsid w:val="00AD435C"/>
    <w:rsid w:val="00AD5AF0"/>
    <w:rsid w:val="00AD6B2B"/>
    <w:rsid w:val="00AE104C"/>
    <w:rsid w:val="00AE3F5A"/>
    <w:rsid w:val="00AE4D6B"/>
    <w:rsid w:val="00AE63E8"/>
    <w:rsid w:val="00AE75B3"/>
    <w:rsid w:val="00AF1684"/>
    <w:rsid w:val="00AF3934"/>
    <w:rsid w:val="00AF5158"/>
    <w:rsid w:val="00AF5C12"/>
    <w:rsid w:val="00AF7D33"/>
    <w:rsid w:val="00B02A05"/>
    <w:rsid w:val="00B02B57"/>
    <w:rsid w:val="00B03DED"/>
    <w:rsid w:val="00B047A6"/>
    <w:rsid w:val="00B04EFF"/>
    <w:rsid w:val="00B07FBD"/>
    <w:rsid w:val="00B13E25"/>
    <w:rsid w:val="00B15183"/>
    <w:rsid w:val="00B17B99"/>
    <w:rsid w:val="00B20157"/>
    <w:rsid w:val="00B20C63"/>
    <w:rsid w:val="00B21452"/>
    <w:rsid w:val="00B214F4"/>
    <w:rsid w:val="00B261C7"/>
    <w:rsid w:val="00B26721"/>
    <w:rsid w:val="00B26C11"/>
    <w:rsid w:val="00B36DF9"/>
    <w:rsid w:val="00B3764E"/>
    <w:rsid w:val="00B40126"/>
    <w:rsid w:val="00B44498"/>
    <w:rsid w:val="00B464A5"/>
    <w:rsid w:val="00B47C11"/>
    <w:rsid w:val="00B50BE8"/>
    <w:rsid w:val="00B532D8"/>
    <w:rsid w:val="00B56BED"/>
    <w:rsid w:val="00B604A9"/>
    <w:rsid w:val="00B613C5"/>
    <w:rsid w:val="00B64741"/>
    <w:rsid w:val="00B71A77"/>
    <w:rsid w:val="00B74D87"/>
    <w:rsid w:val="00B75DC0"/>
    <w:rsid w:val="00B81BF7"/>
    <w:rsid w:val="00B846C6"/>
    <w:rsid w:val="00B91788"/>
    <w:rsid w:val="00B97861"/>
    <w:rsid w:val="00BA4151"/>
    <w:rsid w:val="00BB293F"/>
    <w:rsid w:val="00BB2A40"/>
    <w:rsid w:val="00BB392F"/>
    <w:rsid w:val="00BB59F3"/>
    <w:rsid w:val="00BC2198"/>
    <w:rsid w:val="00BC3F48"/>
    <w:rsid w:val="00BC6AF8"/>
    <w:rsid w:val="00BD40E7"/>
    <w:rsid w:val="00BD58C4"/>
    <w:rsid w:val="00BE2D52"/>
    <w:rsid w:val="00BE785E"/>
    <w:rsid w:val="00BF23F8"/>
    <w:rsid w:val="00BF375B"/>
    <w:rsid w:val="00BF5583"/>
    <w:rsid w:val="00C001D7"/>
    <w:rsid w:val="00C01161"/>
    <w:rsid w:val="00C03076"/>
    <w:rsid w:val="00C05FD6"/>
    <w:rsid w:val="00C10EC2"/>
    <w:rsid w:val="00C15565"/>
    <w:rsid w:val="00C20E87"/>
    <w:rsid w:val="00C26848"/>
    <w:rsid w:val="00C31E4F"/>
    <w:rsid w:val="00C35878"/>
    <w:rsid w:val="00C43E3C"/>
    <w:rsid w:val="00C453DE"/>
    <w:rsid w:val="00C46D34"/>
    <w:rsid w:val="00C47631"/>
    <w:rsid w:val="00C50305"/>
    <w:rsid w:val="00C5198A"/>
    <w:rsid w:val="00C52817"/>
    <w:rsid w:val="00C54489"/>
    <w:rsid w:val="00C741BC"/>
    <w:rsid w:val="00C74C5F"/>
    <w:rsid w:val="00C76940"/>
    <w:rsid w:val="00C80D1C"/>
    <w:rsid w:val="00C83859"/>
    <w:rsid w:val="00C9148B"/>
    <w:rsid w:val="00C92A75"/>
    <w:rsid w:val="00C93AA3"/>
    <w:rsid w:val="00C966EF"/>
    <w:rsid w:val="00CA0DD2"/>
    <w:rsid w:val="00CA4AE7"/>
    <w:rsid w:val="00CB3209"/>
    <w:rsid w:val="00CB5E7A"/>
    <w:rsid w:val="00CC1967"/>
    <w:rsid w:val="00CC616F"/>
    <w:rsid w:val="00CD0669"/>
    <w:rsid w:val="00CD35F6"/>
    <w:rsid w:val="00CD7181"/>
    <w:rsid w:val="00CE0075"/>
    <w:rsid w:val="00CE045D"/>
    <w:rsid w:val="00CE0AFB"/>
    <w:rsid w:val="00CF3828"/>
    <w:rsid w:val="00CF3BF4"/>
    <w:rsid w:val="00CF3E96"/>
    <w:rsid w:val="00CF4C05"/>
    <w:rsid w:val="00D01575"/>
    <w:rsid w:val="00D01782"/>
    <w:rsid w:val="00D019A9"/>
    <w:rsid w:val="00D01B2B"/>
    <w:rsid w:val="00D029FE"/>
    <w:rsid w:val="00D14C71"/>
    <w:rsid w:val="00D24CBF"/>
    <w:rsid w:val="00D27120"/>
    <w:rsid w:val="00D3151D"/>
    <w:rsid w:val="00D340B1"/>
    <w:rsid w:val="00D34BC1"/>
    <w:rsid w:val="00D40318"/>
    <w:rsid w:val="00D45DB8"/>
    <w:rsid w:val="00D47621"/>
    <w:rsid w:val="00D52A27"/>
    <w:rsid w:val="00D54AE8"/>
    <w:rsid w:val="00D57E0F"/>
    <w:rsid w:val="00D62AC7"/>
    <w:rsid w:val="00D64DEC"/>
    <w:rsid w:val="00D65A42"/>
    <w:rsid w:val="00D72927"/>
    <w:rsid w:val="00D739BE"/>
    <w:rsid w:val="00D74F22"/>
    <w:rsid w:val="00D8150B"/>
    <w:rsid w:val="00D83931"/>
    <w:rsid w:val="00D85376"/>
    <w:rsid w:val="00D900D1"/>
    <w:rsid w:val="00D9143A"/>
    <w:rsid w:val="00D9522D"/>
    <w:rsid w:val="00D95CF9"/>
    <w:rsid w:val="00D97BF4"/>
    <w:rsid w:val="00DA66CB"/>
    <w:rsid w:val="00DA70D5"/>
    <w:rsid w:val="00DA7375"/>
    <w:rsid w:val="00DB61A6"/>
    <w:rsid w:val="00DC1528"/>
    <w:rsid w:val="00DD012C"/>
    <w:rsid w:val="00DD5CED"/>
    <w:rsid w:val="00DE1278"/>
    <w:rsid w:val="00DE2CD3"/>
    <w:rsid w:val="00DE6163"/>
    <w:rsid w:val="00DF0BEB"/>
    <w:rsid w:val="00DF13AD"/>
    <w:rsid w:val="00DF191F"/>
    <w:rsid w:val="00DF1F2E"/>
    <w:rsid w:val="00DF625A"/>
    <w:rsid w:val="00DF7741"/>
    <w:rsid w:val="00E00C47"/>
    <w:rsid w:val="00E023D0"/>
    <w:rsid w:val="00E13078"/>
    <w:rsid w:val="00E13127"/>
    <w:rsid w:val="00E14128"/>
    <w:rsid w:val="00E24F99"/>
    <w:rsid w:val="00E32800"/>
    <w:rsid w:val="00E34637"/>
    <w:rsid w:val="00E405E7"/>
    <w:rsid w:val="00E42B34"/>
    <w:rsid w:val="00E52D1F"/>
    <w:rsid w:val="00E564AC"/>
    <w:rsid w:val="00E5726F"/>
    <w:rsid w:val="00E6336F"/>
    <w:rsid w:val="00E64302"/>
    <w:rsid w:val="00E648B3"/>
    <w:rsid w:val="00E745C4"/>
    <w:rsid w:val="00E827FF"/>
    <w:rsid w:val="00E82BF0"/>
    <w:rsid w:val="00E91B4A"/>
    <w:rsid w:val="00E9533D"/>
    <w:rsid w:val="00EA1086"/>
    <w:rsid w:val="00EA33E8"/>
    <w:rsid w:val="00EA4E48"/>
    <w:rsid w:val="00EA6943"/>
    <w:rsid w:val="00EB16EB"/>
    <w:rsid w:val="00EB5DC5"/>
    <w:rsid w:val="00EB5FF9"/>
    <w:rsid w:val="00ED43FE"/>
    <w:rsid w:val="00ED53CE"/>
    <w:rsid w:val="00EE0233"/>
    <w:rsid w:val="00EE1D88"/>
    <w:rsid w:val="00EE200A"/>
    <w:rsid w:val="00EE29AF"/>
    <w:rsid w:val="00EE690B"/>
    <w:rsid w:val="00EE7A29"/>
    <w:rsid w:val="00EF277D"/>
    <w:rsid w:val="00EF2A16"/>
    <w:rsid w:val="00EF3659"/>
    <w:rsid w:val="00EF3FD0"/>
    <w:rsid w:val="00EF4C32"/>
    <w:rsid w:val="00F01C04"/>
    <w:rsid w:val="00F0223B"/>
    <w:rsid w:val="00F0223D"/>
    <w:rsid w:val="00F03146"/>
    <w:rsid w:val="00F07FB1"/>
    <w:rsid w:val="00F12828"/>
    <w:rsid w:val="00F21D70"/>
    <w:rsid w:val="00F260FC"/>
    <w:rsid w:val="00F34B7A"/>
    <w:rsid w:val="00F528F3"/>
    <w:rsid w:val="00F54C2B"/>
    <w:rsid w:val="00F56680"/>
    <w:rsid w:val="00F57CC2"/>
    <w:rsid w:val="00F57F87"/>
    <w:rsid w:val="00F6015A"/>
    <w:rsid w:val="00F60EA3"/>
    <w:rsid w:val="00F62F17"/>
    <w:rsid w:val="00F63E6C"/>
    <w:rsid w:val="00F6445E"/>
    <w:rsid w:val="00F706E0"/>
    <w:rsid w:val="00F76C6A"/>
    <w:rsid w:val="00F8305F"/>
    <w:rsid w:val="00F86602"/>
    <w:rsid w:val="00F90354"/>
    <w:rsid w:val="00F90CB9"/>
    <w:rsid w:val="00F91AD6"/>
    <w:rsid w:val="00FA0CDE"/>
    <w:rsid w:val="00FA181F"/>
    <w:rsid w:val="00FA79EA"/>
    <w:rsid w:val="00FB0418"/>
    <w:rsid w:val="00FB392F"/>
    <w:rsid w:val="00FB464E"/>
    <w:rsid w:val="00FB597B"/>
    <w:rsid w:val="00FB7894"/>
    <w:rsid w:val="00FC5650"/>
    <w:rsid w:val="00FD0A0E"/>
    <w:rsid w:val="00FD143D"/>
    <w:rsid w:val="00FE1281"/>
    <w:rsid w:val="00FE55C6"/>
    <w:rsid w:val="00FF143A"/>
    <w:rsid w:val="00FF333F"/>
    <w:rsid w:val="3804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E4E6"/>
  <w15:docId w15:val="{D21A32AA-730D-4521-85B5-86C0A11D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00E"/>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406004"/>
    <w:pPr>
      <w:widowControl/>
      <w:ind w:left="720"/>
      <w:contextualSpacing/>
    </w:pPr>
    <w:rPr>
      <w:rFonts w:ascii="Arial" w:hAnsi="Arial"/>
      <w:snapToGrid/>
      <w:spacing w:val="-5"/>
      <w:sz w:val="22"/>
    </w:rPr>
  </w:style>
  <w:style w:type="character" w:styleId="CommentReference">
    <w:name w:val="annotation reference"/>
    <w:basedOn w:val="DefaultParagraphFont"/>
    <w:semiHidden/>
    <w:unhideWhenUsed/>
    <w:rsid w:val="006C3CCD"/>
    <w:rPr>
      <w:sz w:val="16"/>
      <w:szCs w:val="16"/>
    </w:rPr>
  </w:style>
  <w:style w:type="paragraph" w:styleId="CommentText">
    <w:name w:val="annotation text"/>
    <w:basedOn w:val="Normal"/>
    <w:link w:val="CommentTextChar"/>
    <w:semiHidden/>
    <w:unhideWhenUsed/>
    <w:rsid w:val="006C3CCD"/>
    <w:rPr>
      <w:sz w:val="20"/>
    </w:rPr>
  </w:style>
  <w:style w:type="character" w:customStyle="1" w:styleId="CommentTextChar">
    <w:name w:val="Comment Text Char"/>
    <w:basedOn w:val="DefaultParagraphFont"/>
    <w:link w:val="CommentText"/>
    <w:semiHidden/>
    <w:rsid w:val="006C3CCD"/>
    <w:rPr>
      <w:snapToGrid w:val="0"/>
    </w:rPr>
  </w:style>
  <w:style w:type="paragraph" w:styleId="CommentSubject">
    <w:name w:val="annotation subject"/>
    <w:basedOn w:val="CommentText"/>
    <w:next w:val="CommentText"/>
    <w:link w:val="CommentSubjectChar"/>
    <w:semiHidden/>
    <w:unhideWhenUsed/>
    <w:rsid w:val="006C3CCD"/>
    <w:rPr>
      <w:b/>
      <w:bCs/>
    </w:rPr>
  </w:style>
  <w:style w:type="character" w:customStyle="1" w:styleId="CommentSubjectChar">
    <w:name w:val="Comment Subject Char"/>
    <w:basedOn w:val="CommentTextChar"/>
    <w:link w:val="CommentSubject"/>
    <w:semiHidden/>
    <w:rsid w:val="006C3CCD"/>
    <w:rPr>
      <w:b/>
      <w:bCs/>
      <w:snapToGrid w:val="0"/>
    </w:rPr>
  </w:style>
  <w:style w:type="paragraph" w:styleId="Revision">
    <w:name w:val="Revision"/>
    <w:hidden/>
    <w:uiPriority w:val="99"/>
    <w:semiHidden/>
    <w:rsid w:val="00F56680"/>
    <w:rPr>
      <w:snapToGrid w:val="0"/>
      <w:sz w:val="24"/>
    </w:rPr>
  </w:style>
  <w:style w:type="paragraph" w:styleId="Header">
    <w:name w:val="header"/>
    <w:basedOn w:val="Normal"/>
    <w:link w:val="HeaderChar"/>
    <w:unhideWhenUsed/>
    <w:rsid w:val="006264F2"/>
    <w:pPr>
      <w:tabs>
        <w:tab w:val="center" w:pos="4680"/>
        <w:tab w:val="right" w:pos="9360"/>
      </w:tabs>
    </w:pPr>
  </w:style>
  <w:style w:type="character" w:customStyle="1" w:styleId="HeaderChar">
    <w:name w:val="Header Char"/>
    <w:basedOn w:val="DefaultParagraphFont"/>
    <w:link w:val="Header"/>
    <w:rsid w:val="006264F2"/>
    <w:rPr>
      <w:snapToGrid w:val="0"/>
      <w:sz w:val="24"/>
    </w:rPr>
  </w:style>
  <w:style w:type="character" w:styleId="UnresolvedMention">
    <w:name w:val="Unresolved Mention"/>
    <w:basedOn w:val="DefaultParagraphFont"/>
    <w:uiPriority w:val="99"/>
    <w:semiHidden/>
    <w:unhideWhenUsed/>
    <w:rsid w:val="00FB4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56009527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37">
          <w:marLeft w:val="0"/>
          <w:marRight w:val="0"/>
          <w:marTop w:val="0"/>
          <w:marBottom w:val="0"/>
          <w:divBdr>
            <w:top w:val="none" w:sz="0" w:space="0" w:color="auto"/>
            <w:left w:val="none" w:sz="0" w:space="0" w:color="auto"/>
            <w:bottom w:val="none" w:sz="0" w:space="0" w:color="auto"/>
            <w:right w:val="none" w:sz="0" w:space="0" w:color="auto"/>
          </w:divBdr>
          <w:divsChild>
            <w:div w:id="749624215">
              <w:marLeft w:val="0"/>
              <w:marRight w:val="0"/>
              <w:marTop w:val="0"/>
              <w:marBottom w:val="0"/>
              <w:divBdr>
                <w:top w:val="none" w:sz="0" w:space="0" w:color="auto"/>
                <w:left w:val="none" w:sz="0" w:space="0" w:color="auto"/>
                <w:bottom w:val="none" w:sz="0" w:space="0" w:color="auto"/>
                <w:right w:val="none" w:sz="0" w:space="0" w:color="auto"/>
              </w:divBdr>
              <w:divsChild>
                <w:div w:id="5758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096">
      <w:bodyDiv w:val="1"/>
      <w:marLeft w:val="0"/>
      <w:marRight w:val="0"/>
      <w:marTop w:val="0"/>
      <w:marBottom w:val="0"/>
      <w:divBdr>
        <w:top w:val="none" w:sz="0" w:space="0" w:color="auto"/>
        <w:left w:val="none" w:sz="0" w:space="0" w:color="auto"/>
        <w:bottom w:val="none" w:sz="0" w:space="0" w:color="auto"/>
        <w:right w:val="none" w:sz="0" w:space="0" w:color="auto"/>
      </w:divBdr>
      <w:divsChild>
        <w:div w:id="691347230">
          <w:marLeft w:val="0"/>
          <w:marRight w:val="0"/>
          <w:marTop w:val="0"/>
          <w:marBottom w:val="0"/>
          <w:divBdr>
            <w:top w:val="none" w:sz="0" w:space="0" w:color="auto"/>
            <w:left w:val="none" w:sz="0" w:space="0" w:color="auto"/>
            <w:bottom w:val="none" w:sz="0" w:space="0" w:color="auto"/>
            <w:right w:val="none" w:sz="0" w:space="0" w:color="auto"/>
          </w:divBdr>
          <w:divsChild>
            <w:div w:id="566231161">
              <w:marLeft w:val="0"/>
              <w:marRight w:val="0"/>
              <w:marTop w:val="0"/>
              <w:marBottom w:val="0"/>
              <w:divBdr>
                <w:top w:val="none" w:sz="0" w:space="0" w:color="auto"/>
                <w:left w:val="none" w:sz="0" w:space="0" w:color="auto"/>
                <w:bottom w:val="none" w:sz="0" w:space="0" w:color="auto"/>
                <w:right w:val="none" w:sz="0" w:space="0" w:color="auto"/>
              </w:divBdr>
              <w:divsChild>
                <w:div w:id="1203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4026">
      <w:bodyDiv w:val="1"/>
      <w:marLeft w:val="0"/>
      <w:marRight w:val="0"/>
      <w:marTop w:val="0"/>
      <w:marBottom w:val="0"/>
      <w:divBdr>
        <w:top w:val="none" w:sz="0" w:space="0" w:color="auto"/>
        <w:left w:val="none" w:sz="0" w:space="0" w:color="auto"/>
        <w:bottom w:val="none" w:sz="0" w:space="0" w:color="auto"/>
        <w:right w:val="none" w:sz="0" w:space="0" w:color="auto"/>
      </w:divBdr>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ick@mcao.marico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3" ma:contentTypeDescription="Create a new document." ma:contentTypeScope="" ma:versionID="536c783f364eb971a4ed46cd9aff1069">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3244f92936e671a531c97a46c62a6e80"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0EE3A-0C53-412B-A6BA-65A55D1A8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A443D-DDA5-4FA0-B81C-AEB2D23C31F2}">
  <ds:schemaRefs>
    <ds:schemaRef ds:uri="http://schemas.openxmlformats.org/officeDocument/2006/bibliography"/>
  </ds:schemaRefs>
</ds:datastoreItem>
</file>

<file path=customXml/itemProps3.xml><?xml version="1.0" encoding="utf-8"?>
<ds:datastoreItem xmlns:ds="http://schemas.openxmlformats.org/officeDocument/2006/customXml" ds:itemID="{2BFD93C7-FF8B-464A-9C53-C8FB683F10FC}">
  <ds:schemaRefs>
    <ds:schemaRef ds:uri="http://schemas.microsoft.com/sharepoint/v3/contenttype/forms"/>
  </ds:schemaRefs>
</ds:datastoreItem>
</file>

<file path=customXml/itemProps4.xml><?xml version="1.0" encoding="utf-8"?>
<ds:datastoreItem xmlns:ds="http://schemas.openxmlformats.org/officeDocument/2006/customXml" ds:itemID="{DEAEBEAA-B250-4B8D-9AB5-EF9A525C4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Diana Cooney</cp:lastModifiedBy>
  <cp:revision>3</cp:revision>
  <cp:lastPrinted>2022-04-07T22:07:00Z</cp:lastPrinted>
  <dcterms:created xsi:type="dcterms:W3CDTF">2022-04-15T18:53:00Z</dcterms:created>
  <dcterms:modified xsi:type="dcterms:W3CDTF">2022-04-21T18:55:00Z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0x0101009A6D02B0C4E2C1469C5472F9B6E92497</vt:lpwstr>
  </property>
</Properties>
</file>